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2" w:type="dxa"/>
        <w:tblInd w:w="-90" w:type="dxa"/>
        <w:tblBorders>
          <w:top w:val="nil"/>
          <w:left w:val="nil"/>
          <w:bottom w:val="nil"/>
          <w:right w:val="nil"/>
          <w:insideH w:val="nil"/>
          <w:insideV w:val="nil"/>
        </w:tblBorders>
        <w:tblLayout w:type="fixed"/>
        <w:tblLook w:val="0000" w:firstRow="0" w:lastRow="0" w:firstColumn="0" w:lastColumn="0" w:noHBand="0" w:noVBand="0"/>
      </w:tblPr>
      <w:tblGrid>
        <w:gridCol w:w="4389"/>
        <w:gridCol w:w="1011"/>
        <w:gridCol w:w="4140"/>
        <w:gridCol w:w="72"/>
      </w:tblGrid>
      <w:tr w:rsidR="00035142" w14:paraId="2B20F6A8" w14:textId="77777777" w:rsidTr="00204439">
        <w:trPr>
          <w:gridAfter w:val="1"/>
          <w:wAfter w:w="72" w:type="dxa"/>
          <w:cantSplit/>
          <w:trHeight w:val="3232"/>
        </w:trPr>
        <w:tc>
          <w:tcPr>
            <w:tcW w:w="4389" w:type="dxa"/>
            <w:tcBorders>
              <w:top w:val="nil"/>
              <w:left w:val="nil"/>
              <w:bottom w:val="nil"/>
              <w:right w:val="nil"/>
            </w:tcBorders>
            <w:shd w:val="clear" w:color="auto" w:fill="FFFFFF"/>
          </w:tcPr>
          <w:p w14:paraId="48A9145A" w14:textId="77777777" w:rsidR="00035142" w:rsidRPr="005A0032" w:rsidRDefault="00035142" w:rsidP="00BD7534">
            <w:pPr>
              <w:pStyle w:val="TextBodyIndent"/>
              <w:tabs>
                <w:tab w:val="left" w:pos="552"/>
                <w:tab w:val="center" w:pos="1368"/>
              </w:tabs>
              <w:ind w:firstLine="0"/>
              <w:jc w:val="center"/>
              <w:rPr>
                <w:rFonts w:ascii="Book Antiqua" w:eastAsia="Book Antiqua" w:hAnsi="Book Antiqua" w:cs="Book Antiqua"/>
                <w:sz w:val="22"/>
                <w:szCs w:val="22"/>
              </w:rPr>
            </w:pPr>
            <w:r w:rsidRPr="00511C5D">
              <w:rPr>
                <w:rFonts w:ascii="Book Antiqua" w:eastAsia="Book Antiqua" w:hAnsi="Book Antiqua" w:cs="Book Antiqua"/>
                <w:noProof/>
                <w:sz w:val="22"/>
                <w:szCs w:val="22"/>
              </w:rPr>
              <w:drawing>
                <wp:inline distT="0" distB="0" distL="0" distR="0" wp14:anchorId="5A7F702E" wp14:editId="65FF7F7B">
                  <wp:extent cx="581025" cy="1169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85" cy="1171039"/>
                          </a:xfrm>
                          <a:prstGeom prst="rect">
                            <a:avLst/>
                          </a:prstGeom>
                          <a:noFill/>
                          <a:ln>
                            <a:noFill/>
                          </a:ln>
                        </pic:spPr>
                      </pic:pic>
                    </a:graphicData>
                  </a:graphic>
                </wp:inline>
              </w:drawing>
            </w:r>
          </w:p>
          <w:p w14:paraId="197E973D" w14:textId="77777777" w:rsidR="00035142" w:rsidRDefault="00035142" w:rsidP="00BD7534">
            <w:pPr>
              <w:pStyle w:val="TextBodyIndent"/>
              <w:ind w:firstLine="0"/>
              <w:jc w:val="center"/>
              <w:rPr>
                <w:rFonts w:ascii="Book Antiqua" w:eastAsia="Arial Unicode MS" w:hAnsi="Book Antiqua" w:cs="Book Antiqua"/>
                <w:b/>
                <w:bCs/>
                <w:sz w:val="22"/>
                <w:szCs w:val="22"/>
              </w:rPr>
            </w:pPr>
            <w:r>
              <w:rPr>
                <w:rFonts w:ascii="Book Antiqua" w:eastAsia="Arial Unicode MS" w:hAnsi="Book Antiqua" w:cs="Book Antiqua"/>
                <w:b/>
                <w:bCs/>
                <w:sz w:val="22"/>
                <w:szCs w:val="22"/>
              </w:rPr>
              <w:t>РЕПУБЛИКА СРБИЈА</w:t>
            </w:r>
          </w:p>
          <w:p w14:paraId="287CD122" w14:textId="77777777" w:rsidR="00035142" w:rsidRDefault="00035142" w:rsidP="00BD7534">
            <w:pPr>
              <w:pStyle w:val="TextBodyIndent"/>
              <w:ind w:firstLine="0"/>
              <w:jc w:val="center"/>
              <w:rPr>
                <w:rFonts w:ascii="Book Antiqua" w:eastAsia="Arial Unicode MS" w:hAnsi="Book Antiqua" w:cs="Book Antiqua"/>
                <w:b/>
                <w:bCs/>
                <w:sz w:val="22"/>
                <w:szCs w:val="22"/>
              </w:rPr>
            </w:pPr>
            <w:r>
              <w:rPr>
                <w:rFonts w:ascii="Book Antiqua" w:eastAsia="Arial Unicode MS" w:hAnsi="Book Antiqua" w:cs="Book Antiqua"/>
                <w:b/>
                <w:bCs/>
                <w:sz w:val="22"/>
                <w:szCs w:val="22"/>
              </w:rPr>
              <w:t>ЗАШТИТНИК ГРАЂАНА</w:t>
            </w:r>
          </w:p>
          <w:p w14:paraId="576FD440" w14:textId="77777777" w:rsidR="00035142" w:rsidRDefault="00035142" w:rsidP="00BD7534">
            <w:pPr>
              <w:pStyle w:val="TextBodyIndent"/>
              <w:ind w:firstLine="0"/>
              <w:jc w:val="center"/>
              <w:rPr>
                <w:rFonts w:ascii="Book Antiqua" w:hAnsi="Book Antiqua" w:cs="Book Antiqua"/>
                <w:bCs/>
                <w:sz w:val="22"/>
                <w:szCs w:val="22"/>
              </w:rPr>
            </w:pPr>
            <w:r>
              <w:rPr>
                <w:rFonts w:ascii="Book Antiqua" w:hAnsi="Book Antiqua" w:cs="Book Antiqua"/>
                <w:bCs/>
                <w:sz w:val="22"/>
                <w:szCs w:val="22"/>
              </w:rPr>
              <w:t xml:space="preserve"> </w:t>
            </w:r>
            <w:r w:rsidR="00432414" w:rsidRPr="00432414">
              <w:rPr>
                <w:rFonts w:ascii="Book Antiqua" w:hAnsi="Book Antiqua" w:cs="Book Antiqua"/>
                <w:bCs/>
                <w:sz w:val="22"/>
                <w:szCs w:val="22"/>
              </w:rPr>
              <w:t>28</w:t>
            </w:r>
            <w:r w:rsidRPr="00432414">
              <w:rPr>
                <w:rFonts w:ascii="Book Antiqua" w:hAnsi="Book Antiqua" w:cs="Book Antiqua"/>
                <w:bCs/>
                <w:sz w:val="22"/>
                <w:szCs w:val="22"/>
              </w:rPr>
              <w:t>1 –</w:t>
            </w:r>
            <w:r w:rsidR="00432414" w:rsidRPr="00432414">
              <w:rPr>
                <w:rFonts w:ascii="Book Antiqua" w:hAnsi="Book Antiqua" w:cs="Book Antiqua"/>
                <w:bCs/>
                <w:sz w:val="22"/>
                <w:szCs w:val="22"/>
              </w:rPr>
              <w:t xml:space="preserve"> </w:t>
            </w:r>
            <w:r w:rsidR="00752094">
              <w:rPr>
                <w:rFonts w:ascii="Book Antiqua" w:hAnsi="Book Antiqua" w:cs="Book Antiqua"/>
                <w:bCs/>
                <w:sz w:val="22"/>
                <w:szCs w:val="22"/>
              </w:rPr>
              <w:t>34</w:t>
            </w:r>
            <w:r w:rsidRPr="00432414">
              <w:rPr>
                <w:rFonts w:ascii="Book Antiqua" w:hAnsi="Book Antiqua" w:cs="Book Antiqua"/>
                <w:bCs/>
                <w:sz w:val="22"/>
                <w:szCs w:val="22"/>
              </w:rPr>
              <w:t>/1</w:t>
            </w:r>
            <w:r w:rsidR="00432414" w:rsidRPr="00432414">
              <w:rPr>
                <w:rFonts w:ascii="Book Antiqua" w:hAnsi="Book Antiqua" w:cs="Book Antiqua"/>
                <w:bCs/>
                <w:sz w:val="22"/>
                <w:szCs w:val="22"/>
              </w:rPr>
              <w:t>7</w:t>
            </w:r>
          </w:p>
          <w:p w14:paraId="782E7F5A" w14:textId="77777777" w:rsidR="00035142" w:rsidRDefault="00035142" w:rsidP="00BD7534">
            <w:pPr>
              <w:pStyle w:val="TextBodyIndent"/>
              <w:tabs>
                <w:tab w:val="left" w:pos="552"/>
                <w:tab w:val="center" w:pos="1368"/>
              </w:tabs>
              <w:ind w:firstLine="0"/>
              <w:jc w:val="center"/>
              <w:rPr>
                <w:rFonts w:ascii="Book Antiqua" w:eastAsia="Arial Unicode MS" w:hAnsi="Book Antiqua" w:cs="Book Antiqua"/>
                <w:sz w:val="22"/>
                <w:szCs w:val="22"/>
              </w:rPr>
            </w:pPr>
            <w:r>
              <w:rPr>
                <w:rFonts w:ascii="Book Antiqua" w:eastAsia="Arial Unicode MS" w:hAnsi="Book Antiqua" w:cs="Book Antiqua"/>
                <w:sz w:val="22"/>
                <w:szCs w:val="22"/>
              </w:rPr>
              <w:t>Б е о г р а д</w:t>
            </w:r>
          </w:p>
          <w:p w14:paraId="2AD89350" w14:textId="77777777" w:rsidR="00BD7534" w:rsidRDefault="00BD7534" w:rsidP="00BD7534">
            <w:pPr>
              <w:pStyle w:val="TextBodyIndent"/>
              <w:tabs>
                <w:tab w:val="left" w:pos="552"/>
                <w:tab w:val="center" w:pos="1368"/>
              </w:tabs>
              <w:ind w:firstLine="0"/>
              <w:jc w:val="center"/>
              <w:rPr>
                <w:rFonts w:ascii="Book Antiqua" w:eastAsia="Arial Unicode MS" w:hAnsi="Book Antiqua" w:cs="Book Antiqua"/>
                <w:sz w:val="22"/>
                <w:szCs w:val="22"/>
              </w:rPr>
            </w:pPr>
          </w:p>
          <w:p w14:paraId="51982207" w14:textId="77777777" w:rsidR="00BD7534" w:rsidRDefault="00BD7534" w:rsidP="00BD7534">
            <w:pPr>
              <w:pStyle w:val="TextBodyIndent"/>
              <w:tabs>
                <w:tab w:val="left" w:pos="552"/>
                <w:tab w:val="center" w:pos="1368"/>
              </w:tabs>
              <w:ind w:firstLine="0"/>
              <w:jc w:val="center"/>
              <w:rPr>
                <w:rFonts w:ascii="Book Antiqua" w:eastAsia="Arial Unicode MS" w:hAnsi="Book Antiqua" w:cs="Book Antiqua"/>
                <w:sz w:val="22"/>
                <w:szCs w:val="22"/>
              </w:rPr>
            </w:pPr>
          </w:p>
          <w:p w14:paraId="545E48B3" w14:textId="77777777" w:rsidR="00BD7534" w:rsidRDefault="00BD7534" w:rsidP="00BD7534">
            <w:pPr>
              <w:pStyle w:val="TextBodyIndent"/>
              <w:tabs>
                <w:tab w:val="left" w:pos="552"/>
                <w:tab w:val="center" w:pos="1368"/>
              </w:tabs>
              <w:ind w:firstLine="0"/>
              <w:jc w:val="center"/>
              <w:rPr>
                <w:rFonts w:ascii="Book Antiqua" w:eastAsia="Arial Unicode MS" w:hAnsi="Book Antiqua" w:cs="Book Antiqua"/>
                <w:sz w:val="22"/>
                <w:szCs w:val="22"/>
              </w:rPr>
            </w:pPr>
          </w:p>
        </w:tc>
        <w:tc>
          <w:tcPr>
            <w:tcW w:w="1011" w:type="dxa"/>
            <w:tcBorders>
              <w:top w:val="nil"/>
              <w:left w:val="nil"/>
              <w:bottom w:val="nil"/>
              <w:right w:val="nil"/>
            </w:tcBorders>
            <w:shd w:val="clear" w:color="auto" w:fill="FFFFFF"/>
          </w:tcPr>
          <w:p w14:paraId="4017D2EB" w14:textId="77777777" w:rsidR="00035142" w:rsidRDefault="00035142" w:rsidP="00BD7534">
            <w:pPr>
              <w:pStyle w:val="TextBodyIndent"/>
              <w:ind w:firstLine="0"/>
              <w:jc w:val="center"/>
              <w:rPr>
                <w:rFonts w:ascii="Book Antiqua" w:hAnsi="Book Antiqua" w:cs="Book Antiqua"/>
                <w:spacing w:val="6"/>
                <w:sz w:val="22"/>
                <w:szCs w:val="22"/>
              </w:rPr>
            </w:pPr>
          </w:p>
          <w:p w14:paraId="6D035DAE" w14:textId="77777777" w:rsidR="003264E9" w:rsidRDefault="003264E9" w:rsidP="00BD7534">
            <w:pPr>
              <w:pStyle w:val="TextBodyIndent"/>
              <w:ind w:firstLine="0"/>
              <w:jc w:val="center"/>
              <w:rPr>
                <w:rFonts w:ascii="Book Antiqua" w:hAnsi="Book Antiqua" w:cs="Book Antiqua"/>
                <w:spacing w:val="6"/>
                <w:sz w:val="22"/>
                <w:szCs w:val="22"/>
              </w:rPr>
            </w:pPr>
          </w:p>
          <w:p w14:paraId="352DD406" w14:textId="77777777" w:rsidR="003264E9" w:rsidRPr="007C3791" w:rsidRDefault="007C3791" w:rsidP="00BD7534">
            <w:pPr>
              <w:pStyle w:val="TextBodyIndent"/>
              <w:ind w:firstLine="0"/>
              <w:jc w:val="center"/>
              <w:rPr>
                <w:rFonts w:ascii="Book Antiqua" w:hAnsi="Book Antiqua" w:cs="Book Antiqua"/>
                <w:spacing w:val="6"/>
                <w:sz w:val="22"/>
                <w:szCs w:val="22"/>
                <w:lang w:val="sr-Cyrl-RS"/>
              </w:rPr>
            </w:pPr>
            <w:r>
              <w:rPr>
                <w:rFonts w:ascii="Book Antiqua" w:hAnsi="Book Antiqua" w:cs="Book Antiqua"/>
                <w:spacing w:val="6"/>
                <w:sz w:val="22"/>
                <w:szCs w:val="22"/>
                <w:lang w:val="sr-Cyrl-RS"/>
              </w:rPr>
              <w:t xml:space="preserve">                      </w:t>
            </w:r>
          </w:p>
        </w:tc>
        <w:tc>
          <w:tcPr>
            <w:tcW w:w="4140" w:type="dxa"/>
            <w:vMerge w:val="restart"/>
            <w:tcBorders>
              <w:top w:val="nil"/>
              <w:left w:val="nil"/>
              <w:bottom w:val="nil"/>
              <w:right w:val="nil"/>
            </w:tcBorders>
            <w:shd w:val="clear" w:color="auto" w:fill="FFFFFF"/>
          </w:tcPr>
          <w:p w14:paraId="3A2BAEBD" w14:textId="77777777" w:rsidR="00035142" w:rsidRDefault="00035142" w:rsidP="00BD7534">
            <w:pPr>
              <w:pStyle w:val="TextBodyIndent"/>
              <w:tabs>
                <w:tab w:val="left" w:pos="348"/>
                <w:tab w:val="center" w:pos="1584"/>
              </w:tabs>
              <w:ind w:firstLine="0"/>
              <w:rPr>
                <w:rFonts w:ascii="Book Antiqua" w:hAnsi="Book Antiqua" w:cs="Book Antiqua"/>
                <w:spacing w:val="6"/>
                <w:sz w:val="22"/>
                <w:szCs w:val="22"/>
              </w:rPr>
            </w:pPr>
          </w:p>
          <w:p w14:paraId="38DB6A38" w14:textId="77777777" w:rsidR="003264E9" w:rsidRDefault="003264E9" w:rsidP="00BD7534">
            <w:pPr>
              <w:pStyle w:val="TextBodyIndent"/>
              <w:tabs>
                <w:tab w:val="left" w:pos="348"/>
                <w:tab w:val="center" w:pos="1584"/>
              </w:tabs>
              <w:ind w:firstLine="0"/>
              <w:rPr>
                <w:rFonts w:ascii="Book Antiqua" w:hAnsi="Book Antiqua" w:cs="Book Antiqua"/>
                <w:spacing w:val="6"/>
                <w:sz w:val="22"/>
                <w:szCs w:val="22"/>
              </w:rPr>
            </w:pPr>
          </w:p>
          <w:p w14:paraId="5486ACDA" w14:textId="77777777" w:rsidR="00A00165" w:rsidRDefault="00035142" w:rsidP="00204439">
            <w:pPr>
              <w:pStyle w:val="TextBodyIndent"/>
              <w:tabs>
                <w:tab w:val="left" w:pos="321"/>
                <w:tab w:val="center" w:pos="1584"/>
                <w:tab w:val="left" w:pos="2031"/>
              </w:tabs>
              <w:ind w:left="321" w:right="792" w:firstLine="0"/>
            </w:pPr>
            <w:r w:rsidRPr="00AD0F7B">
              <w:rPr>
                <w:noProof/>
              </w:rPr>
              <w:drawing>
                <wp:inline distT="0" distB="0" distL="0" distR="0" wp14:anchorId="15CA8BAB" wp14:editId="165CEDE0">
                  <wp:extent cx="1391393" cy="106291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588" cy="1073756"/>
                          </a:xfrm>
                          <a:prstGeom prst="rect">
                            <a:avLst/>
                          </a:prstGeom>
                          <a:noFill/>
                          <a:ln>
                            <a:noFill/>
                          </a:ln>
                        </pic:spPr>
                      </pic:pic>
                    </a:graphicData>
                  </a:graphic>
                </wp:inline>
              </w:drawing>
            </w:r>
          </w:p>
          <w:p w14:paraId="4DA1FE1D" w14:textId="77777777" w:rsidR="00A00165" w:rsidRPr="00A00165" w:rsidRDefault="00A00165" w:rsidP="00A00165"/>
          <w:p w14:paraId="5A9E6CFC" w14:textId="77777777" w:rsidR="00A00165" w:rsidRPr="00A00165" w:rsidRDefault="00A00165" w:rsidP="00A00165"/>
          <w:p w14:paraId="0AC7E035" w14:textId="77777777" w:rsidR="00A00165" w:rsidRDefault="007C3791" w:rsidP="00A00165">
            <w:r>
              <w:rPr>
                <w:noProof/>
              </w:rPr>
              <w:drawing>
                <wp:inline distT="0" distB="0" distL="0" distR="0" wp14:anchorId="061E5A2F" wp14:editId="55766C34">
                  <wp:extent cx="1819073" cy="4072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014_ap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4104" cy="412882"/>
                          </a:xfrm>
                          <a:prstGeom prst="rect">
                            <a:avLst/>
                          </a:prstGeom>
                        </pic:spPr>
                      </pic:pic>
                    </a:graphicData>
                  </a:graphic>
                </wp:inline>
              </w:drawing>
            </w:r>
          </w:p>
          <w:p w14:paraId="30F110DF" w14:textId="77777777" w:rsidR="00035142" w:rsidRPr="00A00165" w:rsidRDefault="00035142" w:rsidP="00A00165">
            <w:pPr>
              <w:jc w:val="right"/>
            </w:pPr>
          </w:p>
        </w:tc>
      </w:tr>
      <w:tr w:rsidR="00035142" w:rsidRPr="0054782F" w14:paraId="2EC700F8" w14:textId="77777777" w:rsidTr="00204439">
        <w:trPr>
          <w:gridAfter w:val="1"/>
          <w:wAfter w:w="72" w:type="dxa"/>
          <w:cantSplit/>
          <w:trHeight w:val="365"/>
        </w:trPr>
        <w:tc>
          <w:tcPr>
            <w:tcW w:w="4389" w:type="dxa"/>
            <w:tcBorders>
              <w:top w:val="nil"/>
              <w:left w:val="nil"/>
              <w:bottom w:val="single" w:sz="4" w:space="0" w:color="000001"/>
              <w:right w:val="nil"/>
            </w:tcBorders>
            <w:shd w:val="clear" w:color="auto" w:fill="FFFFFF"/>
          </w:tcPr>
          <w:p w14:paraId="2AA354FD" w14:textId="3E8C71F8" w:rsidR="00035142" w:rsidRPr="00BA6C49" w:rsidRDefault="00035142" w:rsidP="00A47C79">
            <w:pPr>
              <w:pStyle w:val="TextBodyIndent"/>
              <w:tabs>
                <w:tab w:val="left" w:pos="552"/>
                <w:tab w:val="center" w:pos="1368"/>
              </w:tabs>
              <w:ind w:firstLine="0"/>
              <w:rPr>
                <w:rFonts w:ascii="Book Antiqua" w:hAnsi="Book Antiqua" w:cs="Book Antiqua"/>
                <w:lang w:val="sr-Cyrl-RS"/>
              </w:rPr>
            </w:pPr>
            <w:proofErr w:type="spellStart"/>
            <w:r w:rsidRPr="0054782F">
              <w:rPr>
                <w:rFonts w:ascii="Book Antiqua" w:hAnsi="Book Antiqua" w:cs="Book Antiqua"/>
                <w:lang w:val="sr-Cyrl-RS"/>
              </w:rPr>
              <w:t>дел</w:t>
            </w:r>
            <w:proofErr w:type="spellEnd"/>
            <w:r w:rsidRPr="0054782F">
              <w:rPr>
                <w:rFonts w:ascii="Book Antiqua" w:hAnsi="Book Antiqua" w:cs="Book Antiqua"/>
                <w:lang w:val="sr-Cyrl-RS"/>
              </w:rPr>
              <w:t xml:space="preserve">. бр. </w:t>
            </w:r>
            <w:r w:rsidR="00752094">
              <w:rPr>
                <w:rFonts w:ascii="Book Antiqua" w:hAnsi="Book Antiqua" w:cs="Book Antiqua"/>
              </w:rPr>
              <w:t xml:space="preserve">  </w:t>
            </w:r>
            <w:proofErr w:type="gramStart"/>
            <w:r w:rsidR="00A47C79" w:rsidRPr="00A47C79">
              <w:rPr>
                <w:rFonts w:ascii="Book Antiqua" w:hAnsi="Book Antiqua" w:cs="Book Antiqua"/>
              </w:rPr>
              <w:t>24367</w:t>
            </w:r>
            <w:r w:rsidR="00752094">
              <w:rPr>
                <w:rFonts w:ascii="Book Antiqua" w:hAnsi="Book Antiqua" w:cs="Book Antiqua"/>
              </w:rPr>
              <w:t xml:space="preserve">  </w:t>
            </w:r>
            <w:r w:rsidRPr="0054782F">
              <w:rPr>
                <w:rFonts w:ascii="Book Antiqua" w:hAnsi="Book Antiqua" w:cs="Book Antiqua"/>
                <w:lang w:val="sr-Cyrl-RS"/>
              </w:rPr>
              <w:t>датум</w:t>
            </w:r>
            <w:proofErr w:type="gramEnd"/>
            <w:r w:rsidRPr="0054782F">
              <w:rPr>
                <w:rFonts w:ascii="Book Antiqua" w:hAnsi="Book Antiqua" w:cs="Book Antiqua"/>
                <w:lang w:val="sr-Cyrl-RS"/>
              </w:rPr>
              <w:t xml:space="preserve">: </w:t>
            </w:r>
            <w:r w:rsidR="00A47C79">
              <w:rPr>
                <w:rFonts w:ascii="Book Antiqua" w:hAnsi="Book Antiqua" w:cs="Book Antiqua"/>
                <w:lang w:val="sr-Cyrl-RS"/>
              </w:rPr>
              <w:t>22. 06. 2017.</w:t>
            </w:r>
          </w:p>
        </w:tc>
        <w:tc>
          <w:tcPr>
            <w:tcW w:w="1011" w:type="dxa"/>
            <w:tcBorders>
              <w:top w:val="nil"/>
              <w:left w:val="nil"/>
              <w:bottom w:val="single" w:sz="4" w:space="0" w:color="000001"/>
              <w:right w:val="nil"/>
            </w:tcBorders>
            <w:shd w:val="clear" w:color="auto" w:fill="FFFFFF"/>
          </w:tcPr>
          <w:p w14:paraId="57002C19" w14:textId="77777777" w:rsidR="00035142" w:rsidRPr="0054782F" w:rsidRDefault="00035142" w:rsidP="00BD7534">
            <w:pPr>
              <w:pStyle w:val="TextBodyIndent"/>
              <w:ind w:firstLine="0"/>
              <w:jc w:val="center"/>
              <w:rPr>
                <w:rFonts w:ascii="Book Antiqua" w:eastAsia="Book Antiqua" w:hAnsi="Book Antiqua" w:cs="Book Antiqua"/>
                <w:spacing w:val="6"/>
                <w:sz w:val="22"/>
                <w:szCs w:val="22"/>
                <w:lang w:val="sr-Cyrl-RS"/>
              </w:rPr>
            </w:pPr>
          </w:p>
        </w:tc>
        <w:tc>
          <w:tcPr>
            <w:tcW w:w="4140" w:type="dxa"/>
            <w:vMerge/>
            <w:tcBorders>
              <w:top w:val="nil"/>
              <w:left w:val="nil"/>
              <w:bottom w:val="single" w:sz="4" w:space="0" w:color="000001"/>
              <w:right w:val="nil"/>
            </w:tcBorders>
            <w:shd w:val="clear" w:color="auto" w:fill="FFFFFF"/>
          </w:tcPr>
          <w:p w14:paraId="3CA8B225" w14:textId="77777777" w:rsidR="00035142" w:rsidRPr="0054782F" w:rsidRDefault="00035142" w:rsidP="00BD7534">
            <w:pPr>
              <w:pStyle w:val="TextBodyIndent"/>
              <w:tabs>
                <w:tab w:val="left" w:pos="348"/>
                <w:tab w:val="center" w:pos="1584"/>
              </w:tabs>
              <w:ind w:firstLine="0"/>
              <w:jc w:val="center"/>
              <w:rPr>
                <w:rFonts w:ascii="Book Antiqua" w:hAnsi="Book Antiqua" w:cs="Book Antiqua"/>
                <w:spacing w:val="6"/>
                <w:sz w:val="22"/>
                <w:szCs w:val="22"/>
                <w:lang w:val="sr-Cyrl-RS"/>
              </w:rPr>
            </w:pPr>
          </w:p>
        </w:tc>
      </w:tr>
      <w:tr w:rsidR="00035142" w:rsidRPr="0054782F" w14:paraId="7AB3D750" w14:textId="77777777" w:rsidTr="00204439">
        <w:trPr>
          <w:cantSplit/>
          <w:trHeight w:hRule="exact" w:val="4378"/>
        </w:trPr>
        <w:tc>
          <w:tcPr>
            <w:tcW w:w="9612" w:type="dxa"/>
            <w:gridSpan w:val="4"/>
            <w:tcBorders>
              <w:top w:val="nil"/>
              <w:left w:val="nil"/>
              <w:bottom w:val="nil"/>
              <w:right w:val="nil"/>
            </w:tcBorders>
            <w:shd w:val="clear" w:color="auto" w:fill="FFFFFF"/>
          </w:tcPr>
          <w:p w14:paraId="237D0788" w14:textId="77777777" w:rsidR="00035142" w:rsidRPr="0054782F" w:rsidRDefault="00035142" w:rsidP="00BD7534">
            <w:pPr>
              <w:jc w:val="center"/>
              <w:rPr>
                <w:rFonts w:ascii="Book Antiqua" w:hAnsi="Book Antiqua" w:cs="Book Antiqua"/>
                <w:b/>
                <w:spacing w:val="6"/>
                <w:sz w:val="22"/>
                <w:szCs w:val="22"/>
                <w:lang w:val="sr-Cyrl-RS"/>
              </w:rPr>
            </w:pPr>
          </w:p>
          <w:p w14:paraId="0E96B34B" w14:textId="77777777" w:rsidR="00035142" w:rsidRPr="0054782F" w:rsidRDefault="00035142" w:rsidP="00BD7534">
            <w:pPr>
              <w:jc w:val="center"/>
              <w:rPr>
                <w:rFonts w:ascii="Book Antiqua" w:hAnsi="Book Antiqua" w:cs="Book Antiqua"/>
                <w:b/>
                <w:color w:val="000000"/>
                <w:sz w:val="22"/>
                <w:szCs w:val="22"/>
                <w:lang w:val="sr-Cyrl-RS"/>
              </w:rPr>
            </w:pPr>
          </w:p>
          <w:p w14:paraId="4668F147" w14:textId="77777777" w:rsidR="00035142" w:rsidRPr="0054782F" w:rsidRDefault="00035142" w:rsidP="00C56DDE">
            <w:pPr>
              <w:rPr>
                <w:rFonts w:ascii="Georgia" w:hAnsi="Georgia" w:cs="Georgia"/>
                <w:b/>
                <w:color w:val="000000"/>
                <w:sz w:val="40"/>
                <w:szCs w:val="40"/>
                <w:lang w:val="sr-Cyrl-RS"/>
              </w:rPr>
            </w:pPr>
          </w:p>
          <w:p w14:paraId="42FD1100" w14:textId="77777777" w:rsidR="00035142" w:rsidRPr="0054782F" w:rsidRDefault="00035142" w:rsidP="00BD7534">
            <w:pPr>
              <w:jc w:val="center"/>
              <w:rPr>
                <w:rFonts w:ascii="Georgia" w:hAnsi="Georgia" w:cs="Georgia"/>
                <w:b/>
                <w:color w:val="000000"/>
                <w:sz w:val="40"/>
                <w:szCs w:val="40"/>
                <w:lang w:val="sr-Cyrl-RS"/>
              </w:rPr>
            </w:pPr>
          </w:p>
          <w:p w14:paraId="01820F89" w14:textId="77777777" w:rsidR="00035142" w:rsidRPr="0054782F" w:rsidRDefault="00035142" w:rsidP="006F5B66">
            <w:pPr>
              <w:jc w:val="both"/>
              <w:rPr>
                <w:rFonts w:ascii="Georgia" w:hAnsi="Georgia" w:cs="Georgia"/>
                <w:b/>
                <w:color w:val="000000"/>
                <w:sz w:val="28"/>
                <w:szCs w:val="28"/>
                <w:lang w:val="sr-Cyrl-RS"/>
              </w:rPr>
            </w:pPr>
            <w:r w:rsidRPr="0054782F">
              <w:rPr>
                <w:rFonts w:ascii="Georgia" w:hAnsi="Georgia" w:cs="Georgia"/>
                <w:b/>
                <w:color w:val="000000"/>
                <w:sz w:val="28"/>
                <w:szCs w:val="28"/>
                <w:lang w:val="sr-Cyrl-RS"/>
              </w:rPr>
              <w:t>НАЦИОНАЛНИ МЕХАНИЗАМ</w:t>
            </w:r>
            <w:r w:rsidR="00054AA0" w:rsidRPr="0054782F">
              <w:rPr>
                <w:rFonts w:ascii="Georgia" w:hAnsi="Georgia" w:cs="Georgia"/>
                <w:b/>
                <w:color w:val="000000"/>
                <w:sz w:val="28"/>
                <w:szCs w:val="28"/>
                <w:lang w:val="sr-Cyrl-RS"/>
              </w:rPr>
              <w:t xml:space="preserve"> </w:t>
            </w:r>
            <w:r w:rsidRPr="0054782F">
              <w:rPr>
                <w:rFonts w:ascii="Georgia" w:hAnsi="Georgia" w:cs="Georgia"/>
                <w:b/>
                <w:color w:val="000000"/>
                <w:sz w:val="28"/>
                <w:szCs w:val="28"/>
                <w:lang w:val="sr-Cyrl-RS"/>
              </w:rPr>
              <w:t>ЗА ПРЕВЕНЦИЈУ ТОРТУРЕ</w:t>
            </w:r>
          </w:p>
          <w:p w14:paraId="759AA8C6" w14:textId="77777777" w:rsidR="00035142" w:rsidRPr="0054782F" w:rsidRDefault="00035142" w:rsidP="00BD7534">
            <w:pPr>
              <w:jc w:val="center"/>
              <w:rPr>
                <w:rFonts w:ascii="Book Antiqua" w:hAnsi="Book Antiqua" w:cs="Book Antiqua"/>
                <w:b/>
                <w:sz w:val="22"/>
                <w:szCs w:val="22"/>
                <w:lang w:val="sr-Cyrl-RS"/>
              </w:rPr>
            </w:pPr>
          </w:p>
          <w:p w14:paraId="4949A200" w14:textId="77777777" w:rsidR="00035142" w:rsidRPr="0054782F" w:rsidRDefault="00035142" w:rsidP="00BD7534">
            <w:pPr>
              <w:jc w:val="center"/>
              <w:rPr>
                <w:rFonts w:ascii="Georgia" w:hAnsi="Georgia" w:cs="Georgia"/>
                <w:b/>
                <w:sz w:val="28"/>
                <w:szCs w:val="28"/>
                <w:lang w:val="sr-Cyrl-RS"/>
              </w:rPr>
            </w:pPr>
          </w:p>
          <w:p w14:paraId="28D8B8F0" w14:textId="77777777" w:rsidR="003264E9" w:rsidRPr="0054782F" w:rsidRDefault="003264E9" w:rsidP="00BD7534">
            <w:pPr>
              <w:jc w:val="center"/>
              <w:rPr>
                <w:rFonts w:ascii="Georgia" w:hAnsi="Georgia" w:cs="Georgia"/>
                <w:b/>
                <w:sz w:val="28"/>
                <w:szCs w:val="28"/>
                <w:lang w:val="sr-Cyrl-RS"/>
              </w:rPr>
            </w:pPr>
          </w:p>
          <w:p w14:paraId="1D3B87FC" w14:textId="77777777" w:rsidR="00035142" w:rsidRPr="0054782F" w:rsidRDefault="003264E9" w:rsidP="006F5B66">
            <w:pPr>
              <w:tabs>
                <w:tab w:val="left" w:pos="552"/>
                <w:tab w:val="left" w:pos="720"/>
              </w:tabs>
              <w:jc w:val="both"/>
              <w:rPr>
                <w:b/>
                <w:sz w:val="20"/>
                <w:szCs w:val="20"/>
                <w:lang w:val="sr-Cyrl-RS"/>
              </w:rPr>
            </w:pPr>
            <w:r w:rsidRPr="0054782F">
              <w:rPr>
                <w:rFonts w:ascii="Georgia" w:hAnsi="Georgia"/>
                <w:b/>
                <w:sz w:val="20"/>
                <w:szCs w:val="20"/>
                <w:lang w:val="sr-Cyrl-RS"/>
              </w:rPr>
              <w:t xml:space="preserve">   </w:t>
            </w:r>
            <w:r w:rsidR="00035142" w:rsidRPr="006F5B66">
              <w:rPr>
                <w:rFonts w:ascii="Georgia" w:hAnsi="Georgia"/>
                <w:b/>
                <w:sz w:val="20"/>
                <w:szCs w:val="20"/>
                <w:lang w:val="ru-RU"/>
              </w:rPr>
              <w:t>МОНИТОРИНГ</w:t>
            </w:r>
            <w:r w:rsidR="00035142" w:rsidRPr="006F5B66">
              <w:rPr>
                <w:rFonts w:ascii="Georgia" w:hAnsi="Georgia"/>
                <w:b/>
                <w:sz w:val="20"/>
                <w:szCs w:val="20"/>
                <w:lang w:val="sr-Latn-CS"/>
              </w:rPr>
              <w:t xml:space="preserve"> УСТАНОВА</w:t>
            </w:r>
            <w:r w:rsidRPr="006F5B66">
              <w:rPr>
                <w:rFonts w:ascii="Georgia" w:hAnsi="Georgia"/>
                <w:b/>
                <w:sz w:val="20"/>
                <w:szCs w:val="20"/>
                <w:lang w:val="sr-Latn-CS"/>
              </w:rPr>
              <w:t xml:space="preserve"> </w:t>
            </w:r>
            <w:r w:rsidR="00035142" w:rsidRPr="006F5B66">
              <w:rPr>
                <w:rFonts w:ascii="Georgia" w:hAnsi="Georgia"/>
                <w:b/>
                <w:sz w:val="20"/>
                <w:szCs w:val="20"/>
                <w:lang w:val="sr-Latn-CS"/>
              </w:rPr>
              <w:t>У КОЈИМА СЕ НАЛАЗЕ ЛИЦА ЛИШЕНА СЛОБОДЕ</w:t>
            </w:r>
          </w:p>
          <w:p w14:paraId="0FDC9C40" w14:textId="77777777" w:rsidR="00035142" w:rsidRPr="0054782F" w:rsidRDefault="00035142" w:rsidP="00BD7534">
            <w:pPr>
              <w:tabs>
                <w:tab w:val="left" w:pos="552"/>
                <w:tab w:val="left" w:pos="720"/>
              </w:tabs>
              <w:jc w:val="center"/>
              <w:rPr>
                <w:b/>
                <w:sz w:val="18"/>
                <w:szCs w:val="28"/>
                <w:lang w:val="sr-Cyrl-RS"/>
              </w:rPr>
            </w:pPr>
          </w:p>
          <w:p w14:paraId="1D630497" w14:textId="77777777" w:rsidR="00035142" w:rsidRPr="0054782F" w:rsidRDefault="00035142" w:rsidP="00BD7534">
            <w:pPr>
              <w:jc w:val="center"/>
              <w:rPr>
                <w:rFonts w:ascii="Book Antiqua" w:hAnsi="Book Antiqua" w:cs="Georgia"/>
                <w:b/>
                <w:sz w:val="20"/>
                <w:szCs w:val="20"/>
                <w:lang w:val="sr-Cyrl-RS"/>
              </w:rPr>
            </w:pPr>
          </w:p>
        </w:tc>
      </w:tr>
      <w:tr w:rsidR="00035142" w:rsidRPr="00393B6D" w14:paraId="396D81C2" w14:textId="77777777" w:rsidTr="00BA7D6D">
        <w:trPr>
          <w:gridAfter w:val="1"/>
          <w:wAfter w:w="72" w:type="dxa"/>
          <w:cantSplit/>
          <w:trHeight w:val="4482"/>
        </w:trPr>
        <w:tc>
          <w:tcPr>
            <w:tcW w:w="9540" w:type="dxa"/>
            <w:gridSpan w:val="3"/>
            <w:tcBorders>
              <w:top w:val="nil"/>
              <w:left w:val="nil"/>
              <w:bottom w:val="nil"/>
              <w:right w:val="nil"/>
            </w:tcBorders>
            <w:shd w:val="clear" w:color="auto" w:fill="FFFFFF"/>
          </w:tcPr>
          <w:p w14:paraId="60581CAF" w14:textId="77777777" w:rsidR="00035142" w:rsidRPr="0054782F" w:rsidRDefault="00035142" w:rsidP="00BD7534">
            <w:pPr>
              <w:rPr>
                <w:rFonts w:ascii="Book Antiqua" w:hAnsi="Book Antiqua" w:cs="Book Antiqua"/>
                <w:b/>
                <w:sz w:val="22"/>
                <w:szCs w:val="22"/>
                <w:lang w:val="sr-Cyrl-RS"/>
              </w:rPr>
            </w:pPr>
          </w:p>
          <w:p w14:paraId="2F5152E5" w14:textId="77777777" w:rsidR="00035142" w:rsidRPr="0054782F" w:rsidRDefault="00035142" w:rsidP="00BD7534">
            <w:pPr>
              <w:rPr>
                <w:rFonts w:ascii="Book Antiqua" w:hAnsi="Book Antiqua" w:cs="Book Antiqua"/>
                <w:b/>
                <w:sz w:val="22"/>
                <w:szCs w:val="22"/>
                <w:lang w:val="sr-Cyrl-RS"/>
              </w:rPr>
            </w:pPr>
          </w:p>
          <w:p w14:paraId="5DE5F58E" w14:textId="77777777" w:rsidR="001001F0" w:rsidRDefault="002550E7" w:rsidP="00BD7534">
            <w:pPr>
              <w:tabs>
                <w:tab w:val="left" w:pos="552"/>
                <w:tab w:val="left" w:pos="720"/>
              </w:tabs>
              <w:jc w:val="center"/>
              <w:rPr>
                <w:rFonts w:ascii="Book Antiqua" w:hAnsi="Book Antiqua"/>
                <w:b/>
                <w:sz w:val="36"/>
                <w:szCs w:val="36"/>
                <w:lang w:val="sr-Cyrl-RS"/>
              </w:rPr>
            </w:pPr>
            <w:r w:rsidRPr="00393B6D">
              <w:rPr>
                <w:rFonts w:ascii="Book Antiqua" w:hAnsi="Book Antiqua"/>
                <w:b/>
                <w:sz w:val="36"/>
                <w:szCs w:val="36"/>
                <w:lang w:val="sr-Cyrl-RS"/>
              </w:rPr>
              <w:t xml:space="preserve">ПРАЋЕЊЕ СПРОВОЂЕЊА ПРЕПОРУКА ИЗ ИЗВЕШТАЈА </w:t>
            </w:r>
            <w:r w:rsidR="002633D5">
              <w:rPr>
                <w:rFonts w:ascii="Book Antiqua" w:hAnsi="Book Antiqua"/>
                <w:b/>
                <w:sz w:val="36"/>
                <w:szCs w:val="36"/>
                <w:lang w:val="sr-Cyrl-RS"/>
              </w:rPr>
              <w:t xml:space="preserve">НПМ </w:t>
            </w:r>
            <w:r w:rsidR="003D1B25">
              <w:rPr>
                <w:rFonts w:ascii="Book Antiqua" w:hAnsi="Book Antiqua"/>
                <w:b/>
                <w:sz w:val="36"/>
                <w:szCs w:val="36"/>
                <w:lang w:val="sr-Cyrl-RS"/>
              </w:rPr>
              <w:t>О ПОСЕТИ</w:t>
            </w:r>
          </w:p>
          <w:p w14:paraId="5A0A24AC" w14:textId="77777777" w:rsidR="002550E7" w:rsidRPr="002B67EF" w:rsidRDefault="003D1B25" w:rsidP="00BD7534">
            <w:pPr>
              <w:tabs>
                <w:tab w:val="left" w:pos="552"/>
                <w:tab w:val="left" w:pos="720"/>
              </w:tabs>
              <w:jc w:val="center"/>
              <w:rPr>
                <w:rFonts w:ascii="Book Antiqua" w:hAnsi="Book Antiqua"/>
                <w:b/>
                <w:sz w:val="36"/>
                <w:szCs w:val="36"/>
                <w:lang w:val="sr-Cyrl-RS"/>
              </w:rPr>
            </w:pPr>
            <w:r>
              <w:rPr>
                <w:rFonts w:ascii="Book Antiqua" w:hAnsi="Book Antiqua"/>
                <w:b/>
                <w:sz w:val="36"/>
                <w:szCs w:val="36"/>
                <w:lang w:val="sr-Cyrl-RS"/>
              </w:rPr>
              <w:t xml:space="preserve"> </w:t>
            </w:r>
            <w:r w:rsidR="00752094">
              <w:rPr>
                <w:rFonts w:ascii="Book Antiqua" w:hAnsi="Book Antiqua"/>
                <w:b/>
                <w:sz w:val="36"/>
                <w:szCs w:val="36"/>
                <w:lang w:val="sr-Cyrl-RS"/>
              </w:rPr>
              <w:t xml:space="preserve">КПЗ Сремска Митровица 2012. </w:t>
            </w:r>
            <w:r w:rsidR="002550E7">
              <w:rPr>
                <w:rFonts w:ascii="Book Antiqua" w:hAnsi="Book Antiqua"/>
                <w:b/>
                <w:sz w:val="36"/>
                <w:szCs w:val="36"/>
                <w:lang w:val="sr-Cyrl-RS"/>
              </w:rPr>
              <w:t>г</w:t>
            </w:r>
            <w:r w:rsidR="002550E7" w:rsidRPr="002B67EF">
              <w:rPr>
                <w:rFonts w:ascii="Book Antiqua" w:hAnsi="Book Antiqua"/>
                <w:b/>
                <w:sz w:val="36"/>
                <w:szCs w:val="36"/>
                <w:lang w:val="sr-Cyrl-RS"/>
              </w:rPr>
              <w:t xml:space="preserve">. </w:t>
            </w:r>
          </w:p>
          <w:p w14:paraId="522DBD64" w14:textId="77777777" w:rsidR="002550E7" w:rsidRPr="002B67EF" w:rsidRDefault="002550E7" w:rsidP="00BD7534">
            <w:pPr>
              <w:tabs>
                <w:tab w:val="left" w:pos="552"/>
                <w:tab w:val="left" w:pos="720"/>
              </w:tabs>
              <w:jc w:val="center"/>
              <w:rPr>
                <w:rFonts w:ascii="Book Antiqua" w:hAnsi="Book Antiqua"/>
                <w:b/>
                <w:sz w:val="36"/>
                <w:szCs w:val="36"/>
                <w:lang w:val="sr-Cyrl-RS"/>
              </w:rPr>
            </w:pPr>
            <w:r w:rsidRPr="002B67EF">
              <w:rPr>
                <w:rFonts w:ascii="Book Antiqua" w:hAnsi="Book Antiqua"/>
                <w:b/>
                <w:sz w:val="36"/>
                <w:szCs w:val="36"/>
                <w:lang w:val="sr-Cyrl-RS"/>
              </w:rPr>
              <w:t xml:space="preserve">И </w:t>
            </w:r>
          </w:p>
          <w:p w14:paraId="3FC7762D" w14:textId="77777777" w:rsidR="00035142" w:rsidRPr="00D459CB" w:rsidRDefault="002550E7" w:rsidP="00BD7534">
            <w:pPr>
              <w:tabs>
                <w:tab w:val="left" w:pos="552"/>
                <w:tab w:val="left" w:pos="720"/>
              </w:tabs>
              <w:jc w:val="center"/>
              <w:rPr>
                <w:rFonts w:ascii="Book Antiqua" w:hAnsi="Book Antiqua"/>
                <w:b/>
                <w:sz w:val="36"/>
                <w:szCs w:val="36"/>
                <w:lang w:val="sr-Cyrl-RS"/>
              </w:rPr>
            </w:pPr>
            <w:r w:rsidRPr="002B67EF">
              <w:rPr>
                <w:rFonts w:ascii="Book Antiqua" w:hAnsi="Book Antiqua"/>
                <w:b/>
                <w:sz w:val="36"/>
                <w:szCs w:val="36"/>
                <w:lang w:val="sr-Cyrl-RS"/>
              </w:rPr>
              <w:t>ПРЕПОРУК</w:t>
            </w:r>
            <w:r w:rsidR="00752094">
              <w:rPr>
                <w:rFonts w:ascii="Book Antiqua" w:hAnsi="Book Antiqua"/>
                <w:b/>
                <w:sz w:val="36"/>
                <w:szCs w:val="36"/>
                <w:lang w:val="sr-Cyrl-RS"/>
              </w:rPr>
              <w:t>А</w:t>
            </w:r>
            <w:r w:rsidRPr="002B67EF">
              <w:rPr>
                <w:rFonts w:ascii="Book Antiqua" w:hAnsi="Book Antiqua"/>
                <w:b/>
                <w:sz w:val="36"/>
                <w:szCs w:val="36"/>
                <w:lang w:val="sr-Cyrl-RS"/>
              </w:rPr>
              <w:t xml:space="preserve"> ИЗ ИЗВЕШТАЈА О ПОСЕТИ </w:t>
            </w:r>
            <w:r w:rsidR="000372FD">
              <w:rPr>
                <w:rFonts w:ascii="Book Antiqua" w:hAnsi="Book Antiqua"/>
                <w:b/>
                <w:sz w:val="36"/>
                <w:szCs w:val="36"/>
                <w:lang w:val="sr-Cyrl-RS"/>
              </w:rPr>
              <w:t>ЕВРОПСКОГ КОМИТЕТА ЗА СПРЕЧАВАЊЕ МУЧЕЊА (</w:t>
            </w:r>
            <w:r w:rsidRPr="004E63EF">
              <w:rPr>
                <w:rFonts w:ascii="Book Antiqua" w:hAnsi="Book Antiqua"/>
                <w:b/>
                <w:i/>
                <w:sz w:val="36"/>
                <w:szCs w:val="36"/>
                <w:lang w:val="sr-Cyrl-RS"/>
              </w:rPr>
              <w:t>CPT</w:t>
            </w:r>
            <w:r w:rsidR="000372FD">
              <w:rPr>
                <w:rFonts w:ascii="Book Antiqua" w:hAnsi="Book Antiqua"/>
                <w:b/>
                <w:sz w:val="36"/>
                <w:szCs w:val="36"/>
                <w:lang w:val="sr-Cyrl-RS"/>
              </w:rPr>
              <w:t>)</w:t>
            </w:r>
            <w:r w:rsidRPr="002550E7">
              <w:rPr>
                <w:rFonts w:ascii="Book Antiqua" w:hAnsi="Book Antiqua"/>
                <w:b/>
                <w:sz w:val="36"/>
                <w:szCs w:val="36"/>
                <w:lang w:val="sr-Cyrl-RS"/>
              </w:rPr>
              <w:t xml:space="preserve"> </w:t>
            </w:r>
            <w:r w:rsidR="002633D5">
              <w:rPr>
                <w:rFonts w:ascii="Book Antiqua" w:hAnsi="Book Antiqua"/>
                <w:b/>
                <w:sz w:val="36"/>
                <w:szCs w:val="36"/>
                <w:lang w:val="sr-Cyrl-RS"/>
              </w:rPr>
              <w:t>РЕПУБЛИЦИ СРБИЈИ</w:t>
            </w:r>
            <w:r w:rsidR="00BD6BF2">
              <w:rPr>
                <w:rFonts w:ascii="Book Antiqua" w:hAnsi="Book Antiqua"/>
                <w:b/>
                <w:sz w:val="36"/>
                <w:szCs w:val="36"/>
                <w:lang w:val="sr-Cyrl-RS"/>
              </w:rPr>
              <w:t xml:space="preserve"> </w:t>
            </w:r>
            <w:r>
              <w:rPr>
                <w:rFonts w:ascii="Book Antiqua" w:hAnsi="Book Antiqua"/>
                <w:b/>
                <w:sz w:val="36"/>
                <w:szCs w:val="36"/>
                <w:lang w:val="sr-Cyrl-RS"/>
              </w:rPr>
              <w:t>2015.</w:t>
            </w:r>
            <w:r w:rsidR="002633D5">
              <w:rPr>
                <w:rFonts w:ascii="Book Antiqua" w:hAnsi="Book Antiqua"/>
                <w:b/>
                <w:sz w:val="36"/>
                <w:szCs w:val="36"/>
                <w:lang w:val="sr-Cyrl-RS"/>
              </w:rPr>
              <w:t xml:space="preserve"> </w:t>
            </w:r>
            <w:r w:rsidRPr="002550E7">
              <w:rPr>
                <w:rFonts w:ascii="Book Antiqua" w:hAnsi="Book Antiqua"/>
                <w:b/>
                <w:sz w:val="36"/>
                <w:szCs w:val="36"/>
                <w:lang w:val="sr-Cyrl-RS"/>
              </w:rPr>
              <w:t xml:space="preserve">г. </w:t>
            </w:r>
          </w:p>
          <w:p w14:paraId="620D75CF" w14:textId="77777777" w:rsidR="00035142" w:rsidRPr="000D5871" w:rsidRDefault="00035142" w:rsidP="00BD7534">
            <w:pPr>
              <w:jc w:val="center"/>
              <w:rPr>
                <w:rFonts w:ascii="Book Antiqua" w:hAnsi="Book Antiqua" w:cs="Book Antiqua"/>
                <w:b/>
                <w:sz w:val="52"/>
                <w:szCs w:val="52"/>
                <w:lang w:val="sr-Cyrl-RS"/>
              </w:rPr>
            </w:pPr>
          </w:p>
        </w:tc>
      </w:tr>
    </w:tbl>
    <w:p w14:paraId="3917B71C" w14:textId="77777777" w:rsidR="00035142" w:rsidRDefault="00035142" w:rsidP="00BD7534">
      <w:pPr>
        <w:rPr>
          <w:lang w:val="sr-Cyrl-CS"/>
        </w:rPr>
      </w:pPr>
    </w:p>
    <w:p w14:paraId="5DD87986" w14:textId="77777777" w:rsidR="00035142" w:rsidRPr="002B67EF" w:rsidRDefault="00035142" w:rsidP="00BD7534">
      <w:pPr>
        <w:jc w:val="center"/>
        <w:rPr>
          <w:rFonts w:ascii="Book Antiqua" w:hAnsi="Book Antiqua" w:cs="Book Antiqua"/>
          <w:sz w:val="22"/>
          <w:szCs w:val="22"/>
          <w:lang w:val="sr-Cyrl-RS"/>
        </w:rPr>
      </w:pPr>
    </w:p>
    <w:p w14:paraId="54BAE70A" w14:textId="77777777" w:rsidR="00035142" w:rsidRPr="002B67EF" w:rsidRDefault="00035142" w:rsidP="00BD7534">
      <w:pPr>
        <w:jc w:val="center"/>
        <w:rPr>
          <w:rFonts w:ascii="Book Antiqua" w:hAnsi="Book Antiqua" w:cs="Book Antiqua"/>
          <w:sz w:val="22"/>
          <w:szCs w:val="22"/>
          <w:lang w:val="sr-Cyrl-RS"/>
        </w:rPr>
      </w:pPr>
    </w:p>
    <w:p w14:paraId="213E50EA" w14:textId="77777777" w:rsidR="006F5B66" w:rsidRPr="002B67EF" w:rsidRDefault="006F5B66" w:rsidP="00BD7534">
      <w:pPr>
        <w:jc w:val="center"/>
        <w:rPr>
          <w:rFonts w:ascii="Book Antiqua" w:hAnsi="Book Antiqua" w:cs="Book Antiqua"/>
          <w:sz w:val="22"/>
          <w:szCs w:val="22"/>
          <w:lang w:val="sr-Cyrl-RS"/>
        </w:rPr>
      </w:pPr>
    </w:p>
    <w:p w14:paraId="6EB2D229" w14:textId="77777777" w:rsidR="00035142" w:rsidRPr="002B67EF" w:rsidRDefault="00035142" w:rsidP="00BD7534">
      <w:pPr>
        <w:jc w:val="center"/>
        <w:rPr>
          <w:rFonts w:ascii="Book Antiqua" w:hAnsi="Book Antiqua" w:cs="Book Antiqua"/>
          <w:sz w:val="22"/>
          <w:szCs w:val="22"/>
          <w:lang w:val="sr-Cyrl-RS"/>
        </w:rPr>
      </w:pPr>
    </w:p>
    <w:p w14:paraId="5D354EBA" w14:textId="77777777" w:rsidR="00035142" w:rsidRPr="002B67EF" w:rsidRDefault="00035142" w:rsidP="00BD7534">
      <w:pPr>
        <w:jc w:val="center"/>
        <w:rPr>
          <w:rFonts w:ascii="Book Antiqua" w:hAnsi="Book Antiqua" w:cs="Book Antiqua"/>
          <w:sz w:val="22"/>
          <w:szCs w:val="22"/>
          <w:lang w:val="sr-Cyrl-RS"/>
        </w:rPr>
      </w:pPr>
    </w:p>
    <w:p w14:paraId="611A1BB2" w14:textId="77777777" w:rsidR="00035142" w:rsidRPr="002B67EF" w:rsidRDefault="00035142" w:rsidP="00BD7534">
      <w:pPr>
        <w:jc w:val="center"/>
        <w:rPr>
          <w:rFonts w:ascii="Book Antiqua" w:hAnsi="Book Antiqua" w:cs="Book Antiqua"/>
          <w:sz w:val="22"/>
          <w:szCs w:val="22"/>
          <w:lang w:val="sr-Cyrl-RS"/>
        </w:rPr>
      </w:pPr>
      <w:r w:rsidRPr="002B67EF">
        <w:rPr>
          <w:rFonts w:ascii="Book Antiqua" w:hAnsi="Book Antiqua" w:cs="Book Antiqua"/>
          <w:sz w:val="22"/>
          <w:szCs w:val="22"/>
          <w:lang w:val="sr-Cyrl-RS"/>
        </w:rPr>
        <w:t xml:space="preserve">Београд, </w:t>
      </w:r>
      <w:r w:rsidR="00752094">
        <w:rPr>
          <w:rFonts w:ascii="Book Antiqua" w:hAnsi="Book Antiqua" w:cs="Book Antiqua"/>
          <w:sz w:val="22"/>
          <w:szCs w:val="22"/>
          <w:lang w:val="sr-Cyrl-RS"/>
        </w:rPr>
        <w:t>мај</w:t>
      </w:r>
      <w:r w:rsidRPr="002B67EF">
        <w:rPr>
          <w:rFonts w:ascii="Book Antiqua" w:hAnsi="Book Antiqua" w:cs="Book Antiqua"/>
          <w:sz w:val="22"/>
          <w:szCs w:val="22"/>
          <w:lang w:val="sr-Cyrl-RS"/>
        </w:rPr>
        <w:t xml:space="preserve"> 201</w:t>
      </w:r>
      <w:r>
        <w:rPr>
          <w:rFonts w:ascii="Book Antiqua" w:hAnsi="Book Antiqua" w:cs="Book Antiqua"/>
          <w:sz w:val="22"/>
          <w:szCs w:val="22"/>
          <w:lang w:val="sr-Cyrl-RS"/>
        </w:rPr>
        <w:t>7</w:t>
      </w:r>
      <w:r w:rsidRPr="002B67EF">
        <w:rPr>
          <w:rFonts w:ascii="Book Antiqua" w:hAnsi="Book Antiqua" w:cs="Book Antiqua"/>
          <w:sz w:val="22"/>
          <w:szCs w:val="22"/>
          <w:lang w:val="sr-Cyrl-RS"/>
        </w:rPr>
        <w:t>. године</w:t>
      </w:r>
    </w:p>
    <w:p w14:paraId="41A56B9B" w14:textId="77777777" w:rsidR="00035142" w:rsidRDefault="00035142" w:rsidP="00035142">
      <w:pPr>
        <w:pStyle w:val="--mjNASLOVI"/>
        <w:rPr>
          <w:bCs w:val="0"/>
          <w:caps w:val="0"/>
          <w:noProof/>
          <w:lang w:val="sr-Cyrl-RS"/>
        </w:rPr>
      </w:pPr>
    </w:p>
    <w:p w14:paraId="021E0163" w14:textId="77777777" w:rsidR="00035142" w:rsidRPr="00035142" w:rsidRDefault="00035142" w:rsidP="00035142">
      <w:pPr>
        <w:pStyle w:val="--mjNASLOVI"/>
        <w:rPr>
          <w:lang w:val="ru-RU"/>
        </w:rPr>
      </w:pPr>
      <w:r w:rsidRPr="00035142">
        <w:rPr>
          <w:bCs w:val="0"/>
          <w:caps w:val="0"/>
          <w:noProof/>
          <w:lang w:val="sr-Cyrl-RS"/>
        </w:rPr>
        <w:lastRenderedPageBreak/>
        <w:t>1.</w:t>
      </w:r>
      <w:r w:rsidRPr="00035142">
        <w:rPr>
          <w:b w:val="0"/>
          <w:bCs w:val="0"/>
          <w:caps w:val="0"/>
          <w:noProof/>
          <w:lang w:val="sr-Cyrl-RS"/>
        </w:rPr>
        <w:t xml:space="preserve"> </w:t>
      </w:r>
      <w:r w:rsidRPr="00035142">
        <w:t>МАНДАТ НАЦИОНАЛНОГ МЕХАНИЗМА ЗА ПРЕВЕНЦИЈУ ТОРТУРЕ</w:t>
      </w:r>
    </w:p>
    <w:p w14:paraId="5427F1E7" w14:textId="77777777" w:rsidR="00035142" w:rsidRPr="00035142" w:rsidRDefault="00035142" w:rsidP="00035142">
      <w:pPr>
        <w:rPr>
          <w:noProof/>
          <w:sz w:val="22"/>
          <w:szCs w:val="22"/>
          <w:lang w:val="ru-RU"/>
        </w:rPr>
      </w:pPr>
    </w:p>
    <w:p w14:paraId="1B781AF1" w14:textId="77777777" w:rsidR="00035142" w:rsidRPr="00035142" w:rsidRDefault="00035142" w:rsidP="00035142">
      <w:pPr>
        <w:jc w:val="both"/>
        <w:rPr>
          <w:rFonts w:ascii="Book Antiqua" w:hAnsi="Book Antiqua"/>
          <w:noProof/>
          <w:spacing w:val="-4"/>
          <w:sz w:val="22"/>
          <w:szCs w:val="22"/>
          <w:lang w:val="sr-Cyrl-RS"/>
        </w:rPr>
      </w:pPr>
      <w:r w:rsidRPr="00035142">
        <w:rPr>
          <w:rFonts w:ascii="Book Antiqua" w:hAnsi="Book Antiqua"/>
          <w:noProof/>
          <w:sz w:val="22"/>
          <w:szCs w:val="22"/>
          <w:lang w:val="sr-Cyrl-RS"/>
        </w:rPr>
        <w:t>Законом о ратификацији Опционог протокола уз Конвенцију против тортуре и других сурових, нељудских или понижавајућих казни или поступака</w:t>
      </w:r>
      <w:r w:rsidRPr="00035142">
        <w:rPr>
          <w:rFonts w:ascii="Book Antiqua" w:hAnsi="Book Antiqua"/>
          <w:noProof/>
          <w:sz w:val="22"/>
          <w:szCs w:val="22"/>
          <w:vertAlign w:val="superscript"/>
          <w:lang w:val="sr-Cyrl-RS"/>
        </w:rPr>
        <w:footnoteReference w:id="1"/>
      </w:r>
      <w:r w:rsidRPr="00035142">
        <w:rPr>
          <w:rFonts w:ascii="Book Antiqua" w:hAnsi="Book Antiqua"/>
          <w:noProof/>
          <w:sz w:val="22"/>
          <w:szCs w:val="22"/>
          <w:lang w:val="sr-Cyrl-RS"/>
        </w:rPr>
        <w:t xml:space="preserve"> </w:t>
      </w:r>
      <w:r w:rsidRPr="00035142">
        <w:rPr>
          <w:rFonts w:ascii="Book Antiqua" w:hAnsi="Book Antiqua"/>
          <w:noProof/>
          <w:spacing w:val="-8"/>
          <w:sz w:val="22"/>
          <w:szCs w:val="22"/>
          <w:lang w:val="sr-Cyrl-RS"/>
        </w:rPr>
        <w:t xml:space="preserve">прописано је да </w:t>
      </w:r>
      <w:r w:rsidRPr="00035142">
        <w:rPr>
          <w:rFonts w:ascii="Book Antiqua" w:hAnsi="Book Antiqua"/>
          <w:noProof/>
          <w:spacing w:val="-4"/>
          <w:sz w:val="22"/>
          <w:szCs w:val="22"/>
          <w:lang w:val="sr-Cyrl-RS"/>
        </w:rPr>
        <w:t xml:space="preserve">Национални механизам за превенцију тортуре (НПМ) обавља посете установама у којима се налазе или се могу налазити лица лишена слободе, у циљу одвраћања државних органа и службених лица од било каквог облика мучења или било ког другог облика злостављања, као и ради усмеравања државних органа ка стварању смештајних и осталих животних услова у установама у којима се смештају лица лишена слободе у складу са важећим прописима и стандардима. </w:t>
      </w:r>
    </w:p>
    <w:p w14:paraId="69AE48DE" w14:textId="77777777" w:rsidR="00035142" w:rsidRPr="00035142" w:rsidRDefault="00035142" w:rsidP="00035142">
      <w:pPr>
        <w:jc w:val="both"/>
        <w:rPr>
          <w:rFonts w:ascii="Book Antiqua" w:hAnsi="Book Antiqua"/>
          <w:noProof/>
          <w:spacing w:val="-4"/>
          <w:sz w:val="22"/>
          <w:szCs w:val="22"/>
          <w:lang w:val="ru-RU"/>
        </w:rPr>
      </w:pPr>
    </w:p>
    <w:p w14:paraId="5E2E6B20" w14:textId="77777777" w:rsidR="00035142" w:rsidRPr="00035142" w:rsidRDefault="00035142" w:rsidP="00035142">
      <w:pPr>
        <w:jc w:val="both"/>
        <w:rPr>
          <w:rFonts w:ascii="Book Antiqua" w:hAnsi="Book Antiqua"/>
          <w:noProof/>
          <w:spacing w:val="-4"/>
          <w:sz w:val="22"/>
          <w:szCs w:val="22"/>
          <w:lang w:val="sr-Cyrl-RS"/>
        </w:rPr>
      </w:pPr>
      <w:r w:rsidRPr="00035142">
        <w:rPr>
          <w:rFonts w:ascii="Book Antiqua" w:hAnsi="Book Antiqua"/>
          <w:noProof/>
          <w:spacing w:val="-4"/>
          <w:sz w:val="22"/>
          <w:szCs w:val="22"/>
          <w:lang w:val="sr-Cyrl-RS"/>
        </w:rPr>
        <w:t>НПМ има право: на несметан, ненајављен и свакодобан приступ свим установама и свим просторијама у којима се налазе или се могу налазити лица лишена слободе; да насамо разговара са тим лицима, и са службеним лицима, која су обавезна да сарађују тим поводом, и са свим осталим лицима која могу имати информације значајне за поступање према лицима лишеним слободе; на приступ свој документацији која се односи на та лица; да надлежним органима даје препоруке у циљу побољшања начина поступања према лицима лишеним слободе и унапређења услова у којима се она задржавају или затварају.</w:t>
      </w:r>
    </w:p>
    <w:p w14:paraId="35D09BD8" w14:textId="77777777" w:rsidR="00035142" w:rsidRPr="00035142" w:rsidRDefault="00035142" w:rsidP="00035142">
      <w:pPr>
        <w:keepNext/>
        <w:jc w:val="both"/>
        <w:rPr>
          <w:rFonts w:ascii="Book Antiqua" w:hAnsi="Book Antiqua"/>
          <w:noProof/>
          <w:sz w:val="22"/>
          <w:szCs w:val="22"/>
          <w:lang w:val="ru-RU"/>
        </w:rPr>
      </w:pPr>
    </w:p>
    <w:p w14:paraId="1EF7728E" w14:textId="77777777" w:rsidR="00035142" w:rsidRPr="00035142" w:rsidRDefault="00035142" w:rsidP="00035142">
      <w:pPr>
        <w:keepNext/>
        <w:jc w:val="both"/>
        <w:rPr>
          <w:rFonts w:ascii="Book Antiqua" w:hAnsi="Book Antiqua"/>
          <w:noProof/>
          <w:sz w:val="22"/>
          <w:szCs w:val="22"/>
          <w:lang w:val="sr-Cyrl-RS"/>
        </w:rPr>
      </w:pPr>
      <w:r w:rsidRPr="00035142">
        <w:rPr>
          <w:rFonts w:ascii="Book Antiqua" w:hAnsi="Book Antiqua"/>
          <w:noProof/>
          <w:sz w:val="22"/>
          <w:szCs w:val="22"/>
          <w:lang w:val="sr-Cyrl-RS"/>
        </w:rPr>
        <w:t>У члану 2а Закона одређено је да Заштитник грађана обавља послове НПМ и да у  обављању тих послова сарађује са омбудсманима аутономних покрајина и удружењима чијим је статутом предвиђени циљ удруживања унапређење и заштита људских права и слобода, у складу са законом.</w:t>
      </w:r>
    </w:p>
    <w:p w14:paraId="15F27732" w14:textId="77777777" w:rsidR="00035142" w:rsidRPr="00035142" w:rsidRDefault="00035142" w:rsidP="00035142">
      <w:pPr>
        <w:keepNext/>
        <w:jc w:val="both"/>
        <w:rPr>
          <w:rFonts w:ascii="Book Antiqua" w:hAnsi="Book Antiqua"/>
          <w:noProof/>
          <w:sz w:val="22"/>
          <w:szCs w:val="22"/>
          <w:lang w:val="sr-Cyrl-RS"/>
        </w:rPr>
      </w:pPr>
    </w:p>
    <w:p w14:paraId="11D38931" w14:textId="032101EA" w:rsidR="00035142" w:rsidRPr="00035142" w:rsidRDefault="00035142" w:rsidP="00035142">
      <w:pPr>
        <w:keepNext/>
        <w:jc w:val="both"/>
        <w:rPr>
          <w:rFonts w:ascii="Book Antiqua" w:hAnsi="Book Antiqua"/>
          <w:noProof/>
          <w:sz w:val="22"/>
          <w:szCs w:val="22"/>
          <w:lang w:val="sr-Cyrl-RS"/>
        </w:rPr>
      </w:pPr>
      <w:r w:rsidRPr="00035142">
        <w:rPr>
          <w:rFonts w:ascii="Book Antiqua" w:hAnsi="Book Antiqua"/>
          <w:noProof/>
          <w:sz w:val="22"/>
          <w:szCs w:val="22"/>
          <w:lang w:val="sr-Cyrl-RS"/>
        </w:rPr>
        <w:t>У институцији Заштитника грађана формирана је</w:t>
      </w:r>
      <w:r w:rsidR="00C74C6B">
        <w:rPr>
          <w:rFonts w:ascii="Book Antiqua" w:hAnsi="Book Antiqua"/>
          <w:noProof/>
          <w:sz w:val="22"/>
          <w:szCs w:val="22"/>
          <w:lang w:val="sr-Cyrl-RS"/>
        </w:rPr>
        <w:t xml:space="preserve"> посебна организациона јединица Сек</w:t>
      </w:r>
      <w:r w:rsidRPr="00035142">
        <w:rPr>
          <w:rFonts w:ascii="Book Antiqua" w:hAnsi="Book Antiqua"/>
          <w:noProof/>
          <w:sz w:val="22"/>
          <w:szCs w:val="22"/>
          <w:lang w:val="sr-Cyrl-RS"/>
        </w:rPr>
        <w:t>ретаријат Националног механизма за превенцију тортуре, која обавља стручне послове НПМ, чији је мандат одређен чланом 4. Опционог протокола за превенцију тортуре. Секретаријатом руководи секретар НПМ у складу са смерницама заменика Заштитника грађана, задуженог за заштиту права лица лишених слободе.</w:t>
      </w:r>
    </w:p>
    <w:p w14:paraId="7B42CFF9" w14:textId="77777777" w:rsidR="00035142" w:rsidRPr="00035142" w:rsidRDefault="00035142" w:rsidP="00035142">
      <w:pPr>
        <w:jc w:val="both"/>
        <w:rPr>
          <w:rFonts w:ascii="Book Antiqua" w:hAnsi="Book Antiqua"/>
          <w:sz w:val="22"/>
          <w:szCs w:val="22"/>
          <w:lang w:val="ru-RU"/>
        </w:rPr>
      </w:pPr>
    </w:p>
    <w:p w14:paraId="4D3185FB" w14:textId="77777777" w:rsidR="00035142" w:rsidRPr="00035142" w:rsidRDefault="00035142" w:rsidP="00035142">
      <w:pPr>
        <w:jc w:val="both"/>
        <w:rPr>
          <w:rFonts w:ascii="Book Antiqua" w:hAnsi="Book Antiqua"/>
          <w:noProof/>
          <w:sz w:val="22"/>
          <w:szCs w:val="22"/>
          <w:lang w:val="sr-Cyrl-RS"/>
        </w:rPr>
      </w:pPr>
      <w:r w:rsidRPr="00035142">
        <w:rPr>
          <w:rFonts w:ascii="Book Antiqua" w:hAnsi="Book Antiqua"/>
          <w:noProof/>
          <w:sz w:val="22"/>
          <w:szCs w:val="22"/>
          <w:lang w:val="sr-Cyrl-RS"/>
        </w:rPr>
        <w:t>Заштитник грађана и Покрајински омбудсман АП Војводине су потписали Меморандум о сарадњи у обављању послова НПМ</w:t>
      </w:r>
      <w:r w:rsidRPr="00035142">
        <w:rPr>
          <w:rFonts w:ascii="Book Antiqua" w:hAnsi="Book Antiqua"/>
          <w:noProof/>
          <w:sz w:val="22"/>
          <w:szCs w:val="22"/>
          <w:vertAlign w:val="superscript"/>
          <w:lang w:val="sr-Cyrl-RS"/>
        </w:rPr>
        <w:footnoteReference w:id="2"/>
      </w:r>
      <w:r w:rsidRPr="00035142">
        <w:rPr>
          <w:rFonts w:ascii="Book Antiqua" w:hAnsi="Book Antiqua"/>
          <w:noProof/>
          <w:sz w:val="22"/>
          <w:szCs w:val="22"/>
          <w:lang w:val="sr-Cyrl-RS"/>
        </w:rPr>
        <w:t xml:space="preserve">, којим је предвиђено је да ће Покрајински омбудсман активно учествовати у посетама мониторинг тима НПМ установама у којима су смештена лица лишена слободе, а које се налазе на територији АП Војводине. </w:t>
      </w:r>
    </w:p>
    <w:p w14:paraId="7FEDD834" w14:textId="77777777" w:rsidR="00035142" w:rsidRPr="00035142" w:rsidRDefault="00035142" w:rsidP="00035142">
      <w:pPr>
        <w:jc w:val="both"/>
        <w:rPr>
          <w:rFonts w:ascii="Book Antiqua" w:hAnsi="Book Antiqua"/>
          <w:sz w:val="22"/>
          <w:szCs w:val="22"/>
          <w:lang w:val="sr-Cyrl-RS"/>
        </w:rPr>
      </w:pPr>
    </w:p>
    <w:p w14:paraId="628C43EA" w14:textId="77777777" w:rsidR="00035142" w:rsidRPr="00035142" w:rsidRDefault="00035142" w:rsidP="00035142">
      <w:pPr>
        <w:jc w:val="both"/>
        <w:rPr>
          <w:rFonts w:ascii="Book Antiqua" w:hAnsi="Book Antiqua"/>
          <w:noProof/>
          <w:sz w:val="22"/>
          <w:szCs w:val="22"/>
          <w:lang w:val="sr-Cyrl-RS"/>
        </w:rPr>
      </w:pPr>
      <w:r w:rsidRPr="00035142">
        <w:rPr>
          <w:rFonts w:ascii="Book Antiqua" w:hAnsi="Book Antiqua"/>
          <w:noProof/>
          <w:sz w:val="22"/>
          <w:szCs w:val="22"/>
          <w:lang w:val="sr-Cyrl-RS"/>
        </w:rPr>
        <w:t>На основу спроведеног поступка по јавном позиву</w:t>
      </w:r>
      <w:r w:rsidRPr="00035142">
        <w:rPr>
          <w:rFonts w:ascii="Book Antiqua" w:hAnsi="Book Antiqua"/>
          <w:noProof/>
          <w:sz w:val="22"/>
          <w:szCs w:val="22"/>
          <w:vertAlign w:val="superscript"/>
          <w:lang w:val="sr-Cyrl-RS"/>
        </w:rPr>
        <w:footnoteReference w:id="3"/>
      </w:r>
      <w:r w:rsidRPr="00035142">
        <w:rPr>
          <w:rFonts w:ascii="Book Antiqua" w:hAnsi="Book Antiqua"/>
          <w:noProof/>
          <w:sz w:val="22"/>
          <w:szCs w:val="22"/>
          <w:lang w:val="sr-Cyrl-RS"/>
        </w:rPr>
        <w:t>, Заштитник грађана је изабрао удружења са којима ће остваривати сарадњу у обављању послова НПМ, и то Београдски центар за људска права, Виктимолошко друштво Србије, Група 484, Иницијативу за права особа са менталним инвалидитетом (MDRI-S), Комитет правника за људска права (YUCОМ), Међународну мрежу помоћи (IAN), Одбор за људска права – Ваљево, Хелсиншки одбор за људска права у Србији и Центар за људска права – Ниш.</w:t>
      </w:r>
    </w:p>
    <w:p w14:paraId="3A16601E" w14:textId="77777777" w:rsidR="00035142" w:rsidRPr="00035142" w:rsidRDefault="00035142" w:rsidP="00035142">
      <w:pPr>
        <w:jc w:val="both"/>
        <w:rPr>
          <w:rFonts w:ascii="Book Antiqua" w:hAnsi="Book Antiqua"/>
          <w:noProof/>
          <w:sz w:val="22"/>
          <w:szCs w:val="22"/>
          <w:lang w:val="sr-Cyrl-RS"/>
        </w:rPr>
      </w:pPr>
    </w:p>
    <w:p w14:paraId="07723F43" w14:textId="77777777" w:rsidR="00035142" w:rsidRPr="00035142" w:rsidRDefault="00035142" w:rsidP="00035142">
      <w:pPr>
        <w:jc w:val="both"/>
        <w:rPr>
          <w:rFonts w:ascii="Book Antiqua" w:hAnsi="Book Antiqua"/>
          <w:noProof/>
          <w:sz w:val="22"/>
          <w:szCs w:val="22"/>
          <w:lang w:val="sr-Cyrl-RS"/>
        </w:rPr>
      </w:pPr>
      <w:r w:rsidRPr="00035142">
        <w:rPr>
          <w:rFonts w:ascii="Book Antiqua" w:hAnsi="Book Antiqua"/>
          <w:noProof/>
          <w:sz w:val="22"/>
          <w:szCs w:val="22"/>
          <w:lang w:val="sr-Cyrl-RS"/>
        </w:rPr>
        <w:t>По обављеним посетама, НПМ сачињава извештаје које доставља посећеној установи. Након тога, НПМ одржава стални дијалог са посећеном установом, као и органом у чијем је саставу та установа, у циљу отклањања утврђених недостатака који могу довести до појаве тортуре, нељудског или понижавајућег поступања.</w:t>
      </w:r>
    </w:p>
    <w:p w14:paraId="44F19115" w14:textId="77777777" w:rsidR="00035142" w:rsidRPr="00035142" w:rsidRDefault="00035142">
      <w:pPr>
        <w:rPr>
          <w:sz w:val="22"/>
          <w:szCs w:val="22"/>
          <w:lang w:val="sr-Cyrl-CS"/>
        </w:rPr>
      </w:pPr>
      <w:r w:rsidRPr="00035142">
        <w:rPr>
          <w:sz w:val="22"/>
          <w:szCs w:val="22"/>
          <w:lang w:val="sr-Cyrl-CS"/>
        </w:rPr>
        <w:br w:type="page"/>
      </w:r>
    </w:p>
    <w:p w14:paraId="02579EC3" w14:textId="77777777" w:rsidR="00BD7534" w:rsidRPr="00393B6D" w:rsidRDefault="00BD7534" w:rsidP="006A697B">
      <w:pPr>
        <w:rPr>
          <w:lang w:val="sr-Cyrl-RS"/>
        </w:rPr>
      </w:pPr>
      <w:bookmarkStart w:id="0" w:name="_Toc338328473"/>
      <w:bookmarkStart w:id="1" w:name="_Toc381783016"/>
    </w:p>
    <w:p w14:paraId="767240EE" w14:textId="77777777" w:rsidR="006A697B" w:rsidRPr="00D459CB" w:rsidRDefault="006A697B" w:rsidP="006A697B">
      <w:pPr>
        <w:tabs>
          <w:tab w:val="left" w:pos="709"/>
          <w:tab w:val="left" w:pos="851"/>
        </w:tabs>
        <w:jc w:val="both"/>
        <w:outlineLvl w:val="2"/>
        <w:rPr>
          <w:rFonts w:ascii="Book Antiqua" w:hAnsi="Book Antiqua"/>
          <w:b/>
          <w:caps/>
          <w:sz w:val="22"/>
          <w:szCs w:val="22"/>
          <w:lang w:val="en-GB"/>
        </w:rPr>
      </w:pPr>
      <w:r>
        <w:rPr>
          <w:rFonts w:ascii="Book Antiqua" w:hAnsi="Book Antiqua"/>
          <w:b/>
          <w:sz w:val="22"/>
          <w:szCs w:val="22"/>
          <w:lang w:val="sr-Cyrl-RS"/>
        </w:rPr>
        <w:t>2</w:t>
      </w:r>
      <w:r w:rsidRPr="006A697B">
        <w:rPr>
          <w:rFonts w:ascii="Book Antiqua" w:hAnsi="Book Antiqua"/>
          <w:b/>
          <w:sz w:val="22"/>
          <w:szCs w:val="22"/>
          <w:lang w:val="sr-Cyrl-RS"/>
        </w:rPr>
        <w:t xml:space="preserve">. </w:t>
      </w:r>
      <w:r w:rsidRPr="006A697B">
        <w:rPr>
          <w:rFonts w:ascii="Book Antiqua" w:hAnsi="Book Antiqua"/>
          <w:b/>
          <w:sz w:val="22"/>
          <w:szCs w:val="22"/>
          <w:lang w:val="en-GB"/>
        </w:rPr>
        <w:t>ОСНОВНИ ПОДАЦИ О ПОСЕТИ</w:t>
      </w:r>
    </w:p>
    <w:p w14:paraId="1831DD1B" w14:textId="77777777" w:rsidR="006A697B" w:rsidRPr="00D459CB" w:rsidRDefault="006A697B" w:rsidP="006A697B">
      <w:pPr>
        <w:tabs>
          <w:tab w:val="left" w:pos="180"/>
          <w:tab w:val="left" w:pos="581"/>
          <w:tab w:val="left" w:pos="6161"/>
        </w:tabs>
        <w:jc w:val="both"/>
        <w:rPr>
          <w:rFonts w:ascii="Book Antiqua" w:hAnsi="Book Antiqua"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5913"/>
      </w:tblGrid>
      <w:tr w:rsidR="006A697B" w:rsidRPr="00D459CB" w14:paraId="5EA8DBF9" w14:textId="77777777" w:rsidTr="007779A7">
        <w:trPr>
          <w:trHeight w:hRule="exact" w:val="965"/>
        </w:trPr>
        <w:tc>
          <w:tcPr>
            <w:tcW w:w="3109" w:type="dxa"/>
            <w:shd w:val="clear" w:color="auto" w:fill="E6E6E6"/>
            <w:vAlign w:val="center"/>
          </w:tcPr>
          <w:p w14:paraId="4BFC1BEA" w14:textId="77777777" w:rsidR="006A697B" w:rsidRPr="00D459CB" w:rsidRDefault="006A697B" w:rsidP="007779A7">
            <w:pPr>
              <w:tabs>
                <w:tab w:val="left" w:pos="180"/>
                <w:tab w:val="left" w:pos="581"/>
                <w:tab w:val="left" w:pos="6161"/>
              </w:tabs>
              <w:jc w:val="both"/>
              <w:rPr>
                <w:rFonts w:ascii="Book Antiqua" w:hAnsi="Book Antiqua" w:cs="Arial"/>
                <w:color w:val="000000"/>
                <w:spacing w:val="8"/>
                <w:sz w:val="22"/>
                <w:szCs w:val="22"/>
              </w:rPr>
            </w:pPr>
            <w:r w:rsidRPr="00D459CB">
              <w:rPr>
                <w:rFonts w:ascii="Book Antiqua" w:hAnsi="Book Antiqua" w:cs="Arial"/>
                <w:color w:val="000000"/>
                <w:spacing w:val="8"/>
                <w:sz w:val="22"/>
                <w:szCs w:val="22"/>
              </w:rPr>
              <w:t>ПОСЕЋЕНА УСТАНОВА</w:t>
            </w:r>
          </w:p>
        </w:tc>
        <w:tc>
          <w:tcPr>
            <w:tcW w:w="5913" w:type="dxa"/>
            <w:vAlign w:val="center"/>
          </w:tcPr>
          <w:p w14:paraId="21C7C84F" w14:textId="77777777" w:rsidR="006A697B" w:rsidRDefault="006A697B" w:rsidP="007779A7">
            <w:pPr>
              <w:tabs>
                <w:tab w:val="left" w:pos="180"/>
                <w:tab w:val="left" w:pos="581"/>
                <w:tab w:val="left" w:pos="6161"/>
              </w:tabs>
              <w:ind w:left="360" w:right="252"/>
              <w:jc w:val="both"/>
              <w:rPr>
                <w:rFonts w:ascii="Book Antiqua" w:hAnsi="Book Antiqua" w:cs="Arial"/>
                <w:bCs/>
                <w:color w:val="000000"/>
                <w:sz w:val="22"/>
                <w:szCs w:val="22"/>
                <w:lang w:val="sr-Cyrl-RS"/>
              </w:rPr>
            </w:pPr>
          </w:p>
          <w:p w14:paraId="085C528C" w14:textId="77777777" w:rsidR="006A697B" w:rsidRPr="00430AED" w:rsidRDefault="006A697B" w:rsidP="007779A7">
            <w:pPr>
              <w:tabs>
                <w:tab w:val="left" w:pos="180"/>
                <w:tab w:val="left" w:pos="581"/>
                <w:tab w:val="left" w:pos="6161"/>
              </w:tabs>
              <w:ind w:left="23" w:right="252"/>
              <w:jc w:val="both"/>
              <w:rPr>
                <w:rFonts w:ascii="Book Antiqua" w:hAnsi="Book Antiqua" w:cs="Arial"/>
                <w:bCs/>
                <w:color w:val="000000"/>
                <w:sz w:val="22"/>
                <w:szCs w:val="22"/>
                <w:lang w:val="sr-Cyrl-RS"/>
              </w:rPr>
            </w:pPr>
            <w:r>
              <w:rPr>
                <w:rFonts w:ascii="Book Antiqua" w:hAnsi="Book Antiqua" w:cs="Arial"/>
                <w:bCs/>
                <w:color w:val="000000"/>
                <w:sz w:val="22"/>
                <w:szCs w:val="22"/>
                <w:lang w:val="sr-Cyrl-RS"/>
              </w:rPr>
              <w:t>Казнено-поправни завод у Сремској Митровици</w:t>
            </w:r>
          </w:p>
          <w:p w14:paraId="58D78226" w14:textId="77777777" w:rsidR="006A697B" w:rsidRPr="00D459CB" w:rsidRDefault="006A697B" w:rsidP="007779A7">
            <w:pPr>
              <w:tabs>
                <w:tab w:val="left" w:pos="180"/>
                <w:tab w:val="left" w:pos="581"/>
                <w:tab w:val="left" w:pos="6161"/>
              </w:tabs>
              <w:ind w:left="360" w:right="252"/>
              <w:jc w:val="both"/>
              <w:rPr>
                <w:rFonts w:ascii="Book Antiqua" w:hAnsi="Book Antiqua" w:cs="Arial"/>
                <w:color w:val="000000"/>
                <w:sz w:val="22"/>
                <w:szCs w:val="22"/>
                <w:lang w:val="ru-RU"/>
              </w:rPr>
            </w:pPr>
          </w:p>
        </w:tc>
      </w:tr>
      <w:tr w:rsidR="006A697B" w:rsidRPr="00D459CB" w14:paraId="03B65C40" w14:textId="77777777" w:rsidTr="007779A7">
        <w:trPr>
          <w:trHeight w:hRule="exact" w:val="1495"/>
        </w:trPr>
        <w:tc>
          <w:tcPr>
            <w:tcW w:w="3109" w:type="dxa"/>
            <w:shd w:val="clear" w:color="auto" w:fill="E6E6E6"/>
            <w:vAlign w:val="center"/>
          </w:tcPr>
          <w:p w14:paraId="0F0BB614" w14:textId="77777777" w:rsidR="006A697B" w:rsidRPr="00D459CB" w:rsidRDefault="006A697B" w:rsidP="007779A7">
            <w:pPr>
              <w:tabs>
                <w:tab w:val="left" w:pos="180"/>
                <w:tab w:val="left" w:pos="581"/>
                <w:tab w:val="left" w:pos="6161"/>
              </w:tabs>
              <w:jc w:val="both"/>
              <w:rPr>
                <w:rFonts w:ascii="Book Antiqua" w:hAnsi="Book Antiqua" w:cs="Arial"/>
                <w:color w:val="000000"/>
                <w:spacing w:val="8"/>
                <w:sz w:val="22"/>
                <w:szCs w:val="22"/>
              </w:rPr>
            </w:pPr>
            <w:r w:rsidRPr="00D459CB">
              <w:rPr>
                <w:rFonts w:ascii="Book Antiqua" w:hAnsi="Book Antiqua" w:cs="Arial"/>
                <w:color w:val="000000"/>
                <w:spacing w:val="8"/>
                <w:sz w:val="22"/>
                <w:szCs w:val="22"/>
              </w:rPr>
              <w:t>РАЗЛОГ ПОСЕТЕ</w:t>
            </w:r>
          </w:p>
        </w:tc>
        <w:tc>
          <w:tcPr>
            <w:tcW w:w="5913" w:type="dxa"/>
            <w:vAlign w:val="center"/>
          </w:tcPr>
          <w:p w14:paraId="4F54CFD7" w14:textId="77777777" w:rsidR="006A697B" w:rsidRPr="00D459CB" w:rsidRDefault="006A697B" w:rsidP="000C3AE2">
            <w:pPr>
              <w:tabs>
                <w:tab w:val="left" w:pos="581"/>
                <w:tab w:val="left" w:pos="6161"/>
              </w:tabs>
              <w:ind w:right="4"/>
              <w:jc w:val="both"/>
              <w:rPr>
                <w:rFonts w:ascii="Book Antiqua" w:hAnsi="Book Antiqua" w:cs="Arial"/>
                <w:color w:val="000000"/>
                <w:sz w:val="22"/>
                <w:szCs w:val="22"/>
                <w:lang w:val="sr-Cyrl-RS"/>
              </w:rPr>
            </w:pPr>
            <w:proofErr w:type="spellStart"/>
            <w:r w:rsidRPr="00D459CB">
              <w:rPr>
                <w:rFonts w:ascii="Book Antiqua" w:hAnsi="Book Antiqua" w:cs="Arial"/>
                <w:spacing w:val="-4"/>
                <w:sz w:val="22"/>
                <w:szCs w:val="22"/>
                <w:lang w:val="ru-RU"/>
              </w:rPr>
              <w:t>Праћење</w:t>
            </w:r>
            <w:proofErr w:type="spellEnd"/>
            <w:r w:rsidRPr="00D459CB">
              <w:rPr>
                <w:rFonts w:ascii="Book Antiqua" w:hAnsi="Book Antiqua" w:cs="Arial"/>
                <w:spacing w:val="-4"/>
                <w:sz w:val="22"/>
                <w:szCs w:val="22"/>
                <w:lang w:val="ru-RU"/>
              </w:rPr>
              <w:t xml:space="preserve"> </w:t>
            </w:r>
            <w:proofErr w:type="spellStart"/>
            <w:r w:rsidRPr="00D459CB">
              <w:rPr>
                <w:rFonts w:ascii="Book Antiqua" w:hAnsi="Book Antiqua" w:cs="Arial"/>
                <w:spacing w:val="-4"/>
                <w:sz w:val="22"/>
                <w:szCs w:val="22"/>
                <w:lang w:val="ru-RU"/>
              </w:rPr>
              <w:t>спровођења</w:t>
            </w:r>
            <w:proofErr w:type="spellEnd"/>
            <w:r w:rsidRPr="00D459CB">
              <w:rPr>
                <w:rFonts w:ascii="Book Antiqua" w:hAnsi="Book Antiqua" w:cs="Arial"/>
                <w:spacing w:val="-4"/>
                <w:sz w:val="22"/>
                <w:szCs w:val="22"/>
                <w:lang w:val="ru-RU"/>
              </w:rPr>
              <w:t xml:space="preserve"> </w:t>
            </w:r>
            <w:proofErr w:type="spellStart"/>
            <w:r w:rsidRPr="00D459CB">
              <w:rPr>
                <w:rFonts w:ascii="Book Antiqua" w:hAnsi="Book Antiqua" w:cs="Arial"/>
                <w:spacing w:val="-4"/>
                <w:sz w:val="22"/>
                <w:szCs w:val="22"/>
                <w:lang w:val="ru-RU"/>
              </w:rPr>
              <w:t>препорука</w:t>
            </w:r>
            <w:proofErr w:type="spellEnd"/>
            <w:r w:rsidRPr="00D459CB">
              <w:rPr>
                <w:rFonts w:ascii="Book Antiqua" w:hAnsi="Book Antiqua" w:cs="Arial"/>
                <w:spacing w:val="-4"/>
                <w:sz w:val="22"/>
                <w:szCs w:val="22"/>
                <w:lang w:val="ru-RU"/>
              </w:rPr>
              <w:t xml:space="preserve"> </w:t>
            </w:r>
            <w:proofErr w:type="spellStart"/>
            <w:r w:rsidRPr="00D459CB">
              <w:rPr>
                <w:rFonts w:ascii="Book Antiqua" w:hAnsi="Book Antiqua" w:cs="Arial"/>
                <w:sz w:val="22"/>
                <w:szCs w:val="22"/>
              </w:rPr>
              <w:t>из</w:t>
            </w:r>
            <w:proofErr w:type="spellEnd"/>
            <w:r w:rsidRPr="00D459CB">
              <w:rPr>
                <w:rFonts w:ascii="Book Antiqua" w:hAnsi="Book Antiqua" w:cs="Arial"/>
                <w:sz w:val="22"/>
                <w:szCs w:val="22"/>
              </w:rPr>
              <w:t xml:space="preserve"> </w:t>
            </w:r>
            <w:proofErr w:type="spellStart"/>
            <w:r w:rsidRPr="00D459CB">
              <w:rPr>
                <w:rFonts w:ascii="Book Antiqua" w:hAnsi="Book Antiqua" w:cs="Arial"/>
                <w:sz w:val="22"/>
                <w:szCs w:val="22"/>
              </w:rPr>
              <w:t>Извештаја</w:t>
            </w:r>
            <w:proofErr w:type="spellEnd"/>
            <w:r w:rsidRPr="00D459CB">
              <w:rPr>
                <w:rFonts w:ascii="Book Antiqua" w:hAnsi="Book Antiqua" w:cs="Arial"/>
                <w:i/>
                <w:sz w:val="22"/>
                <w:szCs w:val="22"/>
              </w:rPr>
              <w:t xml:space="preserve"> </w:t>
            </w:r>
            <w:r w:rsidRPr="00D459CB">
              <w:rPr>
                <w:rFonts w:ascii="Book Antiqua" w:hAnsi="Book Antiqua" w:cs="Arial"/>
                <w:sz w:val="22"/>
                <w:szCs w:val="22"/>
              </w:rPr>
              <w:t xml:space="preserve">о </w:t>
            </w:r>
            <w:proofErr w:type="spellStart"/>
            <w:r w:rsidRPr="00D459CB">
              <w:rPr>
                <w:rFonts w:ascii="Book Antiqua" w:hAnsi="Book Antiqua" w:cs="Arial"/>
                <w:sz w:val="22"/>
                <w:szCs w:val="22"/>
              </w:rPr>
              <w:t>посети</w:t>
            </w:r>
            <w:proofErr w:type="spellEnd"/>
            <w:r w:rsidRPr="00D459CB">
              <w:rPr>
                <w:rFonts w:ascii="Book Antiqua" w:hAnsi="Book Antiqua" w:cs="Arial"/>
                <w:sz w:val="22"/>
                <w:szCs w:val="22"/>
              </w:rPr>
              <w:t xml:space="preserve"> </w:t>
            </w:r>
            <w:r>
              <w:rPr>
                <w:rFonts w:ascii="Book Antiqua" w:hAnsi="Book Antiqua" w:cs="Arial"/>
                <w:bCs/>
                <w:color w:val="000000"/>
                <w:sz w:val="22"/>
                <w:szCs w:val="22"/>
                <w:lang w:val="ru-RU"/>
              </w:rPr>
              <w:t xml:space="preserve">КПЗ </w:t>
            </w:r>
            <w:proofErr w:type="spellStart"/>
            <w:r>
              <w:rPr>
                <w:rFonts w:ascii="Book Antiqua" w:hAnsi="Book Antiqua" w:cs="Arial"/>
                <w:bCs/>
                <w:color w:val="000000"/>
                <w:sz w:val="22"/>
                <w:szCs w:val="22"/>
                <w:lang w:val="ru-RU"/>
              </w:rPr>
              <w:t>Сремска</w:t>
            </w:r>
            <w:proofErr w:type="spellEnd"/>
            <w:r>
              <w:rPr>
                <w:rFonts w:ascii="Book Antiqua" w:hAnsi="Book Antiqua" w:cs="Arial"/>
                <w:bCs/>
                <w:color w:val="000000"/>
                <w:sz w:val="22"/>
                <w:szCs w:val="22"/>
                <w:lang w:val="ru-RU"/>
              </w:rPr>
              <w:t xml:space="preserve"> </w:t>
            </w:r>
            <w:proofErr w:type="spellStart"/>
            <w:r>
              <w:rPr>
                <w:rFonts w:ascii="Book Antiqua" w:hAnsi="Book Antiqua" w:cs="Arial"/>
                <w:bCs/>
                <w:color w:val="000000"/>
                <w:sz w:val="22"/>
                <w:szCs w:val="22"/>
                <w:lang w:val="ru-RU"/>
              </w:rPr>
              <w:t>Митровица</w:t>
            </w:r>
            <w:proofErr w:type="spellEnd"/>
            <w:r>
              <w:rPr>
                <w:rFonts w:ascii="Book Antiqua" w:hAnsi="Book Antiqua" w:cs="Arial"/>
                <w:bCs/>
                <w:color w:val="000000"/>
                <w:sz w:val="22"/>
                <w:szCs w:val="22"/>
                <w:lang w:val="ru-RU"/>
              </w:rPr>
              <w:t xml:space="preserve"> из 2012. </w:t>
            </w:r>
            <w:r w:rsidRPr="00F7393F">
              <w:rPr>
                <w:rFonts w:ascii="Book Antiqua" w:hAnsi="Book Antiqua" w:cs="Arial"/>
                <w:sz w:val="22"/>
                <w:szCs w:val="22"/>
                <w:lang w:val="sr-Cyrl-RS"/>
              </w:rPr>
              <w:t>године</w:t>
            </w:r>
            <w:r>
              <w:rPr>
                <w:rFonts w:ascii="Book Antiqua" w:hAnsi="Book Antiqua" w:cs="Arial"/>
                <w:sz w:val="22"/>
                <w:szCs w:val="22"/>
                <w:lang w:val="sr-Cyrl-RS"/>
              </w:rPr>
              <w:t>, као</w:t>
            </w:r>
            <w:r w:rsidRPr="00F7393F">
              <w:rPr>
                <w:rFonts w:ascii="Book Antiqua" w:hAnsi="Book Antiqua"/>
                <w:sz w:val="22"/>
                <w:szCs w:val="22"/>
              </w:rPr>
              <w:t xml:space="preserve"> </w:t>
            </w:r>
            <w:r w:rsidRPr="00F7393F">
              <w:rPr>
                <w:rFonts w:ascii="Book Antiqua" w:hAnsi="Book Antiqua"/>
                <w:sz w:val="22"/>
                <w:szCs w:val="22"/>
                <w:lang w:val="sr-Cyrl-RS"/>
              </w:rPr>
              <w:t xml:space="preserve">и </w:t>
            </w:r>
            <w:r w:rsidRPr="00F7393F">
              <w:rPr>
                <w:rFonts w:ascii="Book Antiqua" w:hAnsi="Book Antiqua" w:cs="Arial"/>
                <w:sz w:val="22"/>
                <w:szCs w:val="22"/>
                <w:lang w:val="sr-Cyrl-RS"/>
              </w:rPr>
              <w:t>спровођења</w:t>
            </w:r>
            <w:r>
              <w:rPr>
                <w:rFonts w:ascii="Book Antiqua" w:hAnsi="Book Antiqua" w:cs="Arial"/>
                <w:sz w:val="22"/>
                <w:szCs w:val="22"/>
                <w:lang w:val="sr-Cyrl-RS"/>
              </w:rPr>
              <w:t xml:space="preserve"> препорука из Извештаја о посети Европског комитета за спречавање мучења </w:t>
            </w:r>
            <w:r>
              <w:rPr>
                <w:rFonts w:ascii="Book Antiqua" w:hAnsi="Book Antiqua" w:cs="Arial"/>
                <w:sz w:val="22"/>
                <w:szCs w:val="22"/>
              </w:rPr>
              <w:t>(</w:t>
            </w:r>
            <w:r w:rsidRPr="004E63EF">
              <w:rPr>
                <w:rFonts w:ascii="Book Antiqua" w:hAnsi="Book Antiqua" w:cs="Arial"/>
                <w:i/>
                <w:sz w:val="22"/>
                <w:szCs w:val="22"/>
              </w:rPr>
              <w:t>CPT</w:t>
            </w:r>
            <w:r>
              <w:rPr>
                <w:rFonts w:ascii="Book Antiqua" w:hAnsi="Book Antiqua" w:cs="Arial"/>
                <w:sz w:val="22"/>
                <w:szCs w:val="22"/>
              </w:rPr>
              <w:t>)</w:t>
            </w:r>
            <w:r>
              <w:rPr>
                <w:rFonts w:ascii="Book Antiqua" w:hAnsi="Book Antiqua" w:cs="Arial"/>
                <w:sz w:val="22"/>
                <w:szCs w:val="22"/>
                <w:lang w:val="sr-Cyrl-RS"/>
              </w:rPr>
              <w:t xml:space="preserve"> Републици Србији </w:t>
            </w:r>
            <w:r w:rsidRPr="00CD7C64">
              <w:rPr>
                <w:rFonts w:ascii="Book Antiqua" w:hAnsi="Book Antiqua" w:cs="Arial"/>
                <w:sz w:val="22"/>
                <w:szCs w:val="22"/>
                <w:lang w:val="sr-Cyrl-RS"/>
              </w:rPr>
              <w:t>2015.</w:t>
            </w:r>
            <w:r>
              <w:rPr>
                <w:rFonts w:ascii="Book Antiqua" w:hAnsi="Book Antiqua" w:cs="Arial"/>
                <w:sz w:val="22"/>
                <w:szCs w:val="22"/>
                <w:lang w:val="sr-Cyrl-RS"/>
              </w:rPr>
              <w:t xml:space="preserve"> </w:t>
            </w:r>
            <w:r w:rsidRPr="00CD7C64">
              <w:rPr>
                <w:rFonts w:ascii="Book Antiqua" w:hAnsi="Book Antiqua" w:cs="Arial"/>
                <w:sz w:val="22"/>
                <w:szCs w:val="22"/>
                <w:lang w:val="sr-Cyrl-RS"/>
              </w:rPr>
              <w:t>г</w:t>
            </w:r>
            <w:r>
              <w:rPr>
                <w:rFonts w:ascii="Book Antiqua" w:hAnsi="Book Antiqua" w:cs="Arial"/>
                <w:sz w:val="22"/>
                <w:szCs w:val="22"/>
                <w:lang w:val="sr-Cyrl-RS"/>
              </w:rPr>
              <w:t>одине</w:t>
            </w:r>
          </w:p>
        </w:tc>
      </w:tr>
      <w:tr w:rsidR="006A697B" w:rsidRPr="00D459CB" w14:paraId="7BC51362" w14:textId="77777777" w:rsidTr="007779A7">
        <w:trPr>
          <w:trHeight w:hRule="exact" w:val="1072"/>
        </w:trPr>
        <w:tc>
          <w:tcPr>
            <w:tcW w:w="3109" w:type="dxa"/>
            <w:shd w:val="clear" w:color="auto" w:fill="E6E6E6"/>
            <w:vAlign w:val="center"/>
          </w:tcPr>
          <w:p w14:paraId="05FDC15F" w14:textId="77777777" w:rsidR="006A697B" w:rsidRPr="00D459CB" w:rsidRDefault="006A697B" w:rsidP="007779A7">
            <w:pPr>
              <w:tabs>
                <w:tab w:val="left" w:pos="180"/>
                <w:tab w:val="left" w:pos="581"/>
                <w:tab w:val="left" w:pos="6161"/>
              </w:tabs>
              <w:ind w:right="72"/>
              <w:jc w:val="both"/>
              <w:rPr>
                <w:rFonts w:ascii="Book Antiqua" w:hAnsi="Book Antiqua" w:cs="Arial"/>
                <w:color w:val="000000"/>
                <w:sz w:val="22"/>
                <w:szCs w:val="22"/>
              </w:rPr>
            </w:pPr>
            <w:r w:rsidRPr="00D459CB">
              <w:rPr>
                <w:rFonts w:ascii="Book Antiqua" w:hAnsi="Book Antiqua" w:cs="Arial"/>
                <w:color w:val="000000"/>
                <w:sz w:val="22"/>
                <w:szCs w:val="22"/>
              </w:rPr>
              <w:t>ПОСЕТУ ОБАВИО</w:t>
            </w:r>
          </w:p>
        </w:tc>
        <w:tc>
          <w:tcPr>
            <w:tcW w:w="5913" w:type="dxa"/>
            <w:vAlign w:val="center"/>
          </w:tcPr>
          <w:p w14:paraId="72EFFCE0" w14:textId="77777777" w:rsidR="006A697B" w:rsidRPr="00D459CB" w:rsidRDefault="006A697B" w:rsidP="007779A7">
            <w:pPr>
              <w:tabs>
                <w:tab w:val="left" w:pos="180"/>
                <w:tab w:val="left" w:pos="581"/>
                <w:tab w:val="left" w:pos="6161"/>
              </w:tabs>
              <w:ind w:left="23" w:right="4"/>
              <w:jc w:val="both"/>
              <w:rPr>
                <w:rFonts w:ascii="Book Antiqua" w:hAnsi="Book Antiqua" w:cs="Arial"/>
                <w:color w:val="000000"/>
                <w:sz w:val="22"/>
                <w:szCs w:val="22"/>
                <w:lang w:val="ru-RU"/>
              </w:rPr>
            </w:pPr>
            <w:proofErr w:type="spellStart"/>
            <w:r>
              <w:rPr>
                <w:rFonts w:ascii="Book Antiqua" w:hAnsi="Book Antiqua" w:cs="Arial"/>
                <w:color w:val="000000"/>
                <w:sz w:val="22"/>
                <w:szCs w:val="22"/>
                <w:lang w:val="ru-RU"/>
              </w:rPr>
              <w:t>Заштитник</w:t>
            </w:r>
            <w:proofErr w:type="spellEnd"/>
            <w:r>
              <w:rPr>
                <w:rFonts w:ascii="Book Antiqua" w:hAnsi="Book Antiqua" w:cs="Arial"/>
                <w:color w:val="000000"/>
                <w:sz w:val="22"/>
                <w:szCs w:val="22"/>
                <w:lang w:val="ru-RU"/>
              </w:rPr>
              <w:t xml:space="preserve"> </w:t>
            </w:r>
            <w:proofErr w:type="spellStart"/>
            <w:r>
              <w:rPr>
                <w:rFonts w:ascii="Book Antiqua" w:hAnsi="Book Antiqua" w:cs="Arial"/>
                <w:color w:val="000000"/>
                <w:sz w:val="22"/>
                <w:szCs w:val="22"/>
                <w:lang w:val="ru-RU"/>
              </w:rPr>
              <w:t>грађана</w:t>
            </w:r>
            <w:proofErr w:type="spellEnd"/>
            <w:r>
              <w:rPr>
                <w:rFonts w:ascii="Book Antiqua" w:hAnsi="Book Antiqua" w:cs="Arial"/>
                <w:color w:val="000000"/>
                <w:sz w:val="22"/>
                <w:szCs w:val="22"/>
                <w:lang w:val="ru-RU"/>
              </w:rPr>
              <w:t xml:space="preserve"> и </w:t>
            </w:r>
            <w:proofErr w:type="spellStart"/>
            <w:r>
              <w:rPr>
                <w:rFonts w:ascii="Book Antiqua" w:hAnsi="Book Antiqua" w:cs="Arial"/>
                <w:color w:val="000000"/>
                <w:sz w:val="22"/>
                <w:szCs w:val="22"/>
                <w:lang w:val="ru-RU"/>
              </w:rPr>
              <w:t>Покрајински</w:t>
            </w:r>
            <w:proofErr w:type="spellEnd"/>
            <w:r>
              <w:rPr>
                <w:rFonts w:ascii="Book Antiqua" w:hAnsi="Book Antiqua" w:cs="Arial"/>
                <w:color w:val="000000"/>
                <w:sz w:val="22"/>
                <w:szCs w:val="22"/>
                <w:lang w:val="ru-RU"/>
              </w:rPr>
              <w:t xml:space="preserve"> </w:t>
            </w:r>
            <w:proofErr w:type="spellStart"/>
            <w:r>
              <w:rPr>
                <w:rFonts w:ascii="Book Antiqua" w:hAnsi="Book Antiqua" w:cs="Arial"/>
                <w:color w:val="000000"/>
                <w:sz w:val="22"/>
                <w:szCs w:val="22"/>
                <w:lang w:val="ru-RU"/>
              </w:rPr>
              <w:t>заштитник</w:t>
            </w:r>
            <w:proofErr w:type="spellEnd"/>
            <w:r>
              <w:rPr>
                <w:rFonts w:ascii="Book Antiqua" w:hAnsi="Book Antiqua" w:cs="Arial"/>
                <w:color w:val="000000"/>
                <w:sz w:val="22"/>
                <w:szCs w:val="22"/>
                <w:lang w:val="ru-RU"/>
              </w:rPr>
              <w:t xml:space="preserve"> </w:t>
            </w:r>
            <w:proofErr w:type="spellStart"/>
            <w:r>
              <w:rPr>
                <w:rFonts w:ascii="Book Antiqua" w:hAnsi="Book Antiqua" w:cs="Arial"/>
                <w:color w:val="000000"/>
                <w:sz w:val="22"/>
                <w:szCs w:val="22"/>
                <w:lang w:val="ru-RU"/>
              </w:rPr>
              <w:t>грађана</w:t>
            </w:r>
            <w:proofErr w:type="spellEnd"/>
            <w:r>
              <w:rPr>
                <w:rFonts w:ascii="Book Antiqua" w:hAnsi="Book Antiqua" w:cs="Arial"/>
                <w:color w:val="000000"/>
                <w:sz w:val="22"/>
                <w:szCs w:val="22"/>
                <w:lang w:val="ru-RU"/>
              </w:rPr>
              <w:t xml:space="preserve"> – </w:t>
            </w:r>
            <w:proofErr w:type="spellStart"/>
            <w:r>
              <w:rPr>
                <w:rFonts w:ascii="Book Antiqua" w:hAnsi="Book Antiqua" w:cs="Arial"/>
                <w:color w:val="000000"/>
                <w:sz w:val="22"/>
                <w:szCs w:val="22"/>
                <w:lang w:val="ru-RU"/>
              </w:rPr>
              <w:t>омбудсман</w:t>
            </w:r>
            <w:proofErr w:type="spellEnd"/>
            <w:r>
              <w:rPr>
                <w:rFonts w:ascii="Book Antiqua" w:hAnsi="Book Antiqua" w:cs="Arial"/>
                <w:color w:val="000000"/>
                <w:sz w:val="22"/>
                <w:szCs w:val="22"/>
                <w:lang w:val="ru-RU"/>
              </w:rPr>
              <w:t xml:space="preserve">, уз </w:t>
            </w:r>
            <w:proofErr w:type="spellStart"/>
            <w:r>
              <w:rPr>
                <w:rFonts w:ascii="Book Antiqua" w:hAnsi="Book Antiqua" w:cs="Arial"/>
                <w:color w:val="000000"/>
                <w:sz w:val="22"/>
                <w:szCs w:val="22"/>
                <w:lang w:val="ru-RU"/>
              </w:rPr>
              <w:t>учешће</w:t>
            </w:r>
            <w:proofErr w:type="spellEnd"/>
            <w:r>
              <w:rPr>
                <w:rFonts w:ascii="Book Antiqua" w:hAnsi="Book Antiqua" w:cs="Arial"/>
                <w:color w:val="000000"/>
                <w:sz w:val="22"/>
                <w:szCs w:val="22"/>
                <w:lang w:val="ru-RU"/>
              </w:rPr>
              <w:t xml:space="preserve"> </w:t>
            </w:r>
            <w:proofErr w:type="spellStart"/>
            <w:r>
              <w:rPr>
                <w:rFonts w:ascii="Book Antiqua" w:hAnsi="Book Antiqua" w:cs="Arial"/>
                <w:color w:val="000000"/>
                <w:sz w:val="22"/>
                <w:szCs w:val="22"/>
                <w:lang w:val="ru-RU"/>
              </w:rPr>
              <w:t>стручњака</w:t>
            </w:r>
            <w:proofErr w:type="spellEnd"/>
            <w:r>
              <w:rPr>
                <w:rFonts w:ascii="Book Antiqua" w:hAnsi="Book Antiqua" w:cs="Arial"/>
                <w:color w:val="000000"/>
                <w:sz w:val="22"/>
                <w:szCs w:val="22"/>
                <w:lang w:val="ru-RU"/>
              </w:rPr>
              <w:t xml:space="preserve"> </w:t>
            </w:r>
            <w:proofErr w:type="spellStart"/>
            <w:r>
              <w:rPr>
                <w:rFonts w:ascii="Book Antiqua" w:hAnsi="Book Antiqua" w:cs="Arial"/>
                <w:color w:val="000000"/>
                <w:sz w:val="22"/>
                <w:szCs w:val="22"/>
                <w:lang w:val="ru-RU"/>
              </w:rPr>
              <w:t>медицинске</w:t>
            </w:r>
            <w:proofErr w:type="spellEnd"/>
            <w:r>
              <w:rPr>
                <w:rFonts w:ascii="Book Antiqua" w:hAnsi="Book Antiqua" w:cs="Arial"/>
                <w:color w:val="000000"/>
                <w:sz w:val="22"/>
                <w:szCs w:val="22"/>
                <w:lang w:val="ru-RU"/>
              </w:rPr>
              <w:t xml:space="preserve"> </w:t>
            </w:r>
            <w:proofErr w:type="spellStart"/>
            <w:r>
              <w:rPr>
                <w:rFonts w:ascii="Book Antiqua" w:hAnsi="Book Antiqua" w:cs="Arial"/>
                <w:color w:val="000000"/>
                <w:sz w:val="22"/>
                <w:szCs w:val="22"/>
                <w:lang w:val="ru-RU"/>
              </w:rPr>
              <w:t>струке</w:t>
            </w:r>
            <w:proofErr w:type="spellEnd"/>
          </w:p>
        </w:tc>
      </w:tr>
      <w:tr w:rsidR="006A697B" w:rsidRPr="00D459CB" w14:paraId="3EDD1DAD" w14:textId="77777777" w:rsidTr="007779A7">
        <w:trPr>
          <w:trHeight w:hRule="exact" w:val="719"/>
        </w:trPr>
        <w:tc>
          <w:tcPr>
            <w:tcW w:w="3109" w:type="dxa"/>
            <w:shd w:val="clear" w:color="auto" w:fill="E6E6E6"/>
            <w:vAlign w:val="center"/>
          </w:tcPr>
          <w:p w14:paraId="52859A1A" w14:textId="77777777" w:rsidR="006A697B" w:rsidRPr="00D459CB" w:rsidRDefault="006A697B" w:rsidP="007779A7">
            <w:pPr>
              <w:tabs>
                <w:tab w:val="left" w:pos="180"/>
                <w:tab w:val="left" w:pos="581"/>
                <w:tab w:val="left" w:pos="6161"/>
              </w:tabs>
              <w:ind w:right="72"/>
              <w:jc w:val="both"/>
              <w:rPr>
                <w:rFonts w:ascii="Book Antiqua" w:hAnsi="Book Antiqua" w:cs="Arial"/>
                <w:color w:val="000000"/>
                <w:sz w:val="22"/>
                <w:szCs w:val="22"/>
              </w:rPr>
            </w:pPr>
            <w:r w:rsidRPr="00D459CB">
              <w:rPr>
                <w:rFonts w:ascii="Book Antiqua" w:hAnsi="Book Antiqua" w:cs="Arial"/>
                <w:color w:val="000000"/>
                <w:sz w:val="22"/>
                <w:szCs w:val="22"/>
              </w:rPr>
              <w:t>ДАТУМ ПОСЕТЕ</w:t>
            </w:r>
          </w:p>
        </w:tc>
        <w:tc>
          <w:tcPr>
            <w:tcW w:w="5913" w:type="dxa"/>
            <w:vAlign w:val="center"/>
          </w:tcPr>
          <w:p w14:paraId="6A75A8E4" w14:textId="77777777" w:rsidR="006A697B" w:rsidRPr="00430AED" w:rsidRDefault="006A697B" w:rsidP="007779A7">
            <w:pPr>
              <w:tabs>
                <w:tab w:val="left" w:pos="180"/>
                <w:tab w:val="left" w:pos="581"/>
                <w:tab w:val="left" w:pos="6161"/>
              </w:tabs>
              <w:ind w:left="23" w:right="252"/>
              <w:jc w:val="both"/>
              <w:rPr>
                <w:rFonts w:ascii="Book Antiqua" w:hAnsi="Book Antiqua" w:cs="Arial"/>
                <w:color w:val="000000"/>
                <w:sz w:val="22"/>
                <w:szCs w:val="22"/>
                <w:lang w:val="sr-Cyrl-RS"/>
              </w:rPr>
            </w:pPr>
            <w:r>
              <w:rPr>
                <w:rFonts w:ascii="Book Antiqua" w:hAnsi="Book Antiqua" w:cs="Arial"/>
                <w:color w:val="000000"/>
                <w:sz w:val="22"/>
                <w:szCs w:val="22"/>
                <w:lang w:val="sr-Cyrl-RS"/>
              </w:rPr>
              <w:t xml:space="preserve">10 и 11. 05. 2017. година </w:t>
            </w:r>
          </w:p>
        </w:tc>
      </w:tr>
      <w:tr w:rsidR="006A697B" w:rsidRPr="00D459CB" w14:paraId="240030F8" w14:textId="77777777" w:rsidTr="007779A7">
        <w:trPr>
          <w:trHeight w:hRule="exact" w:val="719"/>
        </w:trPr>
        <w:tc>
          <w:tcPr>
            <w:tcW w:w="3109" w:type="dxa"/>
            <w:shd w:val="clear" w:color="auto" w:fill="E6E6E6"/>
            <w:vAlign w:val="center"/>
          </w:tcPr>
          <w:p w14:paraId="43C85070" w14:textId="77777777" w:rsidR="006A697B" w:rsidRPr="00D459CB" w:rsidRDefault="006A697B" w:rsidP="007779A7">
            <w:pPr>
              <w:tabs>
                <w:tab w:val="left" w:pos="180"/>
                <w:tab w:val="left" w:pos="581"/>
                <w:tab w:val="left" w:pos="6161"/>
              </w:tabs>
              <w:ind w:right="72"/>
              <w:jc w:val="both"/>
              <w:rPr>
                <w:rFonts w:ascii="Book Antiqua" w:hAnsi="Book Antiqua" w:cs="Arial"/>
                <w:color w:val="000000"/>
                <w:sz w:val="22"/>
                <w:szCs w:val="22"/>
                <w:lang w:val="ru-RU"/>
              </w:rPr>
            </w:pPr>
            <w:r w:rsidRPr="00D459CB">
              <w:rPr>
                <w:rFonts w:ascii="Book Antiqua" w:hAnsi="Book Antiqua" w:cs="Arial"/>
                <w:color w:val="000000"/>
                <w:sz w:val="22"/>
                <w:szCs w:val="22"/>
                <w:lang w:val="ru-RU"/>
              </w:rPr>
              <w:t>НАЈАВА ПОСЕТЕ</w:t>
            </w:r>
          </w:p>
        </w:tc>
        <w:tc>
          <w:tcPr>
            <w:tcW w:w="5913" w:type="dxa"/>
            <w:vAlign w:val="center"/>
          </w:tcPr>
          <w:p w14:paraId="76C2A350" w14:textId="77777777" w:rsidR="006A697B" w:rsidRPr="00D459CB" w:rsidRDefault="006A697B" w:rsidP="007779A7">
            <w:pPr>
              <w:tabs>
                <w:tab w:val="left" w:pos="180"/>
                <w:tab w:val="left" w:pos="581"/>
                <w:tab w:val="left" w:pos="6161"/>
              </w:tabs>
              <w:ind w:left="23" w:right="252"/>
              <w:jc w:val="both"/>
              <w:rPr>
                <w:rFonts w:ascii="Book Antiqua" w:hAnsi="Book Antiqua" w:cs="Arial"/>
                <w:color w:val="000000"/>
                <w:sz w:val="22"/>
                <w:szCs w:val="22"/>
                <w:lang w:val="ru-RU"/>
              </w:rPr>
            </w:pPr>
            <w:proofErr w:type="spellStart"/>
            <w:r>
              <w:rPr>
                <w:rFonts w:ascii="Book Antiqua" w:hAnsi="Book Antiqua" w:cs="Arial"/>
                <w:color w:val="000000"/>
                <w:sz w:val="22"/>
                <w:szCs w:val="22"/>
                <w:lang w:val="ru-RU"/>
              </w:rPr>
              <w:t>Посета</w:t>
            </w:r>
            <w:proofErr w:type="spellEnd"/>
            <w:r>
              <w:rPr>
                <w:rFonts w:ascii="Book Antiqua" w:hAnsi="Book Antiqua" w:cs="Arial"/>
                <w:color w:val="000000"/>
                <w:sz w:val="22"/>
                <w:szCs w:val="22"/>
                <w:lang w:val="ru-RU"/>
              </w:rPr>
              <w:t xml:space="preserve"> </w:t>
            </w:r>
            <w:proofErr w:type="spellStart"/>
            <w:r>
              <w:rPr>
                <w:rFonts w:ascii="Book Antiqua" w:hAnsi="Book Antiqua" w:cs="Arial"/>
                <w:color w:val="000000"/>
                <w:sz w:val="22"/>
                <w:szCs w:val="22"/>
                <w:lang w:val="ru-RU"/>
              </w:rPr>
              <w:t>је</w:t>
            </w:r>
            <w:proofErr w:type="spellEnd"/>
            <w:r>
              <w:rPr>
                <w:rFonts w:ascii="Book Antiqua" w:hAnsi="Book Antiqua" w:cs="Arial"/>
                <w:color w:val="000000"/>
                <w:sz w:val="22"/>
                <w:szCs w:val="22"/>
                <w:lang w:val="ru-RU"/>
              </w:rPr>
              <w:t xml:space="preserve"> </w:t>
            </w:r>
            <w:proofErr w:type="spellStart"/>
            <w:r>
              <w:rPr>
                <w:rFonts w:ascii="Book Antiqua" w:hAnsi="Book Antiqua" w:cs="Arial"/>
                <w:color w:val="000000"/>
                <w:sz w:val="22"/>
                <w:szCs w:val="22"/>
                <w:lang w:val="ru-RU"/>
              </w:rPr>
              <w:t>најављена</w:t>
            </w:r>
            <w:proofErr w:type="spellEnd"/>
            <w:r>
              <w:rPr>
                <w:rFonts w:ascii="Book Antiqua" w:hAnsi="Book Antiqua" w:cs="Arial"/>
                <w:color w:val="000000"/>
                <w:sz w:val="22"/>
                <w:szCs w:val="22"/>
                <w:lang w:val="ru-RU"/>
              </w:rPr>
              <w:t xml:space="preserve"> </w:t>
            </w:r>
          </w:p>
        </w:tc>
      </w:tr>
      <w:tr w:rsidR="006A697B" w:rsidRPr="00D459CB" w14:paraId="247B554E" w14:textId="77777777" w:rsidTr="007779A7">
        <w:trPr>
          <w:trHeight w:hRule="exact" w:val="6319"/>
        </w:trPr>
        <w:tc>
          <w:tcPr>
            <w:tcW w:w="3109" w:type="dxa"/>
            <w:shd w:val="clear" w:color="auto" w:fill="E6E6E6"/>
            <w:vAlign w:val="center"/>
          </w:tcPr>
          <w:p w14:paraId="36636C24" w14:textId="77777777" w:rsidR="006A697B" w:rsidRPr="00D459CB" w:rsidRDefault="006A697B" w:rsidP="007779A7">
            <w:pPr>
              <w:tabs>
                <w:tab w:val="left" w:pos="180"/>
                <w:tab w:val="left" w:pos="581"/>
                <w:tab w:val="left" w:pos="6161"/>
              </w:tabs>
              <w:ind w:right="72"/>
              <w:jc w:val="both"/>
              <w:rPr>
                <w:rFonts w:ascii="Book Antiqua" w:hAnsi="Book Antiqua" w:cs="Arial"/>
                <w:color w:val="000000"/>
                <w:sz w:val="22"/>
                <w:szCs w:val="22"/>
                <w:lang w:val="ru-RU"/>
              </w:rPr>
            </w:pPr>
            <w:r w:rsidRPr="00D459CB">
              <w:rPr>
                <w:rFonts w:ascii="Book Antiqua" w:hAnsi="Book Antiqua" w:cs="Arial"/>
                <w:color w:val="000000"/>
                <w:sz w:val="22"/>
                <w:szCs w:val="22"/>
                <w:lang w:val="ru-RU"/>
              </w:rPr>
              <w:t>ТИМ ЗА ПОСЕТУ</w:t>
            </w:r>
          </w:p>
        </w:tc>
        <w:tc>
          <w:tcPr>
            <w:tcW w:w="5913" w:type="dxa"/>
            <w:vAlign w:val="center"/>
          </w:tcPr>
          <w:p w14:paraId="1F3876F3" w14:textId="77777777" w:rsidR="006A697B" w:rsidRPr="009C142C" w:rsidRDefault="006A697B" w:rsidP="007779A7">
            <w:pPr>
              <w:tabs>
                <w:tab w:val="left" w:pos="180"/>
                <w:tab w:val="left" w:pos="581"/>
                <w:tab w:val="left" w:pos="6161"/>
              </w:tabs>
              <w:ind w:left="365"/>
              <w:jc w:val="both"/>
              <w:rPr>
                <w:rFonts w:ascii="Book Antiqua" w:hAnsi="Book Antiqua" w:cs="Arial"/>
                <w:b/>
                <w:sz w:val="10"/>
                <w:szCs w:val="10"/>
                <w:lang w:val="sr-Cyrl-CS"/>
              </w:rPr>
            </w:pPr>
          </w:p>
          <w:p w14:paraId="543801E5" w14:textId="77777777" w:rsidR="006A697B" w:rsidRPr="002B67EF" w:rsidRDefault="006A697B" w:rsidP="007779A7">
            <w:pPr>
              <w:tabs>
                <w:tab w:val="left" w:pos="180"/>
                <w:tab w:val="left" w:pos="581"/>
                <w:tab w:val="left" w:pos="6161"/>
              </w:tabs>
              <w:ind w:left="23"/>
              <w:jc w:val="both"/>
              <w:rPr>
                <w:rFonts w:ascii="Book Antiqua" w:hAnsi="Book Antiqua" w:cs="Arial"/>
                <w:sz w:val="10"/>
                <w:szCs w:val="10"/>
                <w:lang w:val="ru-RU"/>
              </w:rPr>
            </w:pPr>
            <w:r w:rsidRPr="00D459CB">
              <w:rPr>
                <w:rFonts w:ascii="Book Antiqua" w:hAnsi="Book Antiqua" w:cs="Arial"/>
                <w:b/>
                <w:sz w:val="22"/>
                <w:szCs w:val="22"/>
                <w:lang w:val="sr-Cyrl-CS"/>
              </w:rPr>
              <w:t>вођа тима:</w:t>
            </w:r>
          </w:p>
          <w:p w14:paraId="03ADA22F" w14:textId="77777777" w:rsidR="006A697B" w:rsidRPr="002B67EF" w:rsidRDefault="006A697B" w:rsidP="007779A7">
            <w:pPr>
              <w:tabs>
                <w:tab w:val="left" w:pos="180"/>
                <w:tab w:val="left" w:pos="581"/>
                <w:tab w:val="left" w:pos="6161"/>
              </w:tabs>
              <w:ind w:left="23"/>
              <w:jc w:val="both"/>
              <w:rPr>
                <w:rFonts w:ascii="Book Antiqua" w:hAnsi="Book Antiqua" w:cs="Arial"/>
                <w:sz w:val="22"/>
                <w:szCs w:val="22"/>
                <w:lang w:val="ru-RU"/>
              </w:rPr>
            </w:pPr>
            <w:r>
              <w:rPr>
                <w:rFonts w:ascii="Book Antiqua" w:hAnsi="Book Antiqua" w:cs="Arial"/>
                <w:sz w:val="22"/>
                <w:szCs w:val="22"/>
                <w:lang w:val="sr-Cyrl-RS"/>
              </w:rPr>
              <w:t>Милош Јанковић</w:t>
            </w:r>
            <w:r w:rsidRPr="00D459CB">
              <w:rPr>
                <w:rFonts w:ascii="Book Antiqua" w:hAnsi="Book Antiqua" w:cs="Arial"/>
                <w:sz w:val="22"/>
                <w:szCs w:val="22"/>
                <w:lang w:val="sr-Cyrl-CS"/>
              </w:rPr>
              <w:t>,</w:t>
            </w:r>
            <w:r w:rsidRPr="002B67EF">
              <w:rPr>
                <w:rFonts w:ascii="Book Antiqua" w:hAnsi="Book Antiqua" w:cs="Arial"/>
                <w:sz w:val="22"/>
                <w:szCs w:val="22"/>
                <w:lang w:val="ru-RU"/>
              </w:rPr>
              <w:t xml:space="preserve"> </w:t>
            </w:r>
          </w:p>
          <w:p w14:paraId="37339F72" w14:textId="77777777" w:rsidR="006A697B" w:rsidRPr="002553BF" w:rsidRDefault="006A697B" w:rsidP="007779A7">
            <w:pPr>
              <w:tabs>
                <w:tab w:val="left" w:pos="180"/>
                <w:tab w:val="left" w:pos="581"/>
                <w:tab w:val="left" w:pos="6161"/>
              </w:tabs>
              <w:ind w:left="23"/>
              <w:jc w:val="both"/>
              <w:rPr>
                <w:rFonts w:ascii="Book Antiqua" w:hAnsi="Book Antiqua" w:cs="Arial"/>
                <w:i/>
                <w:sz w:val="22"/>
                <w:szCs w:val="22"/>
                <w:lang w:val="sr-Cyrl-RS"/>
              </w:rPr>
            </w:pPr>
            <w:r>
              <w:rPr>
                <w:rFonts w:ascii="Book Antiqua" w:hAnsi="Book Antiqua" w:cs="Arial"/>
                <w:i/>
                <w:sz w:val="22"/>
                <w:szCs w:val="22"/>
                <w:lang w:val="sr-Cyrl-RS"/>
              </w:rPr>
              <w:t>Заштитник грађана</w:t>
            </w:r>
          </w:p>
          <w:p w14:paraId="52789EFF" w14:textId="77777777" w:rsidR="006A697B" w:rsidRPr="00D459CB" w:rsidRDefault="006A697B" w:rsidP="007779A7">
            <w:pPr>
              <w:tabs>
                <w:tab w:val="left" w:pos="180"/>
                <w:tab w:val="left" w:pos="275"/>
                <w:tab w:val="left" w:pos="365"/>
                <w:tab w:val="left" w:pos="426"/>
                <w:tab w:val="left" w:pos="6161"/>
              </w:tabs>
              <w:ind w:left="365"/>
              <w:jc w:val="both"/>
              <w:rPr>
                <w:rFonts w:ascii="Book Antiqua" w:hAnsi="Book Antiqua" w:cs="Arial"/>
                <w:i/>
                <w:sz w:val="10"/>
                <w:szCs w:val="10"/>
                <w:lang w:val="sr-Cyrl-CS"/>
              </w:rPr>
            </w:pPr>
          </w:p>
          <w:p w14:paraId="78787A85" w14:textId="77777777" w:rsidR="006A697B" w:rsidRPr="002B67EF" w:rsidRDefault="006A697B" w:rsidP="007779A7">
            <w:pPr>
              <w:tabs>
                <w:tab w:val="left" w:pos="180"/>
                <w:tab w:val="left" w:pos="275"/>
                <w:tab w:val="left" w:pos="365"/>
                <w:tab w:val="left" w:pos="6161"/>
              </w:tabs>
              <w:jc w:val="both"/>
              <w:rPr>
                <w:rFonts w:ascii="Book Antiqua" w:hAnsi="Book Antiqua" w:cs="Arial"/>
                <w:b/>
                <w:sz w:val="22"/>
                <w:szCs w:val="22"/>
                <w:lang w:val="sr-Cyrl-CS"/>
              </w:rPr>
            </w:pPr>
            <w:r w:rsidRPr="00D459CB">
              <w:rPr>
                <w:rFonts w:ascii="Book Antiqua" w:hAnsi="Book Antiqua" w:cs="Arial"/>
                <w:b/>
                <w:sz w:val="22"/>
                <w:szCs w:val="22"/>
                <w:lang w:val="sr-Cyrl-CS"/>
              </w:rPr>
              <w:t>чланови тима:</w:t>
            </w:r>
            <w:r w:rsidRPr="002B67EF">
              <w:rPr>
                <w:rFonts w:ascii="Book Antiqua" w:hAnsi="Book Antiqua" w:cs="Arial"/>
                <w:b/>
                <w:sz w:val="22"/>
                <w:szCs w:val="22"/>
                <w:lang w:val="sr-Cyrl-CS"/>
              </w:rPr>
              <w:t xml:space="preserve"> </w:t>
            </w:r>
          </w:p>
          <w:p w14:paraId="34A4D191" w14:textId="77777777" w:rsidR="00C74C6B" w:rsidRPr="00392081" w:rsidRDefault="00C74C6B" w:rsidP="00C74C6B">
            <w:pPr>
              <w:tabs>
                <w:tab w:val="left" w:pos="180"/>
                <w:tab w:val="left" w:pos="275"/>
                <w:tab w:val="left" w:pos="365"/>
                <w:tab w:val="left" w:pos="6161"/>
              </w:tabs>
              <w:jc w:val="both"/>
              <w:rPr>
                <w:rFonts w:ascii="Book Antiqua" w:hAnsi="Book Antiqua" w:cs="Arial"/>
                <w:sz w:val="22"/>
                <w:szCs w:val="22"/>
                <w:lang w:val="sr-Cyrl-RS"/>
              </w:rPr>
            </w:pPr>
            <w:r>
              <w:rPr>
                <w:rFonts w:ascii="Book Antiqua" w:hAnsi="Book Antiqua" w:cs="Arial"/>
                <w:sz w:val="22"/>
                <w:szCs w:val="22"/>
                <w:lang w:val="sr-Cyrl-RS"/>
              </w:rPr>
              <w:t xml:space="preserve">Проф. др </w:t>
            </w:r>
            <w:r w:rsidRPr="00392081">
              <w:rPr>
                <w:rFonts w:ascii="Book Antiqua" w:hAnsi="Book Antiqua" w:cs="Arial"/>
                <w:sz w:val="22"/>
                <w:szCs w:val="22"/>
                <w:lang w:val="sr-Cyrl-RS"/>
              </w:rPr>
              <w:t>Зоран Павловић</w:t>
            </w:r>
          </w:p>
          <w:p w14:paraId="320871B5" w14:textId="77777777" w:rsidR="00C74C6B" w:rsidRPr="006A7C8F" w:rsidRDefault="00C74C6B" w:rsidP="00C74C6B">
            <w:pPr>
              <w:tabs>
                <w:tab w:val="left" w:pos="180"/>
                <w:tab w:val="left" w:pos="275"/>
                <w:tab w:val="left" w:pos="365"/>
                <w:tab w:val="left" w:pos="6161"/>
              </w:tabs>
              <w:jc w:val="both"/>
              <w:rPr>
                <w:rFonts w:ascii="Book Antiqua" w:hAnsi="Book Antiqua" w:cs="Arial"/>
                <w:i/>
                <w:sz w:val="22"/>
                <w:szCs w:val="22"/>
                <w:lang w:val="sr-Cyrl-RS"/>
              </w:rPr>
            </w:pPr>
            <w:r>
              <w:rPr>
                <w:rFonts w:ascii="Book Antiqua" w:hAnsi="Book Antiqua" w:cs="Arial"/>
                <w:i/>
                <w:sz w:val="22"/>
                <w:szCs w:val="22"/>
                <w:lang w:val="sr-Cyrl-RS"/>
              </w:rPr>
              <w:t xml:space="preserve">Покрајински заштитник грађана - </w:t>
            </w:r>
            <w:proofErr w:type="spellStart"/>
            <w:r>
              <w:rPr>
                <w:rFonts w:ascii="Book Antiqua" w:hAnsi="Book Antiqua" w:cs="Arial"/>
                <w:i/>
                <w:sz w:val="22"/>
                <w:szCs w:val="22"/>
                <w:lang w:val="sr-Cyrl-RS"/>
              </w:rPr>
              <w:t>омбудсман</w:t>
            </w:r>
            <w:proofErr w:type="spellEnd"/>
          </w:p>
          <w:p w14:paraId="41013102" w14:textId="77777777" w:rsidR="006A697B" w:rsidRPr="002B67EF" w:rsidRDefault="006A697B" w:rsidP="007779A7">
            <w:pPr>
              <w:tabs>
                <w:tab w:val="left" w:pos="180"/>
                <w:tab w:val="left" w:pos="581"/>
                <w:tab w:val="left" w:pos="6161"/>
              </w:tabs>
              <w:ind w:left="23"/>
              <w:jc w:val="both"/>
              <w:rPr>
                <w:rFonts w:ascii="Book Antiqua" w:hAnsi="Book Antiqua" w:cs="Arial"/>
                <w:sz w:val="22"/>
                <w:szCs w:val="22"/>
                <w:lang w:val="ru-RU"/>
              </w:rPr>
            </w:pPr>
            <w:r>
              <w:rPr>
                <w:rFonts w:ascii="Book Antiqua" w:hAnsi="Book Antiqua" w:cs="Arial"/>
                <w:sz w:val="22"/>
                <w:szCs w:val="22"/>
                <w:lang w:val="sr-Cyrl-RS"/>
              </w:rPr>
              <w:t>Јелена Унијат</w:t>
            </w:r>
            <w:r w:rsidRPr="00D459CB">
              <w:rPr>
                <w:rFonts w:ascii="Book Antiqua" w:hAnsi="Book Antiqua" w:cs="Arial"/>
                <w:sz w:val="22"/>
                <w:szCs w:val="22"/>
                <w:lang w:val="sr-Cyrl-CS"/>
              </w:rPr>
              <w:t>,</w:t>
            </w:r>
            <w:r w:rsidRPr="002B67EF">
              <w:rPr>
                <w:rFonts w:ascii="Book Antiqua" w:hAnsi="Book Antiqua" w:cs="Arial"/>
                <w:sz w:val="22"/>
                <w:szCs w:val="22"/>
                <w:lang w:val="ru-RU"/>
              </w:rPr>
              <w:t xml:space="preserve"> </w:t>
            </w:r>
          </w:p>
          <w:p w14:paraId="65C1FAC2" w14:textId="77777777" w:rsidR="006A697B" w:rsidRPr="002553BF" w:rsidRDefault="006A697B" w:rsidP="007779A7">
            <w:pPr>
              <w:tabs>
                <w:tab w:val="left" w:pos="180"/>
                <w:tab w:val="left" w:pos="581"/>
                <w:tab w:val="left" w:pos="6161"/>
              </w:tabs>
              <w:ind w:left="23"/>
              <w:jc w:val="both"/>
              <w:rPr>
                <w:rFonts w:ascii="Book Antiqua" w:hAnsi="Book Antiqua" w:cs="Arial"/>
                <w:i/>
                <w:sz w:val="22"/>
                <w:szCs w:val="22"/>
                <w:lang w:val="sr-Cyrl-RS"/>
              </w:rPr>
            </w:pPr>
            <w:r>
              <w:rPr>
                <w:rFonts w:ascii="Book Antiqua" w:hAnsi="Book Antiqua" w:cs="Arial"/>
                <w:i/>
                <w:sz w:val="22"/>
                <w:szCs w:val="22"/>
                <w:lang w:val="sr-Cyrl-RS"/>
              </w:rPr>
              <w:t>Заштитник грађана/НПМ</w:t>
            </w:r>
          </w:p>
          <w:p w14:paraId="5DBDC6EE" w14:textId="77777777" w:rsidR="006A697B" w:rsidRPr="002B67EF" w:rsidRDefault="006A697B" w:rsidP="007779A7">
            <w:pPr>
              <w:tabs>
                <w:tab w:val="left" w:pos="180"/>
                <w:tab w:val="left" w:pos="275"/>
                <w:tab w:val="left" w:pos="365"/>
                <w:tab w:val="left" w:pos="6161"/>
              </w:tabs>
              <w:jc w:val="both"/>
              <w:rPr>
                <w:rFonts w:ascii="Book Antiqua" w:hAnsi="Book Antiqua" w:cs="Arial"/>
                <w:sz w:val="22"/>
                <w:szCs w:val="22"/>
                <w:lang w:val="sr-Cyrl-CS"/>
              </w:rPr>
            </w:pPr>
            <w:r w:rsidRPr="002B67EF">
              <w:rPr>
                <w:rFonts w:ascii="Book Antiqua" w:hAnsi="Book Antiqua" w:cs="Arial"/>
                <w:sz w:val="22"/>
                <w:szCs w:val="22"/>
                <w:lang w:val="sr-Cyrl-CS"/>
              </w:rPr>
              <w:t xml:space="preserve">Јелена </w:t>
            </w:r>
            <w:r w:rsidRPr="00D459CB">
              <w:rPr>
                <w:rFonts w:ascii="Book Antiqua" w:hAnsi="Book Antiqua" w:cs="Arial"/>
                <w:sz w:val="22"/>
                <w:szCs w:val="22"/>
                <w:lang w:val="sr-Cyrl-RS"/>
              </w:rPr>
              <w:t>Јелић</w:t>
            </w:r>
            <w:r w:rsidRPr="002B67EF">
              <w:rPr>
                <w:rFonts w:ascii="Book Antiqua" w:hAnsi="Book Antiqua" w:cs="Arial"/>
                <w:sz w:val="22"/>
                <w:szCs w:val="22"/>
                <w:lang w:val="sr-Cyrl-CS"/>
              </w:rPr>
              <w:t xml:space="preserve">, </w:t>
            </w:r>
          </w:p>
          <w:p w14:paraId="54858C39" w14:textId="77777777" w:rsidR="006A697B" w:rsidRDefault="006A697B" w:rsidP="007779A7">
            <w:pPr>
              <w:tabs>
                <w:tab w:val="left" w:pos="180"/>
                <w:tab w:val="left" w:pos="275"/>
                <w:tab w:val="left" w:pos="365"/>
                <w:tab w:val="left" w:pos="6161"/>
              </w:tabs>
              <w:jc w:val="both"/>
              <w:rPr>
                <w:rFonts w:ascii="Book Antiqua" w:hAnsi="Book Antiqua" w:cs="Arial"/>
                <w:i/>
                <w:sz w:val="22"/>
                <w:szCs w:val="22"/>
                <w:lang w:val="sr-Cyrl-CS"/>
              </w:rPr>
            </w:pPr>
            <w:r w:rsidRPr="00D459CB">
              <w:rPr>
                <w:rFonts w:ascii="Book Antiqua" w:hAnsi="Book Antiqua" w:cs="Arial"/>
                <w:i/>
                <w:sz w:val="22"/>
                <w:szCs w:val="22"/>
                <w:lang w:val="sr-Cyrl-CS"/>
              </w:rPr>
              <w:t>Заштитник грађана</w:t>
            </w:r>
            <w:r>
              <w:rPr>
                <w:rFonts w:ascii="Book Antiqua" w:hAnsi="Book Antiqua" w:cs="Arial"/>
                <w:i/>
                <w:sz w:val="22"/>
                <w:szCs w:val="22"/>
                <w:lang w:val="sr-Cyrl-CS"/>
              </w:rPr>
              <w:t>/НПМ</w:t>
            </w:r>
          </w:p>
          <w:p w14:paraId="226158E6" w14:textId="77777777" w:rsidR="006A697B" w:rsidRPr="002553BF" w:rsidRDefault="006A697B" w:rsidP="007779A7">
            <w:pPr>
              <w:tabs>
                <w:tab w:val="left" w:pos="180"/>
                <w:tab w:val="left" w:pos="275"/>
                <w:tab w:val="left" w:pos="365"/>
                <w:tab w:val="left" w:pos="6161"/>
              </w:tabs>
              <w:jc w:val="both"/>
              <w:rPr>
                <w:rFonts w:ascii="Book Antiqua" w:hAnsi="Book Antiqua" w:cs="Arial"/>
                <w:sz w:val="22"/>
                <w:szCs w:val="22"/>
                <w:lang w:val="sr-Cyrl-CS"/>
              </w:rPr>
            </w:pPr>
            <w:r w:rsidRPr="002553BF">
              <w:rPr>
                <w:rFonts w:ascii="Book Antiqua" w:hAnsi="Book Antiqua" w:cs="Arial"/>
                <w:sz w:val="22"/>
                <w:szCs w:val="22"/>
                <w:lang w:val="sr-Cyrl-CS"/>
              </w:rPr>
              <w:t xml:space="preserve">Марко </w:t>
            </w:r>
            <w:proofErr w:type="spellStart"/>
            <w:r w:rsidRPr="002553BF">
              <w:rPr>
                <w:rFonts w:ascii="Book Antiqua" w:hAnsi="Book Antiqua" w:cs="Arial"/>
                <w:sz w:val="22"/>
                <w:szCs w:val="22"/>
                <w:lang w:val="sr-Cyrl-CS"/>
              </w:rPr>
              <w:t>Анојчић</w:t>
            </w:r>
            <w:proofErr w:type="spellEnd"/>
          </w:p>
          <w:p w14:paraId="0B9C4281" w14:textId="77777777" w:rsidR="006A697B" w:rsidRPr="002553BF" w:rsidRDefault="006A697B" w:rsidP="007779A7">
            <w:pPr>
              <w:tabs>
                <w:tab w:val="left" w:pos="180"/>
                <w:tab w:val="left" w:pos="275"/>
                <w:tab w:val="left" w:pos="365"/>
                <w:tab w:val="left" w:pos="6161"/>
              </w:tabs>
              <w:jc w:val="both"/>
              <w:rPr>
                <w:rFonts w:ascii="Book Antiqua" w:hAnsi="Book Antiqua" w:cs="Arial"/>
                <w:i/>
                <w:sz w:val="22"/>
                <w:szCs w:val="22"/>
                <w:lang w:val="sr-Cyrl-CS"/>
              </w:rPr>
            </w:pPr>
            <w:r w:rsidRPr="00D459CB">
              <w:rPr>
                <w:rFonts w:ascii="Book Antiqua" w:hAnsi="Book Antiqua" w:cs="Arial"/>
                <w:i/>
                <w:sz w:val="22"/>
                <w:szCs w:val="22"/>
                <w:lang w:val="sr-Cyrl-CS"/>
              </w:rPr>
              <w:t>Заштитник грађана</w:t>
            </w:r>
            <w:r>
              <w:rPr>
                <w:rFonts w:ascii="Book Antiqua" w:hAnsi="Book Antiqua" w:cs="Arial"/>
                <w:i/>
                <w:sz w:val="22"/>
                <w:szCs w:val="22"/>
                <w:lang w:val="sr-Cyrl-CS"/>
              </w:rPr>
              <w:t>/НПМ</w:t>
            </w:r>
          </w:p>
          <w:p w14:paraId="04B00544" w14:textId="77777777" w:rsidR="006A697B" w:rsidRPr="002B67EF" w:rsidRDefault="006A697B" w:rsidP="007779A7">
            <w:pPr>
              <w:tabs>
                <w:tab w:val="left" w:pos="180"/>
                <w:tab w:val="left" w:pos="275"/>
                <w:tab w:val="left" w:pos="365"/>
                <w:tab w:val="left" w:pos="6161"/>
              </w:tabs>
              <w:jc w:val="both"/>
              <w:rPr>
                <w:rFonts w:ascii="Book Antiqua" w:hAnsi="Book Antiqua" w:cs="Arial"/>
                <w:sz w:val="22"/>
                <w:szCs w:val="22"/>
                <w:lang w:val="sr-Cyrl-CS"/>
              </w:rPr>
            </w:pPr>
            <w:r w:rsidRPr="00D459CB">
              <w:rPr>
                <w:rFonts w:ascii="Book Antiqua" w:hAnsi="Book Antiqua" w:cs="Arial"/>
                <w:sz w:val="22"/>
                <w:szCs w:val="22"/>
                <w:lang w:val="sr-Cyrl-RS"/>
              </w:rPr>
              <w:t>Јелена Самарџић</w:t>
            </w:r>
            <w:r w:rsidRPr="002B67EF">
              <w:rPr>
                <w:rFonts w:ascii="Book Antiqua" w:hAnsi="Book Antiqua" w:cs="Arial"/>
                <w:sz w:val="22"/>
                <w:szCs w:val="22"/>
                <w:lang w:val="sr-Cyrl-CS"/>
              </w:rPr>
              <w:t xml:space="preserve">, </w:t>
            </w:r>
          </w:p>
          <w:p w14:paraId="6FC6B03B" w14:textId="77777777" w:rsidR="006A697B" w:rsidRDefault="006A697B" w:rsidP="007779A7">
            <w:pPr>
              <w:tabs>
                <w:tab w:val="left" w:pos="180"/>
                <w:tab w:val="left" w:pos="275"/>
                <w:tab w:val="left" w:pos="365"/>
                <w:tab w:val="left" w:pos="6161"/>
              </w:tabs>
              <w:jc w:val="both"/>
              <w:rPr>
                <w:rFonts w:ascii="Book Antiqua" w:hAnsi="Book Antiqua" w:cs="Arial"/>
                <w:i/>
                <w:sz w:val="22"/>
                <w:szCs w:val="22"/>
                <w:lang w:val="sr-Cyrl-RS"/>
              </w:rPr>
            </w:pPr>
            <w:r w:rsidRPr="00D459CB">
              <w:rPr>
                <w:rFonts w:ascii="Book Antiqua" w:hAnsi="Book Antiqua" w:cs="Arial"/>
                <w:i/>
                <w:sz w:val="22"/>
                <w:szCs w:val="22"/>
                <w:lang w:val="sr-Cyrl-CS"/>
              </w:rPr>
              <w:t>Заштитник грађана</w:t>
            </w:r>
            <w:r w:rsidRPr="002B67EF">
              <w:rPr>
                <w:rFonts w:ascii="Book Antiqua" w:hAnsi="Book Antiqua" w:cs="Arial"/>
                <w:i/>
                <w:sz w:val="22"/>
                <w:szCs w:val="22"/>
                <w:lang w:val="sr-Cyrl-CS"/>
              </w:rPr>
              <w:t>/</w:t>
            </w:r>
            <w:r>
              <w:rPr>
                <w:rFonts w:ascii="Book Antiqua" w:hAnsi="Book Antiqua" w:cs="Arial"/>
                <w:i/>
                <w:sz w:val="22"/>
                <w:szCs w:val="22"/>
                <w:lang w:val="sr-Cyrl-RS"/>
              </w:rPr>
              <w:t>НПМ</w:t>
            </w:r>
          </w:p>
          <w:p w14:paraId="65D8081D" w14:textId="77777777" w:rsidR="006A697B" w:rsidRPr="00392081" w:rsidRDefault="006A697B" w:rsidP="007779A7">
            <w:pPr>
              <w:tabs>
                <w:tab w:val="left" w:pos="180"/>
                <w:tab w:val="left" w:pos="275"/>
                <w:tab w:val="left" w:pos="365"/>
                <w:tab w:val="left" w:pos="6161"/>
              </w:tabs>
              <w:jc w:val="both"/>
              <w:rPr>
                <w:rFonts w:ascii="Book Antiqua" w:hAnsi="Book Antiqua" w:cs="Arial"/>
                <w:sz w:val="22"/>
                <w:szCs w:val="22"/>
                <w:lang w:val="sr-Cyrl-RS"/>
              </w:rPr>
            </w:pPr>
            <w:r w:rsidRPr="00392081">
              <w:rPr>
                <w:rFonts w:ascii="Book Antiqua" w:hAnsi="Book Antiqua" w:cs="Arial"/>
                <w:sz w:val="22"/>
                <w:szCs w:val="22"/>
                <w:lang w:val="sr-Cyrl-RS"/>
              </w:rPr>
              <w:t xml:space="preserve">Јагода </w:t>
            </w:r>
            <w:proofErr w:type="spellStart"/>
            <w:r w:rsidRPr="00392081">
              <w:rPr>
                <w:rFonts w:ascii="Book Antiqua" w:hAnsi="Book Antiqua" w:cs="Arial"/>
                <w:sz w:val="22"/>
                <w:szCs w:val="22"/>
                <w:lang w:val="sr-Cyrl-RS"/>
              </w:rPr>
              <w:t>Вјештица</w:t>
            </w:r>
            <w:proofErr w:type="spellEnd"/>
          </w:p>
          <w:p w14:paraId="2BBC350D" w14:textId="77777777" w:rsidR="006A697B" w:rsidRDefault="006A697B" w:rsidP="007779A7">
            <w:pPr>
              <w:tabs>
                <w:tab w:val="left" w:pos="180"/>
                <w:tab w:val="left" w:pos="275"/>
                <w:tab w:val="left" w:pos="365"/>
                <w:tab w:val="left" w:pos="6161"/>
              </w:tabs>
              <w:jc w:val="both"/>
              <w:rPr>
                <w:rFonts w:ascii="Book Antiqua" w:hAnsi="Book Antiqua" w:cs="Arial"/>
                <w:i/>
                <w:sz w:val="22"/>
                <w:szCs w:val="22"/>
                <w:lang w:val="sr-Cyrl-RS"/>
              </w:rPr>
            </w:pPr>
            <w:r>
              <w:rPr>
                <w:rFonts w:ascii="Book Antiqua" w:hAnsi="Book Antiqua" w:cs="Arial"/>
                <w:i/>
                <w:sz w:val="22"/>
                <w:szCs w:val="22"/>
                <w:lang w:val="sr-Cyrl-RS"/>
              </w:rPr>
              <w:t xml:space="preserve">Покрајински заштитник грађана - </w:t>
            </w:r>
            <w:proofErr w:type="spellStart"/>
            <w:r>
              <w:rPr>
                <w:rFonts w:ascii="Book Antiqua" w:hAnsi="Book Antiqua" w:cs="Arial"/>
                <w:i/>
                <w:sz w:val="22"/>
                <w:szCs w:val="22"/>
                <w:lang w:val="sr-Cyrl-RS"/>
              </w:rPr>
              <w:t>омбудсман</w:t>
            </w:r>
            <w:proofErr w:type="spellEnd"/>
          </w:p>
          <w:p w14:paraId="6E4BF881" w14:textId="77777777" w:rsidR="006A697B" w:rsidRPr="00392081" w:rsidRDefault="006A697B" w:rsidP="007779A7">
            <w:pPr>
              <w:tabs>
                <w:tab w:val="left" w:pos="180"/>
                <w:tab w:val="left" w:pos="275"/>
                <w:tab w:val="left" w:pos="365"/>
                <w:tab w:val="left" w:pos="6161"/>
              </w:tabs>
              <w:jc w:val="both"/>
              <w:rPr>
                <w:rFonts w:ascii="Book Antiqua" w:hAnsi="Book Antiqua" w:cs="Arial"/>
                <w:sz w:val="22"/>
                <w:szCs w:val="22"/>
                <w:lang w:val="sr-Cyrl-RS"/>
              </w:rPr>
            </w:pPr>
            <w:r w:rsidRPr="00392081">
              <w:rPr>
                <w:rFonts w:ascii="Book Antiqua" w:hAnsi="Book Antiqua" w:cs="Arial"/>
                <w:sz w:val="22"/>
                <w:szCs w:val="22"/>
                <w:lang w:val="sr-Cyrl-RS"/>
              </w:rPr>
              <w:t>Милан Дакић</w:t>
            </w:r>
          </w:p>
          <w:p w14:paraId="73896352" w14:textId="77777777" w:rsidR="006A697B" w:rsidRPr="006A7C8F" w:rsidRDefault="006A697B" w:rsidP="007779A7">
            <w:pPr>
              <w:tabs>
                <w:tab w:val="left" w:pos="180"/>
                <w:tab w:val="left" w:pos="275"/>
                <w:tab w:val="left" w:pos="365"/>
                <w:tab w:val="left" w:pos="6161"/>
              </w:tabs>
              <w:jc w:val="both"/>
              <w:rPr>
                <w:rFonts w:ascii="Book Antiqua" w:hAnsi="Book Antiqua" w:cs="Arial"/>
                <w:i/>
                <w:sz w:val="22"/>
                <w:szCs w:val="22"/>
                <w:lang w:val="sr-Cyrl-RS"/>
              </w:rPr>
            </w:pPr>
            <w:r>
              <w:rPr>
                <w:rFonts w:ascii="Book Antiqua" w:hAnsi="Book Antiqua" w:cs="Arial"/>
                <w:i/>
                <w:sz w:val="22"/>
                <w:szCs w:val="22"/>
                <w:lang w:val="sr-Cyrl-RS"/>
              </w:rPr>
              <w:t xml:space="preserve">Покрајински заштитник грађана - </w:t>
            </w:r>
            <w:proofErr w:type="spellStart"/>
            <w:r>
              <w:rPr>
                <w:rFonts w:ascii="Book Antiqua" w:hAnsi="Book Antiqua" w:cs="Arial"/>
                <w:i/>
                <w:sz w:val="22"/>
                <w:szCs w:val="22"/>
                <w:lang w:val="sr-Cyrl-RS"/>
              </w:rPr>
              <w:t>омбудсман</w:t>
            </w:r>
            <w:proofErr w:type="spellEnd"/>
          </w:p>
          <w:p w14:paraId="78B447BB" w14:textId="77777777" w:rsidR="006A697B" w:rsidRPr="00392081" w:rsidRDefault="00393B6D" w:rsidP="007779A7">
            <w:pPr>
              <w:tabs>
                <w:tab w:val="left" w:pos="180"/>
                <w:tab w:val="left" w:pos="275"/>
                <w:tab w:val="left" w:pos="365"/>
                <w:tab w:val="left" w:pos="6161"/>
              </w:tabs>
              <w:jc w:val="both"/>
              <w:rPr>
                <w:rFonts w:ascii="Book Antiqua" w:hAnsi="Book Antiqua" w:cs="Arial"/>
                <w:color w:val="000000"/>
                <w:sz w:val="22"/>
                <w:szCs w:val="22"/>
                <w:lang w:val="ru-RU"/>
              </w:rPr>
            </w:pPr>
            <w:r>
              <w:rPr>
                <w:rFonts w:ascii="Book Antiqua" w:hAnsi="Book Antiqua" w:cs="Arial"/>
                <w:color w:val="000000"/>
                <w:sz w:val="22"/>
                <w:szCs w:val="22"/>
                <w:lang w:val="ru-RU"/>
              </w:rPr>
              <w:t xml:space="preserve">Проф. </w:t>
            </w:r>
            <w:proofErr w:type="spellStart"/>
            <w:r>
              <w:rPr>
                <w:rFonts w:ascii="Book Antiqua" w:hAnsi="Book Antiqua" w:cs="Arial"/>
                <w:color w:val="000000"/>
                <w:sz w:val="22"/>
                <w:szCs w:val="22"/>
                <w:lang w:val="ru-RU"/>
              </w:rPr>
              <w:t>д</w:t>
            </w:r>
            <w:r w:rsidR="006A697B">
              <w:rPr>
                <w:rFonts w:ascii="Book Antiqua" w:hAnsi="Book Antiqua" w:cs="Arial"/>
                <w:color w:val="000000"/>
                <w:sz w:val="22"/>
                <w:szCs w:val="22"/>
                <w:lang w:val="ru-RU"/>
              </w:rPr>
              <w:t>р</w:t>
            </w:r>
            <w:proofErr w:type="spellEnd"/>
            <w:r w:rsidR="006A697B">
              <w:rPr>
                <w:rFonts w:ascii="Book Antiqua" w:hAnsi="Book Antiqua" w:cs="Arial"/>
                <w:color w:val="000000"/>
                <w:sz w:val="22"/>
                <w:szCs w:val="22"/>
                <w:lang w:val="ru-RU"/>
              </w:rPr>
              <w:t xml:space="preserve"> Снежана </w:t>
            </w:r>
            <w:proofErr w:type="spellStart"/>
            <w:r w:rsidR="006A697B">
              <w:rPr>
                <w:rFonts w:ascii="Book Antiqua" w:hAnsi="Book Antiqua" w:cs="Arial"/>
                <w:color w:val="000000"/>
                <w:sz w:val="22"/>
                <w:szCs w:val="22"/>
                <w:lang w:val="ru-RU"/>
              </w:rPr>
              <w:t>Павлекић</w:t>
            </w:r>
            <w:proofErr w:type="spellEnd"/>
            <w:r w:rsidR="006A697B" w:rsidRPr="002B67EF">
              <w:rPr>
                <w:rFonts w:ascii="Book Antiqua" w:hAnsi="Book Antiqua" w:cs="Arial"/>
                <w:color w:val="000000"/>
                <w:sz w:val="22"/>
                <w:szCs w:val="22"/>
                <w:lang w:val="sr-Cyrl-CS"/>
              </w:rPr>
              <w:t xml:space="preserve"> </w:t>
            </w:r>
          </w:p>
          <w:p w14:paraId="3730D662" w14:textId="77777777" w:rsidR="006A697B" w:rsidRDefault="006A697B" w:rsidP="007779A7">
            <w:pPr>
              <w:tabs>
                <w:tab w:val="left" w:pos="180"/>
                <w:tab w:val="left" w:pos="275"/>
                <w:tab w:val="left" w:pos="365"/>
                <w:tab w:val="left" w:pos="6161"/>
              </w:tabs>
              <w:jc w:val="both"/>
              <w:rPr>
                <w:rFonts w:ascii="Book Antiqua" w:hAnsi="Book Antiqua" w:cs="Arial"/>
                <w:i/>
                <w:color w:val="000000"/>
                <w:sz w:val="22"/>
                <w:szCs w:val="22"/>
                <w:lang w:val="sr-Cyrl-RS"/>
              </w:rPr>
            </w:pPr>
            <w:r w:rsidRPr="004E63EF">
              <w:rPr>
                <w:rFonts w:ascii="Book Antiqua" w:hAnsi="Book Antiqua" w:cs="Arial"/>
                <w:i/>
                <w:color w:val="000000"/>
                <w:sz w:val="22"/>
                <w:szCs w:val="22"/>
                <w:lang w:val="sr-Cyrl-RS"/>
              </w:rPr>
              <w:t>Специјалиста судске медицине</w:t>
            </w:r>
          </w:p>
          <w:p w14:paraId="679D3468" w14:textId="77777777" w:rsidR="006A697B" w:rsidRDefault="006A697B" w:rsidP="007779A7">
            <w:pPr>
              <w:tabs>
                <w:tab w:val="left" w:pos="180"/>
                <w:tab w:val="left" w:pos="275"/>
                <w:tab w:val="left" w:pos="365"/>
                <w:tab w:val="left" w:pos="6161"/>
              </w:tabs>
              <w:jc w:val="both"/>
              <w:rPr>
                <w:rFonts w:ascii="Book Antiqua" w:hAnsi="Book Antiqua" w:cs="Arial"/>
                <w:color w:val="000000"/>
                <w:sz w:val="22"/>
                <w:szCs w:val="22"/>
                <w:lang w:val="sr-Cyrl-RS"/>
              </w:rPr>
            </w:pPr>
            <w:r>
              <w:rPr>
                <w:rFonts w:ascii="Book Antiqua" w:hAnsi="Book Antiqua" w:cs="Arial"/>
                <w:color w:val="000000"/>
                <w:sz w:val="22"/>
                <w:szCs w:val="22"/>
                <w:lang w:val="sr-Cyrl-RS"/>
              </w:rPr>
              <w:t>Др Радомир Самарџић</w:t>
            </w:r>
          </w:p>
          <w:p w14:paraId="14F06C93" w14:textId="77777777" w:rsidR="006A697B" w:rsidRDefault="006A697B" w:rsidP="00393B6D">
            <w:pPr>
              <w:tabs>
                <w:tab w:val="left" w:pos="180"/>
                <w:tab w:val="left" w:pos="275"/>
                <w:tab w:val="left" w:pos="365"/>
                <w:tab w:val="left" w:pos="6161"/>
              </w:tabs>
              <w:jc w:val="both"/>
              <w:rPr>
                <w:rFonts w:ascii="Book Antiqua" w:hAnsi="Book Antiqua" w:cs="Arial"/>
                <w:i/>
                <w:color w:val="000000"/>
                <w:sz w:val="22"/>
                <w:szCs w:val="22"/>
                <w:lang w:val="sr-Cyrl-RS"/>
              </w:rPr>
            </w:pPr>
            <w:r w:rsidRPr="00392081">
              <w:rPr>
                <w:rFonts w:ascii="Book Antiqua" w:hAnsi="Book Antiqua" w:cs="Arial"/>
                <w:i/>
                <w:color w:val="000000"/>
                <w:sz w:val="22"/>
                <w:szCs w:val="22"/>
                <w:lang w:val="sr-Cyrl-RS"/>
              </w:rPr>
              <w:t>психијатар</w:t>
            </w:r>
          </w:p>
          <w:p w14:paraId="6682015E" w14:textId="77777777" w:rsidR="00393B6D" w:rsidRPr="00D459CB" w:rsidRDefault="00393B6D" w:rsidP="00393B6D">
            <w:pPr>
              <w:tabs>
                <w:tab w:val="left" w:pos="180"/>
                <w:tab w:val="left" w:pos="275"/>
                <w:tab w:val="left" w:pos="365"/>
                <w:tab w:val="left" w:pos="6161"/>
              </w:tabs>
              <w:jc w:val="both"/>
              <w:rPr>
                <w:rFonts w:ascii="Book Antiqua" w:hAnsi="Book Antiqua" w:cs="Arial"/>
                <w:color w:val="000000"/>
                <w:sz w:val="22"/>
                <w:szCs w:val="22"/>
                <w:lang w:val="ru-RU"/>
              </w:rPr>
            </w:pPr>
          </w:p>
        </w:tc>
      </w:tr>
    </w:tbl>
    <w:p w14:paraId="2A84693A" w14:textId="77777777" w:rsidR="006A697B" w:rsidRPr="006A697B" w:rsidRDefault="006A697B" w:rsidP="006A697B"/>
    <w:p w14:paraId="34C5B262" w14:textId="77777777" w:rsidR="006A697B" w:rsidRDefault="006A697B">
      <w:pPr>
        <w:rPr>
          <w:rFonts w:ascii="Book Antiqua" w:hAnsi="Book Antiqua"/>
          <w:b/>
          <w:caps/>
          <w:sz w:val="22"/>
          <w:szCs w:val="22"/>
          <w:u w:val="single"/>
          <w:lang w:val="sr-Cyrl-RS"/>
        </w:rPr>
      </w:pPr>
      <w:r>
        <w:rPr>
          <w:rFonts w:ascii="Book Antiqua" w:hAnsi="Book Antiqua"/>
          <w:b/>
          <w:caps/>
          <w:sz w:val="22"/>
          <w:szCs w:val="22"/>
          <w:u w:val="single"/>
          <w:lang w:val="sr-Cyrl-RS"/>
        </w:rPr>
        <w:br w:type="page"/>
      </w:r>
    </w:p>
    <w:p w14:paraId="1F592B0D" w14:textId="77777777" w:rsidR="002553BF" w:rsidRPr="006A697B" w:rsidRDefault="006A697B" w:rsidP="003A72D6">
      <w:pPr>
        <w:tabs>
          <w:tab w:val="left" w:pos="540"/>
          <w:tab w:val="left" w:pos="1080"/>
          <w:tab w:val="left" w:pos="1980"/>
          <w:tab w:val="left" w:pos="2520"/>
          <w:tab w:val="left" w:pos="3060"/>
        </w:tabs>
        <w:jc w:val="both"/>
        <w:outlineLvl w:val="0"/>
        <w:rPr>
          <w:rFonts w:ascii="Book Antiqua" w:hAnsi="Book Antiqua"/>
          <w:b/>
          <w:caps/>
          <w:sz w:val="22"/>
          <w:szCs w:val="22"/>
          <w:u w:val="single"/>
          <w:lang w:val="sr-Cyrl-RS"/>
        </w:rPr>
      </w:pPr>
      <w:r>
        <w:rPr>
          <w:rFonts w:ascii="Book Antiqua" w:hAnsi="Book Antiqua"/>
          <w:b/>
          <w:caps/>
          <w:sz w:val="22"/>
          <w:szCs w:val="22"/>
          <w:u w:val="single"/>
          <w:lang w:val="sr-Cyrl-RS"/>
        </w:rPr>
        <w:lastRenderedPageBreak/>
        <w:t>3</w:t>
      </w:r>
      <w:r w:rsidR="002553BF" w:rsidRPr="006A697B">
        <w:rPr>
          <w:rFonts w:ascii="Book Antiqua" w:hAnsi="Book Antiqua"/>
          <w:b/>
          <w:caps/>
          <w:sz w:val="22"/>
          <w:szCs w:val="22"/>
          <w:u w:val="single"/>
          <w:lang w:val="sr-Cyrl-RS"/>
        </w:rPr>
        <w:t>. ТОК ПОСЕТЕ</w:t>
      </w:r>
    </w:p>
    <w:p w14:paraId="3AD55635" w14:textId="77777777" w:rsidR="002553BF" w:rsidRPr="006A697B" w:rsidRDefault="002553BF" w:rsidP="003A72D6">
      <w:pPr>
        <w:jc w:val="both"/>
        <w:rPr>
          <w:rFonts w:ascii="Book Antiqua" w:hAnsi="Book Antiqua"/>
          <w:b/>
          <w:caps/>
          <w:sz w:val="22"/>
          <w:szCs w:val="22"/>
          <w:u w:val="single"/>
          <w:lang w:val="sr-Cyrl-RS"/>
        </w:rPr>
      </w:pPr>
    </w:p>
    <w:p w14:paraId="255909D8" w14:textId="77777777" w:rsidR="002553BF" w:rsidRPr="000C3AE2" w:rsidRDefault="006A697B" w:rsidP="006A697B">
      <w:pPr>
        <w:rPr>
          <w:rFonts w:ascii="Book Antiqua" w:hAnsi="Book Antiqua"/>
          <w:b/>
          <w:caps/>
          <w:sz w:val="22"/>
          <w:szCs w:val="22"/>
          <w:lang w:val="sr-Cyrl-RS"/>
        </w:rPr>
      </w:pPr>
      <w:r w:rsidRPr="000C3AE2">
        <w:rPr>
          <w:rFonts w:ascii="Book Antiqua" w:hAnsi="Book Antiqua"/>
          <w:b/>
          <w:caps/>
          <w:sz w:val="22"/>
          <w:szCs w:val="22"/>
          <w:lang w:val="sr-Cyrl-RS"/>
        </w:rPr>
        <w:t>3</w:t>
      </w:r>
      <w:r w:rsidR="002553BF" w:rsidRPr="000C3AE2">
        <w:rPr>
          <w:rFonts w:ascii="Book Antiqua" w:hAnsi="Book Antiqua"/>
          <w:b/>
          <w:caps/>
          <w:sz w:val="22"/>
          <w:szCs w:val="22"/>
          <w:lang w:val="sr-Cyrl-RS"/>
        </w:rPr>
        <w:t>.1. РАЗГОВОР СА УПР</w:t>
      </w:r>
      <w:r w:rsidR="003A72D6" w:rsidRPr="000C3AE2">
        <w:rPr>
          <w:rFonts w:ascii="Book Antiqua" w:hAnsi="Book Antiqua"/>
          <w:b/>
          <w:caps/>
          <w:sz w:val="22"/>
          <w:szCs w:val="22"/>
          <w:lang w:val="sr-Cyrl-RS"/>
        </w:rPr>
        <w:t xml:space="preserve">АВНИКОМ </w:t>
      </w:r>
      <w:r w:rsidR="002553BF" w:rsidRPr="000C3AE2">
        <w:rPr>
          <w:rFonts w:ascii="Book Antiqua" w:hAnsi="Book Antiqua"/>
          <w:b/>
          <w:caps/>
          <w:sz w:val="22"/>
          <w:szCs w:val="22"/>
          <w:lang w:val="sr-Cyrl-RS"/>
        </w:rPr>
        <w:t xml:space="preserve">ЗАВОДА  </w:t>
      </w:r>
    </w:p>
    <w:p w14:paraId="63DB6E18" w14:textId="77777777" w:rsidR="002553BF" w:rsidRPr="00393B6D" w:rsidRDefault="002553BF" w:rsidP="006A697B">
      <w:pPr>
        <w:rPr>
          <w:lang w:val="sr-Cyrl-RS"/>
        </w:rPr>
      </w:pPr>
    </w:p>
    <w:p w14:paraId="741B8B9F" w14:textId="77777777" w:rsidR="002553BF" w:rsidRPr="006A697B" w:rsidRDefault="00BC0C4D" w:rsidP="003A72D6">
      <w:pPr>
        <w:jc w:val="both"/>
        <w:rPr>
          <w:rFonts w:ascii="Book Antiqua" w:hAnsi="Book Antiqua"/>
          <w:sz w:val="22"/>
          <w:szCs w:val="22"/>
          <w:lang w:val="sr-Cyrl-RS"/>
        </w:rPr>
      </w:pPr>
      <w:r w:rsidRPr="006A697B">
        <w:rPr>
          <w:rFonts w:ascii="Book Antiqua" w:hAnsi="Book Antiqua"/>
          <w:sz w:val="22"/>
          <w:szCs w:val="22"/>
          <w:lang w:val="sr-Cyrl-RS"/>
        </w:rPr>
        <w:t xml:space="preserve">Посета </w:t>
      </w:r>
      <w:r w:rsidR="002553BF" w:rsidRPr="006A697B">
        <w:rPr>
          <w:rFonts w:ascii="Book Antiqua" w:hAnsi="Book Antiqua"/>
          <w:sz w:val="22"/>
          <w:szCs w:val="22"/>
          <w:lang w:val="sr-Cyrl-RS"/>
        </w:rPr>
        <w:t xml:space="preserve">Националног механизма за превенцију тортуре (НПМ) започета је разговором чланова тима са управником Завода.  </w:t>
      </w:r>
    </w:p>
    <w:p w14:paraId="5FC84B18" w14:textId="77777777" w:rsidR="002553BF" w:rsidRPr="006A697B" w:rsidRDefault="002553BF" w:rsidP="003A72D6">
      <w:pPr>
        <w:jc w:val="both"/>
        <w:rPr>
          <w:rFonts w:ascii="Book Antiqua" w:hAnsi="Book Antiqua"/>
          <w:sz w:val="22"/>
          <w:szCs w:val="22"/>
          <w:lang w:val="sr-Cyrl-RS"/>
        </w:rPr>
      </w:pPr>
    </w:p>
    <w:p w14:paraId="21F5CD22" w14:textId="77777777" w:rsidR="002553BF" w:rsidRPr="000C3AE2" w:rsidRDefault="006A697B" w:rsidP="006A697B">
      <w:pPr>
        <w:rPr>
          <w:rFonts w:ascii="Book Antiqua" w:hAnsi="Book Antiqua"/>
          <w:b/>
          <w:caps/>
          <w:sz w:val="22"/>
          <w:szCs w:val="22"/>
          <w:lang w:val="sr-Cyrl-RS"/>
        </w:rPr>
      </w:pPr>
      <w:r w:rsidRPr="000C3AE2">
        <w:rPr>
          <w:rFonts w:ascii="Book Antiqua" w:hAnsi="Book Antiqua"/>
          <w:b/>
          <w:caps/>
          <w:sz w:val="22"/>
          <w:szCs w:val="22"/>
          <w:lang w:val="sr-Cyrl-RS"/>
        </w:rPr>
        <w:t>3</w:t>
      </w:r>
      <w:r w:rsidR="002553BF" w:rsidRPr="000C3AE2">
        <w:rPr>
          <w:rFonts w:ascii="Book Antiqua" w:hAnsi="Book Antiqua"/>
          <w:b/>
          <w:caps/>
          <w:sz w:val="22"/>
          <w:szCs w:val="22"/>
          <w:lang w:val="sr-Cyrl-RS"/>
        </w:rPr>
        <w:t>.2. обилазак завода и разговор са лицима лишеним слободе</w:t>
      </w:r>
    </w:p>
    <w:p w14:paraId="6DCB5D07" w14:textId="77777777" w:rsidR="002553BF" w:rsidRPr="006A697B" w:rsidRDefault="002553BF" w:rsidP="003A72D6">
      <w:pPr>
        <w:tabs>
          <w:tab w:val="left" w:pos="540"/>
          <w:tab w:val="left" w:pos="1080"/>
        </w:tabs>
        <w:jc w:val="both"/>
        <w:rPr>
          <w:rFonts w:ascii="Book Antiqua" w:hAnsi="Book Antiqua"/>
          <w:caps/>
          <w:sz w:val="22"/>
          <w:szCs w:val="22"/>
          <w:lang w:val="sr-Cyrl-RS"/>
        </w:rPr>
      </w:pPr>
    </w:p>
    <w:p w14:paraId="2DBCC0EB" w14:textId="77777777" w:rsidR="002553BF" w:rsidRPr="006A697B" w:rsidRDefault="000372FD" w:rsidP="003A72D6">
      <w:pPr>
        <w:jc w:val="both"/>
        <w:rPr>
          <w:rFonts w:ascii="Book Antiqua" w:hAnsi="Book Antiqua" w:cs="Arial"/>
          <w:sz w:val="22"/>
          <w:szCs w:val="22"/>
          <w:lang w:val="sr-Cyrl-RS"/>
        </w:rPr>
      </w:pPr>
      <w:r w:rsidRPr="006A697B">
        <w:rPr>
          <w:rFonts w:ascii="Book Antiqua" w:hAnsi="Book Antiqua" w:cs="Arial"/>
          <w:sz w:val="22"/>
          <w:szCs w:val="22"/>
          <w:lang w:val="sr-Cyrl-RS"/>
        </w:rPr>
        <w:t>Након у</w:t>
      </w:r>
      <w:r w:rsidR="002633D5" w:rsidRPr="006A697B">
        <w:rPr>
          <w:rFonts w:ascii="Book Antiqua" w:hAnsi="Book Antiqua" w:cs="Arial"/>
          <w:sz w:val="22"/>
          <w:szCs w:val="22"/>
          <w:lang w:val="sr-Cyrl-RS"/>
        </w:rPr>
        <w:t xml:space="preserve">водног разговора са управником, </w:t>
      </w:r>
      <w:r w:rsidRPr="006A697B">
        <w:rPr>
          <w:rFonts w:ascii="Book Antiqua" w:hAnsi="Book Antiqua" w:cs="Arial"/>
          <w:sz w:val="22"/>
          <w:szCs w:val="22"/>
          <w:lang w:val="sr-Cyrl-RS"/>
        </w:rPr>
        <w:t>ч</w:t>
      </w:r>
      <w:r w:rsidR="002553BF" w:rsidRPr="006A697B">
        <w:rPr>
          <w:rFonts w:ascii="Book Antiqua" w:hAnsi="Book Antiqua" w:cs="Arial"/>
          <w:sz w:val="22"/>
          <w:szCs w:val="22"/>
          <w:lang w:val="sr-Cyrl-RS"/>
        </w:rPr>
        <w:t xml:space="preserve">ланови тима НПМ </w:t>
      </w:r>
      <w:r w:rsidR="003A72D6" w:rsidRPr="006A697B">
        <w:rPr>
          <w:rFonts w:ascii="Book Antiqua" w:hAnsi="Book Antiqua" w:cs="Arial"/>
          <w:sz w:val="22"/>
          <w:szCs w:val="22"/>
          <w:lang w:val="sr-Cyrl-RS"/>
        </w:rPr>
        <w:t xml:space="preserve">обишли су просторије Завода и обавили разговоре са осуђеним, прекршајно-кажњеним и притвореним </w:t>
      </w:r>
      <w:r w:rsidRPr="006A697B">
        <w:rPr>
          <w:rFonts w:ascii="Book Antiqua" w:hAnsi="Book Antiqua" w:cs="Arial"/>
          <w:sz w:val="22"/>
          <w:szCs w:val="22"/>
          <w:lang w:val="sr-Cyrl-RS"/>
        </w:rPr>
        <w:t>л</w:t>
      </w:r>
      <w:r w:rsidR="008B779C" w:rsidRPr="006A697B">
        <w:rPr>
          <w:rFonts w:ascii="Book Antiqua" w:hAnsi="Book Antiqua" w:cs="Arial"/>
          <w:sz w:val="22"/>
          <w:szCs w:val="22"/>
          <w:lang w:val="sr-Cyrl-RS"/>
        </w:rPr>
        <w:t>ицима.</w:t>
      </w:r>
    </w:p>
    <w:p w14:paraId="3D41B616" w14:textId="77777777" w:rsidR="003A72D6" w:rsidRPr="006A697B" w:rsidRDefault="003A72D6" w:rsidP="003A72D6">
      <w:pPr>
        <w:jc w:val="both"/>
        <w:rPr>
          <w:rFonts w:ascii="Book Antiqua" w:eastAsia="Calibri" w:hAnsi="Book Antiqua"/>
          <w:sz w:val="22"/>
          <w:szCs w:val="22"/>
          <w:lang w:val="sr-Cyrl-RS"/>
        </w:rPr>
      </w:pPr>
    </w:p>
    <w:p w14:paraId="1CF3451C" w14:textId="77777777" w:rsidR="002553BF" w:rsidRPr="006A697B" w:rsidRDefault="006A697B" w:rsidP="003A72D6">
      <w:pPr>
        <w:jc w:val="both"/>
        <w:rPr>
          <w:rFonts w:ascii="Book Antiqua" w:eastAsia="Calibri" w:hAnsi="Book Antiqua"/>
          <w:b/>
          <w:sz w:val="22"/>
          <w:szCs w:val="22"/>
          <w:lang w:val="sr-Cyrl-RS"/>
        </w:rPr>
      </w:pPr>
      <w:r>
        <w:rPr>
          <w:rFonts w:ascii="Book Antiqua" w:eastAsia="Calibri" w:hAnsi="Book Antiqua"/>
          <w:b/>
          <w:sz w:val="22"/>
          <w:szCs w:val="22"/>
          <w:lang w:val="sr-Cyrl-RS"/>
        </w:rPr>
        <w:t>3</w:t>
      </w:r>
      <w:r w:rsidR="002553BF" w:rsidRPr="006A697B">
        <w:rPr>
          <w:rFonts w:ascii="Book Antiqua" w:eastAsia="Calibri" w:hAnsi="Book Antiqua"/>
          <w:b/>
          <w:sz w:val="22"/>
          <w:szCs w:val="22"/>
          <w:lang w:val="sr-Cyrl-RS"/>
        </w:rPr>
        <w:t>.3. РАЗГОВОР СА ПРЕДСТАВНИЦИМА НАДЛЕЖНИХ СЛУЖБИ У ЗАВОДУ И УВИД У ДОКУМЕНТАЦИЈУ</w:t>
      </w:r>
    </w:p>
    <w:p w14:paraId="3BAEF1DA" w14:textId="77777777" w:rsidR="002553BF" w:rsidRPr="006A697B" w:rsidRDefault="002553BF" w:rsidP="003A72D6">
      <w:pPr>
        <w:jc w:val="both"/>
        <w:rPr>
          <w:rFonts w:ascii="Book Antiqua" w:eastAsia="Calibri" w:hAnsi="Book Antiqua"/>
          <w:b/>
          <w:sz w:val="22"/>
          <w:szCs w:val="22"/>
          <w:lang w:val="sr-Cyrl-RS"/>
        </w:rPr>
      </w:pPr>
    </w:p>
    <w:p w14:paraId="41811841" w14:textId="77777777" w:rsidR="002553BF" w:rsidRPr="006A697B" w:rsidRDefault="002553BF" w:rsidP="003A72D6">
      <w:pPr>
        <w:jc w:val="both"/>
        <w:rPr>
          <w:rFonts w:ascii="Book Antiqua" w:eastAsia="Calibri" w:hAnsi="Book Antiqua"/>
          <w:sz w:val="22"/>
          <w:szCs w:val="22"/>
          <w:lang w:val="sr-Cyrl-RS"/>
        </w:rPr>
      </w:pPr>
      <w:r w:rsidRPr="006A697B">
        <w:rPr>
          <w:rFonts w:ascii="Book Antiqua" w:eastAsia="Calibri" w:hAnsi="Book Antiqua"/>
          <w:sz w:val="22"/>
          <w:szCs w:val="22"/>
          <w:lang w:val="sr-Cyrl-RS"/>
        </w:rPr>
        <w:t xml:space="preserve">Током посете </w:t>
      </w:r>
      <w:r w:rsidR="003A72D6" w:rsidRPr="006A697B">
        <w:rPr>
          <w:rFonts w:ascii="Book Antiqua" w:eastAsia="Calibri" w:hAnsi="Book Antiqua"/>
          <w:sz w:val="22"/>
          <w:szCs w:val="22"/>
          <w:lang w:val="sr-Cyrl-RS"/>
        </w:rPr>
        <w:t xml:space="preserve">обављен је разговор </w:t>
      </w:r>
      <w:r w:rsidR="008A6C28" w:rsidRPr="006A697B">
        <w:rPr>
          <w:rFonts w:ascii="Book Antiqua" w:eastAsia="Calibri" w:hAnsi="Book Antiqua"/>
          <w:sz w:val="22"/>
          <w:szCs w:val="22"/>
          <w:lang w:val="sr-Cyrl-RS"/>
        </w:rPr>
        <w:t xml:space="preserve">и </w:t>
      </w:r>
      <w:r w:rsidR="003A72D6" w:rsidRPr="006A697B">
        <w:rPr>
          <w:rFonts w:ascii="Book Antiqua" w:eastAsia="Calibri" w:hAnsi="Book Antiqua"/>
          <w:sz w:val="22"/>
          <w:szCs w:val="22"/>
          <w:lang w:val="sr-Cyrl-RS"/>
        </w:rPr>
        <w:t xml:space="preserve">са представницима надлежних служби у Заводу о поступању по препорука упућеним у Извештају </w:t>
      </w:r>
      <w:r w:rsidR="000C3AE2" w:rsidRPr="00393B6D">
        <w:rPr>
          <w:rFonts w:ascii="Book Antiqua" w:eastAsia="Calibri" w:hAnsi="Book Antiqua"/>
          <w:sz w:val="22"/>
          <w:szCs w:val="22"/>
          <w:lang w:val="sr-Cyrl-RS"/>
        </w:rPr>
        <w:t>2012</w:t>
      </w:r>
      <w:r w:rsidR="003A72D6" w:rsidRPr="006A697B">
        <w:rPr>
          <w:rFonts w:ascii="Book Antiqua" w:eastAsia="Calibri" w:hAnsi="Book Antiqua"/>
          <w:sz w:val="22"/>
          <w:szCs w:val="22"/>
          <w:lang w:val="sr-Cyrl-RS"/>
        </w:rPr>
        <w:t xml:space="preserve">. године и поступању по препорука из Извештаја о посети </w:t>
      </w:r>
      <w:r w:rsidR="004E63EF" w:rsidRPr="006A697B">
        <w:rPr>
          <w:rFonts w:ascii="Book Antiqua" w:eastAsia="Calibri" w:hAnsi="Book Antiqua"/>
          <w:sz w:val="22"/>
          <w:szCs w:val="22"/>
          <w:lang w:val="sr-Cyrl-RS"/>
        </w:rPr>
        <w:t xml:space="preserve">Европског комитета за </w:t>
      </w:r>
      <w:proofErr w:type="spellStart"/>
      <w:r w:rsidR="003A72D6" w:rsidRPr="006A697B">
        <w:rPr>
          <w:rFonts w:ascii="Book Antiqua" w:eastAsia="Calibri" w:hAnsi="Book Antiqua"/>
          <w:sz w:val="22"/>
          <w:szCs w:val="22"/>
          <w:lang w:val="sr-Cyrl-RS"/>
        </w:rPr>
        <w:t>спечав</w:t>
      </w:r>
      <w:r w:rsidR="004E63EF" w:rsidRPr="006A697B">
        <w:rPr>
          <w:rFonts w:ascii="Book Antiqua" w:eastAsia="Calibri" w:hAnsi="Book Antiqua"/>
          <w:sz w:val="22"/>
          <w:szCs w:val="22"/>
          <w:lang w:val="sr-Cyrl-RS"/>
        </w:rPr>
        <w:t>а</w:t>
      </w:r>
      <w:r w:rsidR="003A72D6" w:rsidRPr="006A697B">
        <w:rPr>
          <w:rFonts w:ascii="Book Antiqua" w:eastAsia="Calibri" w:hAnsi="Book Antiqua"/>
          <w:sz w:val="22"/>
          <w:szCs w:val="22"/>
          <w:lang w:val="sr-Cyrl-RS"/>
        </w:rPr>
        <w:t>ње</w:t>
      </w:r>
      <w:proofErr w:type="spellEnd"/>
      <w:r w:rsidR="003A72D6" w:rsidRPr="006A697B">
        <w:rPr>
          <w:rFonts w:ascii="Book Antiqua" w:eastAsia="Calibri" w:hAnsi="Book Antiqua"/>
          <w:sz w:val="22"/>
          <w:szCs w:val="22"/>
          <w:lang w:val="sr-Cyrl-RS"/>
        </w:rPr>
        <w:t xml:space="preserve"> мучења (</w:t>
      </w:r>
      <w:r w:rsidR="008A6C28" w:rsidRPr="006A697B">
        <w:rPr>
          <w:rFonts w:ascii="Book Antiqua" w:eastAsia="Calibri" w:hAnsi="Book Antiqua"/>
          <w:i/>
          <w:sz w:val="22"/>
          <w:szCs w:val="22"/>
        </w:rPr>
        <w:t>CPT</w:t>
      </w:r>
      <w:r w:rsidR="003A72D6" w:rsidRPr="006A697B">
        <w:rPr>
          <w:rFonts w:ascii="Book Antiqua" w:eastAsia="Calibri" w:hAnsi="Book Antiqua"/>
          <w:i/>
          <w:sz w:val="22"/>
          <w:szCs w:val="22"/>
          <w:lang w:val="sr-Cyrl-RS"/>
        </w:rPr>
        <w:t>)</w:t>
      </w:r>
      <w:r w:rsidR="003A72D6" w:rsidRPr="006A697B">
        <w:rPr>
          <w:rFonts w:ascii="Book Antiqua" w:eastAsia="Calibri" w:hAnsi="Book Antiqua"/>
          <w:sz w:val="22"/>
          <w:szCs w:val="22"/>
          <w:lang w:val="sr-Cyrl-RS"/>
        </w:rPr>
        <w:t xml:space="preserve"> Републици Србији 2015.</w:t>
      </w:r>
      <w:r w:rsidR="00DB714B" w:rsidRPr="006A697B">
        <w:rPr>
          <w:rFonts w:ascii="Book Antiqua" w:eastAsia="Calibri" w:hAnsi="Book Antiqua"/>
          <w:sz w:val="22"/>
          <w:szCs w:val="22"/>
          <w:lang w:val="sr-Cyrl-RS"/>
        </w:rPr>
        <w:t xml:space="preserve"> </w:t>
      </w:r>
      <w:r w:rsidR="003A72D6" w:rsidRPr="006A697B">
        <w:rPr>
          <w:rFonts w:ascii="Book Antiqua" w:eastAsia="Calibri" w:hAnsi="Book Antiqua"/>
          <w:sz w:val="22"/>
          <w:szCs w:val="22"/>
          <w:lang w:val="sr-Cyrl-RS"/>
        </w:rPr>
        <w:t>г</w:t>
      </w:r>
      <w:r w:rsidR="00DB714B" w:rsidRPr="006A697B">
        <w:rPr>
          <w:rFonts w:ascii="Book Antiqua" w:eastAsia="Calibri" w:hAnsi="Book Antiqua"/>
          <w:sz w:val="22"/>
          <w:szCs w:val="22"/>
          <w:lang w:val="sr-Cyrl-RS"/>
        </w:rPr>
        <w:t xml:space="preserve">одине. </w:t>
      </w:r>
      <w:r w:rsidR="003A72D6" w:rsidRPr="006A697B">
        <w:rPr>
          <w:rFonts w:ascii="Book Antiqua" w:eastAsia="Calibri" w:hAnsi="Book Antiqua"/>
          <w:sz w:val="22"/>
          <w:szCs w:val="22"/>
          <w:lang w:val="sr-Cyrl-RS"/>
        </w:rPr>
        <w:t xml:space="preserve">Такође, </w:t>
      </w:r>
      <w:r w:rsidRPr="006A697B">
        <w:rPr>
          <w:rFonts w:ascii="Book Antiqua" w:eastAsia="Calibri" w:hAnsi="Book Antiqua"/>
          <w:sz w:val="22"/>
          <w:szCs w:val="22"/>
          <w:lang w:val="sr-Cyrl-RS"/>
        </w:rPr>
        <w:t xml:space="preserve">извршен је увид </w:t>
      </w:r>
      <w:r w:rsidR="003A72D6" w:rsidRPr="006A697B">
        <w:rPr>
          <w:rFonts w:ascii="Book Antiqua" w:eastAsia="Calibri" w:hAnsi="Book Antiqua"/>
          <w:sz w:val="22"/>
          <w:szCs w:val="22"/>
          <w:lang w:val="sr-Cyrl-RS"/>
        </w:rPr>
        <w:t xml:space="preserve">и у релевантну документацију. </w:t>
      </w:r>
    </w:p>
    <w:p w14:paraId="108C4A36" w14:textId="77777777" w:rsidR="002553BF" w:rsidRPr="006A697B" w:rsidRDefault="002553BF" w:rsidP="003A72D6">
      <w:pPr>
        <w:jc w:val="both"/>
        <w:rPr>
          <w:rFonts w:ascii="Book Antiqua" w:eastAsia="Calibri" w:hAnsi="Book Antiqua"/>
          <w:sz w:val="22"/>
          <w:szCs w:val="22"/>
          <w:lang w:val="sr-Cyrl-RS"/>
        </w:rPr>
      </w:pPr>
    </w:p>
    <w:p w14:paraId="7107AFDD" w14:textId="77777777" w:rsidR="002553BF" w:rsidRPr="006A697B" w:rsidRDefault="006A697B" w:rsidP="003A72D6">
      <w:pPr>
        <w:jc w:val="both"/>
        <w:rPr>
          <w:rFonts w:ascii="Book Antiqua" w:eastAsia="Calibri" w:hAnsi="Book Antiqua"/>
          <w:b/>
          <w:sz w:val="22"/>
          <w:szCs w:val="22"/>
          <w:lang w:val="sr-Cyrl-RS"/>
        </w:rPr>
      </w:pPr>
      <w:r>
        <w:rPr>
          <w:rFonts w:ascii="Book Antiqua" w:eastAsia="Calibri" w:hAnsi="Book Antiqua"/>
          <w:b/>
          <w:sz w:val="22"/>
          <w:szCs w:val="22"/>
          <w:lang w:val="sr-Cyrl-RS"/>
        </w:rPr>
        <w:t>3</w:t>
      </w:r>
      <w:r w:rsidR="002553BF" w:rsidRPr="006A697B">
        <w:rPr>
          <w:rFonts w:ascii="Book Antiqua" w:eastAsia="Calibri" w:hAnsi="Book Antiqua"/>
          <w:b/>
          <w:sz w:val="22"/>
          <w:szCs w:val="22"/>
          <w:lang w:val="sr-Cyrl-RS"/>
        </w:rPr>
        <w:t>.4</w:t>
      </w:r>
      <w:r w:rsidR="00091905" w:rsidRPr="006A697B">
        <w:rPr>
          <w:rFonts w:ascii="Book Antiqua" w:eastAsia="Calibri" w:hAnsi="Book Antiqua"/>
          <w:b/>
          <w:sz w:val="22"/>
          <w:szCs w:val="22"/>
          <w:lang w:val="sr-Cyrl-RS"/>
        </w:rPr>
        <w:t>. ЗАВРШНИ РАЗГОВОР СА УПРАВНИКОМ</w:t>
      </w:r>
      <w:r w:rsidR="002553BF" w:rsidRPr="006A697B">
        <w:rPr>
          <w:rFonts w:ascii="Book Antiqua" w:eastAsia="Calibri" w:hAnsi="Book Antiqua"/>
          <w:b/>
          <w:sz w:val="22"/>
          <w:szCs w:val="22"/>
          <w:lang w:val="sr-Cyrl-RS"/>
        </w:rPr>
        <w:t xml:space="preserve"> ЗАВОДА</w:t>
      </w:r>
    </w:p>
    <w:p w14:paraId="4EF29E9B" w14:textId="77777777" w:rsidR="002553BF" w:rsidRPr="006A697B" w:rsidRDefault="002553BF" w:rsidP="003A72D6">
      <w:pPr>
        <w:jc w:val="both"/>
        <w:rPr>
          <w:rFonts w:ascii="Book Antiqua" w:eastAsia="Calibri" w:hAnsi="Book Antiqua"/>
          <w:b/>
          <w:sz w:val="22"/>
          <w:szCs w:val="22"/>
          <w:lang w:val="sr-Cyrl-RS"/>
        </w:rPr>
      </w:pPr>
    </w:p>
    <w:p w14:paraId="4CBB7ABF" w14:textId="77777777" w:rsidR="002553BF" w:rsidRPr="006A697B" w:rsidRDefault="002553BF" w:rsidP="003A72D6">
      <w:pPr>
        <w:jc w:val="both"/>
        <w:rPr>
          <w:rFonts w:ascii="Book Antiqua" w:eastAsia="Calibri" w:hAnsi="Book Antiqua"/>
          <w:sz w:val="22"/>
          <w:szCs w:val="22"/>
          <w:lang w:val="sr-Cyrl-RS"/>
        </w:rPr>
      </w:pPr>
      <w:r w:rsidRPr="006A697B">
        <w:rPr>
          <w:rFonts w:ascii="Book Antiqua" w:eastAsia="Calibri" w:hAnsi="Book Antiqua"/>
          <w:sz w:val="22"/>
          <w:szCs w:val="22"/>
          <w:lang w:val="sr-Cyrl-RS"/>
        </w:rPr>
        <w:t xml:space="preserve">Након </w:t>
      </w:r>
      <w:r w:rsidR="003A72D6" w:rsidRPr="006A697B">
        <w:rPr>
          <w:rFonts w:ascii="Book Antiqua" w:eastAsia="Calibri" w:hAnsi="Book Antiqua"/>
          <w:sz w:val="22"/>
          <w:szCs w:val="22"/>
          <w:lang w:val="sr-Cyrl-RS"/>
        </w:rPr>
        <w:t xml:space="preserve">обиласка Завода и </w:t>
      </w:r>
      <w:r w:rsidRPr="006A697B">
        <w:rPr>
          <w:rFonts w:ascii="Book Antiqua" w:eastAsia="Calibri" w:hAnsi="Book Antiqua"/>
          <w:sz w:val="22"/>
          <w:szCs w:val="22"/>
          <w:lang w:val="sr-Cyrl-RS"/>
        </w:rPr>
        <w:t xml:space="preserve">обављених разговора </w:t>
      </w:r>
      <w:r w:rsidR="00DB714B" w:rsidRPr="006A697B">
        <w:rPr>
          <w:rFonts w:ascii="Book Antiqua" w:eastAsia="Calibri" w:hAnsi="Book Antiqua"/>
          <w:sz w:val="22"/>
          <w:szCs w:val="22"/>
          <w:lang w:val="sr-Cyrl-RS"/>
        </w:rPr>
        <w:t xml:space="preserve">са </w:t>
      </w:r>
      <w:r w:rsidR="003A72D6" w:rsidRPr="006A697B">
        <w:rPr>
          <w:rFonts w:ascii="Book Antiqua" w:eastAsia="Calibri" w:hAnsi="Book Antiqua"/>
          <w:sz w:val="22"/>
          <w:szCs w:val="22"/>
          <w:lang w:val="sr-Cyrl-RS"/>
        </w:rPr>
        <w:t>лицима лишеним слободе и представн</w:t>
      </w:r>
      <w:r w:rsidR="008A6C28" w:rsidRPr="006A697B">
        <w:rPr>
          <w:rFonts w:ascii="Book Antiqua" w:eastAsia="Calibri" w:hAnsi="Book Antiqua"/>
          <w:sz w:val="22"/>
          <w:szCs w:val="22"/>
          <w:lang w:val="sr-Cyrl-RS"/>
        </w:rPr>
        <w:t>ицима надлежних служби</w:t>
      </w:r>
      <w:r w:rsidRPr="006A697B">
        <w:rPr>
          <w:rFonts w:ascii="Book Antiqua" w:eastAsia="Calibri" w:hAnsi="Book Antiqua"/>
          <w:sz w:val="22"/>
          <w:szCs w:val="22"/>
          <w:lang w:val="sr-Cyrl-RS"/>
        </w:rPr>
        <w:t>,</w:t>
      </w:r>
      <w:r w:rsidR="00651AAA" w:rsidRPr="006A697B">
        <w:rPr>
          <w:rFonts w:ascii="Book Antiqua" w:eastAsia="Calibri" w:hAnsi="Book Antiqua"/>
          <w:sz w:val="22"/>
          <w:szCs w:val="22"/>
          <w:lang w:val="sr-Cyrl-RS"/>
        </w:rPr>
        <w:t xml:space="preserve"> на завршном разговору са управнико</w:t>
      </w:r>
      <w:r w:rsidRPr="006A697B">
        <w:rPr>
          <w:rFonts w:ascii="Book Antiqua" w:eastAsia="Calibri" w:hAnsi="Book Antiqua"/>
          <w:sz w:val="22"/>
          <w:szCs w:val="22"/>
          <w:lang w:val="sr-Cyrl-RS"/>
        </w:rPr>
        <w:t xml:space="preserve">м </w:t>
      </w:r>
      <w:r w:rsidR="00651AAA" w:rsidRPr="006A697B">
        <w:rPr>
          <w:rFonts w:ascii="Book Antiqua" w:eastAsia="Calibri" w:hAnsi="Book Antiqua"/>
          <w:sz w:val="22"/>
          <w:szCs w:val="22"/>
          <w:lang w:val="sr-Cyrl-RS"/>
        </w:rPr>
        <w:t xml:space="preserve">изнета су опажања тима НПМ и констатовано генерално побољшање стања у односу на </w:t>
      </w:r>
      <w:r w:rsidR="0052116D" w:rsidRPr="006A697B">
        <w:rPr>
          <w:rFonts w:ascii="Book Antiqua" w:eastAsia="Calibri" w:hAnsi="Book Antiqua"/>
          <w:sz w:val="22"/>
          <w:szCs w:val="22"/>
          <w:lang w:val="sr-Cyrl-RS"/>
        </w:rPr>
        <w:t>посете НПМ из 2013.</w:t>
      </w:r>
      <w:r w:rsidR="00C1180F" w:rsidRPr="006A697B">
        <w:rPr>
          <w:rFonts w:ascii="Book Antiqua" w:eastAsia="Calibri" w:hAnsi="Book Antiqua"/>
          <w:sz w:val="22"/>
          <w:szCs w:val="22"/>
          <w:lang w:val="sr-Cyrl-RS"/>
        </w:rPr>
        <w:t xml:space="preserve"> </w:t>
      </w:r>
      <w:r w:rsidR="0052116D" w:rsidRPr="006A697B">
        <w:rPr>
          <w:rFonts w:ascii="Book Antiqua" w:eastAsia="Calibri" w:hAnsi="Book Antiqua"/>
          <w:sz w:val="22"/>
          <w:szCs w:val="22"/>
          <w:lang w:val="sr-Cyrl-RS"/>
        </w:rPr>
        <w:t>године и Европског комитета за спречавање мучења из 2015.</w:t>
      </w:r>
      <w:r w:rsidR="00C1180F" w:rsidRPr="006A697B">
        <w:rPr>
          <w:rFonts w:ascii="Book Antiqua" w:eastAsia="Calibri" w:hAnsi="Book Antiqua"/>
          <w:sz w:val="22"/>
          <w:szCs w:val="22"/>
          <w:lang w:val="sr-Cyrl-RS"/>
        </w:rPr>
        <w:t xml:space="preserve"> </w:t>
      </w:r>
      <w:r w:rsidR="0052116D" w:rsidRPr="006A697B">
        <w:rPr>
          <w:rFonts w:ascii="Book Antiqua" w:eastAsia="Calibri" w:hAnsi="Book Antiqua"/>
          <w:sz w:val="22"/>
          <w:szCs w:val="22"/>
          <w:lang w:val="sr-Cyrl-RS"/>
        </w:rPr>
        <w:t>године.</w:t>
      </w:r>
    </w:p>
    <w:p w14:paraId="4F60D471" w14:textId="77777777" w:rsidR="002553BF" w:rsidRPr="006A697B" w:rsidRDefault="002553BF" w:rsidP="003A72D6">
      <w:pPr>
        <w:tabs>
          <w:tab w:val="left" w:pos="540"/>
          <w:tab w:val="left" w:pos="1080"/>
          <w:tab w:val="left" w:pos="1980"/>
          <w:tab w:val="left" w:pos="2520"/>
          <w:tab w:val="left" w:pos="3060"/>
        </w:tabs>
        <w:jc w:val="both"/>
        <w:rPr>
          <w:rFonts w:ascii="Book Antiqua" w:hAnsi="Book Antiqua"/>
          <w:b/>
          <w:caps/>
          <w:sz w:val="22"/>
          <w:szCs w:val="22"/>
          <w:lang w:val="sr-Cyrl-RS"/>
        </w:rPr>
      </w:pPr>
      <w:bookmarkStart w:id="2" w:name="i124"/>
      <w:bookmarkEnd w:id="2"/>
    </w:p>
    <w:p w14:paraId="50C2D1D6" w14:textId="77777777" w:rsidR="002553BF" w:rsidRPr="006A697B" w:rsidRDefault="002553BF" w:rsidP="003A72D6">
      <w:pPr>
        <w:pBdr>
          <w:top w:val="single" w:sz="4" w:space="1" w:color="auto"/>
        </w:pBdr>
        <w:tabs>
          <w:tab w:val="left" w:pos="540"/>
          <w:tab w:val="left" w:pos="1080"/>
          <w:tab w:val="left" w:pos="1980"/>
          <w:tab w:val="left" w:pos="2520"/>
          <w:tab w:val="left" w:pos="3060"/>
        </w:tabs>
        <w:jc w:val="both"/>
        <w:rPr>
          <w:rFonts w:ascii="Book Antiqua" w:hAnsi="Book Antiqua"/>
          <w:b/>
          <w:caps/>
          <w:sz w:val="22"/>
          <w:szCs w:val="22"/>
          <w:lang w:val="sr-Cyrl-RS"/>
        </w:rPr>
      </w:pPr>
    </w:p>
    <w:p w14:paraId="5CF8CFF7" w14:textId="77777777" w:rsidR="002553BF" w:rsidRPr="006A697B" w:rsidRDefault="002553BF" w:rsidP="003A72D6">
      <w:pPr>
        <w:tabs>
          <w:tab w:val="left" w:pos="5205"/>
        </w:tabs>
        <w:jc w:val="both"/>
        <w:rPr>
          <w:rFonts w:ascii="Book Antiqua" w:eastAsia="Calibri" w:hAnsi="Book Antiqua"/>
          <w:b/>
          <w:sz w:val="22"/>
          <w:szCs w:val="22"/>
          <w:lang w:val="sr-Cyrl-RS"/>
        </w:rPr>
      </w:pPr>
      <w:r w:rsidRPr="006A697B">
        <w:rPr>
          <w:rFonts w:ascii="Book Antiqua" w:hAnsi="Book Antiqua"/>
          <w:caps/>
          <w:sz w:val="22"/>
          <w:szCs w:val="22"/>
          <w:lang w:val="sr-Cyrl-RS"/>
        </w:rPr>
        <w:tab/>
      </w:r>
    </w:p>
    <w:p w14:paraId="504F0CAC" w14:textId="77777777" w:rsidR="002553BF" w:rsidRPr="006A697B" w:rsidRDefault="006A697B" w:rsidP="006A697B">
      <w:pPr>
        <w:pStyle w:val="--mjNASLOVI"/>
        <w:rPr>
          <w:rFonts w:eastAsia="Calibri"/>
        </w:rPr>
      </w:pPr>
      <w:r w:rsidRPr="006A697B">
        <w:rPr>
          <w:rFonts w:eastAsia="Calibri"/>
        </w:rPr>
        <w:t>4. САРАДЊА СЛУЖБЕНИХ ЛИЦА СА ТИМОМ НПМ</w:t>
      </w:r>
    </w:p>
    <w:p w14:paraId="03A60971" w14:textId="77777777" w:rsidR="002553BF" w:rsidRPr="006A697B" w:rsidRDefault="002553BF" w:rsidP="003A72D6">
      <w:pPr>
        <w:tabs>
          <w:tab w:val="left" w:pos="540"/>
          <w:tab w:val="left" w:pos="1080"/>
          <w:tab w:val="left" w:pos="1980"/>
          <w:tab w:val="left" w:pos="2520"/>
          <w:tab w:val="left" w:pos="3060"/>
        </w:tabs>
        <w:jc w:val="both"/>
        <w:rPr>
          <w:rFonts w:ascii="Book Antiqua" w:eastAsia="Calibri" w:hAnsi="Book Antiqua"/>
          <w:b/>
          <w:sz w:val="22"/>
          <w:szCs w:val="22"/>
          <w:lang w:val="sr-Cyrl-RS"/>
        </w:rPr>
      </w:pPr>
    </w:p>
    <w:p w14:paraId="13C4D732" w14:textId="77777777" w:rsidR="002553BF" w:rsidRPr="002553BF" w:rsidRDefault="002553BF" w:rsidP="003A72D6">
      <w:pPr>
        <w:tabs>
          <w:tab w:val="left" w:pos="709"/>
        </w:tabs>
        <w:jc w:val="both"/>
        <w:rPr>
          <w:rFonts w:ascii="Book Antiqua" w:hAnsi="Book Antiqua"/>
          <w:sz w:val="22"/>
          <w:szCs w:val="22"/>
          <w:lang w:val="ru-RU"/>
        </w:rPr>
      </w:pPr>
      <w:r w:rsidRPr="006A697B">
        <w:rPr>
          <w:rFonts w:ascii="Book Antiqua" w:hAnsi="Book Antiqua"/>
          <w:sz w:val="22"/>
          <w:szCs w:val="22"/>
          <w:lang w:val="ru-RU"/>
        </w:rPr>
        <w:t xml:space="preserve">Управа Завода и </w:t>
      </w:r>
      <w:proofErr w:type="spellStart"/>
      <w:r w:rsidRPr="006A697B">
        <w:rPr>
          <w:rFonts w:ascii="Book Antiqua" w:hAnsi="Book Antiqua"/>
          <w:sz w:val="22"/>
          <w:szCs w:val="22"/>
          <w:lang w:val="ru-RU"/>
        </w:rPr>
        <w:t>сва</w:t>
      </w:r>
      <w:proofErr w:type="spellEnd"/>
      <w:r w:rsidRPr="006A697B">
        <w:rPr>
          <w:rFonts w:ascii="Book Antiqua" w:hAnsi="Book Antiqua"/>
          <w:sz w:val="22"/>
          <w:szCs w:val="22"/>
          <w:lang w:val="ru-RU"/>
        </w:rPr>
        <w:t xml:space="preserve"> </w:t>
      </w:r>
      <w:proofErr w:type="spellStart"/>
      <w:r w:rsidRPr="006A697B">
        <w:rPr>
          <w:rFonts w:ascii="Book Antiqua" w:hAnsi="Book Antiqua"/>
          <w:sz w:val="22"/>
          <w:szCs w:val="22"/>
          <w:lang w:val="ru-RU"/>
        </w:rPr>
        <w:t>затечена</w:t>
      </w:r>
      <w:proofErr w:type="spellEnd"/>
      <w:r w:rsidRPr="006A697B">
        <w:rPr>
          <w:rFonts w:ascii="Book Antiqua" w:hAnsi="Book Antiqua"/>
          <w:sz w:val="22"/>
          <w:szCs w:val="22"/>
          <w:lang w:val="ru-RU"/>
        </w:rPr>
        <w:t xml:space="preserve"> </w:t>
      </w:r>
      <w:proofErr w:type="spellStart"/>
      <w:r w:rsidRPr="006A697B">
        <w:rPr>
          <w:rFonts w:ascii="Book Antiqua" w:hAnsi="Book Antiqua"/>
          <w:sz w:val="22"/>
          <w:szCs w:val="22"/>
          <w:lang w:val="ru-RU"/>
        </w:rPr>
        <w:t>службена</w:t>
      </w:r>
      <w:proofErr w:type="spellEnd"/>
      <w:r w:rsidRPr="006A697B">
        <w:rPr>
          <w:rFonts w:ascii="Book Antiqua" w:hAnsi="Book Antiqua"/>
          <w:sz w:val="22"/>
          <w:szCs w:val="22"/>
          <w:lang w:val="ru-RU"/>
        </w:rPr>
        <w:t xml:space="preserve"> лица </w:t>
      </w:r>
      <w:proofErr w:type="spellStart"/>
      <w:r w:rsidRPr="006A697B">
        <w:rPr>
          <w:rFonts w:ascii="Book Antiqua" w:hAnsi="Book Antiqua"/>
          <w:sz w:val="22"/>
          <w:szCs w:val="22"/>
          <w:lang w:val="ru-RU"/>
        </w:rPr>
        <w:t>остварила</w:t>
      </w:r>
      <w:proofErr w:type="spellEnd"/>
      <w:r w:rsidRPr="006A697B">
        <w:rPr>
          <w:rFonts w:ascii="Book Antiqua" w:hAnsi="Book Antiqua"/>
          <w:sz w:val="22"/>
          <w:szCs w:val="22"/>
          <w:lang w:val="ru-RU"/>
        </w:rPr>
        <w:t xml:space="preserve"> су пуну </w:t>
      </w:r>
      <w:proofErr w:type="spellStart"/>
      <w:r w:rsidRPr="006A697B">
        <w:rPr>
          <w:rFonts w:ascii="Book Antiqua" w:hAnsi="Book Antiqua"/>
          <w:sz w:val="22"/>
          <w:szCs w:val="22"/>
          <w:lang w:val="ru-RU"/>
        </w:rPr>
        <w:t>сарадњу</w:t>
      </w:r>
      <w:proofErr w:type="spellEnd"/>
      <w:r w:rsidRPr="006A697B">
        <w:rPr>
          <w:rFonts w:ascii="Book Antiqua" w:hAnsi="Book Antiqua"/>
          <w:sz w:val="22"/>
          <w:szCs w:val="22"/>
          <w:lang w:val="ru-RU"/>
        </w:rPr>
        <w:t xml:space="preserve"> </w:t>
      </w:r>
      <w:proofErr w:type="spellStart"/>
      <w:r w:rsidRPr="006A697B">
        <w:rPr>
          <w:rFonts w:ascii="Book Antiqua" w:hAnsi="Book Antiqua"/>
          <w:sz w:val="22"/>
          <w:szCs w:val="22"/>
          <w:lang w:val="ru-RU"/>
        </w:rPr>
        <w:t>са</w:t>
      </w:r>
      <w:proofErr w:type="spellEnd"/>
      <w:r w:rsidRPr="006A697B">
        <w:rPr>
          <w:rFonts w:ascii="Book Antiqua" w:hAnsi="Book Antiqua"/>
          <w:sz w:val="22"/>
          <w:szCs w:val="22"/>
          <w:lang w:val="ru-RU"/>
        </w:rPr>
        <w:t xml:space="preserve"> </w:t>
      </w:r>
      <w:proofErr w:type="spellStart"/>
      <w:r w:rsidRPr="006A697B">
        <w:rPr>
          <w:rFonts w:ascii="Book Antiqua" w:hAnsi="Book Antiqua"/>
          <w:sz w:val="22"/>
          <w:szCs w:val="22"/>
          <w:lang w:val="ru-RU"/>
        </w:rPr>
        <w:t>тимом</w:t>
      </w:r>
      <w:proofErr w:type="spellEnd"/>
      <w:r w:rsidRPr="006A697B">
        <w:rPr>
          <w:rFonts w:ascii="Book Antiqua" w:hAnsi="Book Antiqua"/>
          <w:sz w:val="22"/>
          <w:szCs w:val="22"/>
          <w:lang w:val="ru-RU"/>
        </w:rPr>
        <w:t xml:space="preserve"> НПМ, </w:t>
      </w:r>
      <w:proofErr w:type="spellStart"/>
      <w:r w:rsidRPr="006A697B">
        <w:rPr>
          <w:rFonts w:ascii="Book Antiqua" w:hAnsi="Book Antiqua"/>
          <w:sz w:val="22"/>
          <w:szCs w:val="22"/>
          <w:lang w:val="ru-RU"/>
        </w:rPr>
        <w:t>омогућивши</w:t>
      </w:r>
      <w:proofErr w:type="spellEnd"/>
      <w:r w:rsidRPr="006A697B">
        <w:rPr>
          <w:rFonts w:ascii="Book Antiqua" w:hAnsi="Book Antiqua"/>
          <w:sz w:val="22"/>
          <w:szCs w:val="22"/>
          <w:lang w:val="ru-RU"/>
        </w:rPr>
        <w:t xml:space="preserve"> </w:t>
      </w:r>
      <w:proofErr w:type="spellStart"/>
      <w:r w:rsidRPr="006A697B">
        <w:rPr>
          <w:rFonts w:ascii="Book Antiqua" w:hAnsi="Book Antiqua"/>
          <w:sz w:val="22"/>
          <w:szCs w:val="22"/>
          <w:lang w:val="ru-RU"/>
        </w:rPr>
        <w:t>му</w:t>
      </w:r>
      <w:proofErr w:type="spellEnd"/>
      <w:r w:rsidRPr="006A697B">
        <w:rPr>
          <w:rFonts w:ascii="Book Antiqua" w:hAnsi="Book Antiqua"/>
          <w:sz w:val="22"/>
          <w:szCs w:val="22"/>
          <w:lang w:val="ru-RU"/>
        </w:rPr>
        <w:t xml:space="preserve"> да </w:t>
      </w:r>
      <w:proofErr w:type="spellStart"/>
      <w:r w:rsidRPr="006A697B">
        <w:rPr>
          <w:rFonts w:ascii="Book Antiqua" w:hAnsi="Book Antiqua"/>
          <w:sz w:val="22"/>
          <w:szCs w:val="22"/>
          <w:lang w:val="ru-RU"/>
        </w:rPr>
        <w:t>несметано</w:t>
      </w:r>
      <w:proofErr w:type="spellEnd"/>
      <w:r w:rsidRPr="006A697B">
        <w:rPr>
          <w:rFonts w:ascii="Book Antiqua" w:hAnsi="Book Antiqua"/>
          <w:sz w:val="22"/>
          <w:szCs w:val="22"/>
          <w:lang w:val="ru-RU"/>
        </w:rPr>
        <w:t xml:space="preserve"> </w:t>
      </w:r>
      <w:proofErr w:type="spellStart"/>
      <w:r w:rsidRPr="006A697B">
        <w:rPr>
          <w:rFonts w:ascii="Book Antiqua" w:hAnsi="Book Antiqua"/>
          <w:sz w:val="22"/>
          <w:szCs w:val="22"/>
          <w:lang w:val="ru-RU"/>
        </w:rPr>
        <w:t>оствари</w:t>
      </w:r>
      <w:proofErr w:type="spellEnd"/>
      <w:r w:rsidRPr="006A697B">
        <w:rPr>
          <w:rFonts w:ascii="Book Antiqua" w:hAnsi="Book Antiqua"/>
          <w:sz w:val="22"/>
          <w:szCs w:val="22"/>
          <w:lang w:val="ru-RU"/>
        </w:rPr>
        <w:t xml:space="preserve"> </w:t>
      </w:r>
      <w:proofErr w:type="spellStart"/>
      <w:r w:rsidRPr="006A697B">
        <w:rPr>
          <w:rFonts w:ascii="Book Antiqua" w:hAnsi="Book Antiqua"/>
          <w:sz w:val="22"/>
          <w:szCs w:val="22"/>
          <w:lang w:val="ru-RU"/>
        </w:rPr>
        <w:t>свој</w:t>
      </w:r>
      <w:proofErr w:type="spellEnd"/>
      <w:r w:rsidRPr="006A697B">
        <w:rPr>
          <w:rFonts w:ascii="Book Antiqua" w:hAnsi="Book Antiqua"/>
          <w:sz w:val="22"/>
          <w:szCs w:val="22"/>
          <w:lang w:val="sr-Latn-RS"/>
        </w:rPr>
        <w:t xml:space="preserve"> </w:t>
      </w:r>
      <w:r w:rsidRPr="006A697B">
        <w:rPr>
          <w:rFonts w:ascii="Book Antiqua" w:hAnsi="Book Antiqua"/>
          <w:sz w:val="22"/>
          <w:szCs w:val="22"/>
          <w:lang w:val="sr-Cyrl-RS"/>
        </w:rPr>
        <w:t>мандат</w:t>
      </w:r>
      <w:r w:rsidRPr="006A697B">
        <w:rPr>
          <w:rFonts w:ascii="Book Antiqua" w:hAnsi="Book Antiqua"/>
          <w:sz w:val="22"/>
          <w:szCs w:val="22"/>
          <w:lang w:val="ru-RU"/>
        </w:rPr>
        <w:t xml:space="preserve">. </w:t>
      </w:r>
      <w:proofErr w:type="spellStart"/>
      <w:r w:rsidRPr="006A697B">
        <w:rPr>
          <w:rFonts w:ascii="Book Antiqua" w:hAnsi="Book Antiqua"/>
          <w:sz w:val="22"/>
          <w:szCs w:val="22"/>
          <w:lang w:val="ru-RU"/>
        </w:rPr>
        <w:t>Омогућен</w:t>
      </w:r>
      <w:proofErr w:type="spellEnd"/>
      <w:r w:rsidRPr="006A697B">
        <w:rPr>
          <w:rFonts w:ascii="Book Antiqua" w:hAnsi="Book Antiqua"/>
          <w:sz w:val="22"/>
          <w:szCs w:val="22"/>
          <w:lang w:val="ru-RU"/>
        </w:rPr>
        <w:t xml:space="preserve"> </w:t>
      </w:r>
      <w:proofErr w:type="spellStart"/>
      <w:r w:rsidRPr="006A697B">
        <w:rPr>
          <w:rFonts w:ascii="Book Antiqua" w:hAnsi="Book Antiqua"/>
          <w:sz w:val="22"/>
          <w:szCs w:val="22"/>
          <w:lang w:val="ru-RU"/>
        </w:rPr>
        <w:t>је</w:t>
      </w:r>
      <w:proofErr w:type="spellEnd"/>
      <w:r w:rsidRPr="006A697B">
        <w:rPr>
          <w:rFonts w:ascii="Book Antiqua" w:hAnsi="Book Antiqua"/>
          <w:sz w:val="22"/>
          <w:szCs w:val="22"/>
          <w:lang w:val="ru-RU"/>
        </w:rPr>
        <w:t xml:space="preserve"> </w:t>
      </w:r>
      <w:proofErr w:type="spellStart"/>
      <w:r w:rsidR="003A72D6" w:rsidRPr="006A697B">
        <w:rPr>
          <w:rFonts w:ascii="Book Antiqua" w:hAnsi="Book Antiqua"/>
          <w:sz w:val="22"/>
          <w:szCs w:val="22"/>
          <w:lang w:val="ru-RU"/>
        </w:rPr>
        <w:t>обилазак</w:t>
      </w:r>
      <w:proofErr w:type="spellEnd"/>
      <w:r w:rsidR="003A72D6" w:rsidRPr="006A697B">
        <w:rPr>
          <w:rFonts w:ascii="Book Antiqua" w:hAnsi="Book Antiqua"/>
          <w:sz w:val="22"/>
          <w:szCs w:val="22"/>
          <w:lang w:val="ru-RU"/>
        </w:rPr>
        <w:t xml:space="preserve"> З</w:t>
      </w:r>
      <w:r w:rsidR="00430AED" w:rsidRPr="006A697B">
        <w:rPr>
          <w:rFonts w:ascii="Book Antiqua" w:hAnsi="Book Antiqua"/>
          <w:sz w:val="22"/>
          <w:szCs w:val="22"/>
          <w:lang w:val="ru-RU"/>
        </w:rPr>
        <w:t>а</w:t>
      </w:r>
      <w:r w:rsidR="003A72D6" w:rsidRPr="006A697B">
        <w:rPr>
          <w:rFonts w:ascii="Book Antiqua" w:hAnsi="Book Antiqua"/>
          <w:sz w:val="22"/>
          <w:szCs w:val="22"/>
          <w:lang w:val="ru-RU"/>
        </w:rPr>
        <w:t xml:space="preserve">вода, </w:t>
      </w:r>
      <w:proofErr w:type="spellStart"/>
      <w:r w:rsidRPr="006A697B">
        <w:rPr>
          <w:rFonts w:ascii="Book Antiqua" w:hAnsi="Book Antiqua"/>
          <w:sz w:val="22"/>
          <w:szCs w:val="22"/>
          <w:lang w:val="ru-RU"/>
        </w:rPr>
        <w:t>несметан</w:t>
      </w:r>
      <w:proofErr w:type="spellEnd"/>
      <w:r w:rsidRPr="006A697B">
        <w:rPr>
          <w:rFonts w:ascii="Book Antiqua" w:hAnsi="Book Antiqua"/>
          <w:sz w:val="22"/>
          <w:szCs w:val="22"/>
          <w:lang w:val="ru-RU"/>
        </w:rPr>
        <w:t xml:space="preserve"> и </w:t>
      </w:r>
      <w:proofErr w:type="spellStart"/>
      <w:r w:rsidRPr="006A697B">
        <w:rPr>
          <w:rFonts w:ascii="Book Antiqua" w:hAnsi="Book Antiqua"/>
          <w:sz w:val="22"/>
          <w:szCs w:val="22"/>
          <w:lang w:val="ru-RU"/>
        </w:rPr>
        <w:t>ненадзиран</w:t>
      </w:r>
      <w:proofErr w:type="spellEnd"/>
      <w:r w:rsidRPr="006A697B">
        <w:rPr>
          <w:rFonts w:ascii="Book Antiqua" w:hAnsi="Book Antiqua"/>
          <w:sz w:val="22"/>
          <w:szCs w:val="22"/>
          <w:lang w:val="ru-RU"/>
        </w:rPr>
        <w:t xml:space="preserve"> разговор </w:t>
      </w:r>
      <w:proofErr w:type="spellStart"/>
      <w:r w:rsidRPr="006A697B">
        <w:rPr>
          <w:rFonts w:ascii="Book Antiqua" w:hAnsi="Book Antiqua"/>
          <w:sz w:val="22"/>
          <w:szCs w:val="22"/>
          <w:lang w:val="ru-RU"/>
        </w:rPr>
        <w:t>са</w:t>
      </w:r>
      <w:proofErr w:type="spellEnd"/>
      <w:r w:rsidRPr="006A697B">
        <w:rPr>
          <w:rFonts w:ascii="Book Antiqua" w:hAnsi="Book Antiqua"/>
          <w:sz w:val="22"/>
          <w:szCs w:val="22"/>
          <w:lang w:val="ru-RU"/>
        </w:rPr>
        <w:t xml:space="preserve"> </w:t>
      </w:r>
      <w:proofErr w:type="spellStart"/>
      <w:r w:rsidR="003A72D6" w:rsidRPr="006A697B">
        <w:rPr>
          <w:rFonts w:ascii="Book Antiqua" w:hAnsi="Book Antiqua"/>
          <w:sz w:val="22"/>
          <w:szCs w:val="22"/>
          <w:lang w:val="ru-RU"/>
        </w:rPr>
        <w:t>лицима</w:t>
      </w:r>
      <w:proofErr w:type="spellEnd"/>
      <w:r w:rsidR="003A72D6" w:rsidRPr="006A697B">
        <w:rPr>
          <w:rFonts w:ascii="Book Antiqua" w:hAnsi="Book Antiqua"/>
          <w:sz w:val="22"/>
          <w:szCs w:val="22"/>
          <w:lang w:val="ru-RU"/>
        </w:rPr>
        <w:t xml:space="preserve"> </w:t>
      </w:r>
      <w:proofErr w:type="spellStart"/>
      <w:r w:rsidR="003A72D6" w:rsidRPr="006A697B">
        <w:rPr>
          <w:rFonts w:ascii="Book Antiqua" w:hAnsi="Book Antiqua"/>
          <w:sz w:val="22"/>
          <w:szCs w:val="22"/>
          <w:lang w:val="ru-RU"/>
        </w:rPr>
        <w:t>лишеним</w:t>
      </w:r>
      <w:proofErr w:type="spellEnd"/>
      <w:r w:rsidR="003A72D6" w:rsidRPr="006A697B">
        <w:rPr>
          <w:rFonts w:ascii="Book Antiqua" w:hAnsi="Book Antiqua"/>
          <w:sz w:val="22"/>
          <w:szCs w:val="22"/>
          <w:lang w:val="ru-RU"/>
        </w:rPr>
        <w:t xml:space="preserve"> слободе</w:t>
      </w:r>
      <w:r w:rsidRPr="006A697B">
        <w:rPr>
          <w:rFonts w:ascii="Book Antiqua" w:hAnsi="Book Antiqua"/>
          <w:sz w:val="22"/>
          <w:szCs w:val="22"/>
          <w:lang w:val="ru-RU"/>
        </w:rPr>
        <w:t xml:space="preserve"> и </w:t>
      </w:r>
      <w:proofErr w:type="spellStart"/>
      <w:r w:rsidRPr="006A697B">
        <w:rPr>
          <w:rFonts w:ascii="Book Antiqua" w:hAnsi="Book Antiqua"/>
          <w:sz w:val="22"/>
          <w:szCs w:val="22"/>
          <w:lang w:val="ru-RU"/>
        </w:rPr>
        <w:t>увид</w:t>
      </w:r>
      <w:proofErr w:type="spellEnd"/>
      <w:r w:rsidRPr="006A697B">
        <w:rPr>
          <w:rFonts w:ascii="Book Antiqua" w:hAnsi="Book Antiqua"/>
          <w:sz w:val="22"/>
          <w:szCs w:val="22"/>
          <w:lang w:val="ru-RU"/>
        </w:rPr>
        <w:t xml:space="preserve"> у </w:t>
      </w:r>
      <w:proofErr w:type="spellStart"/>
      <w:r w:rsidR="003A72D6" w:rsidRPr="006A697B">
        <w:rPr>
          <w:rFonts w:ascii="Book Antiqua" w:hAnsi="Book Antiqua"/>
          <w:sz w:val="22"/>
          <w:szCs w:val="22"/>
          <w:lang w:val="ru-RU"/>
        </w:rPr>
        <w:t>сву</w:t>
      </w:r>
      <w:proofErr w:type="spellEnd"/>
      <w:r w:rsidR="003A72D6" w:rsidRPr="006A697B">
        <w:rPr>
          <w:rFonts w:ascii="Book Antiqua" w:hAnsi="Book Antiqua"/>
          <w:sz w:val="22"/>
          <w:szCs w:val="22"/>
          <w:lang w:val="ru-RU"/>
        </w:rPr>
        <w:t xml:space="preserve"> </w:t>
      </w:r>
      <w:proofErr w:type="spellStart"/>
      <w:r w:rsidR="003A72D6" w:rsidRPr="006A697B">
        <w:rPr>
          <w:rFonts w:ascii="Book Antiqua" w:hAnsi="Book Antiqua"/>
          <w:sz w:val="22"/>
          <w:szCs w:val="22"/>
          <w:lang w:val="ru-RU"/>
        </w:rPr>
        <w:t>релевантну</w:t>
      </w:r>
      <w:proofErr w:type="spellEnd"/>
      <w:r w:rsidR="003A72D6" w:rsidRPr="006A697B">
        <w:rPr>
          <w:rFonts w:ascii="Book Antiqua" w:hAnsi="Book Antiqua"/>
          <w:sz w:val="22"/>
          <w:szCs w:val="22"/>
          <w:lang w:val="ru-RU"/>
        </w:rPr>
        <w:t xml:space="preserve"> </w:t>
      </w:r>
      <w:proofErr w:type="spellStart"/>
      <w:r w:rsidRPr="006A697B">
        <w:rPr>
          <w:rFonts w:ascii="Book Antiqua" w:hAnsi="Book Antiqua"/>
          <w:sz w:val="22"/>
          <w:szCs w:val="22"/>
          <w:lang w:val="ru-RU"/>
        </w:rPr>
        <w:t>документацију</w:t>
      </w:r>
      <w:proofErr w:type="spellEnd"/>
      <w:r w:rsidRPr="006A697B">
        <w:rPr>
          <w:rFonts w:ascii="Book Antiqua" w:hAnsi="Book Antiqua"/>
          <w:sz w:val="22"/>
          <w:szCs w:val="22"/>
          <w:lang w:val="ru-RU"/>
        </w:rPr>
        <w:t>.</w:t>
      </w:r>
    </w:p>
    <w:p w14:paraId="018053E9" w14:textId="77777777" w:rsidR="002553BF" w:rsidRPr="002553BF" w:rsidRDefault="002553BF" w:rsidP="003A72D6">
      <w:pPr>
        <w:rPr>
          <w:sz w:val="22"/>
          <w:szCs w:val="22"/>
          <w:lang w:val="sr-Cyrl-CS"/>
        </w:rPr>
      </w:pPr>
      <w:r w:rsidRPr="002553BF">
        <w:rPr>
          <w:sz w:val="22"/>
          <w:szCs w:val="22"/>
          <w:lang w:val="sr-Cyrl-CS"/>
        </w:rPr>
        <w:br w:type="page"/>
      </w:r>
    </w:p>
    <w:bookmarkEnd w:id="0"/>
    <w:bookmarkEnd w:id="1"/>
    <w:p w14:paraId="331FD4B5" w14:textId="77777777" w:rsidR="00392081" w:rsidRPr="00392081" w:rsidRDefault="006A697B" w:rsidP="006A697B">
      <w:pPr>
        <w:pStyle w:val="--mjNASLOVI"/>
        <w:rPr>
          <w:noProof/>
          <w:lang w:val="ru-RU"/>
        </w:rPr>
      </w:pPr>
      <w:r>
        <w:rPr>
          <w:noProof/>
        </w:rPr>
        <w:lastRenderedPageBreak/>
        <w:t>5</w:t>
      </w:r>
      <w:r w:rsidR="00392081" w:rsidRPr="00392081">
        <w:rPr>
          <w:noProof/>
        </w:rPr>
        <w:t>.</w:t>
      </w:r>
      <w:r>
        <w:rPr>
          <w:noProof/>
        </w:rPr>
        <w:tab/>
      </w:r>
      <w:r w:rsidR="00392081" w:rsidRPr="00392081">
        <w:rPr>
          <w:noProof/>
        </w:rPr>
        <w:t xml:space="preserve">Основни ПОДАЦИ О ЗАВОДУ </w:t>
      </w:r>
    </w:p>
    <w:p w14:paraId="672FED08" w14:textId="77777777" w:rsidR="00392081" w:rsidRPr="00392081" w:rsidRDefault="00392081" w:rsidP="00392081">
      <w:pPr>
        <w:tabs>
          <w:tab w:val="left" w:pos="540"/>
          <w:tab w:val="left" w:pos="1080"/>
          <w:tab w:val="left" w:pos="1980"/>
          <w:tab w:val="left" w:pos="2520"/>
          <w:tab w:val="left" w:pos="3060"/>
        </w:tabs>
        <w:jc w:val="both"/>
        <w:rPr>
          <w:rFonts w:ascii="Book Antiqua" w:hAnsi="Book Antiqua"/>
          <w:b/>
          <w:caps/>
          <w:noProof/>
          <w:color w:val="000000"/>
          <w:sz w:val="6"/>
          <w:szCs w:val="6"/>
          <w:u w:val="single"/>
          <w:lang w:val="ru-RU"/>
        </w:rPr>
      </w:pPr>
    </w:p>
    <w:p w14:paraId="34A549F9" w14:textId="77777777" w:rsidR="00392081" w:rsidRPr="00392081" w:rsidRDefault="006A697B" w:rsidP="00392081">
      <w:pPr>
        <w:tabs>
          <w:tab w:val="left" w:pos="540"/>
          <w:tab w:val="left" w:pos="1080"/>
          <w:tab w:val="left" w:pos="1980"/>
          <w:tab w:val="left" w:pos="2520"/>
          <w:tab w:val="left" w:pos="3060"/>
        </w:tabs>
        <w:jc w:val="both"/>
        <w:rPr>
          <w:rFonts w:ascii="Book Antiqua" w:hAnsi="Book Antiqua"/>
          <w:i/>
          <w:caps/>
          <w:noProof/>
          <w:color w:val="000000"/>
          <w:sz w:val="22"/>
          <w:szCs w:val="22"/>
          <w:lang w:val="sr-Cyrl-RS"/>
        </w:rPr>
      </w:pPr>
      <w:r>
        <w:rPr>
          <w:rFonts w:ascii="Book Antiqua" w:hAnsi="Book Antiqua"/>
          <w:b/>
          <w:caps/>
          <w:noProof/>
          <w:color w:val="000000"/>
          <w:sz w:val="22"/>
          <w:szCs w:val="22"/>
          <w:lang w:val="sr-Cyrl-CS"/>
        </w:rPr>
        <w:t>5</w:t>
      </w:r>
      <w:r w:rsidR="00392081" w:rsidRPr="00392081">
        <w:rPr>
          <w:rFonts w:ascii="Book Antiqua" w:hAnsi="Book Antiqua"/>
          <w:b/>
          <w:caps/>
          <w:noProof/>
          <w:color w:val="000000"/>
          <w:sz w:val="22"/>
          <w:szCs w:val="22"/>
          <w:lang w:val="sr-Cyrl-CS"/>
        </w:rPr>
        <w:t>.</w:t>
      </w:r>
      <w:r>
        <w:rPr>
          <w:rFonts w:ascii="Book Antiqua" w:hAnsi="Book Antiqua"/>
          <w:b/>
          <w:caps/>
          <w:noProof/>
          <w:color w:val="000000"/>
          <w:sz w:val="22"/>
          <w:szCs w:val="22"/>
          <w:lang w:val="sr-Cyrl-CS"/>
        </w:rPr>
        <w:t>1.2.</w:t>
      </w:r>
      <w:r>
        <w:rPr>
          <w:rFonts w:ascii="Book Antiqua" w:hAnsi="Book Antiqua"/>
          <w:b/>
          <w:caps/>
          <w:noProof/>
          <w:color w:val="000000"/>
          <w:sz w:val="22"/>
          <w:szCs w:val="22"/>
          <w:lang w:val="sr-Cyrl-CS"/>
        </w:rPr>
        <w:tab/>
      </w:r>
      <w:r w:rsidR="00392081" w:rsidRPr="00392081">
        <w:rPr>
          <w:rFonts w:ascii="Book Antiqua" w:hAnsi="Book Antiqua"/>
          <w:b/>
          <w:noProof/>
          <w:sz w:val="22"/>
          <w:szCs w:val="22"/>
          <w:lang w:val="sr-Cyrl-RS"/>
        </w:rPr>
        <w:t xml:space="preserve">ОПШТИ ПОДАЦИ </w:t>
      </w:r>
      <w:r w:rsidR="00392081" w:rsidRPr="00392081">
        <w:rPr>
          <w:rFonts w:ascii="Book Antiqua" w:hAnsi="Book Antiqua"/>
          <w:b/>
          <w:caps/>
          <w:noProof/>
          <w:color w:val="000000"/>
          <w:sz w:val="22"/>
          <w:szCs w:val="22"/>
          <w:lang w:val="sr-Cyrl-RS"/>
        </w:rPr>
        <w:t>/</w:t>
      </w:r>
      <w:r w:rsidR="00392081" w:rsidRPr="00392081">
        <w:rPr>
          <w:rFonts w:ascii="Book Antiqua" w:hAnsi="Book Antiqua"/>
          <w:b/>
          <w:noProof/>
          <w:sz w:val="22"/>
          <w:szCs w:val="22"/>
          <w:lang w:val="sr-Cyrl-RS"/>
        </w:rPr>
        <w:t xml:space="preserve"> службени подаци</w:t>
      </w:r>
    </w:p>
    <w:p w14:paraId="4413B391" w14:textId="77777777" w:rsidR="00392081" w:rsidRPr="00392081" w:rsidRDefault="00392081" w:rsidP="00392081">
      <w:pPr>
        <w:rPr>
          <w:noProof/>
          <w:sz w:val="6"/>
          <w:szCs w:val="6"/>
          <w:lang w:val="sr-Cyrl-R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840"/>
      </w:tblGrid>
      <w:tr w:rsidR="00392081" w:rsidRPr="00392081" w14:paraId="6953B8C3" w14:textId="77777777" w:rsidTr="00A544B9">
        <w:trPr>
          <w:trHeight w:val="4127"/>
        </w:trPr>
        <w:tc>
          <w:tcPr>
            <w:tcW w:w="3168" w:type="dxa"/>
            <w:shd w:val="clear" w:color="auto" w:fill="D9D9D9" w:themeFill="background1" w:themeFillShade="D9"/>
            <w:vAlign w:val="center"/>
          </w:tcPr>
          <w:p w14:paraId="42DCA0E9" w14:textId="77777777" w:rsidR="00392081" w:rsidRPr="00392081" w:rsidRDefault="00392081" w:rsidP="00392081">
            <w:pPr>
              <w:tabs>
                <w:tab w:val="left" w:pos="386"/>
              </w:tabs>
              <w:spacing w:after="60"/>
              <w:rPr>
                <w:rFonts w:ascii="Book Antiqua" w:hAnsi="Book Antiqua"/>
                <w:b/>
                <w:caps/>
                <w:noProof/>
                <w:sz w:val="22"/>
                <w:szCs w:val="22"/>
                <w:lang w:val="sr-Latn-CS"/>
              </w:rPr>
            </w:pPr>
            <w:r w:rsidRPr="00392081">
              <w:rPr>
                <w:rFonts w:ascii="Book Antiqua" w:hAnsi="Book Antiqua"/>
                <w:b/>
                <w:caps/>
                <w:noProof/>
                <w:sz w:val="22"/>
                <w:szCs w:val="22"/>
                <w:lang w:val="sr-Cyrl-CS"/>
              </w:rPr>
              <w:t>Број</w:t>
            </w:r>
          </w:p>
          <w:p w14:paraId="2515DF51" w14:textId="77777777" w:rsidR="00392081" w:rsidRPr="00392081" w:rsidRDefault="00392081" w:rsidP="00392081">
            <w:pPr>
              <w:tabs>
                <w:tab w:val="left" w:pos="386"/>
              </w:tabs>
              <w:spacing w:after="60"/>
              <w:rPr>
                <w:rFonts w:ascii="Book Antiqua" w:hAnsi="Book Antiqua"/>
                <w:b/>
                <w:caps/>
                <w:noProof/>
                <w:sz w:val="20"/>
                <w:szCs w:val="20"/>
                <w:lang w:val="sr-Cyrl-CS"/>
              </w:rPr>
            </w:pPr>
            <w:r w:rsidRPr="00392081">
              <w:rPr>
                <w:rFonts w:ascii="Book Antiqua" w:hAnsi="Book Antiqua"/>
                <w:b/>
                <w:caps/>
                <w:noProof/>
                <w:sz w:val="22"/>
                <w:szCs w:val="22"/>
                <w:lang w:val="sr-Cyrl-RS"/>
              </w:rPr>
              <w:t xml:space="preserve">Радно ангажованих </w:t>
            </w:r>
            <w:r w:rsidRPr="00392081">
              <w:rPr>
                <w:rFonts w:ascii="Book Antiqua" w:hAnsi="Book Antiqua"/>
                <w:b/>
                <w:caps/>
                <w:noProof/>
                <w:sz w:val="20"/>
                <w:szCs w:val="20"/>
                <w:lang w:val="sr-Cyrl-CS"/>
              </w:rPr>
              <w:t>У ЗАВОДУ</w:t>
            </w:r>
          </w:p>
        </w:tc>
        <w:tc>
          <w:tcPr>
            <w:tcW w:w="6840" w:type="dxa"/>
            <w:shd w:val="clear" w:color="auto" w:fill="auto"/>
            <w:vAlign w:val="center"/>
          </w:tcPr>
          <w:p w14:paraId="5324E3A4" w14:textId="77777777" w:rsidR="00392081" w:rsidRPr="00392081" w:rsidRDefault="00392081" w:rsidP="00392081">
            <w:pPr>
              <w:shd w:val="clear" w:color="auto" w:fill="FFFFFF"/>
              <w:spacing w:after="60"/>
              <w:rPr>
                <w:rFonts w:ascii="Book Antiqua" w:hAnsi="Book Antiqua" w:cs="Arial"/>
                <w:sz w:val="22"/>
                <w:szCs w:val="22"/>
                <w:lang w:val="ru-RU"/>
              </w:rPr>
            </w:pPr>
            <w:proofErr w:type="spellStart"/>
            <w:r w:rsidRPr="00392081">
              <w:rPr>
                <w:rFonts w:ascii="Book Antiqua" w:hAnsi="Book Antiqua" w:cs="Arial"/>
                <w:sz w:val="22"/>
                <w:szCs w:val="22"/>
                <w:lang w:val="ru-RU"/>
              </w:rPr>
              <w:t>Укупн</w:t>
            </w:r>
            <w:proofErr w:type="spellEnd"/>
            <w:r w:rsidRPr="00392081">
              <w:rPr>
                <w:rFonts w:ascii="Book Antiqua" w:hAnsi="Book Antiqua" w:cs="Arial"/>
                <w:sz w:val="22"/>
                <w:szCs w:val="22"/>
              </w:rPr>
              <w:t>o</w:t>
            </w:r>
            <w:r w:rsidRPr="00393B6D">
              <w:rPr>
                <w:rFonts w:ascii="Book Antiqua" w:hAnsi="Book Antiqua" w:cs="Arial"/>
                <w:sz w:val="22"/>
                <w:szCs w:val="22"/>
                <w:lang w:val="sr-Cyrl-CS"/>
              </w:rPr>
              <w:t xml:space="preserve"> 616 </w:t>
            </w:r>
            <w:proofErr w:type="spellStart"/>
            <w:r w:rsidRPr="00392081">
              <w:rPr>
                <w:rFonts w:ascii="Book Antiqua" w:hAnsi="Book Antiqua" w:cs="Arial"/>
                <w:sz w:val="22"/>
                <w:szCs w:val="22"/>
                <w:lang w:val="sr-Cyrl-RS"/>
              </w:rPr>
              <w:t>ра</w:t>
            </w:r>
            <w:proofErr w:type="spellEnd"/>
            <w:r w:rsidRPr="00392081">
              <w:rPr>
                <w:rFonts w:ascii="Book Antiqua" w:hAnsi="Book Antiqua" w:cs="Arial"/>
                <w:sz w:val="22"/>
                <w:szCs w:val="22"/>
                <w:lang w:val="sr-Cyrl-CS"/>
              </w:rPr>
              <w:t>дно ангажованих</w:t>
            </w:r>
            <w:r w:rsidRPr="00392081">
              <w:rPr>
                <w:rFonts w:ascii="Book Antiqua" w:hAnsi="Book Antiqua" w:cs="Arial"/>
                <w:sz w:val="22"/>
                <w:szCs w:val="22"/>
                <w:lang w:val="sr-Cyrl-RS"/>
              </w:rPr>
              <w:t>, и то</w:t>
            </w:r>
            <w:r w:rsidRPr="00392081">
              <w:rPr>
                <w:rFonts w:ascii="Book Antiqua" w:hAnsi="Book Antiqua" w:cs="Arial"/>
                <w:sz w:val="22"/>
                <w:szCs w:val="22"/>
                <w:lang w:val="sr-Cyrl-CS"/>
              </w:rPr>
              <w:t xml:space="preserve">: </w:t>
            </w:r>
          </w:p>
          <w:p w14:paraId="493DF3C7" w14:textId="77777777" w:rsidR="00392081" w:rsidRPr="00392081" w:rsidRDefault="00392081" w:rsidP="00392081">
            <w:pPr>
              <w:spacing w:after="60"/>
              <w:ind w:left="432"/>
              <w:rPr>
                <w:rFonts w:ascii="Book Antiqua" w:hAnsi="Book Antiqua"/>
                <w:noProof/>
                <w:sz w:val="22"/>
                <w:szCs w:val="22"/>
                <w:lang w:val="sr-Cyrl-CS"/>
              </w:rPr>
            </w:pPr>
            <w:r w:rsidRPr="00392081">
              <w:rPr>
                <w:rFonts w:ascii="Book Antiqua" w:hAnsi="Book Antiqua"/>
                <w:noProof/>
                <w:sz w:val="22"/>
                <w:szCs w:val="22"/>
                <w:lang w:val="sr-Cyrl-CS"/>
              </w:rPr>
              <w:t>-</w:t>
            </w:r>
            <w:r w:rsidRPr="00392081">
              <w:rPr>
                <w:rFonts w:ascii="Book Antiqua" w:hAnsi="Book Antiqua"/>
                <w:noProof/>
                <w:sz w:val="22"/>
                <w:szCs w:val="22"/>
                <w:lang w:val="sr-Cyrl-RS"/>
              </w:rPr>
              <w:t xml:space="preserve"> 34</w:t>
            </w:r>
            <w:r w:rsidRPr="00392081">
              <w:rPr>
                <w:rFonts w:ascii="Book Antiqua" w:hAnsi="Book Antiqua"/>
                <w:noProof/>
                <w:sz w:val="22"/>
                <w:szCs w:val="22"/>
                <w:lang w:val="sr-Cyrl-CS"/>
              </w:rPr>
              <w:t xml:space="preserve"> на пословима третмана </w:t>
            </w:r>
            <w:r w:rsidRPr="00392081">
              <w:rPr>
                <w:rFonts w:ascii="Book Antiqua" w:hAnsi="Book Antiqua"/>
                <w:noProof/>
                <w:sz w:val="22"/>
                <w:szCs w:val="22"/>
                <w:lang w:val="pl-PL"/>
              </w:rPr>
              <w:t xml:space="preserve"> </w:t>
            </w:r>
          </w:p>
          <w:p w14:paraId="68BDF407" w14:textId="77777777" w:rsidR="00392081" w:rsidRPr="00392081" w:rsidRDefault="00392081" w:rsidP="00392081">
            <w:pPr>
              <w:spacing w:after="60"/>
              <w:ind w:left="432"/>
              <w:rPr>
                <w:rFonts w:ascii="Book Antiqua" w:hAnsi="Book Antiqua"/>
                <w:noProof/>
                <w:sz w:val="22"/>
                <w:szCs w:val="22"/>
                <w:lang w:val="sr-Cyrl-CS"/>
              </w:rPr>
            </w:pPr>
            <w:r w:rsidRPr="00392081">
              <w:rPr>
                <w:rFonts w:ascii="Book Antiqua" w:hAnsi="Book Antiqua"/>
                <w:noProof/>
                <w:sz w:val="22"/>
                <w:szCs w:val="22"/>
                <w:lang w:val="sr-Cyrl-CS"/>
              </w:rPr>
              <w:t>-</w:t>
            </w:r>
            <w:r w:rsidRPr="00392081">
              <w:rPr>
                <w:rFonts w:ascii="Book Antiqua" w:hAnsi="Book Antiqua"/>
                <w:noProof/>
                <w:sz w:val="22"/>
                <w:szCs w:val="22"/>
                <w:lang w:val="sr-Cyrl-RS"/>
              </w:rPr>
              <w:t xml:space="preserve"> 306 </w:t>
            </w:r>
            <w:r w:rsidRPr="00392081">
              <w:rPr>
                <w:rFonts w:ascii="Book Antiqua" w:hAnsi="Book Antiqua"/>
                <w:noProof/>
                <w:sz w:val="22"/>
                <w:szCs w:val="22"/>
                <w:lang w:val="sr-Cyrl-CS"/>
              </w:rPr>
              <w:t xml:space="preserve">на пословима обезбеђења </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 xml:space="preserve">  </w:t>
            </w:r>
            <w:r w:rsidRPr="00392081">
              <w:rPr>
                <w:rFonts w:ascii="Book Antiqua" w:hAnsi="Book Antiqua"/>
                <w:noProof/>
                <w:sz w:val="22"/>
                <w:szCs w:val="22"/>
                <w:lang w:val="pl-PL"/>
              </w:rPr>
              <w:t xml:space="preserve">  </w:t>
            </w:r>
          </w:p>
          <w:p w14:paraId="5A47AF78" w14:textId="77777777" w:rsidR="00392081" w:rsidRPr="00392081" w:rsidRDefault="00392081" w:rsidP="00392081">
            <w:pPr>
              <w:spacing w:after="60"/>
              <w:ind w:left="432"/>
              <w:rPr>
                <w:rFonts w:ascii="Book Antiqua" w:hAnsi="Book Antiqua"/>
                <w:noProof/>
                <w:sz w:val="22"/>
                <w:szCs w:val="22"/>
                <w:lang w:val="sr-Cyrl-CS"/>
              </w:rPr>
            </w:pPr>
            <w:r w:rsidRPr="00392081">
              <w:rPr>
                <w:rFonts w:ascii="Book Antiqua" w:hAnsi="Book Antiqua"/>
                <w:noProof/>
                <w:sz w:val="22"/>
                <w:szCs w:val="22"/>
                <w:lang w:val="sr-Cyrl-CS"/>
              </w:rPr>
              <w:t>-</w:t>
            </w:r>
            <w:r w:rsidRPr="00392081">
              <w:rPr>
                <w:rFonts w:ascii="Book Antiqua" w:hAnsi="Book Antiqua"/>
                <w:noProof/>
                <w:sz w:val="22"/>
                <w:szCs w:val="22"/>
                <w:lang w:val="sr-Cyrl-RS"/>
              </w:rPr>
              <w:t xml:space="preserve"> 171</w:t>
            </w:r>
            <w:r w:rsidRPr="00392081">
              <w:rPr>
                <w:rFonts w:ascii="Book Antiqua" w:hAnsi="Book Antiqua"/>
                <w:noProof/>
                <w:sz w:val="22"/>
                <w:szCs w:val="22"/>
                <w:lang w:val="sr-Cyrl-CS"/>
              </w:rPr>
              <w:t xml:space="preserve"> на пословима обуке и упошљавања </w:t>
            </w:r>
            <w:r w:rsidRPr="00392081">
              <w:rPr>
                <w:rFonts w:ascii="Book Antiqua" w:hAnsi="Book Antiqua"/>
                <w:noProof/>
                <w:sz w:val="22"/>
                <w:szCs w:val="22"/>
                <w:lang w:val="pl-PL"/>
              </w:rPr>
              <w:t xml:space="preserve"> </w:t>
            </w:r>
          </w:p>
          <w:p w14:paraId="0B238343" w14:textId="77777777" w:rsidR="00392081" w:rsidRPr="00392081" w:rsidRDefault="00392081" w:rsidP="00392081">
            <w:pPr>
              <w:spacing w:after="60"/>
              <w:ind w:left="432"/>
              <w:rPr>
                <w:rFonts w:ascii="Book Antiqua" w:hAnsi="Book Antiqua"/>
                <w:noProof/>
                <w:sz w:val="22"/>
                <w:szCs w:val="22"/>
                <w:lang w:val="sr-Cyrl-CS"/>
              </w:rPr>
            </w:pPr>
            <w:r w:rsidRPr="00392081">
              <w:rPr>
                <w:rFonts w:ascii="Book Antiqua" w:hAnsi="Book Antiqua"/>
                <w:noProof/>
                <w:sz w:val="22"/>
                <w:szCs w:val="22"/>
                <w:lang w:val="sr-Cyrl-CS"/>
              </w:rPr>
              <w:t>-</w:t>
            </w:r>
            <w:r w:rsidRPr="00392081">
              <w:rPr>
                <w:rFonts w:ascii="Book Antiqua" w:hAnsi="Book Antiqua"/>
                <w:noProof/>
                <w:sz w:val="22"/>
                <w:szCs w:val="22"/>
                <w:lang w:val="sr-Cyrl-RS"/>
              </w:rPr>
              <w:t xml:space="preserve"> 29 </w:t>
            </w:r>
            <w:r w:rsidRPr="00392081">
              <w:rPr>
                <w:rFonts w:ascii="Book Antiqua" w:hAnsi="Book Antiqua"/>
                <w:noProof/>
                <w:sz w:val="22"/>
                <w:szCs w:val="22"/>
                <w:lang w:val="sr-Cyrl-CS"/>
              </w:rPr>
              <w:t xml:space="preserve">на пословима здравствене заштите, од тога: </w:t>
            </w:r>
          </w:p>
          <w:p w14:paraId="6C6F4DB2" w14:textId="77777777" w:rsidR="00392081" w:rsidRPr="00392081" w:rsidRDefault="00392081" w:rsidP="00392081">
            <w:pPr>
              <w:tabs>
                <w:tab w:val="left" w:pos="1152"/>
              </w:tabs>
              <w:spacing w:after="60"/>
              <w:ind w:left="1152"/>
              <w:rPr>
                <w:rFonts w:ascii="Book Antiqua" w:hAnsi="Book Antiqua"/>
                <w:noProof/>
                <w:sz w:val="22"/>
                <w:szCs w:val="22"/>
                <w:lang w:val="sr-Cyrl-CS"/>
              </w:rPr>
            </w:pPr>
            <w:r w:rsidRPr="00392081">
              <w:rPr>
                <w:rFonts w:ascii="Book Antiqua" w:hAnsi="Book Antiqua"/>
                <w:noProof/>
                <w:sz w:val="22"/>
                <w:szCs w:val="22"/>
                <w:lang w:val="sr-Cyrl-CS"/>
              </w:rPr>
              <w:t xml:space="preserve"> / </w:t>
            </w:r>
            <w:r w:rsidRPr="00392081">
              <w:rPr>
                <w:rFonts w:ascii="Book Antiqua" w:hAnsi="Book Antiqua"/>
                <w:noProof/>
                <w:sz w:val="22"/>
                <w:szCs w:val="22"/>
                <w:lang w:val="sr-Cyrl-RS"/>
              </w:rPr>
              <w:t xml:space="preserve">20 </w:t>
            </w:r>
            <w:r w:rsidRPr="00392081">
              <w:rPr>
                <w:rFonts w:ascii="Book Antiqua" w:hAnsi="Book Antiqua"/>
                <w:i/>
                <w:noProof/>
                <w:sz w:val="22"/>
                <w:szCs w:val="22"/>
                <w:lang w:val="sr-Cyrl-CS"/>
              </w:rPr>
              <w:t>медицинских техничара</w:t>
            </w:r>
            <w:r w:rsidRPr="00392081">
              <w:rPr>
                <w:rFonts w:ascii="Book Antiqua" w:hAnsi="Book Antiqua"/>
                <w:noProof/>
                <w:sz w:val="22"/>
                <w:szCs w:val="22"/>
                <w:lang w:val="sr-Cyrl-CS"/>
              </w:rPr>
              <w:t xml:space="preserve"> </w:t>
            </w:r>
          </w:p>
          <w:p w14:paraId="050493E3" w14:textId="77777777" w:rsidR="00392081" w:rsidRPr="00392081" w:rsidRDefault="00392081" w:rsidP="00392081">
            <w:pPr>
              <w:tabs>
                <w:tab w:val="left" w:pos="612"/>
                <w:tab w:val="left" w:pos="1152"/>
              </w:tabs>
              <w:spacing w:after="60"/>
              <w:ind w:left="1152"/>
              <w:rPr>
                <w:rFonts w:ascii="Book Antiqua" w:hAnsi="Book Antiqua"/>
                <w:noProof/>
                <w:sz w:val="22"/>
                <w:szCs w:val="22"/>
                <w:lang w:val="sr-Cyrl-CS"/>
              </w:rPr>
            </w:pPr>
            <w:r w:rsidRPr="00392081">
              <w:rPr>
                <w:rFonts w:ascii="Book Antiqua" w:hAnsi="Book Antiqua"/>
                <w:noProof/>
                <w:sz w:val="22"/>
                <w:szCs w:val="22"/>
                <w:lang w:val="sr-Cyrl-CS"/>
              </w:rPr>
              <w:t xml:space="preserve"> /</w:t>
            </w:r>
            <w:r w:rsidRPr="00392081">
              <w:rPr>
                <w:rFonts w:ascii="Book Antiqua" w:hAnsi="Book Antiqua"/>
                <w:noProof/>
                <w:sz w:val="22"/>
                <w:szCs w:val="22"/>
                <w:lang w:val="sr-Cyrl-RS"/>
              </w:rPr>
              <w:t xml:space="preserve"> 7</w:t>
            </w:r>
            <w:r w:rsidRPr="00392081">
              <w:rPr>
                <w:rFonts w:ascii="Book Antiqua" w:hAnsi="Book Antiqua"/>
                <w:noProof/>
                <w:sz w:val="22"/>
                <w:szCs w:val="22"/>
                <w:lang w:val="sr-Cyrl-CS"/>
              </w:rPr>
              <w:t xml:space="preserve"> </w:t>
            </w:r>
            <w:r w:rsidRPr="00392081">
              <w:rPr>
                <w:rFonts w:ascii="Book Antiqua" w:hAnsi="Book Antiqua"/>
                <w:i/>
                <w:noProof/>
                <w:sz w:val="22"/>
                <w:szCs w:val="22"/>
                <w:lang w:val="sr-Cyrl-CS"/>
              </w:rPr>
              <w:t>лекара опште праксе</w:t>
            </w:r>
            <w:r w:rsidRPr="00392081">
              <w:rPr>
                <w:rFonts w:ascii="Book Antiqua" w:hAnsi="Book Antiqua"/>
                <w:i/>
                <w:noProof/>
                <w:sz w:val="22"/>
                <w:szCs w:val="22"/>
                <w:lang w:val="sr-Cyrl-RS"/>
              </w:rPr>
              <w:t>/</w:t>
            </w:r>
            <w:r w:rsidRPr="00392081">
              <w:rPr>
                <w:rFonts w:ascii="Book Antiqua" w:hAnsi="Book Antiqua"/>
                <w:i/>
                <w:noProof/>
                <w:sz w:val="22"/>
                <w:szCs w:val="22"/>
                <w:lang w:val="sr-Cyrl-CS"/>
              </w:rPr>
              <w:t>интерне медицине</w:t>
            </w:r>
            <w:r w:rsidRPr="00392081">
              <w:rPr>
                <w:rFonts w:ascii="Book Antiqua" w:hAnsi="Book Antiqua"/>
                <w:i/>
                <w:noProof/>
                <w:sz w:val="22"/>
                <w:szCs w:val="22"/>
                <w:lang w:val="sr-Cyrl-RS"/>
              </w:rPr>
              <w:t>/остало</w:t>
            </w:r>
            <w:r w:rsidRPr="00392081">
              <w:rPr>
                <w:rFonts w:ascii="Book Antiqua" w:hAnsi="Book Antiqua"/>
                <w:noProof/>
                <w:sz w:val="22"/>
                <w:szCs w:val="22"/>
                <w:lang w:val="sr-Cyrl-CS"/>
              </w:rPr>
              <w:t xml:space="preserve"> </w:t>
            </w:r>
          </w:p>
          <w:p w14:paraId="1BAA2670" w14:textId="77777777" w:rsidR="00392081" w:rsidRPr="00392081" w:rsidRDefault="00392081" w:rsidP="00392081">
            <w:pPr>
              <w:tabs>
                <w:tab w:val="left" w:pos="612"/>
                <w:tab w:val="left" w:pos="1152"/>
              </w:tabs>
              <w:spacing w:after="60"/>
              <w:ind w:left="1152"/>
              <w:rPr>
                <w:rFonts w:ascii="Book Antiqua" w:hAnsi="Book Antiqua"/>
                <w:noProof/>
                <w:color w:val="999999"/>
                <w:sz w:val="22"/>
                <w:szCs w:val="22"/>
                <w:lang w:val="sr-Cyrl-CS"/>
              </w:rPr>
            </w:pPr>
            <w:r w:rsidRPr="00392081">
              <w:rPr>
                <w:rFonts w:ascii="Book Antiqua" w:hAnsi="Book Antiqua"/>
                <w:noProof/>
                <w:sz w:val="22"/>
                <w:szCs w:val="22"/>
                <w:lang w:val="sr-Cyrl-CS"/>
              </w:rPr>
              <w:t xml:space="preserve"> </w:t>
            </w:r>
            <w:r w:rsidRPr="00392081">
              <w:rPr>
                <w:rFonts w:ascii="Book Antiqua" w:hAnsi="Book Antiqua"/>
                <w:noProof/>
                <w:color w:val="000000"/>
                <w:sz w:val="22"/>
                <w:szCs w:val="22"/>
                <w:lang w:val="sr-Cyrl-CS"/>
              </w:rPr>
              <w:t>/</w:t>
            </w:r>
            <w:r w:rsidRPr="00392081">
              <w:rPr>
                <w:rFonts w:ascii="Book Antiqua" w:hAnsi="Book Antiqua"/>
                <w:noProof/>
                <w:color w:val="999999"/>
                <w:sz w:val="22"/>
                <w:szCs w:val="22"/>
                <w:lang w:val="sr-Cyrl-CS"/>
              </w:rPr>
              <w:t xml:space="preserve"> </w:t>
            </w:r>
            <w:r w:rsidRPr="00392081">
              <w:rPr>
                <w:rFonts w:ascii="Book Antiqua" w:hAnsi="Book Antiqua"/>
                <w:noProof/>
                <w:sz w:val="22"/>
                <w:szCs w:val="22"/>
                <w:lang w:val="sr-Cyrl-RS"/>
              </w:rPr>
              <w:t xml:space="preserve">1 </w:t>
            </w:r>
            <w:r w:rsidRPr="00392081">
              <w:rPr>
                <w:rFonts w:ascii="Book Antiqua" w:hAnsi="Book Antiqua"/>
                <w:i/>
                <w:noProof/>
                <w:color w:val="000000"/>
                <w:sz w:val="22"/>
                <w:szCs w:val="22"/>
                <w:lang w:val="sr-Cyrl-CS"/>
              </w:rPr>
              <w:t>лекара неуропсихијатар</w:t>
            </w:r>
            <w:r w:rsidRPr="00392081">
              <w:rPr>
                <w:rFonts w:ascii="Book Antiqua" w:hAnsi="Book Antiqua"/>
                <w:i/>
                <w:noProof/>
                <w:color w:val="000000"/>
                <w:sz w:val="22"/>
                <w:szCs w:val="22"/>
                <w:lang w:val="sr-Cyrl-RS"/>
              </w:rPr>
              <w:t>/</w:t>
            </w:r>
            <w:r w:rsidRPr="00392081">
              <w:rPr>
                <w:rFonts w:ascii="Book Antiqua" w:hAnsi="Book Antiqua"/>
                <w:i/>
                <w:noProof/>
                <w:color w:val="000000"/>
                <w:sz w:val="22"/>
                <w:szCs w:val="22"/>
                <w:lang w:val="sr-Cyrl-CS"/>
              </w:rPr>
              <w:t>психијатар</w:t>
            </w:r>
          </w:p>
          <w:p w14:paraId="6991484A" w14:textId="77777777" w:rsidR="00392081" w:rsidRPr="00392081" w:rsidRDefault="00392081" w:rsidP="00392081">
            <w:pPr>
              <w:tabs>
                <w:tab w:val="left" w:pos="612"/>
                <w:tab w:val="left" w:pos="1152"/>
              </w:tabs>
              <w:spacing w:after="60"/>
              <w:ind w:left="1152"/>
              <w:rPr>
                <w:rFonts w:ascii="Book Antiqua" w:hAnsi="Book Antiqua"/>
                <w:noProof/>
                <w:color w:val="999999"/>
                <w:sz w:val="22"/>
                <w:szCs w:val="22"/>
                <w:lang w:val="sr-Cyrl-CS"/>
              </w:rPr>
            </w:pPr>
            <w:r w:rsidRPr="00392081">
              <w:rPr>
                <w:rFonts w:ascii="Book Antiqua" w:hAnsi="Book Antiqua"/>
                <w:noProof/>
                <w:color w:val="999999"/>
                <w:sz w:val="22"/>
                <w:szCs w:val="22"/>
                <w:lang w:val="sr-Cyrl-CS"/>
              </w:rPr>
              <w:t xml:space="preserve"> </w:t>
            </w:r>
            <w:r w:rsidRPr="00392081">
              <w:rPr>
                <w:rFonts w:ascii="Book Antiqua" w:hAnsi="Book Antiqua"/>
                <w:noProof/>
                <w:color w:val="000000"/>
                <w:sz w:val="22"/>
                <w:szCs w:val="22"/>
                <w:lang w:val="sr-Cyrl-CS"/>
              </w:rPr>
              <w:t>/</w:t>
            </w:r>
            <w:r w:rsidRPr="00392081">
              <w:rPr>
                <w:rFonts w:ascii="Book Antiqua" w:hAnsi="Book Antiqua"/>
                <w:noProof/>
                <w:color w:val="999999"/>
                <w:sz w:val="22"/>
                <w:szCs w:val="22"/>
                <w:lang w:val="sr-Cyrl-CS"/>
              </w:rPr>
              <w:t xml:space="preserve"> </w:t>
            </w:r>
            <w:r w:rsidRPr="00392081">
              <w:rPr>
                <w:rFonts w:ascii="Book Antiqua" w:hAnsi="Book Antiqua"/>
                <w:noProof/>
                <w:sz w:val="22"/>
                <w:szCs w:val="22"/>
                <w:lang w:val="sr-Cyrl-RS"/>
              </w:rPr>
              <w:t xml:space="preserve">1 </w:t>
            </w:r>
            <w:r w:rsidRPr="00392081">
              <w:rPr>
                <w:rFonts w:ascii="Book Antiqua" w:hAnsi="Book Antiqua"/>
                <w:i/>
                <w:noProof/>
                <w:color w:val="000000"/>
                <w:sz w:val="22"/>
                <w:szCs w:val="22"/>
                <w:lang w:val="sr-Cyrl-CS"/>
              </w:rPr>
              <w:t>стоматолог</w:t>
            </w:r>
          </w:p>
          <w:p w14:paraId="058F222B" w14:textId="77777777" w:rsidR="00392081" w:rsidRPr="00392081" w:rsidRDefault="00392081" w:rsidP="00392081">
            <w:pPr>
              <w:spacing w:after="60"/>
              <w:ind w:left="432"/>
              <w:rPr>
                <w:noProof/>
                <w:lang w:val="sr-Cyrl-CS"/>
              </w:rPr>
            </w:pPr>
            <w:r w:rsidRPr="00392081">
              <w:rPr>
                <w:rFonts w:ascii="Book Antiqua" w:hAnsi="Book Antiqua"/>
                <w:noProof/>
                <w:sz w:val="22"/>
                <w:szCs w:val="22"/>
                <w:lang w:val="sr-Cyrl-CS"/>
              </w:rPr>
              <w:t>-</w:t>
            </w:r>
            <w:r w:rsidRPr="00392081">
              <w:rPr>
                <w:rFonts w:ascii="Book Antiqua" w:hAnsi="Book Antiqua"/>
                <w:noProof/>
                <w:sz w:val="22"/>
                <w:szCs w:val="22"/>
                <w:lang w:val="sr-Cyrl-RS"/>
              </w:rPr>
              <w:t xml:space="preserve"> 76 </w:t>
            </w:r>
            <w:r w:rsidRPr="00392081">
              <w:rPr>
                <w:rFonts w:ascii="Book Antiqua" w:hAnsi="Book Antiqua"/>
                <w:noProof/>
                <w:sz w:val="22"/>
                <w:szCs w:val="22"/>
                <w:lang w:val="sr-Cyrl-CS"/>
              </w:rPr>
              <w:t xml:space="preserve">на општим пословима, од тога: </w:t>
            </w:r>
            <w:r w:rsidRPr="00392081">
              <w:rPr>
                <w:rFonts w:ascii="Book Antiqua" w:hAnsi="Book Antiqua"/>
                <w:noProof/>
                <w:sz w:val="22"/>
                <w:szCs w:val="22"/>
                <w:lang w:val="pl-PL"/>
              </w:rPr>
              <w:t xml:space="preserve"> </w:t>
            </w:r>
          </w:p>
          <w:p w14:paraId="5F1E7295" w14:textId="77777777" w:rsidR="00392081" w:rsidRPr="00392081" w:rsidRDefault="00392081" w:rsidP="00392081">
            <w:pPr>
              <w:tabs>
                <w:tab w:val="left" w:pos="612"/>
              </w:tabs>
              <w:spacing w:after="60"/>
              <w:ind w:left="1152"/>
              <w:rPr>
                <w:rFonts w:ascii="Book Antiqua" w:hAnsi="Book Antiqua"/>
                <w:noProof/>
                <w:sz w:val="22"/>
                <w:szCs w:val="22"/>
                <w:lang w:val="sr-Cyrl-CS"/>
              </w:rPr>
            </w:pPr>
            <w:r w:rsidRPr="00392081">
              <w:rPr>
                <w:noProof/>
                <w:lang w:val="pl-PL"/>
              </w:rPr>
              <w:t xml:space="preserve"> </w:t>
            </w:r>
            <w:r w:rsidRPr="00392081">
              <w:rPr>
                <w:rFonts w:ascii="Book Antiqua" w:hAnsi="Book Antiqua"/>
                <w:noProof/>
                <w:color w:val="000000"/>
                <w:sz w:val="22"/>
                <w:szCs w:val="22"/>
                <w:lang w:val="sr-Cyrl-CS"/>
              </w:rPr>
              <w:t>/</w:t>
            </w:r>
            <w:r w:rsidRPr="00392081">
              <w:rPr>
                <w:rFonts w:ascii="Book Antiqua" w:hAnsi="Book Antiqua"/>
                <w:noProof/>
                <w:color w:val="000000"/>
                <w:sz w:val="22"/>
                <w:szCs w:val="22"/>
                <w:lang w:val="sr-Cyrl-RS"/>
              </w:rPr>
              <w:t xml:space="preserve">7 </w:t>
            </w:r>
            <w:r w:rsidRPr="00392081">
              <w:rPr>
                <w:rFonts w:ascii="Book Antiqua" w:hAnsi="Book Antiqua"/>
                <w:i/>
                <w:noProof/>
                <w:sz w:val="22"/>
                <w:szCs w:val="22"/>
                <w:lang w:val="sr-Cyrl-CS"/>
              </w:rPr>
              <w:t>дипломираних правника</w:t>
            </w:r>
            <w:r w:rsidRPr="00392081">
              <w:rPr>
                <w:rFonts w:ascii="Book Antiqua" w:hAnsi="Book Antiqua"/>
                <w:noProof/>
                <w:sz w:val="22"/>
                <w:szCs w:val="22"/>
                <w:lang w:val="sr-Cyrl-CS"/>
              </w:rPr>
              <w:t xml:space="preserve"> </w:t>
            </w:r>
          </w:p>
          <w:p w14:paraId="2E1EA95A" w14:textId="77777777" w:rsidR="00392081" w:rsidRPr="00392081" w:rsidRDefault="00392081" w:rsidP="00392081">
            <w:pPr>
              <w:tabs>
                <w:tab w:val="left" w:pos="612"/>
              </w:tabs>
              <w:spacing w:after="60"/>
              <w:ind w:left="1152"/>
              <w:rPr>
                <w:rFonts w:ascii="Book Antiqua" w:hAnsi="Book Antiqua"/>
                <w:noProof/>
                <w:sz w:val="22"/>
                <w:szCs w:val="22"/>
                <w:lang w:val="sr-Latn-CS"/>
              </w:rPr>
            </w:pPr>
            <w:r w:rsidRPr="00392081">
              <w:rPr>
                <w:rFonts w:ascii="Book Antiqua" w:hAnsi="Book Antiqua"/>
                <w:noProof/>
                <w:sz w:val="22"/>
                <w:szCs w:val="22"/>
                <w:lang w:val="sr-Cyrl-CS"/>
              </w:rPr>
              <w:t xml:space="preserve"> </w:t>
            </w:r>
            <w:r w:rsidRPr="00392081">
              <w:rPr>
                <w:rFonts w:ascii="Book Antiqua" w:hAnsi="Book Antiqua"/>
                <w:noProof/>
                <w:color w:val="000000"/>
                <w:sz w:val="22"/>
                <w:szCs w:val="22"/>
                <w:lang w:val="sr-Cyrl-CS"/>
              </w:rPr>
              <w:t>/</w:t>
            </w:r>
            <w:r w:rsidRPr="00392081">
              <w:rPr>
                <w:rFonts w:ascii="Book Antiqua" w:hAnsi="Book Antiqua"/>
                <w:noProof/>
                <w:color w:val="000000"/>
                <w:sz w:val="22"/>
                <w:szCs w:val="22"/>
                <w:lang w:val="sr-Cyrl-RS"/>
              </w:rPr>
              <w:t xml:space="preserve">3 </w:t>
            </w:r>
            <w:r w:rsidRPr="00392081">
              <w:rPr>
                <w:rFonts w:ascii="Book Antiqua" w:hAnsi="Book Antiqua"/>
                <w:i/>
                <w:noProof/>
                <w:sz w:val="22"/>
                <w:szCs w:val="22"/>
                <w:lang w:val="sr-Cyrl-CS"/>
              </w:rPr>
              <w:t>професионалн</w:t>
            </w:r>
            <w:r w:rsidRPr="00392081">
              <w:rPr>
                <w:rFonts w:ascii="Book Antiqua" w:hAnsi="Book Antiqua"/>
                <w:i/>
                <w:noProof/>
                <w:sz w:val="22"/>
                <w:szCs w:val="22"/>
                <w:lang w:val="sr-Cyrl-RS"/>
              </w:rPr>
              <w:t>а</w:t>
            </w:r>
            <w:r w:rsidRPr="00392081">
              <w:rPr>
                <w:rFonts w:ascii="Book Antiqua" w:hAnsi="Book Antiqua"/>
                <w:i/>
                <w:noProof/>
                <w:sz w:val="22"/>
                <w:szCs w:val="22"/>
                <w:lang w:val="sr-Cyrl-CS"/>
              </w:rPr>
              <w:t xml:space="preserve"> кувара</w:t>
            </w:r>
            <w:r w:rsidRPr="00392081">
              <w:rPr>
                <w:rFonts w:ascii="Book Antiqua" w:hAnsi="Book Antiqua"/>
                <w:noProof/>
                <w:sz w:val="22"/>
                <w:szCs w:val="22"/>
                <w:lang w:val="sr-Cyrl-CS"/>
              </w:rPr>
              <w:t xml:space="preserve"> </w:t>
            </w:r>
          </w:p>
        </w:tc>
      </w:tr>
      <w:tr w:rsidR="00392081" w:rsidRPr="00393B6D" w14:paraId="0AA74551" w14:textId="77777777" w:rsidTr="00A544B9">
        <w:tblPrEx>
          <w:tblCellMar>
            <w:top w:w="0" w:type="dxa"/>
            <w:bottom w:w="0" w:type="dxa"/>
          </w:tblCellMar>
        </w:tblPrEx>
        <w:trPr>
          <w:trHeight w:hRule="exact" w:val="1477"/>
        </w:trPr>
        <w:tc>
          <w:tcPr>
            <w:tcW w:w="3168" w:type="dxa"/>
            <w:shd w:val="clear" w:color="auto" w:fill="D9D9D9" w:themeFill="background1" w:themeFillShade="D9"/>
            <w:vAlign w:val="center"/>
          </w:tcPr>
          <w:p w14:paraId="4BE3ED3A" w14:textId="77777777" w:rsidR="00392081" w:rsidRPr="00392081" w:rsidRDefault="00392081" w:rsidP="00392081">
            <w:pPr>
              <w:rPr>
                <w:rFonts w:ascii="Book Antiqua" w:hAnsi="Book Antiqua"/>
                <w:b/>
                <w:caps/>
                <w:noProof/>
                <w:sz w:val="22"/>
                <w:szCs w:val="22"/>
                <w:lang w:val="sr-Cyrl-CS"/>
              </w:rPr>
            </w:pPr>
            <w:r w:rsidRPr="00392081">
              <w:rPr>
                <w:rFonts w:ascii="Book Antiqua" w:hAnsi="Book Antiqua"/>
                <w:b/>
                <w:caps/>
                <w:noProof/>
                <w:sz w:val="22"/>
                <w:szCs w:val="22"/>
                <w:lang w:val="sr-Cyrl-CS"/>
              </w:rPr>
              <w:t>Предвиђен</w:t>
            </w:r>
          </w:p>
          <w:p w14:paraId="0210A27D" w14:textId="77777777" w:rsidR="00392081" w:rsidRPr="00392081" w:rsidRDefault="00392081" w:rsidP="00392081">
            <w:pPr>
              <w:rPr>
                <w:rFonts w:ascii="Book Antiqua" w:hAnsi="Book Antiqua"/>
                <w:b/>
                <w:caps/>
                <w:noProof/>
                <w:sz w:val="22"/>
                <w:szCs w:val="22"/>
                <w:lang w:val="sr-Cyrl-CS"/>
              </w:rPr>
            </w:pPr>
            <w:r w:rsidRPr="00392081">
              <w:rPr>
                <w:rFonts w:ascii="Book Antiqua" w:hAnsi="Book Antiqua"/>
                <w:b/>
                <w:caps/>
                <w:noProof/>
                <w:sz w:val="22"/>
                <w:szCs w:val="22"/>
                <w:lang w:val="sr-Cyrl-CS"/>
              </w:rPr>
              <w:t>капацитет</w:t>
            </w:r>
          </w:p>
          <w:p w14:paraId="533655C6" w14:textId="77777777" w:rsidR="00392081" w:rsidRPr="00392081" w:rsidRDefault="00392081" w:rsidP="00392081">
            <w:pPr>
              <w:rPr>
                <w:rFonts w:ascii="Book Antiqua" w:hAnsi="Book Antiqua"/>
                <w:b/>
                <w:caps/>
                <w:noProof/>
                <w:sz w:val="22"/>
                <w:szCs w:val="22"/>
                <w:lang w:val="sr-Cyrl-CS"/>
              </w:rPr>
            </w:pPr>
            <w:r w:rsidRPr="00392081">
              <w:rPr>
                <w:rFonts w:ascii="Book Antiqua" w:hAnsi="Book Antiqua"/>
                <w:b/>
                <w:caps/>
                <w:noProof/>
                <w:sz w:val="22"/>
                <w:szCs w:val="22"/>
                <w:lang w:val="sr-Cyrl-CS"/>
              </w:rPr>
              <w:t>завода</w:t>
            </w:r>
          </w:p>
        </w:tc>
        <w:tc>
          <w:tcPr>
            <w:tcW w:w="6840" w:type="dxa"/>
            <w:shd w:val="clear" w:color="auto" w:fill="auto"/>
            <w:vAlign w:val="center"/>
          </w:tcPr>
          <w:p w14:paraId="668567E5" w14:textId="77777777" w:rsidR="00392081" w:rsidRPr="00392081" w:rsidRDefault="00392081" w:rsidP="00392081">
            <w:pPr>
              <w:shd w:val="clear" w:color="auto" w:fill="FFFFFF"/>
              <w:spacing w:after="60"/>
              <w:rPr>
                <w:rFonts w:ascii="Book Antiqua" w:hAnsi="Book Antiqua" w:cs="Arial"/>
                <w:sz w:val="22"/>
                <w:szCs w:val="22"/>
                <w:lang w:val="pl-PL"/>
              </w:rPr>
            </w:pPr>
            <w:proofErr w:type="spellStart"/>
            <w:r w:rsidRPr="00392081">
              <w:rPr>
                <w:rFonts w:ascii="Book Antiqua" w:hAnsi="Book Antiqua" w:cs="Arial"/>
                <w:sz w:val="22"/>
                <w:szCs w:val="22"/>
                <w:lang w:val="pl-PL"/>
              </w:rPr>
              <w:t>за</w:t>
            </w:r>
            <w:proofErr w:type="spellEnd"/>
            <w:r w:rsidRPr="00392081">
              <w:rPr>
                <w:rFonts w:ascii="Book Antiqua" w:hAnsi="Book Antiqua" w:cs="Arial"/>
                <w:sz w:val="22"/>
                <w:szCs w:val="22"/>
                <w:lang w:val="pl-PL"/>
              </w:rPr>
              <w:t xml:space="preserve"> </w:t>
            </w:r>
            <w:proofErr w:type="spellStart"/>
            <w:r w:rsidRPr="00392081">
              <w:rPr>
                <w:rFonts w:ascii="Book Antiqua" w:hAnsi="Book Antiqua" w:cs="Arial"/>
                <w:sz w:val="22"/>
                <w:szCs w:val="22"/>
                <w:lang w:val="pl-PL"/>
              </w:rPr>
              <w:t>укупно</w:t>
            </w:r>
            <w:proofErr w:type="spellEnd"/>
            <w:r w:rsidRPr="00392081">
              <w:rPr>
                <w:rFonts w:ascii="Book Antiqua" w:hAnsi="Book Antiqua" w:cs="Arial"/>
                <w:sz w:val="22"/>
                <w:szCs w:val="22"/>
                <w:lang w:val="sr-Cyrl-RS"/>
              </w:rPr>
              <w:t xml:space="preserve"> 1409 </w:t>
            </w:r>
            <w:proofErr w:type="spellStart"/>
            <w:r w:rsidRPr="00392081">
              <w:rPr>
                <w:rFonts w:ascii="Book Antiqua" w:hAnsi="Book Antiqua" w:cs="Arial"/>
                <w:sz w:val="22"/>
                <w:szCs w:val="22"/>
                <w:lang w:val="pl-PL"/>
              </w:rPr>
              <w:t>лица</w:t>
            </w:r>
            <w:proofErr w:type="spellEnd"/>
            <w:r w:rsidRPr="00392081">
              <w:rPr>
                <w:rFonts w:ascii="Book Antiqua" w:hAnsi="Book Antiqua" w:cs="Arial"/>
                <w:sz w:val="22"/>
                <w:szCs w:val="22"/>
                <w:lang w:val="sr-Cyrl-CS"/>
              </w:rPr>
              <w:t>, од тога</w:t>
            </w:r>
            <w:r w:rsidRPr="00392081">
              <w:rPr>
                <w:rFonts w:ascii="Book Antiqua" w:hAnsi="Book Antiqua" w:cs="Arial"/>
                <w:sz w:val="22"/>
                <w:szCs w:val="22"/>
                <w:lang w:val="pl-PL"/>
              </w:rPr>
              <w:t xml:space="preserve"> </w:t>
            </w:r>
          </w:p>
          <w:p w14:paraId="26EF9A4E" w14:textId="77777777" w:rsidR="00392081" w:rsidRPr="00392081" w:rsidRDefault="00392081" w:rsidP="00392081">
            <w:pPr>
              <w:spacing w:after="60"/>
              <w:ind w:left="252"/>
              <w:rPr>
                <w:rFonts w:ascii="Book Antiqua" w:hAnsi="Book Antiqua"/>
                <w:noProof/>
                <w:sz w:val="22"/>
                <w:szCs w:val="22"/>
                <w:lang w:val="sr-Cyrl-CS"/>
              </w:rPr>
            </w:pPr>
            <w:r w:rsidRPr="00392081">
              <w:rPr>
                <w:rFonts w:ascii="Book Antiqua" w:hAnsi="Book Antiqua"/>
                <w:noProof/>
                <w:sz w:val="22"/>
                <w:szCs w:val="22"/>
                <w:lang w:val="sr-Cyrl-CS"/>
              </w:rPr>
              <w:t xml:space="preserve">- </w:t>
            </w:r>
            <w:r w:rsidRPr="00392081">
              <w:rPr>
                <w:rFonts w:ascii="Book Antiqua" w:hAnsi="Book Antiqua"/>
                <w:noProof/>
                <w:sz w:val="22"/>
                <w:szCs w:val="22"/>
                <w:lang w:val="pl-PL"/>
              </w:rPr>
              <w:t>за</w:t>
            </w:r>
            <w:r w:rsidRPr="00392081">
              <w:rPr>
                <w:rFonts w:ascii="Book Antiqua" w:hAnsi="Book Antiqua"/>
                <w:noProof/>
                <w:sz w:val="22"/>
                <w:szCs w:val="22"/>
                <w:lang w:val="sr-Cyrl-CS"/>
              </w:rPr>
              <w:t xml:space="preserve"> </w:t>
            </w:r>
            <w:r w:rsidRPr="00392081">
              <w:rPr>
                <w:rFonts w:ascii="Book Antiqua" w:hAnsi="Book Antiqua"/>
                <w:noProof/>
                <w:sz w:val="22"/>
                <w:szCs w:val="22"/>
                <w:lang w:val="sr-Cyrl-RS"/>
              </w:rPr>
              <w:t xml:space="preserve">144 </w:t>
            </w:r>
            <w:r w:rsidRPr="00392081">
              <w:rPr>
                <w:rFonts w:ascii="Book Antiqua" w:hAnsi="Book Antiqua"/>
                <w:noProof/>
                <w:sz w:val="22"/>
                <w:szCs w:val="22"/>
                <w:lang w:val="pl-PL"/>
              </w:rPr>
              <w:t>притворени</w:t>
            </w:r>
            <w:r w:rsidRPr="00392081">
              <w:rPr>
                <w:rFonts w:ascii="Book Antiqua" w:hAnsi="Book Antiqua"/>
                <w:noProof/>
                <w:sz w:val="22"/>
                <w:szCs w:val="22"/>
                <w:lang w:val="sr-Cyrl-CS"/>
              </w:rPr>
              <w:t>к</w:t>
            </w:r>
            <w:r w:rsidRPr="00392081">
              <w:rPr>
                <w:rFonts w:ascii="Book Antiqua" w:hAnsi="Book Antiqua"/>
                <w:noProof/>
                <w:sz w:val="22"/>
                <w:szCs w:val="22"/>
                <w:lang w:val="pl-PL"/>
              </w:rPr>
              <w:t xml:space="preserve">а  </w:t>
            </w:r>
          </w:p>
          <w:p w14:paraId="50FF5B35" w14:textId="77777777" w:rsidR="00392081" w:rsidRPr="00392081" w:rsidRDefault="00392081" w:rsidP="00392081">
            <w:pPr>
              <w:shd w:val="clear" w:color="auto" w:fill="FFFFFF"/>
              <w:tabs>
                <w:tab w:val="left" w:pos="612"/>
              </w:tabs>
              <w:spacing w:after="60"/>
              <w:ind w:left="252"/>
              <w:rPr>
                <w:rFonts w:ascii="Book Antiqua" w:hAnsi="Book Antiqua" w:cs="Arial"/>
                <w:sz w:val="22"/>
                <w:szCs w:val="22"/>
                <w:lang w:val="pl-PL"/>
              </w:rPr>
            </w:pPr>
            <w:r w:rsidRPr="00392081">
              <w:rPr>
                <w:rFonts w:ascii="Book Antiqua" w:hAnsi="Book Antiqua" w:cs="Arial"/>
                <w:sz w:val="22"/>
                <w:szCs w:val="22"/>
                <w:lang w:val="sr-Cyrl-CS"/>
              </w:rPr>
              <w:t xml:space="preserve">- </w:t>
            </w:r>
            <w:proofErr w:type="spellStart"/>
            <w:r w:rsidRPr="00392081">
              <w:rPr>
                <w:rFonts w:ascii="Book Antiqua" w:hAnsi="Book Antiqua" w:cs="Arial"/>
                <w:sz w:val="22"/>
                <w:szCs w:val="22"/>
                <w:lang w:val="pl-PL"/>
              </w:rPr>
              <w:t>за</w:t>
            </w:r>
            <w:proofErr w:type="spellEnd"/>
            <w:r w:rsidRPr="00392081">
              <w:rPr>
                <w:rFonts w:ascii="Book Antiqua" w:hAnsi="Book Antiqua" w:cs="Arial"/>
                <w:sz w:val="22"/>
                <w:szCs w:val="22"/>
                <w:lang w:val="pl-PL"/>
              </w:rPr>
              <w:t xml:space="preserve"> </w:t>
            </w:r>
            <w:r w:rsidRPr="00392081">
              <w:rPr>
                <w:rFonts w:ascii="Book Antiqua" w:hAnsi="Book Antiqua" w:cs="Arial"/>
                <w:sz w:val="22"/>
                <w:szCs w:val="22"/>
                <w:lang w:val="sr-Cyrl-RS"/>
              </w:rPr>
              <w:t xml:space="preserve">1237 </w:t>
            </w:r>
            <w:proofErr w:type="spellStart"/>
            <w:r w:rsidRPr="00392081">
              <w:rPr>
                <w:rFonts w:ascii="Book Antiqua" w:hAnsi="Book Antiqua" w:cs="Arial"/>
                <w:sz w:val="22"/>
                <w:szCs w:val="22"/>
                <w:lang w:val="pl-PL"/>
              </w:rPr>
              <w:t>осуђен</w:t>
            </w:r>
            <w:proofErr w:type="spellEnd"/>
            <w:r w:rsidRPr="00392081">
              <w:rPr>
                <w:rFonts w:ascii="Book Antiqua" w:hAnsi="Book Antiqua" w:cs="Arial"/>
                <w:sz w:val="22"/>
                <w:szCs w:val="22"/>
                <w:lang w:val="sr-Cyrl-CS"/>
              </w:rPr>
              <w:t>их</w:t>
            </w:r>
            <w:r w:rsidRPr="00392081">
              <w:rPr>
                <w:rFonts w:ascii="Book Antiqua" w:hAnsi="Book Antiqua" w:cs="Arial"/>
                <w:sz w:val="22"/>
                <w:szCs w:val="22"/>
                <w:lang w:val="pl-PL"/>
              </w:rPr>
              <w:t xml:space="preserve">  </w:t>
            </w:r>
          </w:p>
          <w:p w14:paraId="6F5AD4EC" w14:textId="77777777" w:rsidR="00392081" w:rsidRPr="00392081" w:rsidRDefault="00392081" w:rsidP="00392081">
            <w:pPr>
              <w:shd w:val="clear" w:color="auto" w:fill="FFFFFF"/>
              <w:tabs>
                <w:tab w:val="left" w:pos="400"/>
              </w:tabs>
              <w:spacing w:after="60"/>
              <w:ind w:left="252"/>
              <w:rPr>
                <w:rFonts w:ascii="Book Antiqua" w:hAnsi="Book Antiqua" w:cs="Arial"/>
                <w:sz w:val="22"/>
                <w:szCs w:val="22"/>
                <w:lang w:val="sr-Latn-CS"/>
              </w:rPr>
            </w:pPr>
            <w:r w:rsidRPr="00392081">
              <w:rPr>
                <w:rFonts w:ascii="Book Antiqua" w:hAnsi="Book Antiqua" w:cs="Arial"/>
                <w:sz w:val="22"/>
                <w:szCs w:val="22"/>
                <w:lang w:val="sr-Cyrl-CS"/>
              </w:rPr>
              <w:t xml:space="preserve">- за 28 прекршајно кажњених </w:t>
            </w:r>
          </w:p>
        </w:tc>
      </w:tr>
      <w:tr w:rsidR="00392081" w:rsidRPr="00393B6D" w14:paraId="668397EE" w14:textId="77777777" w:rsidTr="00A544B9">
        <w:tblPrEx>
          <w:tblCellMar>
            <w:top w:w="0" w:type="dxa"/>
            <w:bottom w:w="0" w:type="dxa"/>
          </w:tblCellMar>
        </w:tblPrEx>
        <w:trPr>
          <w:trHeight w:val="6470"/>
        </w:trPr>
        <w:tc>
          <w:tcPr>
            <w:tcW w:w="3168" w:type="dxa"/>
            <w:shd w:val="clear" w:color="auto" w:fill="D9D9D9" w:themeFill="background1" w:themeFillShade="D9"/>
            <w:vAlign w:val="center"/>
          </w:tcPr>
          <w:p w14:paraId="4E1AF756" w14:textId="77777777" w:rsidR="00392081" w:rsidRPr="00392081" w:rsidRDefault="00392081" w:rsidP="00392081">
            <w:pPr>
              <w:spacing w:after="60"/>
              <w:rPr>
                <w:rFonts w:ascii="Book Antiqua" w:hAnsi="Book Antiqua"/>
                <w:b/>
                <w:caps/>
                <w:noProof/>
                <w:sz w:val="22"/>
                <w:szCs w:val="22"/>
                <w:lang w:val="sr-Cyrl-CS"/>
              </w:rPr>
            </w:pPr>
            <w:r w:rsidRPr="00392081">
              <w:rPr>
                <w:rFonts w:ascii="Book Antiqua" w:hAnsi="Book Antiqua"/>
                <w:b/>
                <w:caps/>
                <w:noProof/>
                <w:sz w:val="22"/>
                <w:szCs w:val="22"/>
                <w:lang w:val="sr-Cyrl-CS"/>
              </w:rPr>
              <w:t>посебнЕ</w:t>
            </w:r>
          </w:p>
          <w:p w14:paraId="7B8F7FF2" w14:textId="77777777" w:rsidR="00392081" w:rsidRPr="00392081" w:rsidRDefault="00392081" w:rsidP="00392081">
            <w:pPr>
              <w:spacing w:after="60"/>
              <w:rPr>
                <w:rFonts w:ascii="Book Antiqua" w:hAnsi="Book Antiqua"/>
                <w:b/>
                <w:caps/>
                <w:noProof/>
                <w:sz w:val="22"/>
                <w:szCs w:val="22"/>
                <w:lang w:val="sr-Cyrl-RS"/>
              </w:rPr>
            </w:pPr>
            <w:r w:rsidRPr="00392081">
              <w:rPr>
                <w:rFonts w:ascii="Book Antiqua" w:hAnsi="Book Antiqua"/>
                <w:b/>
                <w:caps/>
                <w:noProof/>
                <w:sz w:val="22"/>
                <w:szCs w:val="22"/>
                <w:lang w:val="sr-Cyrl-CS"/>
              </w:rPr>
              <w:t>просторије</w:t>
            </w:r>
          </w:p>
          <w:p w14:paraId="4B2C61B9" w14:textId="77777777" w:rsidR="00392081" w:rsidRPr="00392081" w:rsidRDefault="00392081" w:rsidP="00392081">
            <w:pPr>
              <w:spacing w:after="60"/>
              <w:rPr>
                <w:rFonts w:ascii="Book Antiqua" w:hAnsi="Book Antiqua"/>
                <w:caps/>
                <w:noProof/>
                <w:sz w:val="22"/>
                <w:szCs w:val="22"/>
                <w:lang w:val="sr-Cyrl-RS"/>
              </w:rPr>
            </w:pPr>
            <w:r w:rsidRPr="00392081">
              <w:rPr>
                <w:rFonts w:ascii="Book Antiqua" w:hAnsi="Book Antiqua"/>
                <w:caps/>
                <w:noProof/>
                <w:sz w:val="22"/>
                <w:szCs w:val="22"/>
                <w:lang w:val="sr-Cyrl-RS"/>
              </w:rPr>
              <w:t>/ посебни простори</w:t>
            </w:r>
          </w:p>
          <w:p w14:paraId="00ADC4F6" w14:textId="77777777" w:rsidR="00392081" w:rsidRPr="00392081" w:rsidRDefault="00392081" w:rsidP="00392081">
            <w:pPr>
              <w:spacing w:after="60"/>
              <w:rPr>
                <w:rFonts w:ascii="Book Antiqua" w:hAnsi="Book Antiqua"/>
                <w:i/>
                <w:noProof/>
                <w:sz w:val="20"/>
                <w:szCs w:val="20"/>
                <w:lang w:val="sr-Latn-CS"/>
              </w:rPr>
            </w:pPr>
            <w:r w:rsidRPr="00392081">
              <w:rPr>
                <w:rFonts w:ascii="Book Antiqua" w:hAnsi="Book Antiqua"/>
                <w:noProof/>
                <w:sz w:val="22"/>
                <w:szCs w:val="22"/>
                <w:lang w:val="sr-Latn-CS"/>
              </w:rPr>
              <w:t>кој</w:t>
            </w:r>
            <w:r w:rsidRPr="00392081">
              <w:rPr>
                <w:rFonts w:ascii="Book Antiqua" w:hAnsi="Book Antiqua"/>
                <w:noProof/>
                <w:sz w:val="22"/>
                <w:szCs w:val="22"/>
                <w:lang w:val="sr-Cyrl-RS"/>
              </w:rPr>
              <w:t>и</w:t>
            </w:r>
            <w:r w:rsidRPr="00392081">
              <w:rPr>
                <w:rFonts w:ascii="Book Antiqua" w:hAnsi="Book Antiqua"/>
                <w:noProof/>
                <w:sz w:val="22"/>
                <w:szCs w:val="22"/>
                <w:lang w:val="sr-Latn-CS"/>
              </w:rPr>
              <w:t xml:space="preserve"> постоје у Заводу</w:t>
            </w:r>
          </w:p>
          <w:p w14:paraId="2569C12C" w14:textId="77777777" w:rsidR="00392081" w:rsidRPr="00392081" w:rsidRDefault="00392081" w:rsidP="00392081">
            <w:pPr>
              <w:spacing w:after="60"/>
              <w:rPr>
                <w:rFonts w:ascii="Book Antiqua" w:hAnsi="Book Antiqua"/>
                <w:noProof/>
                <w:sz w:val="20"/>
                <w:szCs w:val="20"/>
                <w:lang w:val="sr-Cyrl-CS"/>
              </w:rPr>
            </w:pPr>
          </w:p>
        </w:tc>
        <w:tc>
          <w:tcPr>
            <w:tcW w:w="6840" w:type="dxa"/>
            <w:shd w:val="clear" w:color="auto" w:fill="auto"/>
            <w:vAlign w:val="center"/>
          </w:tcPr>
          <w:p w14:paraId="65248A7A" w14:textId="77777777" w:rsidR="00392081" w:rsidRPr="00392081" w:rsidRDefault="00392081" w:rsidP="00392081">
            <w:pPr>
              <w:spacing w:after="60"/>
              <w:rPr>
                <w:rFonts w:ascii="Book Antiqua" w:hAnsi="Book Antiqua"/>
                <w:i/>
                <w:noProof/>
                <w:color w:val="000000"/>
                <w:sz w:val="22"/>
                <w:szCs w:val="22"/>
                <w:lang w:val="ru-RU"/>
              </w:rPr>
            </w:pPr>
            <w:r w:rsidRPr="00392081">
              <w:rPr>
                <w:rFonts w:ascii="Book Antiqua" w:hAnsi="Book Antiqua"/>
                <w:noProof/>
                <w:color w:val="000000"/>
                <w:sz w:val="22"/>
                <w:szCs w:val="22"/>
                <w:lang w:val="ru-RU"/>
              </w:rPr>
              <w:t xml:space="preserve">за притвор </w:t>
            </w:r>
            <w:r w:rsidRPr="00392081">
              <w:rPr>
                <w:rFonts w:ascii="Book Antiqua" w:hAnsi="Book Antiqua"/>
                <w:i/>
                <w:noProof/>
                <w:color w:val="000000"/>
                <w:sz w:val="22"/>
                <w:szCs w:val="22"/>
                <w:lang w:val="sr-Cyrl-CS"/>
              </w:rPr>
              <w:t>(</w:t>
            </w:r>
            <w:r w:rsidRPr="00392081">
              <w:rPr>
                <w:rFonts w:ascii="Book Antiqua" w:hAnsi="Book Antiqua"/>
                <w:i/>
                <w:noProof/>
                <w:color w:val="000000"/>
                <w:sz w:val="16"/>
                <w:szCs w:val="16"/>
                <w:lang w:val="sr-Cyrl-CS"/>
              </w:rPr>
              <w:t>притворска јединица/одељење</w:t>
            </w:r>
            <w:r w:rsidRPr="00392081">
              <w:rPr>
                <w:rFonts w:ascii="Book Antiqua" w:hAnsi="Book Antiqua"/>
                <w:i/>
                <w:noProof/>
                <w:color w:val="000000"/>
                <w:sz w:val="22"/>
                <w:szCs w:val="22"/>
                <w:lang w:val="sr-Cyrl-CS"/>
              </w:rPr>
              <w:t>)</w:t>
            </w:r>
          </w:p>
          <w:p w14:paraId="45E15954" w14:textId="77777777" w:rsidR="00392081" w:rsidRPr="00392081" w:rsidRDefault="00392081" w:rsidP="00392081">
            <w:pPr>
              <w:spacing w:after="60"/>
              <w:rPr>
                <w:rFonts w:ascii="Book Antiqua" w:hAnsi="Book Antiqua"/>
                <w:noProof/>
                <w:color w:val="000000"/>
                <w:sz w:val="22"/>
                <w:szCs w:val="22"/>
                <w:lang w:val="sr-Cyrl-CS"/>
              </w:rPr>
            </w:pPr>
            <w:r w:rsidRPr="00392081">
              <w:rPr>
                <w:rFonts w:ascii="Book Antiqua" w:hAnsi="Book Antiqua"/>
                <w:noProof/>
                <w:color w:val="000000"/>
                <w:sz w:val="22"/>
                <w:szCs w:val="22"/>
                <w:lang w:val="sr-Cyrl-CS"/>
              </w:rPr>
              <w:t>за п</w:t>
            </w:r>
            <w:r w:rsidRPr="00392081">
              <w:rPr>
                <w:rFonts w:ascii="Book Antiqua" w:hAnsi="Book Antiqua"/>
                <w:noProof/>
                <w:color w:val="000000"/>
                <w:sz w:val="22"/>
                <w:szCs w:val="22"/>
                <w:lang w:val="sr-Latn-CS"/>
              </w:rPr>
              <w:t>ријем</w:t>
            </w:r>
            <w:r w:rsidRPr="00392081">
              <w:rPr>
                <w:rFonts w:ascii="Book Antiqua" w:hAnsi="Book Antiqua"/>
                <w:noProof/>
                <w:color w:val="000000"/>
                <w:sz w:val="22"/>
                <w:szCs w:val="22"/>
                <w:lang w:val="sr-Cyrl-CS"/>
              </w:rPr>
              <w:t xml:space="preserve"> </w:t>
            </w:r>
            <w:r w:rsidRPr="00392081">
              <w:rPr>
                <w:rFonts w:ascii="Book Antiqua" w:hAnsi="Book Antiqua"/>
                <w:i/>
                <w:noProof/>
                <w:color w:val="000000"/>
                <w:sz w:val="22"/>
                <w:szCs w:val="22"/>
                <w:lang w:val="sr-Cyrl-CS"/>
              </w:rPr>
              <w:t>(</w:t>
            </w:r>
            <w:r w:rsidRPr="00392081">
              <w:rPr>
                <w:rFonts w:ascii="Book Antiqua" w:hAnsi="Book Antiqua"/>
                <w:i/>
                <w:noProof/>
                <w:color w:val="000000"/>
                <w:sz w:val="16"/>
                <w:szCs w:val="16"/>
                <w:lang w:val="sr-Cyrl-CS"/>
              </w:rPr>
              <w:t>пријемно одељење</w:t>
            </w:r>
            <w:r w:rsidRPr="00392081">
              <w:rPr>
                <w:rFonts w:ascii="Book Antiqua" w:hAnsi="Book Antiqua"/>
                <w:i/>
                <w:noProof/>
                <w:color w:val="000000"/>
                <w:sz w:val="22"/>
                <w:szCs w:val="22"/>
                <w:lang w:val="sr-Cyrl-CS"/>
              </w:rPr>
              <w:t>)</w:t>
            </w:r>
          </w:p>
          <w:p w14:paraId="712CB5FE" w14:textId="77777777" w:rsidR="00392081" w:rsidRPr="00392081" w:rsidRDefault="00392081" w:rsidP="00392081">
            <w:pPr>
              <w:spacing w:after="60"/>
              <w:rPr>
                <w:rFonts w:ascii="Book Antiqua" w:hAnsi="Book Antiqua"/>
                <w:noProof/>
                <w:color w:val="999999"/>
                <w:sz w:val="22"/>
                <w:szCs w:val="22"/>
                <w:lang w:val="sr-Cyrl-CS"/>
              </w:rPr>
            </w:pPr>
            <w:r w:rsidRPr="00392081">
              <w:rPr>
                <w:rFonts w:ascii="Book Antiqua" w:hAnsi="Book Antiqua"/>
                <w:noProof/>
                <w:color w:val="000000"/>
                <w:sz w:val="22"/>
                <w:szCs w:val="22"/>
                <w:lang w:val="ru-RU"/>
              </w:rPr>
              <w:t>за извршење казне за прекршај</w:t>
            </w:r>
            <w:r w:rsidRPr="00392081">
              <w:rPr>
                <w:rFonts w:ascii="Book Antiqua" w:hAnsi="Book Antiqua"/>
                <w:noProof/>
                <w:color w:val="000000"/>
                <w:sz w:val="22"/>
                <w:szCs w:val="22"/>
                <w:lang w:val="sr-Cyrl-CS"/>
              </w:rPr>
              <w:t xml:space="preserve"> </w:t>
            </w:r>
          </w:p>
          <w:p w14:paraId="5B4EC03E" w14:textId="77777777" w:rsidR="00392081" w:rsidRPr="00392081" w:rsidRDefault="00392081" w:rsidP="00392081">
            <w:pPr>
              <w:spacing w:after="60"/>
              <w:rPr>
                <w:rFonts w:ascii="Book Antiqua" w:hAnsi="Book Antiqua"/>
                <w:bCs/>
                <w:noProof/>
                <w:color w:val="999999"/>
                <w:sz w:val="22"/>
                <w:szCs w:val="22"/>
                <w:lang w:val="ru-RU"/>
              </w:rPr>
            </w:pPr>
            <w:r w:rsidRPr="00392081">
              <w:rPr>
                <w:rFonts w:ascii="Book Antiqua" w:hAnsi="Book Antiqua"/>
                <w:noProof/>
                <w:color w:val="000000"/>
                <w:sz w:val="22"/>
                <w:szCs w:val="22"/>
                <w:lang w:val="ru-RU"/>
              </w:rPr>
              <w:t>за болничко лечење - стационар</w:t>
            </w:r>
          </w:p>
          <w:p w14:paraId="7731E4CF" w14:textId="77777777" w:rsidR="00392081" w:rsidRPr="00392081" w:rsidRDefault="00392081" w:rsidP="00392081">
            <w:pPr>
              <w:spacing w:after="60"/>
              <w:rPr>
                <w:rFonts w:ascii="Book Antiqua" w:hAnsi="Book Antiqua"/>
                <w:noProof/>
                <w:color w:val="999999"/>
                <w:sz w:val="22"/>
                <w:szCs w:val="22"/>
                <w:lang w:val="ru-RU"/>
              </w:rPr>
            </w:pPr>
            <w:r w:rsidRPr="00392081">
              <w:rPr>
                <w:rFonts w:ascii="Book Antiqua" w:hAnsi="Book Antiqua"/>
                <w:noProof/>
                <w:color w:val="000000"/>
                <w:sz w:val="22"/>
                <w:szCs w:val="22"/>
                <w:lang w:val="ru-RU"/>
              </w:rPr>
              <w:t>за</w:t>
            </w:r>
            <w:r w:rsidRPr="00392081">
              <w:rPr>
                <w:rFonts w:ascii="Book Antiqua" w:hAnsi="Book Antiqua"/>
                <w:noProof/>
                <w:color w:val="999999"/>
                <w:sz w:val="22"/>
                <w:szCs w:val="22"/>
                <w:lang w:val="ru-RU"/>
              </w:rPr>
              <w:t xml:space="preserve"> </w:t>
            </w:r>
            <w:r w:rsidRPr="00392081">
              <w:rPr>
                <w:rFonts w:ascii="Book Antiqua" w:hAnsi="Book Antiqua"/>
                <w:noProof/>
                <w:color w:val="000000"/>
                <w:sz w:val="22"/>
                <w:szCs w:val="22"/>
                <w:lang w:val="ru-RU"/>
              </w:rPr>
              <w:t>издвајање оболелих осуђених</w:t>
            </w:r>
            <w:r w:rsidRPr="00392081">
              <w:rPr>
                <w:rFonts w:ascii="Book Antiqua" w:hAnsi="Book Antiqua"/>
                <w:noProof/>
                <w:color w:val="999999"/>
                <w:sz w:val="22"/>
                <w:szCs w:val="22"/>
                <w:lang w:val="ru-RU"/>
              </w:rPr>
              <w:t xml:space="preserve"> </w:t>
            </w:r>
          </w:p>
          <w:p w14:paraId="5023D4AE" w14:textId="77777777" w:rsidR="00392081" w:rsidRPr="00392081" w:rsidRDefault="00392081" w:rsidP="00392081">
            <w:pPr>
              <w:spacing w:after="60"/>
              <w:rPr>
                <w:rFonts w:ascii="Book Antiqua" w:hAnsi="Book Antiqua"/>
                <w:noProof/>
                <w:color w:val="000000"/>
                <w:sz w:val="22"/>
                <w:szCs w:val="22"/>
                <w:lang w:val="ru-RU"/>
              </w:rPr>
            </w:pPr>
            <w:r w:rsidRPr="00392081">
              <w:rPr>
                <w:rFonts w:ascii="Book Antiqua" w:hAnsi="Book Antiqua"/>
                <w:bCs/>
                <w:noProof/>
                <w:color w:val="000000"/>
                <w:sz w:val="22"/>
                <w:szCs w:val="22"/>
                <w:lang w:val="ru-RU"/>
              </w:rPr>
              <w:t>за амбуланту</w:t>
            </w:r>
            <w:r w:rsidRPr="00392081">
              <w:rPr>
                <w:rFonts w:ascii="Book Antiqua" w:hAnsi="Book Antiqua"/>
                <w:noProof/>
                <w:color w:val="000000"/>
                <w:sz w:val="22"/>
                <w:szCs w:val="22"/>
                <w:lang w:val="ru-RU"/>
              </w:rPr>
              <w:t xml:space="preserve"> </w:t>
            </w:r>
          </w:p>
          <w:p w14:paraId="09A2FE3E" w14:textId="77777777" w:rsidR="00392081" w:rsidRPr="00392081" w:rsidRDefault="00392081" w:rsidP="00392081">
            <w:pPr>
              <w:spacing w:after="60"/>
              <w:rPr>
                <w:rFonts w:ascii="Book Antiqua" w:hAnsi="Book Antiqua"/>
                <w:noProof/>
                <w:color w:val="999999"/>
                <w:sz w:val="22"/>
                <w:szCs w:val="22"/>
                <w:lang w:val="ru-RU"/>
              </w:rPr>
            </w:pPr>
            <w:r w:rsidRPr="00392081">
              <w:rPr>
                <w:rFonts w:ascii="Book Antiqua" w:hAnsi="Book Antiqua"/>
                <w:bCs/>
                <w:noProof/>
                <w:color w:val="000000"/>
                <w:sz w:val="22"/>
                <w:szCs w:val="22"/>
                <w:lang w:val="ru-RU"/>
              </w:rPr>
              <w:t>за зубну ординацију</w:t>
            </w:r>
          </w:p>
          <w:p w14:paraId="4D003AA2" w14:textId="77777777" w:rsidR="00392081" w:rsidRPr="00392081" w:rsidRDefault="00392081" w:rsidP="00392081">
            <w:pPr>
              <w:spacing w:after="60"/>
              <w:rPr>
                <w:rFonts w:ascii="Book Antiqua" w:hAnsi="Book Antiqua"/>
                <w:noProof/>
                <w:color w:val="000000"/>
                <w:sz w:val="22"/>
                <w:szCs w:val="22"/>
                <w:lang w:val="sr-Cyrl-RS"/>
              </w:rPr>
            </w:pPr>
            <w:r w:rsidRPr="00392081">
              <w:rPr>
                <w:rFonts w:ascii="Book Antiqua" w:hAnsi="Book Antiqua"/>
                <w:noProof/>
                <w:color w:val="000000"/>
                <w:sz w:val="22"/>
                <w:szCs w:val="22"/>
                <w:lang w:val="ru-RU"/>
              </w:rPr>
              <w:t>за апотеку</w:t>
            </w:r>
          </w:p>
          <w:p w14:paraId="1CD635D7" w14:textId="77777777" w:rsidR="00392081" w:rsidRPr="00392081" w:rsidRDefault="00392081" w:rsidP="00392081">
            <w:pPr>
              <w:spacing w:after="60"/>
              <w:rPr>
                <w:rFonts w:ascii="Book Antiqua" w:hAnsi="Book Antiqua"/>
                <w:noProof/>
                <w:color w:val="000000"/>
                <w:sz w:val="22"/>
                <w:szCs w:val="22"/>
                <w:lang w:val="sr-Cyrl-RS"/>
              </w:rPr>
            </w:pPr>
            <w:r w:rsidRPr="00392081">
              <w:rPr>
                <w:rFonts w:ascii="Book Antiqua" w:hAnsi="Book Antiqua"/>
                <w:noProof/>
                <w:color w:val="000000"/>
                <w:sz w:val="22"/>
                <w:szCs w:val="22"/>
                <w:lang w:val="ru-RU"/>
              </w:rPr>
              <w:t>за смештај ос</w:t>
            </w:r>
            <w:r w:rsidRPr="00392081">
              <w:rPr>
                <w:rFonts w:ascii="Book Antiqua" w:hAnsi="Book Antiqua"/>
                <w:noProof/>
                <w:color w:val="000000"/>
                <w:sz w:val="22"/>
                <w:szCs w:val="22"/>
                <w:lang w:val="sr-Cyrl-RS"/>
              </w:rPr>
              <w:t>оба са инвалидитетом</w:t>
            </w:r>
          </w:p>
          <w:p w14:paraId="60DC3C8A" w14:textId="77777777" w:rsidR="00392081" w:rsidRPr="00392081" w:rsidRDefault="00392081" w:rsidP="00392081">
            <w:pPr>
              <w:spacing w:after="60"/>
              <w:rPr>
                <w:rFonts w:ascii="Book Antiqua" w:hAnsi="Book Antiqua"/>
                <w:noProof/>
                <w:color w:val="000000"/>
                <w:sz w:val="22"/>
                <w:szCs w:val="22"/>
                <w:lang w:val="sr-Cyrl-RS"/>
              </w:rPr>
            </w:pPr>
            <w:r w:rsidRPr="00392081">
              <w:rPr>
                <w:rFonts w:ascii="Book Antiqua" w:hAnsi="Book Antiqua"/>
                <w:noProof/>
                <w:color w:val="000000"/>
                <w:sz w:val="22"/>
                <w:szCs w:val="22"/>
                <w:lang w:val="ru-RU"/>
              </w:rPr>
              <w:t xml:space="preserve">за </w:t>
            </w:r>
            <w:r w:rsidRPr="00392081">
              <w:rPr>
                <w:rFonts w:ascii="Book Antiqua" w:hAnsi="Book Antiqua"/>
                <w:noProof/>
                <w:color w:val="000000"/>
                <w:sz w:val="22"/>
                <w:szCs w:val="22"/>
                <w:lang w:val="sr-Cyrl-RS"/>
              </w:rPr>
              <w:t>примену мере везивања кожним каишевима</w:t>
            </w:r>
          </w:p>
          <w:p w14:paraId="7C0B6640" w14:textId="77777777" w:rsidR="00392081" w:rsidRPr="00392081" w:rsidRDefault="00392081" w:rsidP="00392081">
            <w:pPr>
              <w:spacing w:after="60"/>
              <w:rPr>
                <w:rFonts w:ascii="Book Antiqua" w:hAnsi="Book Antiqua"/>
                <w:i/>
                <w:noProof/>
                <w:color w:val="000000"/>
                <w:sz w:val="22"/>
                <w:szCs w:val="22"/>
                <w:lang w:val="ru-RU"/>
              </w:rPr>
            </w:pPr>
            <w:r w:rsidRPr="00392081">
              <w:rPr>
                <w:rFonts w:ascii="Book Antiqua" w:hAnsi="Book Antiqua"/>
                <w:noProof/>
                <w:color w:val="000000"/>
                <w:sz w:val="22"/>
                <w:szCs w:val="22"/>
                <w:lang w:val="ru-RU"/>
              </w:rPr>
              <w:t xml:space="preserve">за смештај под појачани надзор </w:t>
            </w:r>
            <w:r w:rsidRPr="00392081">
              <w:rPr>
                <w:rFonts w:ascii="Book Antiqua" w:hAnsi="Book Antiqua"/>
                <w:i/>
                <w:noProof/>
                <w:color w:val="000000"/>
                <w:sz w:val="22"/>
                <w:szCs w:val="22"/>
                <w:lang w:val="ru-RU"/>
              </w:rPr>
              <w:t>(</w:t>
            </w:r>
            <w:r w:rsidRPr="00392081">
              <w:rPr>
                <w:rFonts w:ascii="Book Antiqua" w:hAnsi="Book Antiqua"/>
                <w:i/>
                <w:noProof/>
                <w:color w:val="000000"/>
                <w:sz w:val="16"/>
                <w:szCs w:val="16"/>
                <w:lang w:val="ru-RU"/>
              </w:rPr>
              <w:t>ОПН</w:t>
            </w:r>
            <w:r w:rsidRPr="00392081">
              <w:rPr>
                <w:rFonts w:ascii="Book Antiqua" w:hAnsi="Book Antiqua"/>
                <w:i/>
                <w:noProof/>
                <w:color w:val="000000"/>
                <w:sz w:val="22"/>
                <w:szCs w:val="22"/>
                <w:lang w:val="ru-RU"/>
              </w:rPr>
              <w:t>)</w:t>
            </w:r>
          </w:p>
          <w:p w14:paraId="5C5EA992" w14:textId="77777777" w:rsidR="00392081" w:rsidRPr="00392081" w:rsidRDefault="00392081" w:rsidP="00392081">
            <w:pPr>
              <w:spacing w:after="60"/>
              <w:rPr>
                <w:rFonts w:ascii="Book Antiqua" w:hAnsi="Book Antiqua"/>
                <w:noProof/>
                <w:sz w:val="22"/>
                <w:szCs w:val="22"/>
                <w:lang w:val="ru-RU"/>
              </w:rPr>
            </w:pPr>
            <w:r w:rsidRPr="00392081">
              <w:rPr>
                <w:rFonts w:ascii="Book Antiqua" w:hAnsi="Book Antiqua"/>
                <w:noProof/>
                <w:color w:val="000000"/>
                <w:sz w:val="22"/>
                <w:szCs w:val="22"/>
                <w:lang w:val="ru-RU"/>
              </w:rPr>
              <w:t>за усамљење</w:t>
            </w:r>
            <w:r w:rsidRPr="00392081">
              <w:rPr>
                <w:rFonts w:ascii="Book Antiqua" w:hAnsi="Book Antiqua"/>
                <w:noProof/>
                <w:color w:val="000000"/>
                <w:sz w:val="22"/>
                <w:szCs w:val="22"/>
                <w:lang w:val="sr-Cyrl-RS"/>
              </w:rPr>
              <w:t xml:space="preserve"> и </w:t>
            </w:r>
            <w:r w:rsidRPr="00392081">
              <w:rPr>
                <w:rFonts w:ascii="Book Antiqua" w:hAnsi="Book Antiqua"/>
                <w:noProof/>
                <w:color w:val="000000"/>
                <w:sz w:val="22"/>
                <w:szCs w:val="22"/>
                <w:lang w:val="ru-RU"/>
              </w:rPr>
              <w:t>за извршење дисциплинске</w:t>
            </w:r>
            <w:r w:rsidRPr="00392081">
              <w:rPr>
                <w:rFonts w:ascii="Book Antiqua" w:hAnsi="Book Antiqua"/>
                <w:noProof/>
                <w:sz w:val="22"/>
                <w:szCs w:val="22"/>
                <w:lang w:val="ru-RU"/>
              </w:rPr>
              <w:t xml:space="preserve"> мере самице</w:t>
            </w:r>
          </w:p>
          <w:p w14:paraId="369C3DDA" w14:textId="77777777" w:rsidR="00392081" w:rsidRPr="00392081" w:rsidRDefault="00392081" w:rsidP="00392081">
            <w:pPr>
              <w:spacing w:after="60"/>
              <w:rPr>
                <w:rFonts w:ascii="Book Antiqua" w:hAnsi="Book Antiqua"/>
                <w:noProof/>
                <w:sz w:val="22"/>
                <w:szCs w:val="22"/>
                <w:lang w:val="ru-RU"/>
              </w:rPr>
            </w:pPr>
            <w:r w:rsidRPr="00392081">
              <w:rPr>
                <w:rFonts w:ascii="Book Antiqua" w:hAnsi="Book Antiqua"/>
                <w:noProof/>
                <w:sz w:val="22"/>
                <w:szCs w:val="22"/>
                <w:lang w:val="ru-RU"/>
              </w:rPr>
              <w:t xml:space="preserve">за посете браниоца </w:t>
            </w:r>
          </w:p>
          <w:p w14:paraId="22FD98AF" w14:textId="77777777" w:rsidR="00392081" w:rsidRPr="00392081" w:rsidRDefault="00392081" w:rsidP="00392081">
            <w:pPr>
              <w:spacing w:after="60"/>
              <w:rPr>
                <w:rFonts w:ascii="Book Antiqua" w:hAnsi="Book Antiqua"/>
                <w:noProof/>
                <w:sz w:val="22"/>
                <w:szCs w:val="22"/>
                <w:lang w:val="ru-RU"/>
              </w:rPr>
            </w:pPr>
            <w:r w:rsidRPr="00392081">
              <w:rPr>
                <w:rFonts w:ascii="Book Antiqua" w:hAnsi="Book Antiqua"/>
                <w:noProof/>
                <w:sz w:val="22"/>
                <w:szCs w:val="22"/>
                <w:lang w:val="ru-RU"/>
              </w:rPr>
              <w:t>за посете породице</w:t>
            </w:r>
          </w:p>
          <w:p w14:paraId="75D725CC" w14:textId="77777777" w:rsidR="00392081" w:rsidRPr="00392081" w:rsidRDefault="00392081" w:rsidP="00392081">
            <w:pPr>
              <w:spacing w:after="60"/>
              <w:rPr>
                <w:rFonts w:ascii="Book Antiqua" w:hAnsi="Book Antiqua"/>
                <w:noProof/>
                <w:color w:val="999999"/>
                <w:sz w:val="18"/>
                <w:szCs w:val="18"/>
                <w:lang w:val="sr-Latn-CS"/>
              </w:rPr>
            </w:pPr>
            <w:r w:rsidRPr="00392081">
              <w:rPr>
                <w:rFonts w:ascii="Book Antiqua" w:hAnsi="Book Antiqua"/>
                <w:noProof/>
                <w:color w:val="000000"/>
                <w:sz w:val="22"/>
                <w:szCs w:val="22"/>
                <w:lang w:val="ru-RU"/>
              </w:rPr>
              <w:t xml:space="preserve">за посете брачног друга или другог блиског лица </w:t>
            </w:r>
          </w:p>
          <w:p w14:paraId="59D1F41A" w14:textId="77777777" w:rsidR="00392081" w:rsidRPr="00392081" w:rsidRDefault="00392081" w:rsidP="00392081">
            <w:pPr>
              <w:spacing w:after="60"/>
              <w:rPr>
                <w:rFonts w:ascii="Book Antiqua" w:hAnsi="Book Antiqua"/>
                <w:noProof/>
                <w:color w:val="999999"/>
                <w:sz w:val="22"/>
                <w:szCs w:val="22"/>
                <w:lang w:val="ru-RU"/>
              </w:rPr>
            </w:pPr>
            <w:r w:rsidRPr="00392081">
              <w:rPr>
                <w:rFonts w:ascii="Book Antiqua" w:hAnsi="Book Antiqua"/>
                <w:noProof/>
                <w:color w:val="000000"/>
                <w:sz w:val="22"/>
                <w:szCs w:val="22"/>
                <w:lang w:val="ru-RU"/>
              </w:rPr>
              <w:t>за културне активности</w:t>
            </w:r>
          </w:p>
          <w:p w14:paraId="668E5FFC" w14:textId="77777777" w:rsidR="00392081" w:rsidRPr="00392081" w:rsidRDefault="00392081" w:rsidP="00392081">
            <w:pPr>
              <w:spacing w:after="60"/>
              <w:rPr>
                <w:rFonts w:ascii="Book Antiqua" w:hAnsi="Book Antiqua"/>
                <w:noProof/>
                <w:sz w:val="22"/>
                <w:szCs w:val="22"/>
                <w:lang w:val="sr-Latn-CS"/>
              </w:rPr>
            </w:pPr>
            <w:r w:rsidRPr="00392081">
              <w:rPr>
                <w:rFonts w:ascii="Book Antiqua" w:hAnsi="Book Antiqua"/>
                <w:noProof/>
                <w:sz w:val="22"/>
                <w:szCs w:val="22"/>
                <w:lang w:val="ru-RU"/>
              </w:rPr>
              <w:t xml:space="preserve">за библиотеку </w:t>
            </w:r>
          </w:p>
          <w:p w14:paraId="7F053EE1" w14:textId="77777777" w:rsidR="00392081" w:rsidRPr="00392081" w:rsidRDefault="00392081" w:rsidP="00392081">
            <w:pPr>
              <w:spacing w:after="60"/>
              <w:rPr>
                <w:rFonts w:ascii="Book Antiqua" w:hAnsi="Book Antiqua"/>
                <w:noProof/>
                <w:color w:val="000000"/>
                <w:sz w:val="22"/>
                <w:szCs w:val="22"/>
                <w:lang w:val="sr-Latn-CS"/>
              </w:rPr>
            </w:pPr>
            <w:r w:rsidRPr="00392081">
              <w:rPr>
                <w:rFonts w:ascii="Book Antiqua" w:hAnsi="Book Antiqua"/>
                <w:noProof/>
                <w:sz w:val="22"/>
                <w:szCs w:val="22"/>
                <w:lang w:val="ru-RU"/>
              </w:rPr>
              <w:t>за обављање верског обреда</w:t>
            </w:r>
            <w:r w:rsidRPr="00392081">
              <w:rPr>
                <w:rFonts w:ascii="Book Antiqua" w:hAnsi="Book Antiqua"/>
                <w:noProof/>
                <w:color w:val="000000"/>
                <w:sz w:val="22"/>
                <w:szCs w:val="22"/>
                <w:lang w:val="sr-Latn-CS"/>
              </w:rPr>
              <w:t xml:space="preserve"> </w:t>
            </w:r>
          </w:p>
          <w:p w14:paraId="074A3301" w14:textId="77777777" w:rsidR="00392081" w:rsidRPr="00392081" w:rsidRDefault="00392081" w:rsidP="00392081">
            <w:pPr>
              <w:spacing w:after="60"/>
              <w:rPr>
                <w:rFonts w:ascii="Book Antiqua" w:hAnsi="Book Antiqua"/>
                <w:noProof/>
                <w:color w:val="000000"/>
                <w:sz w:val="22"/>
                <w:szCs w:val="22"/>
                <w:lang w:val="sr-Cyrl-RS"/>
              </w:rPr>
            </w:pPr>
            <w:r w:rsidRPr="00392081">
              <w:rPr>
                <w:rFonts w:ascii="Book Antiqua" w:hAnsi="Book Antiqua"/>
                <w:noProof/>
                <w:color w:val="000000"/>
                <w:sz w:val="22"/>
                <w:szCs w:val="22"/>
                <w:lang w:val="sr-Cyrl-RS"/>
              </w:rPr>
              <w:t>просто</w:t>
            </w:r>
            <w:r>
              <w:rPr>
                <w:rFonts w:ascii="Book Antiqua" w:hAnsi="Book Antiqua"/>
                <w:noProof/>
                <w:color w:val="000000"/>
                <w:sz w:val="22"/>
                <w:szCs w:val="22"/>
                <w:lang w:val="sr-Cyrl-RS"/>
              </w:rPr>
              <w:t xml:space="preserve">р за шетњу са надстерешницом </w:t>
            </w:r>
          </w:p>
          <w:p w14:paraId="44936B2E" w14:textId="77777777" w:rsidR="00392081" w:rsidRPr="00392081" w:rsidRDefault="00392081" w:rsidP="00392081">
            <w:pPr>
              <w:spacing w:after="60"/>
              <w:rPr>
                <w:rFonts w:ascii="Book Antiqua" w:hAnsi="Book Antiqua"/>
                <w:noProof/>
                <w:sz w:val="2"/>
                <w:szCs w:val="2"/>
                <w:lang w:val="ru-RU"/>
              </w:rPr>
            </w:pPr>
            <w:r w:rsidRPr="00392081">
              <w:rPr>
                <w:rFonts w:ascii="Book Antiqua" w:hAnsi="Book Antiqua"/>
                <w:noProof/>
                <w:color w:val="000000"/>
                <w:sz w:val="22"/>
                <w:szCs w:val="22"/>
                <w:lang w:val="ru-RU"/>
              </w:rPr>
              <w:t>терен</w:t>
            </w:r>
            <w:r w:rsidRPr="00392081">
              <w:rPr>
                <w:rFonts w:ascii="Book Antiqua" w:hAnsi="Book Antiqua"/>
                <w:noProof/>
                <w:color w:val="000000"/>
                <w:sz w:val="22"/>
                <w:szCs w:val="22"/>
                <w:lang w:val="sr-Cyrl-RS"/>
              </w:rPr>
              <w:t xml:space="preserve">и за вежбање на отвореном  </w:t>
            </w:r>
            <w:r w:rsidRPr="00392081">
              <w:rPr>
                <w:rFonts w:ascii="Book Antiqua" w:hAnsi="Book Antiqua"/>
                <w:i/>
                <w:noProof/>
                <w:color w:val="000000"/>
                <w:sz w:val="18"/>
                <w:szCs w:val="18"/>
                <w:lang w:val="sr-Cyrl-RS"/>
              </w:rPr>
              <w:t>(спортска игралишта, теретана)</w:t>
            </w:r>
            <w:r w:rsidRPr="00392081">
              <w:rPr>
                <w:rFonts w:ascii="Book Antiqua" w:hAnsi="Book Antiqua"/>
                <w:noProof/>
                <w:color w:val="000000"/>
                <w:sz w:val="22"/>
                <w:szCs w:val="22"/>
                <w:lang w:val="sr-Latn-CS"/>
              </w:rPr>
              <w:t xml:space="preserve"> </w:t>
            </w:r>
            <w:r w:rsidRPr="00392081">
              <w:rPr>
                <w:rFonts w:ascii="Book Antiqua" w:hAnsi="Book Antiqua"/>
                <w:noProof/>
                <w:color w:val="000000"/>
                <w:sz w:val="22"/>
                <w:szCs w:val="22"/>
                <w:lang w:val="sr-Cyrl-RS"/>
              </w:rPr>
              <w:t xml:space="preserve"> </w:t>
            </w:r>
            <w:r w:rsidRPr="00392081">
              <w:rPr>
                <w:rFonts w:ascii="Book Antiqua" w:hAnsi="Book Antiqua"/>
                <w:i/>
                <w:noProof/>
                <w:color w:val="000000"/>
                <w:sz w:val="22"/>
                <w:szCs w:val="22"/>
                <w:lang w:val="ru-RU"/>
              </w:rPr>
              <w:t xml:space="preserve"> </w:t>
            </w:r>
          </w:p>
        </w:tc>
      </w:tr>
    </w:tbl>
    <w:p w14:paraId="61686598" w14:textId="77777777" w:rsidR="00392081" w:rsidRPr="00392081" w:rsidRDefault="00392081" w:rsidP="00392081">
      <w:pPr>
        <w:rPr>
          <w:noProof/>
          <w:sz w:val="6"/>
          <w:szCs w:val="6"/>
          <w:lang w:val="sr-Cyrl-CS"/>
        </w:rPr>
      </w:pPr>
    </w:p>
    <w:p w14:paraId="7D0E53C7" w14:textId="77777777" w:rsidR="00392081" w:rsidRPr="00392081" w:rsidRDefault="00392081" w:rsidP="00392081">
      <w:pPr>
        <w:rPr>
          <w:noProof/>
          <w:lang w:val="sr-Cyrl-CS"/>
        </w:rPr>
      </w:pPr>
      <w:r w:rsidRPr="00392081">
        <w:rPr>
          <w:noProof/>
          <w:lang w:val="sr-Cyrl-CS"/>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840"/>
      </w:tblGrid>
      <w:tr w:rsidR="00392081" w:rsidRPr="00393B6D" w14:paraId="113F45FD" w14:textId="77777777" w:rsidTr="00392081">
        <w:trPr>
          <w:trHeight w:val="257"/>
        </w:trPr>
        <w:tc>
          <w:tcPr>
            <w:tcW w:w="3168" w:type="dxa"/>
            <w:shd w:val="clear" w:color="auto" w:fill="D9D9D9" w:themeFill="background1" w:themeFillShade="D9"/>
            <w:vAlign w:val="center"/>
          </w:tcPr>
          <w:p w14:paraId="29B0F826" w14:textId="77777777" w:rsidR="00392081" w:rsidRPr="00392081" w:rsidRDefault="00392081" w:rsidP="00392081">
            <w:pPr>
              <w:spacing w:after="60"/>
              <w:rPr>
                <w:rFonts w:ascii="Book Antiqua" w:hAnsi="Book Antiqua" w:cs="Arial"/>
                <w:b/>
                <w:caps/>
                <w:noProof/>
                <w:sz w:val="22"/>
                <w:szCs w:val="22"/>
                <w:lang w:val="sr-Cyrl-CS"/>
              </w:rPr>
            </w:pPr>
          </w:p>
          <w:p w14:paraId="052C9137" w14:textId="77777777" w:rsidR="00392081" w:rsidRPr="00392081" w:rsidRDefault="00392081" w:rsidP="00392081">
            <w:pPr>
              <w:spacing w:after="60"/>
              <w:rPr>
                <w:rFonts w:ascii="Book Antiqua" w:hAnsi="Book Antiqua" w:cs="Arial"/>
                <w:b/>
                <w:caps/>
                <w:noProof/>
                <w:sz w:val="22"/>
                <w:szCs w:val="22"/>
                <w:lang w:val="sr-Cyrl-CS"/>
              </w:rPr>
            </w:pPr>
            <w:r w:rsidRPr="00392081">
              <w:rPr>
                <w:rFonts w:ascii="Book Antiqua" w:hAnsi="Book Antiqua" w:cs="Arial"/>
                <w:b/>
                <w:caps/>
                <w:noProof/>
                <w:sz w:val="22"/>
                <w:szCs w:val="22"/>
                <w:lang w:val="sr-Cyrl-RS"/>
              </w:rPr>
              <w:t>Е</w:t>
            </w:r>
            <w:r w:rsidRPr="00392081">
              <w:rPr>
                <w:rFonts w:ascii="Book Antiqua" w:hAnsi="Book Antiqua" w:cs="Arial"/>
                <w:b/>
                <w:caps/>
                <w:noProof/>
                <w:sz w:val="22"/>
                <w:szCs w:val="22"/>
                <w:lang w:val="sr-Cyrl-CS"/>
              </w:rPr>
              <w:t>ВИДЕНЦИЈЕ</w:t>
            </w:r>
          </w:p>
          <w:p w14:paraId="19CBA26E" w14:textId="77777777" w:rsidR="00392081" w:rsidRPr="00392081" w:rsidRDefault="00392081" w:rsidP="00392081">
            <w:pPr>
              <w:spacing w:after="60"/>
              <w:rPr>
                <w:rFonts w:ascii="Book Antiqua" w:hAnsi="Book Antiqua" w:cs="Arial"/>
                <w:b/>
                <w:caps/>
                <w:noProof/>
                <w:sz w:val="22"/>
                <w:szCs w:val="22"/>
                <w:lang w:val="sr-Cyrl-CS"/>
              </w:rPr>
            </w:pPr>
            <w:r w:rsidRPr="00392081">
              <w:rPr>
                <w:rFonts w:ascii="Book Antiqua" w:hAnsi="Book Antiqua" w:cs="Arial"/>
                <w:b/>
                <w:caps/>
                <w:noProof/>
                <w:sz w:val="22"/>
                <w:szCs w:val="22"/>
                <w:lang w:val="sr-Cyrl-CS"/>
              </w:rPr>
              <w:t>(књиге)</w:t>
            </w:r>
          </w:p>
          <w:p w14:paraId="34231953" w14:textId="77777777" w:rsidR="00392081" w:rsidRPr="00392081" w:rsidRDefault="00392081" w:rsidP="00392081">
            <w:pPr>
              <w:spacing w:after="60"/>
              <w:rPr>
                <w:rFonts w:ascii="Book Antiqua" w:hAnsi="Book Antiqua" w:cs="Arial"/>
                <w:b/>
                <w:caps/>
                <w:noProof/>
                <w:sz w:val="22"/>
                <w:szCs w:val="22"/>
                <w:lang w:val="sr-Cyrl-CS"/>
              </w:rPr>
            </w:pPr>
            <w:r w:rsidRPr="00392081">
              <w:rPr>
                <w:rFonts w:ascii="Book Antiqua" w:hAnsi="Book Antiqua" w:cs="Arial"/>
                <w:b/>
                <w:caps/>
                <w:noProof/>
                <w:sz w:val="22"/>
                <w:szCs w:val="22"/>
                <w:lang w:val="sr-Cyrl-CS"/>
              </w:rPr>
              <w:t xml:space="preserve">које се воде </w:t>
            </w:r>
          </w:p>
          <w:p w14:paraId="418F43F1" w14:textId="77777777" w:rsidR="00392081" w:rsidRPr="00392081" w:rsidRDefault="00392081" w:rsidP="00392081">
            <w:pPr>
              <w:spacing w:after="60"/>
              <w:rPr>
                <w:rFonts w:ascii="Book Antiqua" w:hAnsi="Book Antiqua" w:cs="Arial"/>
                <w:b/>
                <w:caps/>
                <w:noProof/>
                <w:sz w:val="22"/>
                <w:szCs w:val="22"/>
                <w:lang w:val="sr-Cyrl-CS"/>
              </w:rPr>
            </w:pPr>
            <w:r w:rsidRPr="00392081">
              <w:rPr>
                <w:rFonts w:ascii="Book Antiqua" w:hAnsi="Book Antiqua" w:cs="Arial"/>
                <w:b/>
                <w:caps/>
                <w:noProof/>
                <w:sz w:val="22"/>
                <w:szCs w:val="22"/>
                <w:lang w:val="sr-Cyrl-CS"/>
              </w:rPr>
              <w:t>у заводу</w:t>
            </w:r>
          </w:p>
          <w:p w14:paraId="302E56A2" w14:textId="77777777" w:rsidR="00392081" w:rsidRPr="00392081" w:rsidRDefault="00392081" w:rsidP="00392081">
            <w:pPr>
              <w:spacing w:after="60"/>
              <w:rPr>
                <w:rFonts w:ascii="Book Antiqua" w:hAnsi="Book Antiqua" w:cs="Arial"/>
                <w:b/>
                <w:caps/>
                <w:noProof/>
                <w:sz w:val="22"/>
                <w:szCs w:val="22"/>
                <w:lang w:val="sr-Cyrl-CS"/>
              </w:rPr>
            </w:pPr>
          </w:p>
        </w:tc>
        <w:tc>
          <w:tcPr>
            <w:tcW w:w="6840" w:type="dxa"/>
            <w:shd w:val="clear" w:color="auto" w:fill="auto"/>
            <w:vAlign w:val="center"/>
          </w:tcPr>
          <w:p w14:paraId="7CBE55C5" w14:textId="77777777" w:rsidR="00392081" w:rsidRPr="00392081" w:rsidRDefault="00392081" w:rsidP="00392081">
            <w:pPr>
              <w:ind w:right="74"/>
              <w:jc w:val="both"/>
              <w:rPr>
                <w:rFonts w:ascii="Book Antiqua" w:hAnsi="Book Antiqua" w:cs="Arial"/>
                <w:sz w:val="4"/>
                <w:szCs w:val="4"/>
                <w:lang w:val="sr-Cyrl-CS"/>
              </w:rPr>
            </w:pPr>
          </w:p>
          <w:p w14:paraId="2CED6D5D" w14:textId="77777777" w:rsidR="00392081" w:rsidRPr="00392081" w:rsidRDefault="00392081" w:rsidP="00392081">
            <w:pPr>
              <w:tabs>
                <w:tab w:val="left" w:pos="432"/>
              </w:tabs>
              <w:ind w:left="431" w:hanging="431"/>
              <w:rPr>
                <w:rFonts w:ascii="Book Antiqua" w:hAnsi="Book Antiqua"/>
                <w:noProof/>
                <w:sz w:val="22"/>
                <w:szCs w:val="22"/>
                <w:lang w:val="sr-Cyrl-CS"/>
              </w:rPr>
            </w:pP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(књига) примене мера принуде</w:t>
            </w:r>
          </w:p>
          <w:p w14:paraId="2B8959EF" w14:textId="77777777" w:rsidR="00392081" w:rsidRPr="00392081" w:rsidRDefault="00392081" w:rsidP="00392081">
            <w:pPr>
              <w:tabs>
                <w:tab w:val="left" w:pos="432"/>
              </w:tabs>
              <w:ind w:left="432" w:hanging="540"/>
              <w:rPr>
                <w:rFonts w:ascii="Book Antiqua" w:hAnsi="Book Antiqua"/>
                <w:noProof/>
                <w:sz w:val="22"/>
                <w:szCs w:val="22"/>
                <w:lang w:val="sr-Cyrl-R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води је</w:t>
            </w:r>
            <w:r w:rsidRPr="00392081">
              <w:rPr>
                <w:rFonts w:ascii="Book Antiqua" w:hAnsi="Book Antiqua"/>
                <w:i/>
                <w:noProof/>
                <w:sz w:val="22"/>
                <w:szCs w:val="22"/>
                <w:lang w:val="sr-Cyrl-RS"/>
              </w:rPr>
              <w:t xml:space="preserve"> Служба за обезбеђење</w:t>
            </w:r>
          </w:p>
          <w:p w14:paraId="4F4BF4CC" w14:textId="77777777" w:rsidR="00392081" w:rsidRPr="00392081" w:rsidRDefault="00392081" w:rsidP="00392081">
            <w:pPr>
              <w:tabs>
                <w:tab w:val="left" w:pos="432"/>
              </w:tabs>
              <w:ind w:left="431" w:hanging="431"/>
              <w:rPr>
                <w:rFonts w:ascii="Book Antiqua" w:hAnsi="Book Antiqua"/>
                <w:noProof/>
                <w:sz w:val="22"/>
                <w:szCs w:val="22"/>
                <w:lang w:val="sr-Cyrl-CS"/>
              </w:rPr>
            </w:pP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(књига) примене посебних мера</w:t>
            </w:r>
          </w:p>
          <w:p w14:paraId="2FFB212F" w14:textId="77777777" w:rsidR="00392081" w:rsidRPr="00392081" w:rsidRDefault="00392081" w:rsidP="00392081">
            <w:pPr>
              <w:tabs>
                <w:tab w:val="left" w:pos="432"/>
              </w:tabs>
              <w:ind w:left="432" w:hanging="540"/>
              <w:rPr>
                <w:rFonts w:ascii="Book Antiqua" w:hAnsi="Book Antiqua"/>
                <w:noProof/>
                <w:sz w:val="22"/>
                <w:szCs w:val="22"/>
                <w:lang w:val="sr-Cyrl-C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 xml:space="preserve">води је </w:t>
            </w:r>
            <w:r w:rsidRPr="00392081">
              <w:rPr>
                <w:rFonts w:ascii="Book Antiqua" w:hAnsi="Book Antiqua"/>
                <w:noProof/>
                <w:lang w:val="sr-Cyrl-CS"/>
              </w:rPr>
              <w:t xml:space="preserve"> </w:t>
            </w:r>
            <w:r w:rsidRPr="00392081">
              <w:rPr>
                <w:rFonts w:ascii="Book Antiqua" w:hAnsi="Book Antiqua"/>
                <w:i/>
                <w:noProof/>
                <w:sz w:val="22"/>
                <w:szCs w:val="22"/>
                <w:lang w:val="sr-Cyrl-RS"/>
              </w:rPr>
              <w:t>Служба за обезбеђење</w:t>
            </w:r>
          </w:p>
          <w:p w14:paraId="5034D134" w14:textId="77777777" w:rsidR="00392081" w:rsidRPr="00392081" w:rsidRDefault="00392081" w:rsidP="00392081">
            <w:pPr>
              <w:tabs>
                <w:tab w:val="left" w:pos="432"/>
              </w:tabs>
              <w:ind w:left="431" w:hanging="431"/>
              <w:rPr>
                <w:rFonts w:ascii="Book Antiqua" w:hAnsi="Book Antiqua"/>
                <w:noProof/>
                <w:sz w:val="22"/>
                <w:szCs w:val="22"/>
                <w:lang w:val="sr-Cyrl-RS"/>
              </w:rPr>
            </w:pP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 xml:space="preserve">(књига) </w:t>
            </w:r>
            <w:r w:rsidRPr="00392081">
              <w:rPr>
                <w:rFonts w:ascii="Book Antiqua" w:hAnsi="Book Antiqua"/>
                <w:noProof/>
                <w:sz w:val="22"/>
                <w:szCs w:val="22"/>
                <w:lang w:val="pl-PL"/>
              </w:rPr>
              <w:t>дисциплинск</w:t>
            </w:r>
            <w:r w:rsidRPr="00392081">
              <w:rPr>
                <w:rFonts w:ascii="Book Antiqua" w:hAnsi="Book Antiqua"/>
                <w:noProof/>
                <w:sz w:val="22"/>
                <w:szCs w:val="22"/>
                <w:lang w:val="sr-Cyrl-RS"/>
              </w:rPr>
              <w:t>ог</w:t>
            </w:r>
            <w:r w:rsidRPr="00392081">
              <w:rPr>
                <w:rFonts w:ascii="Book Antiqua" w:hAnsi="Book Antiqua"/>
                <w:noProof/>
                <w:sz w:val="22"/>
                <w:szCs w:val="22"/>
                <w:lang w:val="sr-Cyrl-CS"/>
              </w:rPr>
              <w:t xml:space="preserve"> </w:t>
            </w:r>
            <w:r w:rsidRPr="00392081">
              <w:rPr>
                <w:rFonts w:ascii="Book Antiqua" w:hAnsi="Book Antiqua"/>
                <w:noProof/>
                <w:sz w:val="22"/>
                <w:szCs w:val="22"/>
                <w:lang w:val="sr-Cyrl-RS"/>
              </w:rPr>
              <w:t>кажњавања</w:t>
            </w:r>
          </w:p>
          <w:p w14:paraId="154A9C86" w14:textId="77777777" w:rsidR="00392081" w:rsidRPr="00392081" w:rsidRDefault="00392081" w:rsidP="00392081">
            <w:pPr>
              <w:tabs>
                <w:tab w:val="left" w:pos="432"/>
              </w:tabs>
              <w:ind w:left="432" w:hanging="540"/>
              <w:rPr>
                <w:rFonts w:ascii="Book Antiqua" w:hAnsi="Book Antiqua"/>
                <w:noProof/>
                <w:sz w:val="22"/>
                <w:szCs w:val="22"/>
                <w:lang w:val="sr-Cyrl-C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 xml:space="preserve">води је </w:t>
            </w:r>
            <w:r w:rsidRPr="00392081">
              <w:rPr>
                <w:rFonts w:ascii="Book Antiqua" w:hAnsi="Book Antiqua"/>
                <w:i/>
                <w:noProof/>
                <w:sz w:val="22"/>
                <w:szCs w:val="22"/>
                <w:lang w:val="sr-Cyrl-RS"/>
              </w:rPr>
              <w:t>Одсек за правне полове</w:t>
            </w:r>
            <w:r w:rsidRPr="00392081">
              <w:rPr>
                <w:rFonts w:ascii="Book Antiqua" w:hAnsi="Book Antiqua"/>
                <w:noProof/>
                <w:color w:val="EAEAEA"/>
                <w:sz w:val="22"/>
                <w:szCs w:val="22"/>
                <w:bdr w:val="single" w:sz="4" w:space="0" w:color="auto"/>
                <w:shd w:val="clear" w:color="auto" w:fill="E6E6E6"/>
                <w:lang w:val="sr-Cyrl-CS"/>
              </w:rPr>
              <w:t xml:space="preserve">                                                          </w:t>
            </w:r>
          </w:p>
          <w:p w14:paraId="6A6371FB" w14:textId="77777777" w:rsidR="00392081" w:rsidRPr="00392081" w:rsidRDefault="00392081" w:rsidP="00392081">
            <w:pPr>
              <w:tabs>
                <w:tab w:val="left" w:pos="432"/>
              </w:tabs>
              <w:rPr>
                <w:rFonts w:ascii="Book Antiqua" w:hAnsi="Book Antiqua"/>
                <w:noProof/>
                <w:sz w:val="22"/>
                <w:szCs w:val="22"/>
                <w:lang w:val="sr-Cyrl-CS"/>
              </w:rPr>
            </w:pP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 xml:space="preserve">(књига) </w:t>
            </w:r>
            <w:r w:rsidRPr="00392081">
              <w:rPr>
                <w:rFonts w:ascii="Book Antiqua" w:hAnsi="Book Antiqua"/>
                <w:noProof/>
                <w:sz w:val="22"/>
                <w:szCs w:val="22"/>
                <w:lang w:val="pl-PL"/>
              </w:rPr>
              <w:t>дисципл</w:t>
            </w:r>
            <w:r w:rsidRPr="00392081">
              <w:rPr>
                <w:rFonts w:ascii="Book Antiqua" w:hAnsi="Book Antiqua"/>
                <w:noProof/>
                <w:sz w:val="22"/>
                <w:szCs w:val="22"/>
                <w:lang w:val="sr-Cyrl-CS"/>
              </w:rPr>
              <w:t xml:space="preserve">. </w:t>
            </w:r>
            <w:r w:rsidRPr="00392081">
              <w:rPr>
                <w:rFonts w:ascii="Book Antiqua" w:hAnsi="Book Antiqua"/>
                <w:noProof/>
                <w:sz w:val="22"/>
                <w:szCs w:val="22"/>
                <w:lang w:val="pl-PL"/>
              </w:rPr>
              <w:t>мере упућивања у самицу</w:t>
            </w:r>
            <w:r w:rsidRPr="00392081">
              <w:rPr>
                <w:rFonts w:ascii="Book Antiqua" w:hAnsi="Book Antiqua"/>
                <w:noProof/>
                <w:sz w:val="22"/>
                <w:szCs w:val="22"/>
                <w:lang w:val="sr-Cyrl-CS"/>
              </w:rPr>
              <w:t xml:space="preserve"> </w:t>
            </w:r>
          </w:p>
          <w:p w14:paraId="041897F5" w14:textId="77777777" w:rsidR="00392081" w:rsidRPr="00392081" w:rsidRDefault="00392081" w:rsidP="00392081">
            <w:pPr>
              <w:tabs>
                <w:tab w:val="left" w:pos="432"/>
              </w:tabs>
              <w:ind w:left="432" w:hanging="540"/>
              <w:rPr>
                <w:rFonts w:ascii="Book Antiqua" w:hAnsi="Book Antiqua"/>
                <w:noProof/>
                <w:sz w:val="22"/>
                <w:szCs w:val="22"/>
                <w:lang w:val="sr-Cyrl-R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 xml:space="preserve">води </w:t>
            </w:r>
            <w:r w:rsidRPr="00392081">
              <w:rPr>
                <w:rFonts w:ascii="Book Antiqua" w:hAnsi="Book Antiqua"/>
                <w:i/>
                <w:noProof/>
                <w:sz w:val="22"/>
                <w:szCs w:val="22"/>
                <w:lang w:val="sr-Cyrl-RS"/>
              </w:rPr>
              <w:t>је Служба за обезбеђење</w:t>
            </w:r>
          </w:p>
          <w:p w14:paraId="3E8A4974" w14:textId="77777777" w:rsidR="00392081" w:rsidRPr="00392081" w:rsidRDefault="00392081" w:rsidP="00392081">
            <w:pPr>
              <w:ind w:left="1489" w:hanging="1489"/>
              <w:rPr>
                <w:rFonts w:ascii="Book Antiqua" w:hAnsi="Book Antiqua"/>
                <w:noProof/>
                <w:sz w:val="22"/>
                <w:szCs w:val="22"/>
                <w:lang w:val="sr-Cyrl-RS"/>
              </w:rPr>
            </w:pP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 xml:space="preserve">(књига) </w:t>
            </w:r>
            <w:r w:rsidRPr="00392081">
              <w:rPr>
                <w:rFonts w:ascii="Book Antiqua" w:hAnsi="Book Antiqua"/>
                <w:noProof/>
                <w:sz w:val="22"/>
                <w:szCs w:val="22"/>
                <w:lang w:val="sr-Cyrl-RS"/>
              </w:rPr>
              <w:t>поднесака, притужби, жалби и захтева за судску заштиту</w:t>
            </w:r>
          </w:p>
          <w:p w14:paraId="5A30AA80" w14:textId="77777777" w:rsidR="00392081" w:rsidRPr="00392081" w:rsidRDefault="00392081" w:rsidP="00392081">
            <w:pPr>
              <w:tabs>
                <w:tab w:val="left" w:pos="432"/>
              </w:tabs>
              <w:ind w:left="432" w:hanging="540"/>
              <w:rPr>
                <w:rFonts w:ascii="Book Antiqua" w:hAnsi="Book Antiqua"/>
                <w:noProof/>
                <w:sz w:val="22"/>
                <w:szCs w:val="22"/>
                <w:lang w:val="sr-Cyrl-C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води је</w:t>
            </w:r>
            <w:r w:rsidRPr="00392081">
              <w:rPr>
                <w:rFonts w:ascii="Book Antiqua" w:hAnsi="Book Antiqua"/>
                <w:i/>
                <w:noProof/>
                <w:sz w:val="22"/>
                <w:szCs w:val="22"/>
                <w:lang w:val="sr-Cyrl-RS"/>
              </w:rPr>
              <w:t xml:space="preserve"> Одсек за правне полове</w:t>
            </w:r>
          </w:p>
          <w:p w14:paraId="1809D5A8" w14:textId="77777777" w:rsidR="00392081" w:rsidRPr="00392081" w:rsidRDefault="00392081" w:rsidP="00392081">
            <w:pPr>
              <w:tabs>
                <w:tab w:val="left" w:pos="432"/>
              </w:tabs>
              <w:rPr>
                <w:rFonts w:ascii="Book Antiqua" w:hAnsi="Book Antiqua"/>
                <w:noProof/>
                <w:sz w:val="22"/>
                <w:szCs w:val="22"/>
                <w:lang w:val="sr-Cyrl-CS"/>
              </w:rPr>
            </w:pP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(књига) повреда</w:t>
            </w:r>
          </w:p>
          <w:p w14:paraId="4C5649C0" w14:textId="77777777" w:rsidR="00392081" w:rsidRPr="00392081" w:rsidRDefault="00392081" w:rsidP="00392081">
            <w:pPr>
              <w:tabs>
                <w:tab w:val="left" w:pos="432"/>
              </w:tabs>
              <w:ind w:left="432" w:hanging="540"/>
              <w:rPr>
                <w:rFonts w:ascii="Book Antiqua" w:hAnsi="Book Antiqua"/>
                <w:noProof/>
                <w:color w:val="EAEAEA"/>
                <w:sz w:val="22"/>
                <w:szCs w:val="22"/>
                <w:bdr w:val="single" w:sz="4" w:space="0" w:color="auto"/>
                <w:shd w:val="clear" w:color="auto" w:fill="E6E6E6"/>
                <w:lang w:val="sr-Cyrl-R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 xml:space="preserve">води је </w:t>
            </w:r>
            <w:r w:rsidRPr="00392081">
              <w:rPr>
                <w:rFonts w:ascii="Book Antiqua" w:hAnsi="Book Antiqua"/>
                <w:i/>
                <w:noProof/>
                <w:sz w:val="22"/>
                <w:szCs w:val="22"/>
                <w:lang w:val="sr-Cyrl-RS"/>
              </w:rPr>
              <w:t>Служба за здравствену заштиту</w:t>
            </w:r>
          </w:p>
          <w:p w14:paraId="25581BAD" w14:textId="77777777" w:rsidR="00392081" w:rsidRPr="00392081" w:rsidRDefault="00392081" w:rsidP="00392081">
            <w:pPr>
              <w:tabs>
                <w:tab w:val="left" w:pos="432"/>
              </w:tabs>
              <w:ind w:left="432" w:hanging="540"/>
              <w:rPr>
                <w:rFonts w:ascii="Book Antiqua" w:hAnsi="Book Antiqua"/>
                <w:noProof/>
                <w:color w:val="EAEAEA"/>
                <w:sz w:val="22"/>
                <w:szCs w:val="22"/>
                <w:bdr w:val="single" w:sz="4" w:space="0" w:color="auto"/>
                <w:shd w:val="clear" w:color="auto" w:fill="E6E6E6"/>
                <w:lang w:val="sr-Cyrl-RS"/>
              </w:rPr>
            </w:pPr>
            <w:r w:rsidRPr="00392081">
              <w:rPr>
                <w:rFonts w:ascii="Book Antiqua" w:hAnsi="Book Antiqua"/>
                <w:noProof/>
                <w:sz w:val="22"/>
                <w:szCs w:val="22"/>
                <w:lang w:val="sr-Cyrl-RS"/>
              </w:rPr>
              <w:t xml:space="preserve">  </w:t>
            </w: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(књига) пружања правне помоћи</w:t>
            </w:r>
            <w:r w:rsidRPr="00392081">
              <w:rPr>
                <w:rFonts w:ascii="Book Antiqua" w:hAnsi="Book Antiqua"/>
                <w:noProof/>
                <w:sz w:val="22"/>
                <w:szCs w:val="22"/>
                <w:lang w:val="sr-Cyrl-RS"/>
              </w:rPr>
              <w:t xml:space="preserve"> у заводу</w:t>
            </w:r>
          </w:p>
          <w:p w14:paraId="402A75EB" w14:textId="77777777" w:rsidR="00392081" w:rsidRPr="00392081" w:rsidRDefault="00392081" w:rsidP="00392081">
            <w:pPr>
              <w:tabs>
                <w:tab w:val="left" w:pos="432"/>
              </w:tabs>
              <w:ind w:left="432" w:hanging="540"/>
              <w:rPr>
                <w:rFonts w:ascii="Book Antiqua" w:hAnsi="Book Antiqua"/>
                <w:i/>
                <w:noProof/>
                <w:sz w:val="22"/>
                <w:szCs w:val="22"/>
                <w:lang w:val="sr-Cyrl-R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води је</w:t>
            </w:r>
            <w:r w:rsidRPr="00392081">
              <w:rPr>
                <w:rFonts w:ascii="Book Antiqua" w:hAnsi="Book Antiqua"/>
                <w:i/>
                <w:noProof/>
                <w:sz w:val="22"/>
                <w:szCs w:val="22"/>
                <w:lang w:val="sr-Cyrl-RS"/>
              </w:rPr>
              <w:t xml:space="preserve"> Одсек за правне полове </w:t>
            </w:r>
          </w:p>
          <w:p w14:paraId="37FA8972" w14:textId="77777777" w:rsidR="00392081" w:rsidRPr="00392081" w:rsidRDefault="00392081" w:rsidP="00392081">
            <w:pPr>
              <w:tabs>
                <w:tab w:val="left" w:pos="432"/>
              </w:tabs>
              <w:ind w:left="432" w:hanging="540"/>
              <w:rPr>
                <w:rFonts w:ascii="Book Antiqua" w:hAnsi="Book Antiqua"/>
                <w:i/>
                <w:noProof/>
                <w:sz w:val="22"/>
                <w:szCs w:val="22"/>
                <w:lang w:val="sr-Cyrl-CS"/>
              </w:rPr>
            </w:pPr>
            <w:r w:rsidRPr="00392081">
              <w:rPr>
                <w:rFonts w:ascii="Book Antiqua" w:hAnsi="Book Antiqua"/>
                <w:noProof/>
                <w:sz w:val="22"/>
                <w:szCs w:val="22"/>
                <w:lang w:val="sr-Cyrl-RS"/>
              </w:rPr>
              <w:t xml:space="preserve">  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 xml:space="preserve">(књига) </w:t>
            </w:r>
            <w:r w:rsidRPr="00392081">
              <w:rPr>
                <w:rFonts w:ascii="Book Antiqua" w:hAnsi="Book Antiqua"/>
                <w:noProof/>
                <w:sz w:val="22"/>
                <w:szCs w:val="22"/>
                <w:lang w:val="sr-Cyrl-RS"/>
              </w:rPr>
              <w:t>умрлих лица</w:t>
            </w:r>
          </w:p>
          <w:p w14:paraId="2177A26C" w14:textId="77777777" w:rsidR="00392081" w:rsidRPr="00392081" w:rsidRDefault="00392081" w:rsidP="00392081">
            <w:pPr>
              <w:tabs>
                <w:tab w:val="left" w:pos="432"/>
              </w:tabs>
              <w:ind w:left="432" w:hanging="540"/>
              <w:rPr>
                <w:rFonts w:ascii="Book Antiqua" w:hAnsi="Book Antiqua"/>
                <w:noProof/>
                <w:sz w:val="22"/>
                <w:szCs w:val="22"/>
                <w:lang w:val="sr-Cyrl-R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води је</w:t>
            </w:r>
            <w:r w:rsidRPr="00392081">
              <w:rPr>
                <w:rFonts w:ascii="Book Antiqua" w:hAnsi="Book Antiqua"/>
                <w:i/>
                <w:noProof/>
                <w:sz w:val="22"/>
                <w:szCs w:val="22"/>
                <w:lang w:val="sr-Cyrl-RS"/>
              </w:rPr>
              <w:t xml:space="preserve"> Одсек за матичне евиденције</w:t>
            </w:r>
          </w:p>
          <w:p w14:paraId="059ED212" w14:textId="77777777" w:rsidR="00392081" w:rsidRPr="00392081" w:rsidRDefault="00392081" w:rsidP="00392081">
            <w:pPr>
              <w:tabs>
                <w:tab w:val="left" w:pos="432"/>
              </w:tabs>
              <w:ind w:left="431" w:hanging="431"/>
              <w:rPr>
                <w:rFonts w:ascii="Book Antiqua" w:hAnsi="Book Antiqua"/>
                <w:noProof/>
                <w:sz w:val="22"/>
                <w:szCs w:val="22"/>
                <w:lang w:val="sr-Cyrl-RS"/>
              </w:rPr>
            </w:pP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 xml:space="preserve">(књига) </w:t>
            </w:r>
            <w:r w:rsidRPr="00392081">
              <w:rPr>
                <w:rFonts w:ascii="Book Antiqua" w:hAnsi="Book Antiqua"/>
                <w:noProof/>
                <w:sz w:val="22"/>
                <w:szCs w:val="22"/>
                <w:lang w:val="sr-Cyrl-RS"/>
              </w:rPr>
              <w:t>лекарских прегледа</w:t>
            </w:r>
          </w:p>
          <w:p w14:paraId="38ED9EEF" w14:textId="77777777" w:rsidR="00392081" w:rsidRPr="00392081" w:rsidRDefault="00392081" w:rsidP="00392081">
            <w:pPr>
              <w:tabs>
                <w:tab w:val="left" w:pos="432"/>
              </w:tabs>
              <w:ind w:left="432" w:hanging="540"/>
              <w:rPr>
                <w:rFonts w:ascii="Book Antiqua" w:hAnsi="Book Antiqua"/>
                <w:noProof/>
                <w:sz w:val="22"/>
                <w:szCs w:val="22"/>
                <w:lang w:val="sr-Cyrl-C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 xml:space="preserve">води је </w:t>
            </w:r>
            <w:r w:rsidRPr="00392081">
              <w:rPr>
                <w:rFonts w:ascii="Book Antiqua" w:hAnsi="Book Antiqua"/>
                <w:i/>
                <w:noProof/>
                <w:sz w:val="22"/>
                <w:szCs w:val="22"/>
                <w:lang w:val="sr-Cyrl-RS"/>
              </w:rPr>
              <w:t>Служба за здравствену заштиту</w:t>
            </w:r>
          </w:p>
          <w:p w14:paraId="0EF6F89D" w14:textId="77777777" w:rsidR="00392081" w:rsidRPr="00392081" w:rsidRDefault="00392081" w:rsidP="00392081">
            <w:pPr>
              <w:tabs>
                <w:tab w:val="left" w:pos="432"/>
              </w:tabs>
              <w:ind w:left="432" w:hanging="540"/>
              <w:rPr>
                <w:rFonts w:ascii="Book Antiqua" w:hAnsi="Book Antiqua"/>
                <w:noProof/>
                <w:sz w:val="22"/>
                <w:szCs w:val="22"/>
                <w:lang w:val="sr-Cyrl-CS"/>
              </w:rPr>
            </w:pPr>
            <w:r w:rsidRPr="00392081">
              <w:rPr>
                <w:rFonts w:ascii="Book Antiqua" w:hAnsi="Book Antiqua"/>
                <w:noProof/>
                <w:sz w:val="22"/>
                <w:szCs w:val="22"/>
                <w:lang w:val="sr-Cyrl-RS"/>
              </w:rPr>
              <w:t xml:space="preserve">  </w:t>
            </w: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 xml:space="preserve">(књига) </w:t>
            </w:r>
            <w:r w:rsidRPr="00392081">
              <w:rPr>
                <w:rFonts w:ascii="Book Antiqua" w:hAnsi="Book Antiqua"/>
                <w:noProof/>
                <w:sz w:val="22"/>
                <w:szCs w:val="22"/>
                <w:lang w:val="sr-Cyrl-RS"/>
              </w:rPr>
              <w:t>контроле квалитета хране</w:t>
            </w:r>
          </w:p>
          <w:p w14:paraId="33AC64F2" w14:textId="77777777" w:rsidR="00392081" w:rsidRPr="00392081" w:rsidRDefault="00392081" w:rsidP="00392081">
            <w:pPr>
              <w:tabs>
                <w:tab w:val="left" w:pos="432"/>
              </w:tabs>
              <w:ind w:left="432" w:hanging="540"/>
              <w:rPr>
                <w:rFonts w:ascii="Book Antiqua" w:hAnsi="Book Antiqua"/>
                <w:noProof/>
                <w:sz w:val="22"/>
                <w:szCs w:val="22"/>
                <w:lang w:val="sr-Cyrl-C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води је</w:t>
            </w:r>
            <w:r w:rsidRPr="00392081">
              <w:rPr>
                <w:rFonts w:ascii="Book Antiqua" w:hAnsi="Book Antiqua"/>
                <w:i/>
                <w:noProof/>
                <w:sz w:val="22"/>
                <w:szCs w:val="22"/>
                <w:lang w:val="sr-Cyrl-RS"/>
              </w:rPr>
              <w:t xml:space="preserve"> Служба за здравствену заштиту</w:t>
            </w:r>
          </w:p>
          <w:p w14:paraId="77A95D72" w14:textId="77777777" w:rsidR="00392081" w:rsidRPr="00392081" w:rsidRDefault="00392081" w:rsidP="00392081">
            <w:pPr>
              <w:tabs>
                <w:tab w:val="left" w:pos="1489"/>
              </w:tabs>
              <w:ind w:left="1489" w:hanging="1530"/>
              <w:rPr>
                <w:rFonts w:ascii="Book Antiqua" w:hAnsi="Book Antiqua"/>
                <w:noProof/>
                <w:sz w:val="22"/>
                <w:szCs w:val="22"/>
                <w:lang w:val="sr-Cyrl-RS"/>
              </w:rPr>
            </w:pP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 xml:space="preserve">(књига) </w:t>
            </w:r>
            <w:r w:rsidRPr="00392081">
              <w:rPr>
                <w:rFonts w:ascii="Book Antiqua" w:hAnsi="Book Antiqua"/>
                <w:noProof/>
                <w:sz w:val="22"/>
                <w:szCs w:val="22"/>
                <w:lang w:val="sr-Cyrl-RS"/>
              </w:rPr>
              <w:t>о лицима која одбијају лечење, храну или воду</w:t>
            </w:r>
          </w:p>
          <w:p w14:paraId="3772CDD5" w14:textId="77777777" w:rsidR="00392081" w:rsidRPr="00392081" w:rsidRDefault="00392081" w:rsidP="00392081">
            <w:pPr>
              <w:tabs>
                <w:tab w:val="left" w:pos="432"/>
              </w:tabs>
              <w:ind w:left="432" w:hanging="540"/>
              <w:rPr>
                <w:rFonts w:ascii="Book Antiqua" w:hAnsi="Book Antiqua"/>
                <w:noProof/>
                <w:sz w:val="22"/>
                <w:szCs w:val="22"/>
                <w:lang w:val="sr-Cyrl-C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 xml:space="preserve">води је </w:t>
            </w:r>
            <w:r w:rsidRPr="00392081">
              <w:rPr>
                <w:rFonts w:ascii="Book Antiqua" w:hAnsi="Book Antiqua"/>
                <w:i/>
                <w:noProof/>
                <w:sz w:val="22"/>
                <w:szCs w:val="22"/>
                <w:lang w:val="sr-Cyrl-RS"/>
              </w:rPr>
              <w:t>Служба за здравствену заштиту</w:t>
            </w:r>
          </w:p>
          <w:p w14:paraId="4A4F421D" w14:textId="77777777" w:rsidR="00392081" w:rsidRPr="00392081" w:rsidRDefault="00392081" w:rsidP="00392081">
            <w:pPr>
              <w:tabs>
                <w:tab w:val="left" w:pos="432"/>
              </w:tabs>
              <w:ind w:left="432" w:hanging="432"/>
              <w:rPr>
                <w:rFonts w:ascii="Book Antiqua" w:hAnsi="Book Antiqua"/>
                <w:noProof/>
                <w:sz w:val="22"/>
                <w:szCs w:val="22"/>
                <w:lang w:val="sr-Cyrl-RS"/>
              </w:rPr>
            </w:pP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 xml:space="preserve">(књига) </w:t>
            </w:r>
            <w:r w:rsidRPr="00392081">
              <w:rPr>
                <w:rFonts w:ascii="Book Antiqua" w:hAnsi="Book Antiqua"/>
                <w:noProof/>
                <w:sz w:val="22"/>
                <w:szCs w:val="22"/>
                <w:lang w:val="sr-Cyrl-RS"/>
              </w:rPr>
              <w:t>повреда на раду</w:t>
            </w:r>
          </w:p>
          <w:p w14:paraId="5DA8354A" w14:textId="77777777" w:rsidR="00392081" w:rsidRPr="00392081" w:rsidRDefault="00392081" w:rsidP="00392081">
            <w:pPr>
              <w:tabs>
                <w:tab w:val="left" w:pos="432"/>
              </w:tabs>
              <w:ind w:left="432" w:hanging="540"/>
              <w:rPr>
                <w:rFonts w:ascii="Book Antiqua" w:hAnsi="Book Antiqua"/>
                <w:noProof/>
                <w:sz w:val="22"/>
                <w:szCs w:val="22"/>
                <w:lang w:val="sr-Cyrl-C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 xml:space="preserve">води је </w:t>
            </w:r>
            <w:r w:rsidRPr="00392081">
              <w:rPr>
                <w:rFonts w:ascii="Book Antiqua" w:hAnsi="Book Antiqua"/>
                <w:i/>
                <w:noProof/>
                <w:sz w:val="22"/>
                <w:szCs w:val="22"/>
                <w:lang w:val="sr-Cyrl-RS"/>
              </w:rPr>
              <w:t>Одсек за правне по</w:t>
            </w:r>
            <w:r w:rsidR="00393B6D">
              <w:rPr>
                <w:rFonts w:ascii="Book Antiqua" w:hAnsi="Book Antiqua"/>
                <w:i/>
                <w:noProof/>
                <w:sz w:val="22"/>
                <w:szCs w:val="22"/>
                <w:lang w:val="sr-Cyrl-RS"/>
              </w:rPr>
              <w:t>с</w:t>
            </w:r>
            <w:r w:rsidRPr="00392081">
              <w:rPr>
                <w:rFonts w:ascii="Book Antiqua" w:hAnsi="Book Antiqua"/>
                <w:i/>
                <w:noProof/>
                <w:sz w:val="22"/>
                <w:szCs w:val="22"/>
                <w:lang w:val="sr-Cyrl-RS"/>
              </w:rPr>
              <w:t>лове</w:t>
            </w:r>
          </w:p>
          <w:p w14:paraId="19114129" w14:textId="77777777" w:rsidR="00392081" w:rsidRPr="00A544B9" w:rsidRDefault="00392081" w:rsidP="00392081">
            <w:pPr>
              <w:tabs>
                <w:tab w:val="left" w:pos="432"/>
              </w:tabs>
              <w:ind w:left="432" w:hanging="432"/>
              <w:rPr>
                <w:rFonts w:ascii="Book Antiqua" w:hAnsi="Book Antiqua"/>
                <w:noProof/>
                <w:sz w:val="22"/>
                <w:szCs w:val="22"/>
                <w:lang w:val="sr-Cyrl-RS"/>
              </w:rPr>
            </w:pPr>
            <w:r w:rsidRPr="00392081">
              <w:rPr>
                <w:rFonts w:ascii="Book Antiqua" w:hAnsi="Book Antiqua"/>
                <w:noProof/>
                <w:sz w:val="22"/>
                <w:szCs w:val="22"/>
                <w:lang w:val="sr-Cyrl-CS"/>
              </w:rPr>
              <w:t>Е</w:t>
            </w:r>
            <w:r w:rsidRPr="00392081">
              <w:rPr>
                <w:rFonts w:ascii="Book Antiqua" w:hAnsi="Book Antiqua"/>
                <w:noProof/>
                <w:sz w:val="22"/>
                <w:szCs w:val="22"/>
                <w:lang w:val="pl-PL"/>
              </w:rPr>
              <w:t>виденциј</w:t>
            </w:r>
            <w:r w:rsidRPr="00392081">
              <w:rPr>
                <w:rFonts w:ascii="Book Antiqua" w:hAnsi="Book Antiqua"/>
                <w:noProof/>
                <w:sz w:val="22"/>
                <w:szCs w:val="22"/>
                <w:lang w:val="sr-Cyrl-CS"/>
              </w:rPr>
              <w:t>а</w:t>
            </w:r>
            <w:r w:rsidRPr="00392081">
              <w:rPr>
                <w:rFonts w:ascii="Book Antiqua" w:hAnsi="Book Antiqua"/>
                <w:noProof/>
                <w:sz w:val="22"/>
                <w:szCs w:val="22"/>
                <w:lang w:val="pl-PL"/>
              </w:rPr>
              <w:t xml:space="preserve"> </w:t>
            </w:r>
            <w:r w:rsidRPr="00392081">
              <w:rPr>
                <w:rFonts w:ascii="Book Antiqua" w:hAnsi="Book Antiqua"/>
                <w:noProof/>
                <w:sz w:val="22"/>
                <w:szCs w:val="22"/>
                <w:lang w:val="sr-Cyrl-CS"/>
              </w:rPr>
              <w:t xml:space="preserve">(књига) </w:t>
            </w:r>
            <w:r w:rsidR="00A544B9">
              <w:rPr>
                <w:rFonts w:ascii="Book Antiqua" w:hAnsi="Book Antiqua"/>
                <w:noProof/>
                <w:sz w:val="22"/>
                <w:szCs w:val="22"/>
                <w:lang w:val="sr-Cyrl-RS"/>
              </w:rPr>
              <w:t>матична</w:t>
            </w:r>
          </w:p>
          <w:p w14:paraId="45FD7D3D" w14:textId="77777777" w:rsidR="00392081" w:rsidRPr="00392081" w:rsidRDefault="00392081" w:rsidP="00392081">
            <w:pPr>
              <w:tabs>
                <w:tab w:val="left" w:pos="432"/>
              </w:tabs>
              <w:ind w:left="432" w:hanging="540"/>
              <w:rPr>
                <w:rFonts w:ascii="Book Antiqua" w:hAnsi="Book Antiqua"/>
                <w:noProof/>
                <w:color w:val="EAEAEA"/>
                <w:sz w:val="22"/>
                <w:szCs w:val="22"/>
                <w:bdr w:val="single" w:sz="4" w:space="0" w:color="auto"/>
                <w:shd w:val="clear" w:color="auto" w:fill="E6E6E6"/>
                <w:lang w:val="sr-Cyrl-RS"/>
              </w:rPr>
            </w:pPr>
            <w:r w:rsidRPr="00392081">
              <w:rPr>
                <w:rFonts w:ascii="Book Antiqua" w:hAnsi="Book Antiqua"/>
                <w:noProof/>
                <w:sz w:val="22"/>
                <w:szCs w:val="22"/>
                <w:lang w:val="sr-Cyrl-CS"/>
              </w:rPr>
              <w:tab/>
            </w:r>
            <w:r w:rsidRPr="00392081">
              <w:rPr>
                <w:rFonts w:ascii="Book Antiqua" w:hAnsi="Book Antiqua"/>
                <w:noProof/>
                <w:sz w:val="22"/>
                <w:szCs w:val="22"/>
                <w:lang w:val="sr-Cyrl-CS"/>
              </w:rPr>
              <w:tab/>
            </w:r>
            <w:r w:rsidRPr="00392081">
              <w:rPr>
                <w:rFonts w:ascii="Book Antiqua" w:hAnsi="Book Antiqua"/>
                <w:noProof/>
                <w:sz w:val="22"/>
                <w:szCs w:val="22"/>
                <w:lang w:val="sr-Cyrl-CS"/>
              </w:rPr>
              <w:tab/>
              <w:t xml:space="preserve">/ </w:t>
            </w:r>
            <w:r w:rsidRPr="00392081">
              <w:rPr>
                <w:rFonts w:ascii="Book Antiqua" w:hAnsi="Book Antiqua"/>
                <w:i/>
                <w:noProof/>
                <w:sz w:val="22"/>
                <w:szCs w:val="22"/>
                <w:lang w:val="sr-Cyrl-CS"/>
              </w:rPr>
              <w:t xml:space="preserve">води је </w:t>
            </w:r>
            <w:r w:rsidRPr="00392081">
              <w:rPr>
                <w:rFonts w:ascii="Book Antiqua" w:hAnsi="Book Antiqua"/>
                <w:i/>
                <w:noProof/>
                <w:sz w:val="22"/>
                <w:szCs w:val="22"/>
                <w:lang w:val="sr-Cyrl-RS"/>
              </w:rPr>
              <w:t>Одсек за матичне евиденције</w:t>
            </w:r>
          </w:p>
          <w:p w14:paraId="28BA619B" w14:textId="77777777" w:rsidR="00392081" w:rsidRPr="00392081" w:rsidRDefault="00392081" w:rsidP="00392081">
            <w:pPr>
              <w:tabs>
                <w:tab w:val="left" w:pos="432"/>
              </w:tabs>
              <w:spacing w:after="60"/>
              <w:ind w:left="432" w:hanging="540"/>
              <w:rPr>
                <w:rFonts w:ascii="Book Antiqua" w:hAnsi="Book Antiqua"/>
                <w:noProof/>
                <w:sz w:val="2"/>
                <w:szCs w:val="2"/>
                <w:lang w:val="ru-RU"/>
              </w:rPr>
            </w:pPr>
            <w:r w:rsidRPr="00392081">
              <w:rPr>
                <w:rFonts w:ascii="Book Antiqua" w:hAnsi="Book Antiqua"/>
                <w:noProof/>
                <w:color w:val="EAEAEA"/>
                <w:sz w:val="22"/>
                <w:szCs w:val="22"/>
                <w:bdr w:val="single" w:sz="4" w:space="0" w:color="auto"/>
                <w:shd w:val="clear" w:color="auto" w:fill="E6E6E6"/>
                <w:lang w:val="sr-Cyrl-CS"/>
              </w:rPr>
              <w:t xml:space="preserve"> </w:t>
            </w:r>
          </w:p>
        </w:tc>
      </w:tr>
    </w:tbl>
    <w:p w14:paraId="436CA3BF" w14:textId="77777777" w:rsidR="00F9670A" w:rsidRDefault="00F9670A" w:rsidP="00392081">
      <w:pPr>
        <w:tabs>
          <w:tab w:val="left" w:pos="1080"/>
        </w:tabs>
        <w:rPr>
          <w:rFonts w:ascii="Book Antiqua" w:hAnsi="Book Antiqua"/>
          <w:b/>
          <w:caps/>
          <w:noProof/>
          <w:color w:val="000000"/>
          <w:sz w:val="22"/>
          <w:szCs w:val="22"/>
          <w:lang w:val="sr-Cyrl-CS"/>
        </w:rPr>
      </w:pPr>
    </w:p>
    <w:p w14:paraId="39D2B000" w14:textId="77777777" w:rsidR="00392081" w:rsidRPr="00392081" w:rsidRDefault="006A697B" w:rsidP="00392081">
      <w:pPr>
        <w:tabs>
          <w:tab w:val="left" w:pos="1080"/>
        </w:tabs>
        <w:rPr>
          <w:rFonts w:ascii="Book Antiqua" w:hAnsi="Book Antiqua"/>
          <w:b/>
          <w:noProof/>
          <w:sz w:val="22"/>
          <w:szCs w:val="22"/>
          <w:lang w:val="sr-Cyrl-RS"/>
        </w:rPr>
      </w:pPr>
      <w:r w:rsidRPr="006A697B">
        <w:rPr>
          <w:rFonts w:ascii="Book Antiqua" w:hAnsi="Book Antiqua"/>
          <w:b/>
          <w:caps/>
          <w:noProof/>
          <w:color w:val="000000"/>
          <w:sz w:val="22"/>
          <w:szCs w:val="22"/>
          <w:lang w:val="sr-Cyrl-CS"/>
        </w:rPr>
        <w:t>5</w:t>
      </w:r>
      <w:r w:rsidR="00392081" w:rsidRPr="00392081">
        <w:rPr>
          <w:rFonts w:ascii="Book Antiqua" w:hAnsi="Book Antiqua"/>
          <w:b/>
          <w:caps/>
          <w:noProof/>
          <w:color w:val="000000"/>
          <w:sz w:val="22"/>
          <w:szCs w:val="22"/>
          <w:lang w:val="sr-Cyrl-CS"/>
        </w:rPr>
        <w:t>.</w:t>
      </w:r>
      <w:r>
        <w:rPr>
          <w:rFonts w:ascii="Book Antiqua" w:hAnsi="Book Antiqua"/>
          <w:b/>
          <w:caps/>
          <w:noProof/>
          <w:color w:val="000000"/>
          <w:sz w:val="22"/>
          <w:szCs w:val="22"/>
          <w:lang w:val="sr-Cyrl-CS"/>
        </w:rPr>
        <w:t>1</w:t>
      </w:r>
      <w:r w:rsidR="00392081" w:rsidRPr="00392081">
        <w:rPr>
          <w:rFonts w:ascii="Book Antiqua" w:hAnsi="Book Antiqua"/>
          <w:b/>
          <w:caps/>
          <w:noProof/>
          <w:color w:val="000000"/>
          <w:sz w:val="22"/>
          <w:szCs w:val="22"/>
          <w:lang w:val="sr-Cyrl-CS"/>
        </w:rPr>
        <w:t>.</w:t>
      </w:r>
      <w:r>
        <w:rPr>
          <w:rFonts w:ascii="Book Antiqua" w:hAnsi="Book Antiqua"/>
          <w:b/>
          <w:caps/>
          <w:noProof/>
          <w:color w:val="000000"/>
          <w:sz w:val="22"/>
          <w:szCs w:val="22"/>
          <w:lang w:val="sr-Cyrl-CS"/>
        </w:rPr>
        <w:t>3</w:t>
      </w:r>
      <w:r w:rsidR="00392081" w:rsidRPr="00392081">
        <w:rPr>
          <w:rFonts w:ascii="Book Antiqua" w:hAnsi="Book Antiqua"/>
          <w:b/>
          <w:caps/>
          <w:noProof/>
          <w:color w:val="000000"/>
          <w:sz w:val="22"/>
          <w:szCs w:val="22"/>
          <w:lang w:val="sr-Cyrl-CS"/>
        </w:rPr>
        <w:t>.</w:t>
      </w:r>
      <w:r>
        <w:rPr>
          <w:rFonts w:ascii="Book Antiqua" w:hAnsi="Book Antiqua"/>
          <w:b/>
          <w:caps/>
          <w:noProof/>
          <w:color w:val="000000"/>
          <w:sz w:val="22"/>
          <w:szCs w:val="22"/>
          <w:lang w:val="sr-Cyrl-CS"/>
        </w:rPr>
        <w:tab/>
      </w:r>
      <w:r w:rsidR="00392081" w:rsidRPr="00392081">
        <w:rPr>
          <w:rFonts w:ascii="Book Antiqua" w:hAnsi="Book Antiqua"/>
          <w:b/>
          <w:noProof/>
          <w:sz w:val="22"/>
          <w:szCs w:val="22"/>
          <w:lang w:val="sr-Cyrl-RS"/>
        </w:rPr>
        <w:t xml:space="preserve">ПОСЕБНИ ПОДАЦИ / службени </w:t>
      </w:r>
      <w:r w:rsidR="00392081" w:rsidRPr="00392081">
        <w:rPr>
          <w:rFonts w:ascii="Book Antiqua" w:hAnsi="Book Antiqua"/>
          <w:b/>
          <w:noProof/>
          <w:sz w:val="22"/>
          <w:szCs w:val="22"/>
          <w:lang w:val="sr-Cyrl-CS"/>
        </w:rPr>
        <w:t>п</w:t>
      </w:r>
      <w:r w:rsidR="00392081" w:rsidRPr="00392081">
        <w:rPr>
          <w:rFonts w:ascii="Book Antiqua" w:hAnsi="Book Antiqua"/>
          <w:b/>
          <w:noProof/>
          <w:sz w:val="22"/>
          <w:szCs w:val="22"/>
          <w:lang w:val="sr-Cyrl-RS"/>
        </w:rPr>
        <w:t>одаци из 201</w:t>
      </w:r>
      <w:r w:rsidR="00392081" w:rsidRPr="00392081">
        <w:rPr>
          <w:rFonts w:ascii="Book Antiqua" w:hAnsi="Book Antiqua"/>
          <w:b/>
          <w:noProof/>
          <w:sz w:val="22"/>
          <w:szCs w:val="22"/>
          <w:lang w:val="sr-Cyrl-CS"/>
        </w:rPr>
        <w:t>6</w:t>
      </w:r>
      <w:r w:rsidR="00392081" w:rsidRPr="00392081">
        <w:rPr>
          <w:rFonts w:ascii="Book Antiqua" w:hAnsi="Book Antiqua"/>
          <w:b/>
          <w:noProof/>
          <w:sz w:val="22"/>
          <w:szCs w:val="22"/>
          <w:lang w:val="sr-Cyrl-RS"/>
        </w:rPr>
        <w:t>. године</w:t>
      </w:r>
    </w:p>
    <w:p w14:paraId="62B6D321" w14:textId="77777777" w:rsidR="00392081" w:rsidRPr="00392081" w:rsidRDefault="00392081" w:rsidP="00392081">
      <w:pPr>
        <w:tabs>
          <w:tab w:val="left" w:pos="540"/>
          <w:tab w:val="left" w:pos="1080"/>
          <w:tab w:val="left" w:pos="1980"/>
          <w:tab w:val="left" w:pos="2520"/>
          <w:tab w:val="left" w:pos="3060"/>
        </w:tabs>
        <w:jc w:val="both"/>
        <w:rPr>
          <w:noProof/>
          <w:sz w:val="10"/>
          <w:szCs w:val="10"/>
          <w:lang w:val="sr-Cyrl-R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08"/>
        <w:gridCol w:w="7200"/>
      </w:tblGrid>
      <w:tr w:rsidR="00392081" w:rsidRPr="00393B6D" w14:paraId="6D28C199" w14:textId="77777777" w:rsidTr="00392081">
        <w:trPr>
          <w:trHeight w:val="5405"/>
        </w:trPr>
        <w:tc>
          <w:tcPr>
            <w:tcW w:w="2808" w:type="dxa"/>
            <w:shd w:val="clear" w:color="auto" w:fill="D9D9D9" w:themeFill="background1" w:themeFillShade="D9"/>
            <w:vAlign w:val="center"/>
          </w:tcPr>
          <w:p w14:paraId="1ACE7EBE" w14:textId="77777777" w:rsidR="00392081" w:rsidRPr="00392081" w:rsidRDefault="00392081" w:rsidP="00392081">
            <w:pPr>
              <w:spacing w:after="60"/>
              <w:rPr>
                <w:rFonts w:ascii="Book Antiqua" w:hAnsi="Book Antiqua"/>
                <w:b/>
                <w:caps/>
                <w:noProof/>
                <w:sz w:val="22"/>
                <w:szCs w:val="22"/>
                <w:lang w:val="sr-Cyrl-CS"/>
              </w:rPr>
            </w:pPr>
            <w:r w:rsidRPr="00392081">
              <w:rPr>
                <w:noProof/>
                <w:lang w:val="sr-Cyrl-CS"/>
              </w:rPr>
              <w:br w:type="page"/>
            </w:r>
            <w:r w:rsidRPr="00392081">
              <w:rPr>
                <w:rFonts w:ascii="Book Antiqua" w:hAnsi="Book Antiqua"/>
                <w:b/>
                <w:caps/>
                <w:noProof/>
                <w:sz w:val="22"/>
                <w:szCs w:val="22"/>
                <w:lang w:val="sr-Cyrl-CS"/>
              </w:rPr>
              <w:t xml:space="preserve">ванредни </w:t>
            </w:r>
          </w:p>
          <w:p w14:paraId="7EE10C1F" w14:textId="77777777" w:rsidR="00392081" w:rsidRPr="00392081" w:rsidRDefault="00392081" w:rsidP="00392081">
            <w:pPr>
              <w:spacing w:after="60"/>
              <w:rPr>
                <w:rFonts w:ascii="Book Antiqua" w:hAnsi="Book Antiqua"/>
                <w:b/>
                <w:caps/>
                <w:noProof/>
                <w:sz w:val="22"/>
                <w:szCs w:val="22"/>
                <w:lang w:val="sr-Cyrl-CS"/>
              </w:rPr>
            </w:pPr>
            <w:r w:rsidRPr="00392081">
              <w:rPr>
                <w:rFonts w:ascii="Book Antiqua" w:hAnsi="Book Antiqua"/>
                <w:b/>
                <w:caps/>
                <w:noProof/>
                <w:sz w:val="22"/>
                <w:szCs w:val="22"/>
                <w:lang w:val="sr-Cyrl-CS"/>
              </w:rPr>
              <w:t xml:space="preserve">догађаји </w:t>
            </w:r>
          </w:p>
          <w:p w14:paraId="1A9AFDF2" w14:textId="77777777" w:rsidR="00392081" w:rsidRPr="00392081" w:rsidRDefault="00392081" w:rsidP="00392081">
            <w:pPr>
              <w:spacing w:after="60"/>
              <w:rPr>
                <w:rFonts w:ascii="Book Antiqua" w:hAnsi="Book Antiqua"/>
                <w:noProof/>
                <w:color w:val="000000"/>
                <w:sz w:val="22"/>
                <w:szCs w:val="22"/>
                <w:lang w:val="sr-Cyrl-CS"/>
              </w:rPr>
            </w:pPr>
            <w:r w:rsidRPr="00392081">
              <w:rPr>
                <w:rFonts w:ascii="Book Antiqua" w:hAnsi="Book Antiqua"/>
                <w:b/>
                <w:caps/>
                <w:noProof/>
                <w:sz w:val="22"/>
                <w:szCs w:val="22"/>
                <w:lang w:val="sr-Cyrl-CS"/>
              </w:rPr>
              <w:t>(инциденти)</w:t>
            </w:r>
            <w:r w:rsidRPr="00392081">
              <w:rPr>
                <w:rFonts w:ascii="Book Antiqua" w:hAnsi="Book Antiqua"/>
                <w:noProof/>
                <w:color w:val="000000"/>
                <w:sz w:val="22"/>
                <w:szCs w:val="22"/>
                <w:lang w:val="sr-Cyrl-CS"/>
              </w:rPr>
              <w:t xml:space="preserve"> </w:t>
            </w:r>
          </w:p>
          <w:p w14:paraId="470CE9FB" w14:textId="77777777" w:rsidR="00392081" w:rsidRPr="00392081" w:rsidRDefault="00392081" w:rsidP="00392081">
            <w:pPr>
              <w:spacing w:after="60"/>
              <w:rPr>
                <w:rFonts w:ascii="Book Antiqua" w:hAnsi="Book Antiqua"/>
                <w:b/>
                <w:caps/>
                <w:noProof/>
                <w:color w:val="000000"/>
                <w:sz w:val="22"/>
                <w:szCs w:val="22"/>
                <w:lang w:val="sr-Cyrl-CS"/>
              </w:rPr>
            </w:pPr>
            <w:r w:rsidRPr="00392081">
              <w:rPr>
                <w:rFonts w:ascii="Book Antiqua" w:hAnsi="Book Antiqua"/>
                <w:b/>
                <w:caps/>
                <w:noProof/>
                <w:color w:val="000000"/>
                <w:sz w:val="22"/>
                <w:szCs w:val="22"/>
                <w:lang w:val="sr-Cyrl-CS"/>
              </w:rPr>
              <w:t xml:space="preserve">у Заводу </w:t>
            </w:r>
          </w:p>
          <w:p w14:paraId="55791D72" w14:textId="77777777" w:rsidR="00392081" w:rsidRPr="00392081" w:rsidRDefault="00392081" w:rsidP="00392081">
            <w:pPr>
              <w:ind w:right="-108"/>
              <w:rPr>
                <w:rFonts w:ascii="Book Antiqua" w:hAnsi="Book Antiqua" w:cs="Arial"/>
                <w:b/>
                <w:caps/>
                <w:noProof/>
                <w:sz w:val="22"/>
                <w:szCs w:val="22"/>
                <w:lang w:val="sr-Cyrl-CS"/>
              </w:rPr>
            </w:pPr>
          </w:p>
        </w:tc>
        <w:tc>
          <w:tcPr>
            <w:tcW w:w="7200" w:type="dxa"/>
            <w:shd w:val="clear" w:color="auto" w:fill="auto"/>
            <w:vAlign w:val="center"/>
          </w:tcPr>
          <w:p w14:paraId="226B8165" w14:textId="77777777" w:rsidR="00392081" w:rsidRPr="00392081" w:rsidRDefault="00392081" w:rsidP="00392081">
            <w:pPr>
              <w:shd w:val="clear" w:color="auto" w:fill="FFFFFF"/>
              <w:tabs>
                <w:tab w:val="left" w:pos="72"/>
              </w:tabs>
              <w:spacing w:after="120"/>
              <w:ind w:left="74"/>
              <w:rPr>
                <w:rFonts w:ascii="Book Antiqua" w:hAnsi="Book Antiqua" w:cs="Arial"/>
                <w:color w:val="000000"/>
                <w:sz w:val="22"/>
                <w:szCs w:val="22"/>
                <w:lang w:val="sr-Cyrl-CS"/>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xml:space="preserve">. години </w:t>
            </w:r>
            <w:r w:rsidRPr="00392081">
              <w:rPr>
                <w:rFonts w:ascii="Book Antiqua" w:hAnsi="Book Antiqua" w:cs="Arial"/>
                <w:color w:val="000000"/>
                <w:sz w:val="22"/>
                <w:szCs w:val="22"/>
                <w:lang w:val="sr-Cyrl-CS"/>
              </w:rPr>
              <w:t xml:space="preserve">у Заводу </w:t>
            </w:r>
            <w:smartTag w:uri="urn:schemas-microsoft-com:office:smarttags" w:element="PersonName">
              <w:r w:rsidRPr="00392081">
                <w:rPr>
                  <w:rFonts w:ascii="Book Antiqua" w:hAnsi="Book Antiqua" w:cs="Arial"/>
                  <w:color w:val="000000"/>
                  <w:sz w:val="22"/>
                  <w:szCs w:val="22"/>
                  <w:lang w:val="sr-Cyrl-CS"/>
                </w:rPr>
                <w:t>ј</w:t>
              </w:r>
            </w:smartTag>
            <w:r w:rsidRPr="00392081">
              <w:rPr>
                <w:rFonts w:ascii="Book Antiqua" w:hAnsi="Book Antiqua" w:cs="Arial"/>
                <w:color w:val="000000"/>
                <w:sz w:val="22"/>
                <w:szCs w:val="22"/>
                <w:lang w:val="sr-Cyrl-CS"/>
              </w:rPr>
              <w:t>е било:</w:t>
            </w:r>
          </w:p>
          <w:p w14:paraId="114FD783" w14:textId="77777777" w:rsidR="00392081" w:rsidRPr="00392081" w:rsidRDefault="00392081" w:rsidP="00392081">
            <w:pPr>
              <w:shd w:val="clear" w:color="auto" w:fill="FFFFFF"/>
              <w:tabs>
                <w:tab w:val="left" w:pos="72"/>
              </w:tabs>
              <w:ind w:left="74"/>
              <w:rPr>
                <w:rFonts w:ascii="Book Antiqua" w:hAnsi="Book Antiqua" w:cs="Arial"/>
                <w:sz w:val="22"/>
                <w:szCs w:val="22"/>
                <w:lang w:val="sr-Cyrl-CS"/>
              </w:rPr>
            </w:pPr>
            <w:r w:rsidRPr="00392081">
              <w:rPr>
                <w:rFonts w:ascii="Book Antiqua" w:hAnsi="Book Antiqua" w:cs="Arial"/>
                <w:sz w:val="22"/>
                <w:szCs w:val="22"/>
                <w:lang w:val="sr-Cyrl-CS"/>
              </w:rPr>
              <w:t>193 ванредна догађаја (инцидената)</w:t>
            </w:r>
          </w:p>
          <w:p w14:paraId="3F0B6B92" w14:textId="77777777" w:rsidR="00392081" w:rsidRPr="00392081" w:rsidRDefault="00392081" w:rsidP="00392081">
            <w:pPr>
              <w:shd w:val="clear" w:color="auto" w:fill="FFFFFF"/>
              <w:tabs>
                <w:tab w:val="left" w:pos="72"/>
              </w:tabs>
              <w:spacing w:after="120"/>
              <w:ind w:left="74"/>
              <w:rPr>
                <w:rFonts w:ascii="Book Antiqua" w:hAnsi="Book Antiqua" w:cs="Arial"/>
                <w:color w:val="C0C0C0"/>
                <w:sz w:val="22"/>
                <w:szCs w:val="22"/>
                <w:lang w:val="ru-RU"/>
              </w:rPr>
            </w:pPr>
            <w:r w:rsidRPr="00392081">
              <w:rPr>
                <w:rFonts w:ascii="Book Antiqua" w:hAnsi="Book Antiqua" w:cs="Arial"/>
                <w:sz w:val="22"/>
                <w:szCs w:val="22"/>
                <w:lang w:val="sr-Cyrl-CS"/>
              </w:rPr>
              <w:t xml:space="preserve">            </w:t>
            </w:r>
            <w:r w:rsidRPr="00392081">
              <w:rPr>
                <w:rFonts w:ascii="Book Antiqua" w:hAnsi="Book Antiqua" w:cs="Arial"/>
                <w:sz w:val="22"/>
                <w:szCs w:val="22"/>
                <w:lang w:val="sr-Cyrl-RS"/>
              </w:rPr>
              <w:t xml:space="preserve">  </w:t>
            </w:r>
            <w:r w:rsidRPr="00392081">
              <w:rPr>
                <w:rFonts w:ascii="Book Antiqua" w:hAnsi="Book Antiqua" w:cs="Arial"/>
                <w:i/>
                <w:sz w:val="22"/>
                <w:szCs w:val="22"/>
                <w:lang w:val="sr-Cyrl-CS"/>
              </w:rPr>
              <w:t>/ у којима је учествовало 229 лица</w:t>
            </w:r>
            <w:r w:rsidRPr="00392081">
              <w:rPr>
                <w:rFonts w:ascii="Book Antiqua" w:hAnsi="Book Antiqua" w:cs="Arial"/>
                <w:sz w:val="22"/>
                <w:szCs w:val="22"/>
                <w:lang w:val="sr-Cyrl-CS"/>
              </w:rPr>
              <w:t>, и то:</w:t>
            </w:r>
          </w:p>
          <w:p w14:paraId="342A959C" w14:textId="77777777" w:rsidR="00392081" w:rsidRPr="00392081" w:rsidRDefault="00392081" w:rsidP="00392081">
            <w:pPr>
              <w:shd w:val="clear" w:color="auto" w:fill="FFFFFF"/>
              <w:tabs>
                <w:tab w:val="left" w:pos="792"/>
              </w:tabs>
              <w:ind w:left="612"/>
              <w:rPr>
                <w:rFonts w:ascii="Book Antiqua" w:hAnsi="Book Antiqua" w:cs="Arial"/>
                <w:sz w:val="22"/>
                <w:szCs w:val="22"/>
                <w:lang w:val="ru-RU"/>
              </w:rPr>
            </w:pPr>
            <w:r w:rsidRPr="00392081">
              <w:rPr>
                <w:rFonts w:ascii="Book Antiqua" w:hAnsi="Book Antiqua" w:cs="Arial"/>
                <w:sz w:val="22"/>
                <w:szCs w:val="22"/>
                <w:lang w:val="ru-RU"/>
              </w:rPr>
              <w:t xml:space="preserve">- 8 </w:t>
            </w:r>
            <w:proofErr w:type="spellStart"/>
            <w:r w:rsidRPr="00392081">
              <w:rPr>
                <w:rFonts w:ascii="Book Antiqua" w:hAnsi="Book Antiqua" w:cs="Arial"/>
                <w:color w:val="000000"/>
                <w:sz w:val="22"/>
                <w:szCs w:val="22"/>
                <w:lang w:val="ru-RU"/>
              </w:rPr>
              <w:t>бекстава</w:t>
            </w:r>
            <w:proofErr w:type="spellEnd"/>
            <w:r w:rsidRPr="00392081">
              <w:rPr>
                <w:rFonts w:ascii="Book Antiqua" w:hAnsi="Book Antiqua" w:cs="Arial"/>
                <w:color w:val="000000"/>
                <w:sz w:val="22"/>
                <w:szCs w:val="22"/>
                <w:lang w:val="ru-RU"/>
              </w:rPr>
              <w:t xml:space="preserve"> и </w:t>
            </w:r>
            <w:proofErr w:type="spellStart"/>
            <w:r w:rsidRPr="00392081">
              <w:rPr>
                <w:rFonts w:ascii="Book Antiqua" w:hAnsi="Book Antiqua" w:cs="Arial"/>
                <w:color w:val="000000"/>
                <w:sz w:val="22"/>
                <w:szCs w:val="22"/>
                <w:lang w:val="ru-RU"/>
              </w:rPr>
              <w:t>удаљења</w:t>
            </w:r>
            <w:proofErr w:type="spellEnd"/>
            <w:r w:rsidRPr="00392081">
              <w:rPr>
                <w:rFonts w:ascii="Book Antiqua" w:hAnsi="Book Antiqua" w:cs="Arial"/>
                <w:sz w:val="22"/>
                <w:szCs w:val="22"/>
                <w:lang w:val="ru-RU"/>
              </w:rPr>
              <w:t xml:space="preserve">  </w:t>
            </w:r>
          </w:p>
          <w:p w14:paraId="60BA45C8" w14:textId="77777777" w:rsidR="00392081" w:rsidRPr="00392081" w:rsidRDefault="00392081" w:rsidP="00392081">
            <w:pPr>
              <w:shd w:val="clear" w:color="auto" w:fill="FFFFFF"/>
              <w:tabs>
                <w:tab w:val="left" w:pos="792"/>
              </w:tabs>
              <w:spacing w:after="60"/>
              <w:ind w:left="792" w:hanging="181"/>
              <w:rPr>
                <w:rFonts w:ascii="Book Antiqua" w:hAnsi="Book Antiqua" w:cs="Arial"/>
                <w:i/>
                <w:sz w:val="22"/>
                <w:szCs w:val="22"/>
                <w:lang w:val="ru-RU"/>
              </w:rPr>
            </w:pPr>
            <w:r w:rsidRPr="00392081">
              <w:rPr>
                <w:rFonts w:ascii="Book Antiqua" w:hAnsi="Book Antiqua" w:cs="Arial"/>
                <w:sz w:val="22"/>
                <w:szCs w:val="22"/>
                <w:lang w:val="sr-Cyrl-CS"/>
              </w:rPr>
              <w:tab/>
            </w:r>
            <w:r w:rsidRPr="00392081">
              <w:rPr>
                <w:rFonts w:ascii="Book Antiqua" w:hAnsi="Book Antiqua" w:cs="Arial"/>
                <w:sz w:val="22"/>
                <w:szCs w:val="22"/>
                <w:lang w:val="sr-Cyrl-CS"/>
              </w:rPr>
              <w:tab/>
            </w:r>
            <w:r w:rsidRPr="00392081">
              <w:rPr>
                <w:rFonts w:ascii="Book Antiqua" w:hAnsi="Book Antiqua" w:cs="Arial"/>
                <w:i/>
                <w:sz w:val="22"/>
                <w:szCs w:val="22"/>
                <w:lang w:val="sr-Cyrl-CS"/>
              </w:rPr>
              <w:t>/ у којима је учествовало 8 лица</w:t>
            </w:r>
          </w:p>
          <w:p w14:paraId="6513E7C4" w14:textId="77777777" w:rsidR="00392081" w:rsidRPr="00392081" w:rsidRDefault="00392081" w:rsidP="00392081">
            <w:pPr>
              <w:shd w:val="clear" w:color="auto" w:fill="FFFFFF"/>
              <w:tabs>
                <w:tab w:val="left" w:pos="792"/>
              </w:tabs>
              <w:ind w:left="612"/>
              <w:rPr>
                <w:rFonts w:ascii="Book Antiqua" w:hAnsi="Book Antiqua" w:cs="Arial"/>
                <w:sz w:val="22"/>
                <w:szCs w:val="22"/>
                <w:lang w:val="ru-RU"/>
              </w:rPr>
            </w:pPr>
            <w:r w:rsidRPr="00392081">
              <w:rPr>
                <w:rFonts w:ascii="Book Antiqua" w:hAnsi="Book Antiqua" w:cs="Arial"/>
                <w:sz w:val="22"/>
                <w:szCs w:val="22"/>
                <w:lang w:val="ru-RU"/>
              </w:rPr>
              <w:t xml:space="preserve">- 10 </w:t>
            </w:r>
            <w:proofErr w:type="spellStart"/>
            <w:r w:rsidRPr="00392081">
              <w:rPr>
                <w:rFonts w:ascii="Book Antiqua" w:hAnsi="Book Antiqua" w:cs="Arial"/>
                <w:color w:val="000000"/>
                <w:sz w:val="22"/>
                <w:szCs w:val="22"/>
                <w:lang w:val="ru-RU"/>
              </w:rPr>
              <w:t>напада</w:t>
            </w:r>
            <w:proofErr w:type="spellEnd"/>
            <w:r w:rsidRPr="00392081">
              <w:rPr>
                <w:rFonts w:ascii="Book Antiqua" w:hAnsi="Book Antiqua" w:cs="Arial"/>
                <w:color w:val="000000"/>
                <w:sz w:val="22"/>
                <w:szCs w:val="22"/>
                <w:lang w:val="ru-RU"/>
              </w:rPr>
              <w:t xml:space="preserve"> на </w:t>
            </w:r>
            <w:proofErr w:type="spellStart"/>
            <w:r w:rsidRPr="00392081">
              <w:rPr>
                <w:rFonts w:ascii="Book Antiqua" w:hAnsi="Book Antiqua" w:cs="Arial"/>
                <w:color w:val="000000"/>
                <w:sz w:val="22"/>
                <w:szCs w:val="22"/>
                <w:lang w:val="ru-RU"/>
              </w:rPr>
              <w:t>службено</w:t>
            </w:r>
            <w:proofErr w:type="spellEnd"/>
            <w:r w:rsidRPr="00392081">
              <w:rPr>
                <w:rFonts w:ascii="Book Antiqua" w:hAnsi="Book Antiqua" w:cs="Arial"/>
                <w:color w:val="000000"/>
                <w:sz w:val="22"/>
                <w:szCs w:val="22"/>
                <w:lang w:val="ru-RU"/>
              </w:rPr>
              <w:t xml:space="preserve"> лице</w:t>
            </w:r>
          </w:p>
          <w:p w14:paraId="47AF2970" w14:textId="77777777" w:rsidR="00392081" w:rsidRPr="00392081" w:rsidRDefault="00392081" w:rsidP="00392081">
            <w:pPr>
              <w:shd w:val="clear" w:color="auto" w:fill="FFFFFF"/>
              <w:tabs>
                <w:tab w:val="left" w:pos="792"/>
              </w:tabs>
              <w:spacing w:after="60"/>
              <w:ind w:left="792" w:firstLine="540"/>
              <w:rPr>
                <w:rFonts w:ascii="Book Antiqua" w:hAnsi="Book Antiqua" w:cs="Arial"/>
                <w:sz w:val="22"/>
                <w:szCs w:val="22"/>
                <w:lang w:val="ru-RU"/>
              </w:rPr>
            </w:pPr>
            <w:r w:rsidRPr="00392081">
              <w:rPr>
                <w:rFonts w:ascii="Book Antiqua" w:hAnsi="Book Antiqua" w:cs="Arial"/>
                <w:sz w:val="22"/>
                <w:szCs w:val="22"/>
                <w:lang w:val="sr-Cyrl-CS"/>
              </w:rPr>
              <w:t xml:space="preserve">  </w:t>
            </w:r>
            <w:r w:rsidRPr="00392081">
              <w:rPr>
                <w:rFonts w:ascii="Book Antiqua" w:hAnsi="Book Antiqua" w:cs="Arial"/>
                <w:i/>
                <w:sz w:val="22"/>
                <w:szCs w:val="22"/>
                <w:lang w:val="sr-Cyrl-CS"/>
              </w:rPr>
              <w:t>/ у којима је учествовало 10 лица</w:t>
            </w:r>
          </w:p>
          <w:p w14:paraId="25D5825C" w14:textId="77777777" w:rsidR="00392081" w:rsidRPr="00392081" w:rsidRDefault="00392081" w:rsidP="00392081">
            <w:pPr>
              <w:shd w:val="clear" w:color="auto" w:fill="FFFFFF"/>
              <w:tabs>
                <w:tab w:val="left" w:pos="792"/>
              </w:tabs>
              <w:ind w:left="612"/>
              <w:rPr>
                <w:rFonts w:ascii="Book Antiqua" w:hAnsi="Book Antiqua" w:cs="Arial"/>
                <w:color w:val="000000"/>
                <w:sz w:val="22"/>
                <w:szCs w:val="22"/>
                <w:lang w:val="ru-RU"/>
              </w:rPr>
            </w:pPr>
            <w:r w:rsidRPr="00392081">
              <w:rPr>
                <w:rFonts w:ascii="Book Antiqua" w:hAnsi="Book Antiqua" w:cs="Arial"/>
                <w:sz w:val="22"/>
                <w:szCs w:val="22"/>
                <w:lang w:val="ru-RU"/>
              </w:rPr>
              <w:t xml:space="preserve">- 58 </w:t>
            </w:r>
            <w:proofErr w:type="spellStart"/>
            <w:r w:rsidRPr="00392081">
              <w:rPr>
                <w:rFonts w:ascii="Book Antiqua" w:hAnsi="Book Antiqua" w:cs="Arial"/>
                <w:color w:val="000000"/>
                <w:sz w:val="22"/>
                <w:szCs w:val="22"/>
                <w:lang w:val="ru-RU"/>
              </w:rPr>
              <w:t>насиља</w:t>
            </w:r>
            <w:proofErr w:type="spellEnd"/>
            <w:r w:rsidRPr="00392081">
              <w:rPr>
                <w:rFonts w:ascii="Book Antiqua" w:hAnsi="Book Antiqua" w:cs="Arial"/>
                <w:color w:val="000000"/>
                <w:sz w:val="22"/>
                <w:szCs w:val="22"/>
                <w:lang w:val="ru-RU"/>
              </w:rPr>
              <w:t xml:space="preserve"> </w:t>
            </w:r>
            <w:proofErr w:type="spellStart"/>
            <w:r w:rsidRPr="00392081">
              <w:rPr>
                <w:rFonts w:ascii="Book Antiqua" w:hAnsi="Book Antiqua" w:cs="Arial"/>
                <w:color w:val="000000"/>
                <w:sz w:val="22"/>
                <w:szCs w:val="22"/>
                <w:lang w:val="ru-RU"/>
              </w:rPr>
              <w:t>међу</w:t>
            </w:r>
            <w:proofErr w:type="spellEnd"/>
            <w:r w:rsidRPr="00392081">
              <w:rPr>
                <w:rFonts w:ascii="Book Antiqua" w:hAnsi="Book Antiqua" w:cs="Arial"/>
                <w:color w:val="000000"/>
                <w:sz w:val="22"/>
                <w:szCs w:val="22"/>
                <w:lang w:val="ru-RU"/>
              </w:rPr>
              <w:t xml:space="preserve"> </w:t>
            </w:r>
            <w:proofErr w:type="spellStart"/>
            <w:r w:rsidRPr="00392081">
              <w:rPr>
                <w:rFonts w:ascii="Book Antiqua" w:hAnsi="Book Antiqua" w:cs="Arial"/>
                <w:color w:val="000000"/>
                <w:sz w:val="22"/>
                <w:szCs w:val="22"/>
                <w:lang w:val="ru-RU"/>
              </w:rPr>
              <w:t>затвореницима</w:t>
            </w:r>
            <w:proofErr w:type="spellEnd"/>
            <w:r w:rsidRPr="00392081">
              <w:rPr>
                <w:rFonts w:ascii="Book Antiqua" w:hAnsi="Book Antiqua" w:cs="Arial"/>
                <w:color w:val="000000"/>
                <w:sz w:val="22"/>
                <w:szCs w:val="22"/>
                <w:lang w:val="ru-RU"/>
              </w:rPr>
              <w:t xml:space="preserve"> (</w:t>
            </w:r>
            <w:proofErr w:type="spellStart"/>
            <w:r w:rsidRPr="00392081">
              <w:rPr>
                <w:rFonts w:ascii="Book Antiqua" w:hAnsi="Book Antiqua" w:cs="Arial"/>
                <w:color w:val="000000"/>
                <w:sz w:val="22"/>
                <w:szCs w:val="22"/>
                <w:lang w:val="ru-RU"/>
              </w:rPr>
              <w:t>убиства</w:t>
            </w:r>
            <w:proofErr w:type="spellEnd"/>
            <w:r w:rsidRPr="00392081">
              <w:rPr>
                <w:rFonts w:ascii="Book Antiqua" w:hAnsi="Book Antiqua" w:cs="Arial"/>
                <w:color w:val="000000"/>
                <w:sz w:val="22"/>
                <w:szCs w:val="22"/>
                <w:lang w:val="ru-RU"/>
              </w:rPr>
              <w:t>, туче и сл.)</w:t>
            </w:r>
          </w:p>
          <w:p w14:paraId="0AF6C0A4" w14:textId="77777777" w:rsidR="00392081" w:rsidRPr="00392081" w:rsidRDefault="00392081" w:rsidP="00392081">
            <w:pPr>
              <w:shd w:val="clear" w:color="auto" w:fill="FFFFFF"/>
              <w:tabs>
                <w:tab w:val="left" w:pos="792"/>
              </w:tabs>
              <w:spacing w:after="60"/>
              <w:ind w:left="792" w:firstLine="540"/>
              <w:rPr>
                <w:rFonts w:ascii="Book Antiqua" w:hAnsi="Book Antiqua" w:cs="Arial"/>
                <w:i/>
                <w:sz w:val="22"/>
                <w:szCs w:val="22"/>
                <w:lang w:val="sr-Cyrl-CS"/>
              </w:rPr>
            </w:pPr>
            <w:r w:rsidRPr="00392081">
              <w:rPr>
                <w:rFonts w:ascii="Book Antiqua" w:hAnsi="Book Antiqua" w:cs="Arial"/>
                <w:sz w:val="22"/>
                <w:szCs w:val="22"/>
                <w:lang w:val="sr-Cyrl-CS"/>
              </w:rPr>
              <w:t xml:space="preserve">  </w:t>
            </w:r>
            <w:r w:rsidRPr="00392081">
              <w:rPr>
                <w:rFonts w:ascii="Book Antiqua" w:hAnsi="Book Antiqua" w:cs="Arial"/>
                <w:i/>
                <w:sz w:val="22"/>
                <w:szCs w:val="22"/>
                <w:lang w:val="sr-Cyrl-CS"/>
              </w:rPr>
              <w:t>/ у којима је учествовало 113 лица</w:t>
            </w:r>
          </w:p>
          <w:p w14:paraId="3749166A" w14:textId="77777777" w:rsidR="00392081" w:rsidRPr="00392081" w:rsidRDefault="00392081" w:rsidP="00392081">
            <w:pPr>
              <w:shd w:val="clear" w:color="auto" w:fill="FFFFFF"/>
              <w:tabs>
                <w:tab w:val="left" w:pos="792"/>
              </w:tabs>
              <w:spacing w:after="60"/>
              <w:ind w:left="792" w:firstLine="540"/>
              <w:rPr>
                <w:rFonts w:ascii="Book Antiqua" w:hAnsi="Book Antiqua" w:cs="Arial"/>
                <w:i/>
                <w:sz w:val="22"/>
                <w:szCs w:val="22"/>
                <w:lang w:val="sr-Cyrl-CS"/>
              </w:rPr>
            </w:pPr>
            <w:r w:rsidRPr="00392081">
              <w:rPr>
                <w:rFonts w:ascii="Book Antiqua" w:hAnsi="Book Antiqua" w:cs="Arial"/>
                <w:i/>
                <w:sz w:val="22"/>
                <w:szCs w:val="22"/>
                <w:lang w:val="sr-Cyrl-CS"/>
              </w:rPr>
              <w:t xml:space="preserve">  /у којима је теже повређено 3 лица</w:t>
            </w:r>
          </w:p>
          <w:p w14:paraId="09EDBB40" w14:textId="77777777" w:rsidR="00392081" w:rsidRPr="00392081" w:rsidRDefault="00392081" w:rsidP="00392081">
            <w:pPr>
              <w:shd w:val="clear" w:color="auto" w:fill="FFFFFF"/>
              <w:tabs>
                <w:tab w:val="left" w:pos="792"/>
              </w:tabs>
              <w:spacing w:after="60"/>
              <w:ind w:left="619"/>
              <w:rPr>
                <w:rFonts w:ascii="Book Antiqua" w:hAnsi="Book Antiqua" w:cs="Arial"/>
                <w:color w:val="000000"/>
                <w:sz w:val="22"/>
                <w:szCs w:val="22"/>
                <w:lang w:val="ru-RU"/>
              </w:rPr>
            </w:pPr>
            <w:r w:rsidRPr="00392081">
              <w:rPr>
                <w:rFonts w:ascii="Book Antiqua" w:hAnsi="Book Antiqua" w:cs="Arial"/>
                <w:sz w:val="22"/>
                <w:szCs w:val="22"/>
                <w:lang w:val="ru-RU"/>
              </w:rPr>
              <w:t xml:space="preserve">- 16 </w:t>
            </w:r>
            <w:proofErr w:type="spellStart"/>
            <w:r w:rsidRPr="00392081">
              <w:rPr>
                <w:rFonts w:ascii="Book Antiqua" w:hAnsi="Book Antiqua" w:cs="Arial"/>
                <w:color w:val="000000"/>
                <w:sz w:val="22"/>
                <w:szCs w:val="22"/>
                <w:lang w:val="ru-RU"/>
              </w:rPr>
              <w:t>самоповређивања</w:t>
            </w:r>
            <w:proofErr w:type="spellEnd"/>
            <w:r w:rsidRPr="00392081">
              <w:rPr>
                <w:rFonts w:ascii="Book Antiqua" w:hAnsi="Book Antiqua" w:cs="Arial"/>
                <w:color w:val="000000"/>
                <w:sz w:val="22"/>
                <w:szCs w:val="22"/>
                <w:lang w:val="ru-RU"/>
              </w:rPr>
              <w:t xml:space="preserve"> </w:t>
            </w:r>
          </w:p>
          <w:p w14:paraId="00353875" w14:textId="77777777" w:rsidR="00392081" w:rsidRPr="00392081" w:rsidRDefault="00392081" w:rsidP="00392081">
            <w:pPr>
              <w:shd w:val="clear" w:color="auto" w:fill="FFFFFF"/>
              <w:tabs>
                <w:tab w:val="left" w:pos="792"/>
              </w:tabs>
              <w:ind w:left="612"/>
              <w:rPr>
                <w:rFonts w:ascii="Book Antiqua" w:hAnsi="Book Antiqua" w:cs="Arial"/>
                <w:color w:val="000000"/>
                <w:sz w:val="22"/>
                <w:szCs w:val="22"/>
                <w:lang w:val="ru-RU"/>
              </w:rPr>
            </w:pPr>
            <w:r w:rsidRPr="00392081">
              <w:rPr>
                <w:rFonts w:ascii="Book Antiqua" w:hAnsi="Book Antiqua" w:cs="Arial"/>
                <w:sz w:val="22"/>
                <w:szCs w:val="22"/>
                <w:lang w:val="ru-RU"/>
              </w:rPr>
              <w:t xml:space="preserve">- 73 </w:t>
            </w:r>
            <w:r w:rsidRPr="00392081">
              <w:rPr>
                <w:rFonts w:ascii="Book Antiqua" w:hAnsi="Book Antiqua" w:cs="Arial"/>
                <w:sz w:val="22"/>
                <w:szCs w:val="22"/>
                <w:lang w:val="sr-Cyrl-CS"/>
              </w:rPr>
              <w:t xml:space="preserve">објављених </w:t>
            </w:r>
            <w:proofErr w:type="spellStart"/>
            <w:r w:rsidRPr="00392081">
              <w:rPr>
                <w:rFonts w:ascii="Book Antiqua" w:hAnsi="Book Antiqua" w:cs="Arial"/>
                <w:color w:val="000000"/>
                <w:sz w:val="22"/>
                <w:szCs w:val="22"/>
                <w:lang w:val="ru-RU"/>
              </w:rPr>
              <w:t>штрајкова</w:t>
            </w:r>
            <w:proofErr w:type="spellEnd"/>
            <w:r w:rsidRPr="00392081">
              <w:rPr>
                <w:rFonts w:ascii="Book Antiqua" w:hAnsi="Book Antiqua" w:cs="Arial"/>
                <w:color w:val="000000"/>
                <w:sz w:val="22"/>
                <w:szCs w:val="22"/>
                <w:lang w:val="ru-RU"/>
              </w:rPr>
              <w:t xml:space="preserve"> </w:t>
            </w:r>
            <w:proofErr w:type="spellStart"/>
            <w:r w:rsidRPr="00392081">
              <w:rPr>
                <w:rFonts w:ascii="Book Antiqua" w:hAnsi="Book Antiqua" w:cs="Arial"/>
                <w:color w:val="000000"/>
                <w:sz w:val="22"/>
                <w:szCs w:val="22"/>
                <w:lang w:val="ru-RU"/>
              </w:rPr>
              <w:t>глађу</w:t>
            </w:r>
            <w:proofErr w:type="spellEnd"/>
          </w:p>
          <w:p w14:paraId="14C38872" w14:textId="77777777" w:rsidR="00392081" w:rsidRPr="00392081" w:rsidRDefault="00392081" w:rsidP="00392081">
            <w:pPr>
              <w:shd w:val="clear" w:color="auto" w:fill="FFFFFF"/>
              <w:tabs>
                <w:tab w:val="left" w:pos="792"/>
              </w:tabs>
              <w:spacing w:after="60"/>
              <w:ind w:left="792" w:firstLine="540"/>
              <w:rPr>
                <w:rFonts w:ascii="Book Antiqua" w:hAnsi="Book Antiqua" w:cs="Arial"/>
                <w:sz w:val="22"/>
                <w:szCs w:val="22"/>
                <w:lang w:val="ru-RU"/>
              </w:rPr>
            </w:pPr>
            <w:r w:rsidRPr="00392081">
              <w:rPr>
                <w:rFonts w:ascii="Book Antiqua" w:hAnsi="Book Antiqua" w:cs="Arial"/>
                <w:sz w:val="22"/>
                <w:szCs w:val="22"/>
                <w:lang w:val="sr-Cyrl-CS"/>
              </w:rPr>
              <w:t xml:space="preserve">  </w:t>
            </w:r>
            <w:r w:rsidRPr="00392081">
              <w:rPr>
                <w:rFonts w:ascii="Book Antiqua" w:hAnsi="Book Antiqua" w:cs="Arial"/>
                <w:i/>
                <w:sz w:val="22"/>
                <w:szCs w:val="22"/>
                <w:lang w:val="sr-Cyrl-CS"/>
              </w:rPr>
              <w:t>/ у којима је учествовало 67 лица</w:t>
            </w:r>
          </w:p>
          <w:p w14:paraId="2C5629C6" w14:textId="77777777" w:rsidR="00392081" w:rsidRPr="00392081" w:rsidRDefault="00392081" w:rsidP="00392081">
            <w:pPr>
              <w:shd w:val="clear" w:color="auto" w:fill="FFFFFF"/>
              <w:tabs>
                <w:tab w:val="left" w:pos="792"/>
              </w:tabs>
              <w:ind w:left="612"/>
              <w:rPr>
                <w:rFonts w:ascii="Book Antiqua" w:hAnsi="Book Antiqua" w:cs="Arial"/>
                <w:color w:val="000000"/>
                <w:sz w:val="22"/>
                <w:szCs w:val="22"/>
                <w:lang w:val="ru-RU"/>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t xml:space="preserve">4 </w:t>
            </w:r>
            <w:proofErr w:type="spellStart"/>
            <w:r w:rsidRPr="00392081">
              <w:rPr>
                <w:rFonts w:ascii="Book Antiqua" w:hAnsi="Book Antiqua" w:cs="Arial"/>
                <w:color w:val="000000"/>
                <w:sz w:val="22"/>
                <w:szCs w:val="22"/>
                <w:lang w:val="ru-RU"/>
              </w:rPr>
              <w:t>проузроковања</w:t>
            </w:r>
            <w:proofErr w:type="spellEnd"/>
            <w:r w:rsidRPr="00392081">
              <w:rPr>
                <w:rFonts w:ascii="Book Antiqua" w:hAnsi="Book Antiqua" w:cs="Arial"/>
                <w:color w:val="000000"/>
                <w:sz w:val="22"/>
                <w:szCs w:val="22"/>
                <w:lang w:val="ru-RU"/>
              </w:rPr>
              <w:t xml:space="preserve"> </w:t>
            </w:r>
            <w:proofErr w:type="spellStart"/>
            <w:r w:rsidRPr="00392081">
              <w:rPr>
                <w:rFonts w:ascii="Book Antiqua" w:hAnsi="Book Antiqua" w:cs="Arial"/>
                <w:color w:val="000000"/>
                <w:sz w:val="22"/>
                <w:szCs w:val="22"/>
                <w:lang w:val="ru-RU"/>
              </w:rPr>
              <w:t>материјалне</w:t>
            </w:r>
            <w:proofErr w:type="spellEnd"/>
            <w:r w:rsidRPr="00392081">
              <w:rPr>
                <w:rFonts w:ascii="Book Antiqua" w:hAnsi="Book Antiqua" w:cs="Arial"/>
                <w:color w:val="000000"/>
                <w:sz w:val="22"/>
                <w:szCs w:val="22"/>
                <w:lang w:val="ru-RU"/>
              </w:rPr>
              <w:t xml:space="preserve"> </w:t>
            </w:r>
            <w:proofErr w:type="spellStart"/>
            <w:r w:rsidRPr="00392081">
              <w:rPr>
                <w:rFonts w:ascii="Book Antiqua" w:hAnsi="Book Antiqua" w:cs="Arial"/>
                <w:color w:val="000000"/>
                <w:sz w:val="22"/>
                <w:szCs w:val="22"/>
                <w:lang w:val="ru-RU"/>
              </w:rPr>
              <w:t>штете</w:t>
            </w:r>
            <w:proofErr w:type="spellEnd"/>
          </w:p>
          <w:p w14:paraId="008D6728" w14:textId="77777777" w:rsidR="00392081" w:rsidRPr="00392081" w:rsidRDefault="00392081" w:rsidP="00392081">
            <w:pPr>
              <w:shd w:val="clear" w:color="auto" w:fill="FFFFFF"/>
              <w:tabs>
                <w:tab w:val="left" w:pos="792"/>
              </w:tabs>
              <w:spacing w:after="60"/>
              <w:ind w:left="792" w:firstLine="540"/>
              <w:rPr>
                <w:rFonts w:ascii="Book Antiqua" w:hAnsi="Book Antiqua" w:cs="Arial"/>
                <w:sz w:val="22"/>
                <w:szCs w:val="22"/>
                <w:lang w:val="ru-RU"/>
              </w:rPr>
            </w:pPr>
            <w:r w:rsidRPr="00392081">
              <w:rPr>
                <w:rFonts w:ascii="Book Antiqua" w:hAnsi="Book Antiqua" w:cs="Arial"/>
                <w:sz w:val="22"/>
                <w:szCs w:val="22"/>
                <w:lang w:val="sr-Cyrl-CS"/>
              </w:rPr>
              <w:t xml:space="preserve">  </w:t>
            </w:r>
            <w:r w:rsidRPr="00392081">
              <w:rPr>
                <w:rFonts w:ascii="Book Antiqua" w:hAnsi="Book Antiqua" w:cs="Arial"/>
                <w:i/>
                <w:sz w:val="22"/>
                <w:szCs w:val="22"/>
                <w:lang w:val="sr-Cyrl-CS"/>
              </w:rPr>
              <w:t>/ у којима је учествовало 4 лица</w:t>
            </w:r>
          </w:p>
          <w:p w14:paraId="4BBB277F" w14:textId="77777777" w:rsidR="00392081" w:rsidRPr="00392081" w:rsidRDefault="00392081" w:rsidP="00392081">
            <w:pPr>
              <w:shd w:val="clear" w:color="auto" w:fill="FFFFFF"/>
              <w:tabs>
                <w:tab w:val="left" w:pos="792"/>
              </w:tabs>
              <w:ind w:left="612"/>
              <w:rPr>
                <w:rFonts w:ascii="Book Antiqua" w:hAnsi="Book Antiqua" w:cs="Arial"/>
                <w:color w:val="000000"/>
                <w:sz w:val="22"/>
                <w:szCs w:val="22"/>
                <w:lang w:val="ru-RU"/>
              </w:rPr>
            </w:pPr>
            <w:r w:rsidRPr="00392081">
              <w:rPr>
                <w:rFonts w:ascii="Book Antiqua" w:hAnsi="Book Antiqua" w:cs="Arial"/>
                <w:sz w:val="22"/>
                <w:szCs w:val="22"/>
                <w:lang w:val="ru-RU"/>
              </w:rPr>
              <w:t xml:space="preserve">- 24 </w:t>
            </w:r>
            <w:proofErr w:type="spellStart"/>
            <w:r w:rsidRPr="00392081">
              <w:rPr>
                <w:rFonts w:ascii="Book Antiqua" w:hAnsi="Book Antiqua" w:cs="Arial"/>
                <w:sz w:val="22"/>
                <w:szCs w:val="22"/>
                <w:lang w:val="ru-RU"/>
              </w:rPr>
              <w:t>п</w:t>
            </w:r>
            <w:r w:rsidRPr="00392081">
              <w:rPr>
                <w:rFonts w:ascii="Book Antiqua" w:hAnsi="Book Antiqua" w:cs="Arial"/>
                <w:color w:val="000000"/>
                <w:sz w:val="22"/>
                <w:szCs w:val="22"/>
                <w:lang w:val="ru-RU"/>
              </w:rPr>
              <w:t>роналазака</w:t>
            </w:r>
            <w:proofErr w:type="spellEnd"/>
            <w:r w:rsidRPr="00392081">
              <w:rPr>
                <w:rFonts w:ascii="Book Antiqua" w:hAnsi="Book Antiqua" w:cs="Arial"/>
                <w:color w:val="000000"/>
                <w:sz w:val="22"/>
                <w:szCs w:val="22"/>
                <w:lang w:val="ru-RU"/>
              </w:rPr>
              <w:t xml:space="preserve"> </w:t>
            </w:r>
            <w:proofErr w:type="spellStart"/>
            <w:r w:rsidRPr="00392081">
              <w:rPr>
                <w:rFonts w:ascii="Book Antiqua" w:hAnsi="Book Antiqua" w:cs="Arial"/>
                <w:color w:val="000000"/>
                <w:sz w:val="22"/>
                <w:szCs w:val="22"/>
                <w:lang w:val="ru-RU"/>
              </w:rPr>
              <w:t>недозвољених</w:t>
            </w:r>
            <w:proofErr w:type="spellEnd"/>
            <w:r w:rsidRPr="00392081">
              <w:rPr>
                <w:rFonts w:ascii="Book Antiqua" w:hAnsi="Book Antiqua" w:cs="Arial"/>
                <w:color w:val="000000"/>
                <w:sz w:val="22"/>
                <w:szCs w:val="22"/>
                <w:lang w:val="ru-RU"/>
              </w:rPr>
              <w:t xml:space="preserve"> предмета </w:t>
            </w:r>
          </w:p>
          <w:p w14:paraId="65E7154B" w14:textId="77777777" w:rsidR="00392081" w:rsidRPr="00392081" w:rsidRDefault="00392081" w:rsidP="00392081">
            <w:pPr>
              <w:shd w:val="clear" w:color="auto" w:fill="FFFFFF"/>
              <w:tabs>
                <w:tab w:val="left" w:pos="792"/>
              </w:tabs>
              <w:spacing w:after="60"/>
              <w:ind w:left="792" w:firstLine="540"/>
              <w:rPr>
                <w:rFonts w:ascii="Book Antiqua" w:hAnsi="Book Antiqua" w:cs="Arial"/>
                <w:sz w:val="22"/>
                <w:szCs w:val="22"/>
                <w:lang w:val="ru-RU"/>
              </w:rPr>
            </w:pPr>
            <w:r w:rsidRPr="00392081">
              <w:rPr>
                <w:rFonts w:ascii="Book Antiqua" w:hAnsi="Book Antiqua" w:cs="Arial"/>
                <w:sz w:val="22"/>
                <w:szCs w:val="22"/>
                <w:lang w:val="sr-Cyrl-CS"/>
              </w:rPr>
              <w:t xml:space="preserve">  </w:t>
            </w:r>
            <w:r w:rsidRPr="00392081">
              <w:rPr>
                <w:rFonts w:ascii="Book Antiqua" w:hAnsi="Book Antiqua" w:cs="Arial"/>
                <w:i/>
                <w:sz w:val="22"/>
                <w:szCs w:val="22"/>
                <w:lang w:val="sr-Cyrl-CS"/>
              </w:rPr>
              <w:t>/ у којима је учествовало 24 лица</w:t>
            </w:r>
          </w:p>
        </w:tc>
      </w:tr>
      <w:tr w:rsidR="00392081" w:rsidRPr="00393B6D" w14:paraId="72A6789F" w14:textId="77777777" w:rsidTr="00392081">
        <w:tblPrEx>
          <w:tblCellMar>
            <w:top w:w="0" w:type="dxa"/>
            <w:bottom w:w="0" w:type="dxa"/>
          </w:tblCellMar>
        </w:tblPrEx>
        <w:trPr>
          <w:trHeight w:val="2522"/>
        </w:trPr>
        <w:tc>
          <w:tcPr>
            <w:tcW w:w="2808" w:type="dxa"/>
            <w:shd w:val="clear" w:color="auto" w:fill="D9D9D9" w:themeFill="background1" w:themeFillShade="D9"/>
            <w:vAlign w:val="center"/>
          </w:tcPr>
          <w:p w14:paraId="4F98053D" w14:textId="77777777" w:rsidR="00392081" w:rsidRPr="00392081" w:rsidRDefault="00392081" w:rsidP="00392081">
            <w:pPr>
              <w:spacing w:after="60"/>
              <w:rPr>
                <w:rFonts w:ascii="Book Antiqua" w:hAnsi="Book Antiqua"/>
                <w:b/>
                <w:caps/>
                <w:noProof/>
                <w:color w:val="000000"/>
                <w:sz w:val="22"/>
                <w:szCs w:val="22"/>
                <w:lang w:val="sr-Cyrl-RS"/>
              </w:rPr>
            </w:pPr>
            <w:r w:rsidRPr="00392081">
              <w:rPr>
                <w:rFonts w:ascii="Book Antiqua" w:hAnsi="Book Antiqua"/>
                <w:b/>
                <w:caps/>
                <w:noProof/>
                <w:color w:val="000000"/>
                <w:sz w:val="22"/>
                <w:szCs w:val="22"/>
                <w:lang w:val="sr-Cyrl-RS"/>
              </w:rPr>
              <w:lastRenderedPageBreak/>
              <w:t xml:space="preserve">ПРИМЕНА </w:t>
            </w:r>
            <w:r w:rsidRPr="00392081">
              <w:rPr>
                <w:rFonts w:ascii="Book Antiqua" w:hAnsi="Book Antiqua"/>
                <w:b/>
                <w:caps/>
                <w:noProof/>
                <w:color w:val="000000"/>
                <w:sz w:val="22"/>
                <w:szCs w:val="22"/>
                <w:lang w:val="sr-Cyrl-CS"/>
              </w:rPr>
              <w:t>мер</w:t>
            </w:r>
            <w:r w:rsidRPr="00392081">
              <w:rPr>
                <w:rFonts w:ascii="Book Antiqua" w:hAnsi="Book Antiqua"/>
                <w:b/>
                <w:caps/>
                <w:noProof/>
                <w:color w:val="000000"/>
                <w:sz w:val="22"/>
                <w:szCs w:val="22"/>
                <w:lang w:val="sr-Cyrl-RS"/>
              </w:rPr>
              <w:t>А</w:t>
            </w:r>
          </w:p>
          <w:p w14:paraId="160DDC57" w14:textId="77777777" w:rsidR="00392081" w:rsidRPr="00392081" w:rsidRDefault="00392081" w:rsidP="00392081">
            <w:pPr>
              <w:spacing w:after="60"/>
              <w:rPr>
                <w:rFonts w:ascii="Book Antiqua" w:hAnsi="Book Antiqua"/>
                <w:b/>
                <w:caps/>
                <w:noProof/>
                <w:color w:val="000000"/>
                <w:sz w:val="22"/>
                <w:szCs w:val="22"/>
                <w:lang w:val="sr-Cyrl-CS"/>
              </w:rPr>
            </w:pPr>
            <w:r w:rsidRPr="00392081">
              <w:rPr>
                <w:rFonts w:ascii="Book Antiqua" w:hAnsi="Book Antiqua"/>
                <w:b/>
                <w:caps/>
                <w:noProof/>
                <w:color w:val="000000"/>
                <w:sz w:val="22"/>
                <w:szCs w:val="22"/>
                <w:lang w:val="sr-Cyrl-CS"/>
              </w:rPr>
              <w:t>принуд</w:t>
            </w:r>
            <w:r w:rsidRPr="00392081">
              <w:rPr>
                <w:rFonts w:ascii="Book Antiqua" w:hAnsi="Book Antiqua"/>
                <w:b/>
                <w:caps/>
                <w:noProof/>
                <w:color w:val="000000"/>
                <w:sz w:val="22"/>
                <w:szCs w:val="22"/>
                <w:lang w:val="sr-Cyrl-RS"/>
              </w:rPr>
              <w:t>е</w:t>
            </w:r>
          </w:p>
          <w:p w14:paraId="2CCAADA7" w14:textId="77777777" w:rsidR="00392081" w:rsidRPr="00392081" w:rsidRDefault="00392081" w:rsidP="00392081">
            <w:pPr>
              <w:rPr>
                <w:rFonts w:ascii="Book Antiqua" w:hAnsi="Book Antiqua" w:cs="Arial"/>
                <w:b/>
                <w:caps/>
                <w:noProof/>
                <w:sz w:val="22"/>
                <w:szCs w:val="22"/>
                <w:lang w:val="sr-Cyrl-CS"/>
              </w:rPr>
            </w:pPr>
          </w:p>
          <w:p w14:paraId="7674B469" w14:textId="77777777" w:rsidR="00392081" w:rsidRPr="00392081" w:rsidRDefault="00392081" w:rsidP="00392081">
            <w:pPr>
              <w:rPr>
                <w:rFonts w:ascii="Book Antiqua" w:hAnsi="Book Antiqua" w:cs="Arial"/>
                <w:b/>
                <w:caps/>
                <w:noProof/>
                <w:sz w:val="22"/>
                <w:szCs w:val="22"/>
                <w:lang w:val="sr-Cyrl-CS"/>
              </w:rPr>
            </w:pPr>
          </w:p>
        </w:tc>
        <w:tc>
          <w:tcPr>
            <w:tcW w:w="7200" w:type="dxa"/>
            <w:shd w:val="clear" w:color="auto" w:fill="auto"/>
            <w:vAlign w:val="center"/>
          </w:tcPr>
          <w:p w14:paraId="763A0AB1" w14:textId="77777777" w:rsidR="00392081" w:rsidRPr="00392081" w:rsidRDefault="00392081" w:rsidP="00392081">
            <w:pPr>
              <w:shd w:val="clear" w:color="auto" w:fill="FFFFFF"/>
              <w:tabs>
                <w:tab w:val="left" w:pos="72"/>
              </w:tabs>
              <w:ind w:left="74" w:right="-108"/>
              <w:rPr>
                <w:rFonts w:ascii="Book Antiqua" w:hAnsi="Book Antiqua" w:cs="Arial"/>
                <w:color w:val="000000"/>
                <w:sz w:val="22"/>
                <w:szCs w:val="22"/>
                <w:lang w:val="sr-Cyrl-RS"/>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xml:space="preserve">. години </w:t>
            </w:r>
            <w:r w:rsidRPr="00392081">
              <w:rPr>
                <w:rFonts w:ascii="Book Antiqua" w:hAnsi="Book Antiqua" w:cs="Arial"/>
                <w:color w:val="000000"/>
                <w:sz w:val="22"/>
                <w:szCs w:val="22"/>
                <w:lang w:val="sr-Cyrl-CS"/>
              </w:rPr>
              <w:t xml:space="preserve">према  323 </w:t>
            </w:r>
            <w:r w:rsidRPr="00392081">
              <w:rPr>
                <w:rFonts w:ascii="Book Antiqua" w:hAnsi="Book Antiqua" w:cs="Arial"/>
                <w:sz w:val="22"/>
                <w:szCs w:val="22"/>
                <w:lang w:val="sr-Cyrl-CS"/>
              </w:rPr>
              <w:t xml:space="preserve">лица су </w:t>
            </w:r>
            <w:r w:rsidRPr="00392081">
              <w:rPr>
                <w:rFonts w:ascii="Book Antiqua" w:hAnsi="Book Antiqua" w:cs="Arial"/>
                <w:color w:val="000000"/>
                <w:sz w:val="22"/>
                <w:szCs w:val="22"/>
                <w:lang w:val="sr-Cyrl-CS"/>
              </w:rPr>
              <w:t xml:space="preserve">примењене мере принуде, </w:t>
            </w:r>
          </w:p>
          <w:p w14:paraId="2BB90D88" w14:textId="77777777" w:rsidR="00392081" w:rsidRPr="00392081" w:rsidRDefault="00392081" w:rsidP="00392081">
            <w:pPr>
              <w:shd w:val="clear" w:color="auto" w:fill="FFFFFF"/>
              <w:tabs>
                <w:tab w:val="left" w:pos="72"/>
              </w:tabs>
              <w:spacing w:after="60"/>
              <w:ind w:left="72" w:right="-108"/>
              <w:rPr>
                <w:rFonts w:ascii="Book Antiqua" w:hAnsi="Book Antiqua" w:cs="Arial"/>
                <w:color w:val="C0C0C0"/>
                <w:sz w:val="22"/>
                <w:szCs w:val="22"/>
                <w:lang w:val="ru-RU"/>
              </w:rPr>
            </w:pPr>
            <w:r w:rsidRPr="00392081">
              <w:rPr>
                <w:rFonts w:ascii="Book Antiqua" w:hAnsi="Book Antiqua" w:cs="Arial"/>
                <w:sz w:val="22"/>
                <w:szCs w:val="22"/>
                <w:lang w:val="sr-Cyrl-CS"/>
              </w:rPr>
              <w:t>и то:</w:t>
            </w:r>
          </w:p>
          <w:p w14:paraId="7548DD2A" w14:textId="77777777" w:rsidR="00392081" w:rsidRPr="00392081" w:rsidRDefault="00392081" w:rsidP="00392081">
            <w:pPr>
              <w:shd w:val="clear" w:color="auto" w:fill="FFFFFF"/>
              <w:tabs>
                <w:tab w:val="left" w:pos="72"/>
                <w:tab w:val="left" w:pos="249"/>
              </w:tabs>
              <w:spacing w:after="60"/>
              <w:ind w:left="72"/>
              <w:rPr>
                <w:rFonts w:ascii="Book Antiqua" w:hAnsi="Book Antiqua" w:cs="Arial"/>
                <w:sz w:val="22"/>
                <w:szCs w:val="22"/>
                <w:lang w:val="ru-RU"/>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15 </w:t>
            </w:r>
            <w:r w:rsidRPr="00392081">
              <w:rPr>
                <w:rFonts w:ascii="Book Antiqua" w:hAnsi="Book Antiqua" w:cs="Arial"/>
                <w:sz w:val="22"/>
                <w:szCs w:val="22"/>
                <w:lang w:val="sr-Cyrl-CS"/>
              </w:rPr>
              <w:t xml:space="preserve">лица: </w:t>
            </w:r>
            <w:proofErr w:type="spellStart"/>
            <w:r w:rsidRPr="00392081">
              <w:rPr>
                <w:rFonts w:ascii="Book Antiqua" w:hAnsi="Book Antiqua" w:cs="Arial"/>
                <w:sz w:val="22"/>
                <w:szCs w:val="22"/>
                <w:lang w:val="sv-SE"/>
              </w:rPr>
              <w:t>употреба</w:t>
            </w:r>
            <w:proofErr w:type="spellEnd"/>
            <w:r w:rsidRPr="00392081">
              <w:rPr>
                <w:rFonts w:ascii="Book Antiqua" w:hAnsi="Book Antiqua" w:cs="Arial"/>
                <w:sz w:val="22"/>
                <w:szCs w:val="22"/>
                <w:lang w:val="sv-SE"/>
              </w:rPr>
              <w:t xml:space="preserve"> </w:t>
            </w:r>
            <w:proofErr w:type="spellStart"/>
            <w:r w:rsidRPr="00392081">
              <w:rPr>
                <w:rFonts w:ascii="Book Antiqua" w:hAnsi="Book Antiqua" w:cs="Arial"/>
                <w:sz w:val="22"/>
                <w:szCs w:val="22"/>
                <w:lang w:val="sv-SE"/>
              </w:rPr>
              <w:t>физичке</w:t>
            </w:r>
            <w:proofErr w:type="spellEnd"/>
            <w:r w:rsidRPr="00392081">
              <w:rPr>
                <w:rFonts w:ascii="Book Antiqua" w:hAnsi="Book Antiqua" w:cs="Arial"/>
                <w:sz w:val="22"/>
                <w:szCs w:val="22"/>
                <w:lang w:val="sv-SE"/>
              </w:rPr>
              <w:t xml:space="preserve"> </w:t>
            </w:r>
            <w:proofErr w:type="spellStart"/>
            <w:r w:rsidRPr="00392081">
              <w:rPr>
                <w:rFonts w:ascii="Book Antiqua" w:hAnsi="Book Antiqua" w:cs="Arial"/>
                <w:sz w:val="22"/>
                <w:szCs w:val="22"/>
                <w:lang w:val="sv-SE"/>
              </w:rPr>
              <w:t>снаге</w:t>
            </w:r>
            <w:proofErr w:type="spellEnd"/>
          </w:p>
          <w:p w14:paraId="07598E65" w14:textId="77777777" w:rsidR="00392081" w:rsidRPr="00392081" w:rsidRDefault="00392081" w:rsidP="00392081">
            <w:pPr>
              <w:shd w:val="clear" w:color="auto" w:fill="FFFFFF"/>
              <w:tabs>
                <w:tab w:val="left" w:pos="72"/>
                <w:tab w:val="left" w:pos="249"/>
              </w:tabs>
              <w:spacing w:after="60"/>
              <w:ind w:left="72"/>
              <w:rPr>
                <w:rFonts w:ascii="Book Antiqua" w:hAnsi="Book Antiqua" w:cs="Arial"/>
                <w:sz w:val="22"/>
                <w:szCs w:val="22"/>
                <w:lang w:val="sr-Cyrl-RS"/>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15 </w:t>
            </w:r>
            <w:r w:rsidRPr="00392081">
              <w:rPr>
                <w:rFonts w:ascii="Book Antiqua" w:hAnsi="Book Antiqua" w:cs="Arial"/>
                <w:sz w:val="22"/>
                <w:szCs w:val="22"/>
                <w:lang w:val="sr-Cyrl-CS"/>
              </w:rPr>
              <w:t xml:space="preserve">лица: </w:t>
            </w:r>
            <w:proofErr w:type="spellStart"/>
            <w:r w:rsidRPr="00392081">
              <w:rPr>
                <w:rFonts w:ascii="Book Antiqua" w:hAnsi="Book Antiqua" w:cs="Arial"/>
                <w:sz w:val="22"/>
                <w:szCs w:val="22"/>
                <w:lang w:val="sv-SE"/>
              </w:rPr>
              <w:t>везивање</w:t>
            </w:r>
            <w:proofErr w:type="spellEnd"/>
            <w:r w:rsidRPr="00392081">
              <w:rPr>
                <w:rFonts w:ascii="Book Antiqua" w:hAnsi="Book Antiqua" w:cs="Arial"/>
                <w:sz w:val="22"/>
                <w:szCs w:val="22"/>
                <w:lang w:val="sr-Cyrl-RS"/>
              </w:rPr>
              <w:t xml:space="preserve"> лисицама и пластичним лисицама</w:t>
            </w:r>
          </w:p>
          <w:p w14:paraId="11B86F2B" w14:textId="77777777" w:rsidR="00392081" w:rsidRPr="00392081" w:rsidRDefault="00392081" w:rsidP="00392081">
            <w:pPr>
              <w:shd w:val="clear" w:color="auto" w:fill="FFFFFF"/>
              <w:tabs>
                <w:tab w:val="left" w:pos="72"/>
                <w:tab w:val="left" w:pos="249"/>
              </w:tabs>
              <w:spacing w:after="60"/>
              <w:ind w:left="72"/>
              <w:rPr>
                <w:rFonts w:ascii="Book Antiqua" w:hAnsi="Book Antiqua" w:cs="Arial"/>
                <w:sz w:val="22"/>
                <w:szCs w:val="22"/>
                <w:lang w:val="sr-Cyrl-RS"/>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3 </w:t>
            </w:r>
            <w:r w:rsidRPr="00392081">
              <w:rPr>
                <w:rFonts w:ascii="Book Antiqua" w:hAnsi="Book Antiqua" w:cs="Arial"/>
                <w:sz w:val="22"/>
                <w:szCs w:val="22"/>
                <w:lang w:val="sr-Cyrl-CS"/>
              </w:rPr>
              <w:t xml:space="preserve">лица: </w:t>
            </w:r>
            <w:proofErr w:type="spellStart"/>
            <w:r w:rsidRPr="00392081">
              <w:rPr>
                <w:rFonts w:ascii="Book Antiqua" w:hAnsi="Book Antiqua" w:cs="Arial"/>
                <w:sz w:val="22"/>
                <w:szCs w:val="22"/>
                <w:lang w:val="sv-SE"/>
              </w:rPr>
              <w:t>везивање</w:t>
            </w:r>
            <w:proofErr w:type="spellEnd"/>
            <w:r w:rsidRPr="00392081">
              <w:rPr>
                <w:rFonts w:ascii="Book Antiqua" w:hAnsi="Book Antiqua" w:cs="Arial"/>
                <w:sz w:val="22"/>
                <w:szCs w:val="22"/>
                <w:lang w:val="sr-Cyrl-RS"/>
              </w:rPr>
              <w:t xml:space="preserve"> кожним каишевима</w:t>
            </w:r>
          </w:p>
          <w:p w14:paraId="6B8D7A1E" w14:textId="77777777" w:rsidR="00392081" w:rsidRPr="00392081" w:rsidRDefault="00392081" w:rsidP="00392081">
            <w:pPr>
              <w:shd w:val="clear" w:color="auto" w:fill="FFFFFF"/>
              <w:tabs>
                <w:tab w:val="left" w:pos="72"/>
                <w:tab w:val="left" w:pos="249"/>
              </w:tabs>
              <w:spacing w:after="60"/>
              <w:ind w:left="72"/>
              <w:rPr>
                <w:rFonts w:ascii="Book Antiqua" w:hAnsi="Book Antiqua" w:cs="Arial"/>
                <w:sz w:val="22"/>
                <w:szCs w:val="22"/>
                <w:lang w:val="ru-RU"/>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278 </w:t>
            </w:r>
            <w:r w:rsidRPr="00392081">
              <w:rPr>
                <w:rFonts w:ascii="Book Antiqua" w:hAnsi="Book Antiqua" w:cs="Arial"/>
                <w:sz w:val="22"/>
                <w:szCs w:val="22"/>
                <w:lang w:val="sr-Cyrl-CS"/>
              </w:rPr>
              <w:t xml:space="preserve">лица: </w:t>
            </w:r>
            <w:proofErr w:type="spellStart"/>
            <w:r w:rsidRPr="00392081">
              <w:rPr>
                <w:rFonts w:ascii="Book Antiqua" w:hAnsi="Book Antiqua" w:cs="Arial"/>
                <w:sz w:val="22"/>
                <w:szCs w:val="22"/>
                <w:lang w:val="sv-SE"/>
              </w:rPr>
              <w:t>издвајање</w:t>
            </w:r>
            <w:proofErr w:type="spellEnd"/>
          </w:p>
          <w:p w14:paraId="2D92C543" w14:textId="77777777" w:rsidR="00392081" w:rsidRPr="00392081" w:rsidRDefault="00392081" w:rsidP="00392081">
            <w:pPr>
              <w:shd w:val="clear" w:color="auto" w:fill="FFFFFF"/>
              <w:tabs>
                <w:tab w:val="left" w:pos="72"/>
                <w:tab w:val="left" w:pos="249"/>
              </w:tabs>
              <w:spacing w:after="60"/>
              <w:ind w:left="72"/>
              <w:rPr>
                <w:rFonts w:ascii="Book Antiqua" w:hAnsi="Book Antiqua" w:cs="Arial"/>
                <w:color w:val="000000"/>
                <w:sz w:val="22"/>
                <w:szCs w:val="22"/>
                <w:lang w:val="ru-RU"/>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12 </w:t>
            </w:r>
            <w:r w:rsidRPr="00392081">
              <w:rPr>
                <w:rFonts w:ascii="Book Antiqua" w:hAnsi="Book Antiqua" w:cs="Arial"/>
                <w:sz w:val="22"/>
                <w:szCs w:val="22"/>
                <w:lang w:val="sr-Cyrl-CS"/>
              </w:rPr>
              <w:t xml:space="preserve">лица: </w:t>
            </w:r>
            <w:proofErr w:type="spellStart"/>
            <w:r w:rsidRPr="00392081">
              <w:rPr>
                <w:rFonts w:ascii="Book Antiqua" w:hAnsi="Book Antiqua" w:cs="Arial"/>
                <w:sz w:val="22"/>
                <w:szCs w:val="22"/>
                <w:lang w:val="sv-SE"/>
              </w:rPr>
              <w:t>употреба</w:t>
            </w:r>
            <w:proofErr w:type="spellEnd"/>
            <w:r w:rsidRPr="00392081">
              <w:rPr>
                <w:rFonts w:ascii="Book Antiqua" w:hAnsi="Book Antiqua" w:cs="Arial"/>
                <w:sz w:val="22"/>
                <w:szCs w:val="22"/>
                <w:lang w:val="sv-SE"/>
              </w:rPr>
              <w:t xml:space="preserve"> </w:t>
            </w:r>
            <w:proofErr w:type="spellStart"/>
            <w:r w:rsidRPr="00392081">
              <w:rPr>
                <w:rFonts w:ascii="Book Antiqua" w:hAnsi="Book Antiqua" w:cs="Arial"/>
                <w:sz w:val="22"/>
                <w:szCs w:val="22"/>
                <w:lang w:val="sv-SE"/>
              </w:rPr>
              <w:t>гумене</w:t>
            </w:r>
            <w:proofErr w:type="spellEnd"/>
            <w:r w:rsidRPr="00392081">
              <w:rPr>
                <w:rFonts w:ascii="Book Antiqua" w:hAnsi="Book Antiqua" w:cs="Arial"/>
                <w:sz w:val="22"/>
                <w:szCs w:val="22"/>
                <w:lang w:val="sv-SE"/>
              </w:rPr>
              <w:t xml:space="preserve"> </w:t>
            </w:r>
            <w:proofErr w:type="spellStart"/>
            <w:r w:rsidRPr="00392081">
              <w:rPr>
                <w:rFonts w:ascii="Book Antiqua" w:hAnsi="Book Antiqua" w:cs="Arial"/>
                <w:sz w:val="22"/>
                <w:szCs w:val="22"/>
                <w:lang w:val="sv-SE"/>
              </w:rPr>
              <w:t>палице</w:t>
            </w:r>
            <w:proofErr w:type="spellEnd"/>
            <w:r w:rsidRPr="00392081">
              <w:rPr>
                <w:rFonts w:ascii="Book Antiqua" w:hAnsi="Book Antiqua" w:cs="Arial"/>
                <w:sz w:val="22"/>
                <w:szCs w:val="22"/>
                <w:lang w:val="ru-RU"/>
              </w:rPr>
              <w:t xml:space="preserve"> </w:t>
            </w:r>
          </w:p>
        </w:tc>
      </w:tr>
      <w:tr w:rsidR="00392081" w:rsidRPr="00393B6D" w14:paraId="74C299A9" w14:textId="77777777" w:rsidTr="00392081">
        <w:tblPrEx>
          <w:tblCellMar>
            <w:top w:w="0" w:type="dxa"/>
            <w:bottom w:w="0" w:type="dxa"/>
          </w:tblCellMar>
        </w:tblPrEx>
        <w:trPr>
          <w:trHeight w:val="1829"/>
        </w:trPr>
        <w:tc>
          <w:tcPr>
            <w:tcW w:w="2808" w:type="dxa"/>
            <w:shd w:val="clear" w:color="auto" w:fill="D9D9D9" w:themeFill="background1" w:themeFillShade="D9"/>
            <w:vAlign w:val="center"/>
          </w:tcPr>
          <w:p w14:paraId="776E716E" w14:textId="77777777" w:rsidR="00392081" w:rsidRPr="00392081" w:rsidRDefault="00392081" w:rsidP="00392081">
            <w:pPr>
              <w:spacing w:after="60"/>
              <w:rPr>
                <w:rFonts w:ascii="Book Antiqua" w:hAnsi="Book Antiqua"/>
                <w:b/>
                <w:caps/>
                <w:noProof/>
                <w:color w:val="000000"/>
                <w:sz w:val="22"/>
                <w:szCs w:val="22"/>
                <w:lang w:val="sr-Cyrl-CS"/>
              </w:rPr>
            </w:pPr>
            <w:r w:rsidRPr="00392081">
              <w:rPr>
                <w:rFonts w:ascii="Book Antiqua" w:hAnsi="Book Antiqua"/>
                <w:b/>
                <w:caps/>
                <w:noProof/>
                <w:color w:val="000000"/>
                <w:sz w:val="22"/>
                <w:szCs w:val="22"/>
                <w:lang w:val="sr-Cyrl-RS"/>
              </w:rPr>
              <w:t xml:space="preserve">ПРИМЕНА </w:t>
            </w:r>
            <w:r w:rsidRPr="00392081">
              <w:rPr>
                <w:rFonts w:ascii="Book Antiqua" w:hAnsi="Book Antiqua"/>
                <w:b/>
                <w:caps/>
                <w:noProof/>
                <w:color w:val="000000"/>
                <w:sz w:val="22"/>
                <w:szCs w:val="22"/>
                <w:lang w:val="sr-Cyrl-CS"/>
              </w:rPr>
              <w:t>ПОСЕБН</w:t>
            </w:r>
            <w:r w:rsidRPr="00392081">
              <w:rPr>
                <w:rFonts w:ascii="Book Antiqua" w:hAnsi="Book Antiqua"/>
                <w:b/>
                <w:caps/>
                <w:noProof/>
                <w:color w:val="000000"/>
                <w:sz w:val="22"/>
                <w:szCs w:val="22"/>
                <w:lang w:val="sr-Cyrl-RS"/>
              </w:rPr>
              <w:t>ИХ</w:t>
            </w:r>
            <w:r w:rsidRPr="00392081">
              <w:rPr>
                <w:rFonts w:ascii="Book Antiqua" w:hAnsi="Book Antiqua"/>
                <w:b/>
                <w:caps/>
                <w:noProof/>
                <w:color w:val="000000"/>
                <w:sz w:val="22"/>
                <w:szCs w:val="22"/>
                <w:lang w:val="sr-Cyrl-CS"/>
              </w:rPr>
              <w:t xml:space="preserve"> </w:t>
            </w:r>
          </w:p>
          <w:p w14:paraId="63028AF6" w14:textId="77777777" w:rsidR="00392081" w:rsidRPr="00392081" w:rsidRDefault="00392081" w:rsidP="00392081">
            <w:pPr>
              <w:spacing w:after="60"/>
              <w:rPr>
                <w:rFonts w:ascii="Book Antiqua" w:hAnsi="Book Antiqua"/>
                <w:b/>
                <w:caps/>
                <w:noProof/>
                <w:color w:val="000000"/>
                <w:sz w:val="22"/>
                <w:szCs w:val="22"/>
                <w:lang w:val="sr-Cyrl-CS"/>
              </w:rPr>
            </w:pPr>
            <w:r w:rsidRPr="00392081">
              <w:rPr>
                <w:rFonts w:ascii="Book Antiqua" w:hAnsi="Book Antiqua"/>
                <w:b/>
                <w:caps/>
                <w:noProof/>
                <w:color w:val="000000"/>
                <w:sz w:val="22"/>
                <w:szCs w:val="22"/>
                <w:lang w:val="sr-Cyrl-CS"/>
              </w:rPr>
              <w:t>мер</w:t>
            </w:r>
            <w:r w:rsidRPr="00392081">
              <w:rPr>
                <w:rFonts w:ascii="Book Antiqua" w:hAnsi="Book Antiqua"/>
                <w:b/>
                <w:caps/>
                <w:noProof/>
                <w:color w:val="000000"/>
                <w:sz w:val="22"/>
                <w:szCs w:val="22"/>
                <w:lang w:val="sr-Cyrl-RS"/>
              </w:rPr>
              <w:t>а</w:t>
            </w:r>
          </w:p>
        </w:tc>
        <w:tc>
          <w:tcPr>
            <w:tcW w:w="7200" w:type="dxa"/>
            <w:shd w:val="clear" w:color="auto" w:fill="auto"/>
            <w:vAlign w:val="center"/>
          </w:tcPr>
          <w:p w14:paraId="7399DEE6" w14:textId="77777777" w:rsidR="00392081" w:rsidRPr="00392081" w:rsidRDefault="00392081" w:rsidP="00392081">
            <w:pPr>
              <w:shd w:val="clear" w:color="auto" w:fill="FFFFFF"/>
              <w:tabs>
                <w:tab w:val="left" w:pos="72"/>
              </w:tabs>
              <w:spacing w:before="40" w:after="60"/>
              <w:ind w:left="74" w:right="74"/>
              <w:rPr>
                <w:rFonts w:ascii="Book Antiqua" w:hAnsi="Book Antiqua" w:cs="Arial"/>
                <w:color w:val="C0C0C0"/>
                <w:sz w:val="22"/>
                <w:szCs w:val="22"/>
                <w:lang w:val="ru-RU"/>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xml:space="preserve">. години </w:t>
            </w:r>
            <w:r w:rsidRPr="00392081">
              <w:rPr>
                <w:rFonts w:ascii="Book Antiqua" w:hAnsi="Book Antiqua" w:cs="Arial"/>
                <w:color w:val="000000"/>
                <w:sz w:val="22"/>
                <w:szCs w:val="22"/>
                <w:lang w:val="sr-Cyrl-CS"/>
              </w:rPr>
              <w:t xml:space="preserve">према 250 </w:t>
            </w:r>
            <w:r w:rsidRPr="00392081">
              <w:rPr>
                <w:rFonts w:ascii="Book Antiqua" w:hAnsi="Book Antiqua" w:cs="Arial"/>
                <w:sz w:val="22"/>
                <w:szCs w:val="22"/>
                <w:lang w:val="sr-Cyrl-CS"/>
              </w:rPr>
              <w:t xml:space="preserve">лица су одређене посебне мере, и то: </w:t>
            </w:r>
          </w:p>
          <w:p w14:paraId="71090E18" w14:textId="77777777" w:rsidR="00392081" w:rsidRPr="00392081" w:rsidRDefault="00392081" w:rsidP="00392081">
            <w:pPr>
              <w:shd w:val="clear" w:color="auto" w:fill="FFFFFF"/>
              <w:tabs>
                <w:tab w:val="left" w:pos="252"/>
                <w:tab w:val="left" w:pos="2232"/>
              </w:tabs>
              <w:spacing w:after="60"/>
              <w:ind w:left="72"/>
              <w:rPr>
                <w:rFonts w:ascii="Book Antiqua" w:hAnsi="Book Antiqua" w:cs="Arial"/>
                <w:sz w:val="22"/>
                <w:szCs w:val="22"/>
                <w:lang w:val="ru-RU"/>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110 </w:t>
            </w:r>
            <w:r w:rsidRPr="00392081">
              <w:rPr>
                <w:rFonts w:ascii="Book Antiqua" w:hAnsi="Book Antiqua" w:cs="Arial"/>
                <w:sz w:val="22"/>
                <w:szCs w:val="22"/>
                <w:lang w:val="sr-Cyrl-CS"/>
              </w:rPr>
              <w:t xml:space="preserve">лица: </w:t>
            </w:r>
            <w:r w:rsidRPr="00392081">
              <w:rPr>
                <w:rFonts w:ascii="Book Antiqua" w:hAnsi="Book Antiqua" w:cs="Arial"/>
                <w:sz w:val="22"/>
                <w:szCs w:val="22"/>
                <w:lang w:val="sr-Cyrl-CS"/>
              </w:rPr>
              <w:tab/>
            </w:r>
            <w:proofErr w:type="spellStart"/>
            <w:r w:rsidRPr="00392081">
              <w:rPr>
                <w:rFonts w:ascii="Book Antiqua" w:hAnsi="Book Antiqua" w:cs="Arial"/>
                <w:color w:val="000000"/>
                <w:sz w:val="22"/>
                <w:szCs w:val="22"/>
                <w:lang w:val="pl-PL"/>
              </w:rPr>
              <w:t>смештај</w:t>
            </w:r>
            <w:proofErr w:type="spellEnd"/>
            <w:r w:rsidRPr="00392081">
              <w:rPr>
                <w:rFonts w:ascii="Book Antiqua" w:hAnsi="Book Antiqua" w:cs="Arial"/>
                <w:color w:val="000000"/>
                <w:sz w:val="22"/>
                <w:szCs w:val="22"/>
                <w:lang w:val="pl-PL"/>
              </w:rPr>
              <w:t xml:space="preserve"> </w:t>
            </w:r>
            <w:proofErr w:type="spellStart"/>
            <w:r w:rsidRPr="00392081">
              <w:rPr>
                <w:rFonts w:ascii="Book Antiqua" w:hAnsi="Book Antiqua" w:cs="Arial"/>
                <w:color w:val="000000"/>
                <w:sz w:val="22"/>
                <w:szCs w:val="22"/>
                <w:lang w:val="pl-PL"/>
              </w:rPr>
              <w:t>под</w:t>
            </w:r>
            <w:proofErr w:type="spellEnd"/>
            <w:r w:rsidRPr="00392081">
              <w:rPr>
                <w:rFonts w:ascii="Book Antiqua" w:hAnsi="Book Antiqua" w:cs="Arial"/>
                <w:color w:val="000000"/>
                <w:sz w:val="22"/>
                <w:szCs w:val="22"/>
                <w:lang w:val="pl-PL"/>
              </w:rPr>
              <w:t xml:space="preserve"> </w:t>
            </w:r>
            <w:proofErr w:type="spellStart"/>
            <w:r w:rsidRPr="00392081">
              <w:rPr>
                <w:rFonts w:ascii="Book Antiqua" w:hAnsi="Book Antiqua" w:cs="Arial"/>
                <w:color w:val="000000"/>
                <w:sz w:val="22"/>
                <w:szCs w:val="22"/>
                <w:lang w:val="pl-PL"/>
              </w:rPr>
              <w:t>појачан</w:t>
            </w:r>
            <w:proofErr w:type="spellEnd"/>
            <w:r w:rsidRPr="00392081">
              <w:rPr>
                <w:rFonts w:ascii="Book Antiqua" w:hAnsi="Book Antiqua" w:cs="Arial"/>
                <w:color w:val="000000"/>
                <w:sz w:val="22"/>
                <w:szCs w:val="22"/>
                <w:lang w:val="pl-PL"/>
              </w:rPr>
              <w:t xml:space="preserve"> </w:t>
            </w:r>
            <w:proofErr w:type="spellStart"/>
            <w:r w:rsidRPr="00392081">
              <w:rPr>
                <w:rFonts w:ascii="Book Antiqua" w:hAnsi="Book Antiqua" w:cs="Arial"/>
                <w:color w:val="000000"/>
                <w:sz w:val="22"/>
                <w:szCs w:val="22"/>
                <w:lang w:val="pl-PL"/>
              </w:rPr>
              <w:t>надзор</w:t>
            </w:r>
            <w:proofErr w:type="spellEnd"/>
          </w:p>
          <w:p w14:paraId="036EA855" w14:textId="77777777" w:rsidR="00392081" w:rsidRPr="00392081" w:rsidRDefault="00392081" w:rsidP="00392081">
            <w:pPr>
              <w:shd w:val="clear" w:color="auto" w:fill="FFFFFF"/>
              <w:tabs>
                <w:tab w:val="left" w:pos="252"/>
                <w:tab w:val="left" w:pos="2232"/>
              </w:tabs>
              <w:spacing w:after="60"/>
              <w:ind w:left="72"/>
              <w:rPr>
                <w:rFonts w:ascii="Book Antiqua" w:hAnsi="Book Antiqua" w:cs="Arial"/>
                <w:sz w:val="22"/>
                <w:szCs w:val="22"/>
                <w:lang w:val="ru-RU"/>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2 </w:t>
            </w:r>
            <w:r w:rsidRPr="00392081">
              <w:rPr>
                <w:rFonts w:ascii="Book Antiqua" w:hAnsi="Book Antiqua" w:cs="Arial"/>
                <w:sz w:val="22"/>
                <w:szCs w:val="22"/>
                <w:lang w:val="sr-Cyrl-CS"/>
              </w:rPr>
              <w:t xml:space="preserve">лица: </w:t>
            </w:r>
            <w:r w:rsidRPr="00392081">
              <w:rPr>
                <w:rFonts w:ascii="Book Antiqua" w:hAnsi="Book Antiqua" w:cs="Arial"/>
                <w:sz w:val="22"/>
                <w:szCs w:val="22"/>
                <w:lang w:val="sr-Cyrl-CS"/>
              </w:rPr>
              <w:tab/>
            </w:r>
            <w:proofErr w:type="spellStart"/>
            <w:r w:rsidRPr="00392081">
              <w:rPr>
                <w:rFonts w:ascii="Book Antiqua" w:hAnsi="Book Antiqua" w:cs="Arial"/>
                <w:color w:val="000000"/>
                <w:sz w:val="22"/>
                <w:szCs w:val="22"/>
                <w:lang w:val="pl-PL"/>
              </w:rPr>
              <w:t>усамљење</w:t>
            </w:r>
            <w:proofErr w:type="spellEnd"/>
          </w:p>
          <w:p w14:paraId="473C70DD" w14:textId="77777777" w:rsidR="00392081" w:rsidRPr="00392081" w:rsidRDefault="00392081" w:rsidP="00392081">
            <w:pPr>
              <w:shd w:val="clear" w:color="auto" w:fill="FFFFFF"/>
              <w:tabs>
                <w:tab w:val="left" w:pos="252"/>
                <w:tab w:val="left" w:pos="2232"/>
              </w:tabs>
              <w:spacing w:after="60"/>
              <w:ind w:left="2232" w:hanging="2160"/>
              <w:rPr>
                <w:rFonts w:ascii="Book Antiqua" w:hAnsi="Book Antiqua" w:cs="Arial"/>
                <w:sz w:val="22"/>
                <w:szCs w:val="22"/>
                <w:lang w:val="ru-RU"/>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138 </w:t>
            </w:r>
            <w:r w:rsidRPr="00392081">
              <w:rPr>
                <w:rFonts w:ascii="Book Antiqua" w:hAnsi="Book Antiqua" w:cs="Arial"/>
                <w:sz w:val="22"/>
                <w:szCs w:val="22"/>
                <w:lang w:val="sr-Cyrl-CS"/>
              </w:rPr>
              <w:t xml:space="preserve">лица: </w:t>
            </w:r>
            <w:r w:rsidRPr="00392081">
              <w:rPr>
                <w:rFonts w:ascii="Book Antiqua" w:hAnsi="Book Antiqua" w:cs="Arial"/>
                <w:sz w:val="22"/>
                <w:szCs w:val="22"/>
                <w:lang w:val="sr-Cyrl-CS"/>
              </w:rPr>
              <w:tab/>
            </w:r>
            <w:proofErr w:type="spellStart"/>
            <w:r w:rsidRPr="00392081">
              <w:rPr>
                <w:rFonts w:ascii="Book Antiqua" w:hAnsi="Book Antiqua" w:cs="Arial"/>
                <w:color w:val="000000"/>
                <w:sz w:val="22"/>
                <w:szCs w:val="22"/>
                <w:lang w:val="pl-PL"/>
              </w:rPr>
              <w:t>тест</w:t>
            </w:r>
            <w:r w:rsidRPr="00392081">
              <w:rPr>
                <w:rFonts w:ascii="Book Antiqua" w:hAnsi="Book Antiqua" w:cs="Arial"/>
                <w:color w:val="000000"/>
                <w:sz w:val="22"/>
                <w:szCs w:val="22"/>
                <w:lang w:val="sr-Cyrl-CS"/>
              </w:rPr>
              <w:t>ирање</w:t>
            </w:r>
            <w:proofErr w:type="spellEnd"/>
            <w:r w:rsidRPr="00392081">
              <w:rPr>
                <w:rFonts w:ascii="Book Antiqua" w:hAnsi="Book Antiqua" w:cs="Arial"/>
                <w:color w:val="000000"/>
                <w:sz w:val="22"/>
                <w:szCs w:val="22"/>
                <w:lang w:val="pl-PL"/>
              </w:rPr>
              <w:t xml:space="preserve"> </w:t>
            </w:r>
            <w:proofErr w:type="spellStart"/>
            <w:r w:rsidRPr="00392081">
              <w:rPr>
                <w:rFonts w:ascii="Book Antiqua" w:hAnsi="Book Antiqua" w:cs="Arial"/>
                <w:color w:val="000000"/>
                <w:sz w:val="22"/>
                <w:szCs w:val="22"/>
                <w:lang w:val="pl-PL"/>
              </w:rPr>
              <w:t>на</w:t>
            </w:r>
            <w:proofErr w:type="spellEnd"/>
            <w:r w:rsidRPr="00392081">
              <w:rPr>
                <w:rFonts w:ascii="Book Antiqua" w:hAnsi="Book Antiqua" w:cs="Arial"/>
                <w:color w:val="000000"/>
                <w:sz w:val="22"/>
                <w:szCs w:val="22"/>
                <w:lang w:val="pl-PL"/>
              </w:rPr>
              <w:t xml:space="preserve"> </w:t>
            </w:r>
            <w:proofErr w:type="spellStart"/>
            <w:r w:rsidRPr="00392081">
              <w:rPr>
                <w:rFonts w:ascii="Book Antiqua" w:hAnsi="Book Antiqua" w:cs="Arial"/>
                <w:color w:val="000000"/>
                <w:sz w:val="22"/>
                <w:szCs w:val="22"/>
                <w:lang w:val="pl-PL"/>
              </w:rPr>
              <w:t>заразне</w:t>
            </w:r>
            <w:proofErr w:type="spellEnd"/>
            <w:r w:rsidRPr="00392081">
              <w:rPr>
                <w:rFonts w:ascii="Book Antiqua" w:hAnsi="Book Antiqua" w:cs="Arial"/>
                <w:color w:val="000000"/>
                <w:sz w:val="22"/>
                <w:szCs w:val="22"/>
                <w:lang w:val="pl-PL"/>
              </w:rPr>
              <w:t xml:space="preserve"> </w:t>
            </w:r>
            <w:proofErr w:type="spellStart"/>
            <w:r w:rsidRPr="00392081">
              <w:rPr>
                <w:rFonts w:ascii="Book Antiqua" w:hAnsi="Book Antiqua" w:cs="Arial"/>
                <w:color w:val="000000"/>
                <w:sz w:val="22"/>
                <w:szCs w:val="22"/>
                <w:lang w:val="pl-PL"/>
              </w:rPr>
              <w:t>болести</w:t>
            </w:r>
            <w:proofErr w:type="spellEnd"/>
            <w:r w:rsidRPr="00392081">
              <w:rPr>
                <w:rFonts w:ascii="Book Antiqua" w:hAnsi="Book Antiqua" w:cs="Arial"/>
                <w:color w:val="000000"/>
                <w:sz w:val="22"/>
                <w:szCs w:val="22"/>
                <w:lang w:val="pl-PL"/>
              </w:rPr>
              <w:t xml:space="preserve"> </w:t>
            </w:r>
            <w:proofErr w:type="spellStart"/>
            <w:r w:rsidRPr="00392081">
              <w:rPr>
                <w:rFonts w:ascii="Book Antiqua" w:hAnsi="Book Antiqua" w:cs="Arial"/>
                <w:color w:val="000000"/>
                <w:sz w:val="22"/>
                <w:szCs w:val="22"/>
                <w:lang w:val="pl-PL"/>
              </w:rPr>
              <w:t>или</w:t>
            </w:r>
            <w:proofErr w:type="spellEnd"/>
            <w:r w:rsidRPr="00392081">
              <w:rPr>
                <w:rFonts w:ascii="Book Antiqua" w:hAnsi="Book Antiqua" w:cs="Arial"/>
                <w:color w:val="000000"/>
                <w:sz w:val="22"/>
                <w:szCs w:val="22"/>
                <w:lang w:val="pl-PL"/>
              </w:rPr>
              <w:t xml:space="preserve"> </w:t>
            </w:r>
            <w:proofErr w:type="spellStart"/>
            <w:r w:rsidRPr="00392081">
              <w:rPr>
                <w:rFonts w:ascii="Book Antiqua" w:hAnsi="Book Antiqua" w:cs="Arial"/>
                <w:color w:val="000000"/>
                <w:sz w:val="22"/>
                <w:szCs w:val="22"/>
                <w:lang w:val="pl-PL"/>
              </w:rPr>
              <w:t>психоакт</w:t>
            </w:r>
            <w:r w:rsidRPr="00392081">
              <w:rPr>
                <w:rFonts w:ascii="Book Antiqua" w:hAnsi="Book Antiqua" w:cs="Arial"/>
                <w:color w:val="000000"/>
                <w:sz w:val="22"/>
                <w:szCs w:val="22"/>
                <w:lang w:val="sr-Cyrl-CS"/>
              </w:rPr>
              <w:t>ивне</w:t>
            </w:r>
            <w:proofErr w:type="spellEnd"/>
            <w:r w:rsidRPr="00392081">
              <w:rPr>
                <w:rFonts w:ascii="Book Antiqua" w:hAnsi="Book Antiqua" w:cs="Arial"/>
                <w:color w:val="000000"/>
                <w:sz w:val="22"/>
                <w:szCs w:val="22"/>
                <w:lang w:val="sr-Cyrl-CS"/>
              </w:rPr>
              <w:t xml:space="preserve"> </w:t>
            </w:r>
            <w:proofErr w:type="spellStart"/>
            <w:r w:rsidRPr="00392081">
              <w:rPr>
                <w:rFonts w:ascii="Book Antiqua" w:hAnsi="Book Antiqua" w:cs="Arial"/>
                <w:color w:val="000000"/>
                <w:sz w:val="22"/>
                <w:szCs w:val="22"/>
                <w:lang w:val="pl-PL"/>
              </w:rPr>
              <w:t>супстанце</w:t>
            </w:r>
            <w:proofErr w:type="spellEnd"/>
          </w:p>
        </w:tc>
      </w:tr>
      <w:tr w:rsidR="00392081" w:rsidRPr="00392081" w14:paraId="43B76B93" w14:textId="77777777" w:rsidTr="00392081">
        <w:tblPrEx>
          <w:tblCellMar>
            <w:top w:w="0" w:type="dxa"/>
            <w:bottom w:w="0" w:type="dxa"/>
          </w:tblCellMar>
        </w:tblPrEx>
        <w:trPr>
          <w:trHeight w:val="3197"/>
        </w:trPr>
        <w:tc>
          <w:tcPr>
            <w:tcW w:w="2808" w:type="dxa"/>
            <w:shd w:val="clear" w:color="auto" w:fill="D9D9D9" w:themeFill="background1" w:themeFillShade="D9"/>
            <w:vAlign w:val="center"/>
          </w:tcPr>
          <w:p w14:paraId="688DDE41" w14:textId="77777777" w:rsidR="00392081" w:rsidRPr="00392081" w:rsidRDefault="00392081" w:rsidP="00392081">
            <w:pPr>
              <w:spacing w:after="60"/>
              <w:rPr>
                <w:rFonts w:ascii="Book Antiqua" w:hAnsi="Book Antiqua"/>
                <w:b/>
                <w:caps/>
                <w:noProof/>
                <w:sz w:val="22"/>
                <w:szCs w:val="22"/>
                <w:lang w:val="sr-Cyrl-CS"/>
              </w:rPr>
            </w:pPr>
            <w:r w:rsidRPr="00392081">
              <w:rPr>
                <w:rFonts w:ascii="Book Antiqua" w:hAnsi="Book Antiqua"/>
                <w:b/>
                <w:caps/>
                <w:noProof/>
                <w:color w:val="000000"/>
                <w:sz w:val="22"/>
                <w:szCs w:val="22"/>
                <w:lang w:val="ru-RU"/>
              </w:rPr>
              <w:t>дисциплинск</w:t>
            </w:r>
            <w:r w:rsidRPr="00392081">
              <w:rPr>
                <w:rFonts w:ascii="Book Antiqua" w:hAnsi="Book Antiqua"/>
                <w:b/>
                <w:caps/>
                <w:noProof/>
                <w:sz w:val="22"/>
                <w:szCs w:val="22"/>
                <w:lang w:val="sr-Cyrl-CS"/>
              </w:rPr>
              <w:t xml:space="preserve">е </w:t>
            </w:r>
          </w:p>
          <w:p w14:paraId="2594592D" w14:textId="77777777" w:rsidR="00392081" w:rsidRPr="00392081" w:rsidRDefault="00392081" w:rsidP="00392081">
            <w:pPr>
              <w:spacing w:after="60"/>
              <w:rPr>
                <w:rFonts w:ascii="Book Antiqua" w:hAnsi="Book Antiqua"/>
                <w:b/>
                <w:caps/>
                <w:noProof/>
                <w:color w:val="000000"/>
                <w:sz w:val="22"/>
                <w:szCs w:val="22"/>
                <w:lang w:val="sr-Cyrl-CS"/>
              </w:rPr>
            </w:pPr>
            <w:r w:rsidRPr="00392081">
              <w:rPr>
                <w:rFonts w:ascii="Book Antiqua" w:hAnsi="Book Antiqua"/>
                <w:b/>
                <w:caps/>
                <w:noProof/>
                <w:sz w:val="22"/>
                <w:szCs w:val="22"/>
                <w:lang w:val="sr-Cyrl-CS"/>
              </w:rPr>
              <w:t>мере</w:t>
            </w:r>
            <w:r w:rsidRPr="00392081">
              <w:rPr>
                <w:rFonts w:ascii="Book Antiqua" w:hAnsi="Book Antiqua"/>
                <w:b/>
                <w:caps/>
                <w:noProof/>
                <w:color w:val="000000"/>
                <w:sz w:val="22"/>
                <w:szCs w:val="22"/>
                <w:lang w:val="sr-Cyrl-CS"/>
              </w:rPr>
              <w:t xml:space="preserve"> </w:t>
            </w:r>
          </w:p>
        </w:tc>
        <w:tc>
          <w:tcPr>
            <w:tcW w:w="7200" w:type="dxa"/>
            <w:shd w:val="clear" w:color="auto" w:fill="auto"/>
            <w:vAlign w:val="center"/>
          </w:tcPr>
          <w:p w14:paraId="472DECF6" w14:textId="77777777" w:rsidR="00392081" w:rsidRPr="00392081" w:rsidRDefault="00392081" w:rsidP="00392081">
            <w:pPr>
              <w:shd w:val="clear" w:color="auto" w:fill="FFFFFF"/>
              <w:tabs>
                <w:tab w:val="left" w:pos="72"/>
              </w:tabs>
              <w:spacing w:after="60"/>
              <w:ind w:left="72" w:right="-108"/>
              <w:rPr>
                <w:rFonts w:ascii="Book Antiqua" w:hAnsi="Book Antiqua" w:cs="Arial"/>
                <w:color w:val="C0C0C0"/>
                <w:sz w:val="22"/>
                <w:szCs w:val="22"/>
                <w:lang w:val="ru-RU"/>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xml:space="preserve">. години </w:t>
            </w:r>
            <w:r w:rsidRPr="00392081">
              <w:rPr>
                <w:rFonts w:ascii="Book Antiqua" w:hAnsi="Book Antiqua" w:cs="Arial"/>
                <w:color w:val="000000"/>
                <w:sz w:val="22"/>
                <w:szCs w:val="22"/>
                <w:lang w:val="sr-Cyrl-CS"/>
              </w:rPr>
              <w:t xml:space="preserve">према 975 </w:t>
            </w:r>
            <w:r w:rsidRPr="00392081">
              <w:rPr>
                <w:rFonts w:ascii="Book Antiqua" w:hAnsi="Book Antiqua" w:cs="Arial"/>
                <w:sz w:val="22"/>
                <w:szCs w:val="22"/>
                <w:lang w:val="sr-Cyrl-CS"/>
              </w:rPr>
              <w:t xml:space="preserve">лица су изречене </w:t>
            </w:r>
            <w:proofErr w:type="spellStart"/>
            <w:r w:rsidRPr="00392081">
              <w:rPr>
                <w:rFonts w:ascii="Book Antiqua" w:hAnsi="Book Antiqua" w:cs="Arial"/>
                <w:color w:val="000000"/>
                <w:sz w:val="22"/>
                <w:szCs w:val="22"/>
                <w:lang w:val="ru-RU"/>
              </w:rPr>
              <w:t>дисциплинск</w:t>
            </w:r>
            <w:proofErr w:type="spellEnd"/>
            <w:r w:rsidRPr="00392081">
              <w:rPr>
                <w:rFonts w:ascii="Book Antiqua" w:hAnsi="Book Antiqua" w:cs="Arial"/>
                <w:sz w:val="22"/>
                <w:szCs w:val="22"/>
                <w:lang w:val="sr-Cyrl-CS"/>
              </w:rPr>
              <w:t xml:space="preserve">е мере, </w:t>
            </w:r>
            <w:r w:rsidRPr="00392081">
              <w:rPr>
                <w:rFonts w:ascii="Book Antiqua" w:hAnsi="Book Antiqua" w:cs="Arial"/>
                <w:sz w:val="22"/>
                <w:szCs w:val="22"/>
                <w:lang w:val="sr-Cyrl-RS"/>
              </w:rPr>
              <w:t xml:space="preserve">  </w:t>
            </w:r>
            <w:r w:rsidRPr="00392081">
              <w:rPr>
                <w:rFonts w:ascii="Book Antiqua" w:hAnsi="Book Antiqua" w:cs="Arial"/>
                <w:sz w:val="22"/>
                <w:szCs w:val="22"/>
                <w:lang w:val="sr-Cyrl-CS"/>
              </w:rPr>
              <w:t xml:space="preserve">и то: </w:t>
            </w:r>
          </w:p>
          <w:p w14:paraId="47E87C7F" w14:textId="77777777" w:rsidR="00392081" w:rsidRPr="00392081" w:rsidRDefault="00392081" w:rsidP="00392081">
            <w:pPr>
              <w:shd w:val="clear" w:color="auto" w:fill="FFFFFF"/>
              <w:tabs>
                <w:tab w:val="left" w:pos="252"/>
                <w:tab w:val="left" w:pos="2232"/>
              </w:tabs>
              <w:ind w:left="1759" w:hanging="1800"/>
              <w:jc w:val="both"/>
              <w:rPr>
                <w:rFonts w:ascii="Book Antiqua" w:hAnsi="Book Antiqua" w:cs="Arial"/>
                <w:sz w:val="22"/>
                <w:szCs w:val="22"/>
                <w:lang w:val="sr-Cyrl-CS"/>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2 </w:t>
            </w:r>
            <w:r w:rsidRPr="00392081">
              <w:rPr>
                <w:rFonts w:ascii="Book Antiqua" w:hAnsi="Book Antiqua" w:cs="Arial"/>
                <w:sz w:val="22"/>
                <w:szCs w:val="22"/>
                <w:lang w:val="sr-Cyrl-CS"/>
              </w:rPr>
              <w:t xml:space="preserve">лица: </w:t>
            </w:r>
            <w:proofErr w:type="spellStart"/>
            <w:r w:rsidRPr="00392081">
              <w:rPr>
                <w:rFonts w:ascii="Book Antiqua" w:hAnsi="Book Antiqua" w:cs="Arial"/>
                <w:color w:val="000000"/>
                <w:sz w:val="22"/>
                <w:szCs w:val="22"/>
                <w:lang w:val="ru-RU"/>
              </w:rPr>
              <w:t>кумулативно</w:t>
            </w:r>
            <w:proofErr w:type="spellEnd"/>
            <w:r w:rsidRPr="00392081">
              <w:rPr>
                <w:rFonts w:ascii="Book Antiqua" w:hAnsi="Book Antiqua" w:cs="Arial"/>
                <w:color w:val="000000"/>
                <w:sz w:val="22"/>
                <w:szCs w:val="22"/>
                <w:lang w:val="ru-RU"/>
              </w:rPr>
              <w:t xml:space="preserve"> </w:t>
            </w:r>
            <w:proofErr w:type="spellStart"/>
            <w:r w:rsidRPr="00392081">
              <w:rPr>
                <w:rFonts w:ascii="Book Antiqua" w:hAnsi="Book Antiqua" w:cs="Arial"/>
                <w:color w:val="000000"/>
                <w:sz w:val="22"/>
                <w:szCs w:val="22"/>
                <w:lang w:val="pl-PL"/>
              </w:rPr>
              <w:t>упућивањ</w:t>
            </w:r>
            <w:proofErr w:type="spellEnd"/>
            <w:r w:rsidRPr="00392081">
              <w:rPr>
                <w:rFonts w:ascii="Book Antiqua" w:hAnsi="Book Antiqua" w:cs="Arial"/>
                <w:color w:val="000000"/>
                <w:sz w:val="22"/>
                <w:szCs w:val="22"/>
                <w:lang w:val="sr-Cyrl-CS"/>
              </w:rPr>
              <w:t>е</w:t>
            </w:r>
            <w:r w:rsidRPr="00392081">
              <w:rPr>
                <w:rFonts w:ascii="Book Antiqua" w:hAnsi="Book Antiqua" w:cs="Arial"/>
                <w:color w:val="000000"/>
                <w:sz w:val="22"/>
                <w:szCs w:val="22"/>
                <w:lang w:val="pl-PL"/>
              </w:rPr>
              <w:t xml:space="preserve"> у </w:t>
            </w:r>
            <w:proofErr w:type="spellStart"/>
            <w:r w:rsidRPr="00392081">
              <w:rPr>
                <w:rFonts w:ascii="Book Antiqua" w:hAnsi="Book Antiqua" w:cs="Arial"/>
                <w:color w:val="000000"/>
                <w:sz w:val="22"/>
                <w:szCs w:val="22"/>
                <w:lang w:val="pl-PL"/>
              </w:rPr>
              <w:t>самицу</w:t>
            </w:r>
            <w:proofErr w:type="spellEnd"/>
            <w:r w:rsidRPr="00392081">
              <w:rPr>
                <w:rFonts w:ascii="Book Antiqua" w:hAnsi="Book Antiqua" w:cs="Arial"/>
                <w:color w:val="000000"/>
                <w:sz w:val="22"/>
                <w:szCs w:val="22"/>
                <w:lang w:val="sr-Cyrl-CS"/>
              </w:rPr>
              <w:t xml:space="preserve"> и </w:t>
            </w:r>
            <w:r w:rsidRPr="00392081">
              <w:rPr>
                <w:rFonts w:ascii="Book Antiqua" w:hAnsi="Book Antiqua" w:cs="Arial"/>
                <w:color w:val="000000"/>
                <w:sz w:val="22"/>
                <w:szCs w:val="22"/>
                <w:lang w:val="sr-Cyrl-RS"/>
              </w:rPr>
              <w:t xml:space="preserve">                   </w:t>
            </w:r>
            <w:proofErr w:type="spellStart"/>
            <w:r w:rsidRPr="00392081">
              <w:rPr>
                <w:rFonts w:ascii="Book Antiqua" w:hAnsi="Book Antiqua" w:cs="Arial"/>
                <w:color w:val="000000"/>
                <w:sz w:val="22"/>
                <w:szCs w:val="22"/>
                <w:lang w:val="sv-SE"/>
              </w:rPr>
              <w:t>одузимањ</w:t>
            </w:r>
            <w:proofErr w:type="spellEnd"/>
            <w:r w:rsidRPr="00392081">
              <w:rPr>
                <w:rFonts w:ascii="Book Antiqua" w:hAnsi="Book Antiqua" w:cs="Arial"/>
                <w:color w:val="000000"/>
                <w:sz w:val="22"/>
                <w:szCs w:val="22"/>
                <w:lang w:val="sr-Cyrl-CS"/>
              </w:rPr>
              <w:t>е</w:t>
            </w:r>
            <w:r w:rsidRPr="00392081">
              <w:rPr>
                <w:rFonts w:ascii="Book Antiqua" w:hAnsi="Book Antiqua" w:cs="Arial"/>
                <w:color w:val="000000"/>
                <w:sz w:val="22"/>
                <w:szCs w:val="22"/>
                <w:lang w:val="sv-SE"/>
              </w:rPr>
              <w:t xml:space="preserve"> </w:t>
            </w:r>
            <w:proofErr w:type="spellStart"/>
            <w:r w:rsidRPr="00392081">
              <w:rPr>
                <w:rFonts w:ascii="Book Antiqua" w:hAnsi="Book Antiqua" w:cs="Arial"/>
                <w:color w:val="000000"/>
                <w:sz w:val="22"/>
                <w:szCs w:val="22"/>
                <w:lang w:val="sv-SE"/>
              </w:rPr>
              <w:t>додељених</w:t>
            </w:r>
            <w:proofErr w:type="spellEnd"/>
            <w:r w:rsidRPr="00392081">
              <w:rPr>
                <w:rFonts w:ascii="Book Antiqua" w:hAnsi="Book Antiqua" w:cs="Arial"/>
                <w:color w:val="000000"/>
                <w:sz w:val="22"/>
                <w:szCs w:val="22"/>
                <w:lang w:val="sv-SE"/>
              </w:rPr>
              <w:t xml:space="preserve"> </w:t>
            </w:r>
            <w:r w:rsidRPr="00392081">
              <w:rPr>
                <w:rFonts w:ascii="Book Antiqua" w:hAnsi="Book Antiqua" w:cs="Arial"/>
                <w:sz w:val="22"/>
                <w:szCs w:val="22"/>
                <w:lang w:val="sr-Cyrl-RS"/>
              </w:rPr>
              <w:t>проширених права и погодности</w:t>
            </w:r>
          </w:p>
          <w:p w14:paraId="3CFCF9E4" w14:textId="77777777" w:rsidR="00392081" w:rsidRPr="00392081" w:rsidRDefault="00392081" w:rsidP="00392081">
            <w:pPr>
              <w:shd w:val="clear" w:color="auto" w:fill="FFFFFF"/>
              <w:tabs>
                <w:tab w:val="left" w:pos="252"/>
                <w:tab w:val="left" w:pos="792"/>
                <w:tab w:val="left" w:pos="2232"/>
              </w:tabs>
              <w:spacing w:after="60"/>
              <w:ind w:left="72"/>
              <w:rPr>
                <w:rFonts w:ascii="Book Antiqua" w:hAnsi="Book Antiqua" w:cs="Arial"/>
                <w:sz w:val="22"/>
                <w:szCs w:val="22"/>
                <w:lang w:val="sr-Cyrl-CS"/>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233 </w:t>
            </w:r>
            <w:r w:rsidRPr="00392081">
              <w:rPr>
                <w:rFonts w:ascii="Book Antiqua" w:hAnsi="Book Antiqua" w:cs="Arial"/>
                <w:sz w:val="22"/>
                <w:szCs w:val="22"/>
                <w:lang w:val="sr-Cyrl-CS"/>
              </w:rPr>
              <w:t>лица: у</w:t>
            </w:r>
            <w:proofErr w:type="spellStart"/>
            <w:r w:rsidRPr="00392081">
              <w:rPr>
                <w:rFonts w:ascii="Book Antiqua" w:hAnsi="Book Antiqua" w:cs="Arial"/>
                <w:color w:val="000000"/>
                <w:sz w:val="22"/>
                <w:szCs w:val="22"/>
                <w:lang w:val="pl-PL"/>
              </w:rPr>
              <w:t>пућивањ</w:t>
            </w:r>
            <w:proofErr w:type="spellEnd"/>
            <w:r w:rsidRPr="00392081">
              <w:rPr>
                <w:rFonts w:ascii="Book Antiqua" w:hAnsi="Book Antiqua" w:cs="Arial"/>
                <w:color w:val="000000"/>
                <w:sz w:val="22"/>
                <w:szCs w:val="22"/>
                <w:lang w:val="sr-Cyrl-CS"/>
              </w:rPr>
              <w:t>е</w:t>
            </w:r>
            <w:r w:rsidRPr="00392081">
              <w:rPr>
                <w:rFonts w:ascii="Book Antiqua" w:hAnsi="Book Antiqua" w:cs="Arial"/>
                <w:color w:val="000000"/>
                <w:sz w:val="22"/>
                <w:szCs w:val="22"/>
                <w:lang w:val="pl-PL"/>
              </w:rPr>
              <w:t xml:space="preserve"> у </w:t>
            </w:r>
            <w:proofErr w:type="spellStart"/>
            <w:r w:rsidRPr="00392081">
              <w:rPr>
                <w:rFonts w:ascii="Book Antiqua" w:hAnsi="Book Antiqua" w:cs="Arial"/>
                <w:color w:val="000000"/>
                <w:sz w:val="22"/>
                <w:szCs w:val="22"/>
                <w:lang w:val="pl-PL"/>
              </w:rPr>
              <w:t>самицу</w:t>
            </w:r>
            <w:proofErr w:type="spellEnd"/>
          </w:p>
          <w:p w14:paraId="500B6CEE" w14:textId="77777777" w:rsidR="00392081" w:rsidRPr="00392081" w:rsidRDefault="00392081" w:rsidP="00392081">
            <w:pPr>
              <w:shd w:val="clear" w:color="auto" w:fill="FFFFFF"/>
              <w:tabs>
                <w:tab w:val="left" w:pos="252"/>
                <w:tab w:val="left" w:pos="792"/>
                <w:tab w:val="left" w:pos="2232"/>
              </w:tabs>
              <w:ind w:left="72"/>
              <w:rPr>
                <w:rFonts w:ascii="Book Antiqua" w:hAnsi="Book Antiqua" w:cs="Arial"/>
                <w:sz w:val="22"/>
                <w:szCs w:val="22"/>
                <w:lang w:val="sr-Cyrl-RS"/>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1 </w:t>
            </w:r>
            <w:r w:rsidRPr="00392081">
              <w:rPr>
                <w:rFonts w:ascii="Book Antiqua" w:hAnsi="Book Antiqua" w:cs="Arial"/>
                <w:sz w:val="22"/>
                <w:szCs w:val="22"/>
                <w:lang w:val="sr-Cyrl-CS"/>
              </w:rPr>
              <w:t xml:space="preserve">лицу: </w:t>
            </w:r>
            <w:proofErr w:type="spellStart"/>
            <w:r w:rsidRPr="00392081">
              <w:rPr>
                <w:rFonts w:ascii="Book Antiqua" w:hAnsi="Book Antiqua" w:cs="Arial"/>
                <w:color w:val="000000"/>
                <w:sz w:val="22"/>
                <w:szCs w:val="22"/>
                <w:lang w:val="sv-SE"/>
              </w:rPr>
              <w:t>одузимањ</w:t>
            </w:r>
            <w:proofErr w:type="spellEnd"/>
            <w:r w:rsidRPr="00392081">
              <w:rPr>
                <w:rFonts w:ascii="Book Antiqua" w:hAnsi="Book Antiqua" w:cs="Arial"/>
                <w:color w:val="000000"/>
                <w:sz w:val="22"/>
                <w:szCs w:val="22"/>
                <w:lang w:val="sr-Cyrl-CS"/>
              </w:rPr>
              <w:t>е</w:t>
            </w:r>
            <w:r w:rsidRPr="00392081">
              <w:rPr>
                <w:rFonts w:ascii="Book Antiqua" w:hAnsi="Book Antiqua" w:cs="Arial"/>
                <w:color w:val="000000"/>
                <w:sz w:val="22"/>
                <w:szCs w:val="22"/>
                <w:lang w:val="sv-SE"/>
              </w:rPr>
              <w:t xml:space="preserve"> </w:t>
            </w:r>
            <w:proofErr w:type="spellStart"/>
            <w:r w:rsidRPr="00392081">
              <w:rPr>
                <w:rFonts w:ascii="Book Antiqua" w:hAnsi="Book Antiqua" w:cs="Arial"/>
                <w:color w:val="000000"/>
                <w:sz w:val="22"/>
                <w:szCs w:val="22"/>
                <w:lang w:val="sv-SE"/>
              </w:rPr>
              <w:t>додељених</w:t>
            </w:r>
            <w:proofErr w:type="spellEnd"/>
            <w:r w:rsidRPr="00392081">
              <w:rPr>
                <w:rFonts w:ascii="Book Antiqua" w:hAnsi="Book Antiqua" w:cs="Arial"/>
                <w:color w:val="000000"/>
                <w:sz w:val="22"/>
                <w:szCs w:val="22"/>
                <w:lang w:val="sv-SE"/>
              </w:rPr>
              <w:t xml:space="preserve"> </w:t>
            </w:r>
            <w:r w:rsidRPr="00392081">
              <w:rPr>
                <w:rFonts w:ascii="Book Antiqua" w:hAnsi="Book Antiqua" w:cs="Arial"/>
                <w:sz w:val="22"/>
                <w:szCs w:val="22"/>
                <w:lang w:val="sr-Cyrl-RS"/>
              </w:rPr>
              <w:t>проширених права и</w:t>
            </w:r>
          </w:p>
          <w:p w14:paraId="615EBCC7" w14:textId="77777777" w:rsidR="00392081" w:rsidRPr="00392081" w:rsidRDefault="00392081" w:rsidP="00392081">
            <w:pPr>
              <w:shd w:val="clear" w:color="auto" w:fill="FFFFFF"/>
              <w:tabs>
                <w:tab w:val="left" w:pos="252"/>
                <w:tab w:val="left" w:pos="792"/>
                <w:tab w:val="left" w:pos="1669"/>
              </w:tabs>
              <w:spacing w:after="60"/>
              <w:ind w:left="72"/>
              <w:rPr>
                <w:rFonts w:ascii="Book Antiqua" w:hAnsi="Book Antiqua" w:cs="Arial"/>
                <w:color w:val="000000"/>
                <w:sz w:val="22"/>
                <w:szCs w:val="22"/>
                <w:lang w:val="sr-Cyrl-CS"/>
              </w:rPr>
            </w:pPr>
            <w:r w:rsidRPr="00392081">
              <w:rPr>
                <w:rFonts w:ascii="Book Antiqua" w:hAnsi="Book Antiqua" w:cs="Arial"/>
                <w:sz w:val="22"/>
                <w:szCs w:val="22"/>
                <w:lang w:val="sr-Cyrl-RS"/>
              </w:rPr>
              <w:t xml:space="preserve">                               погодности</w:t>
            </w:r>
          </w:p>
          <w:p w14:paraId="0A7D01BA" w14:textId="77777777" w:rsidR="00392081" w:rsidRPr="00392081" w:rsidRDefault="00392081" w:rsidP="00392081">
            <w:pPr>
              <w:shd w:val="clear" w:color="auto" w:fill="FFFFFF"/>
              <w:tabs>
                <w:tab w:val="left" w:pos="252"/>
                <w:tab w:val="left" w:pos="792"/>
                <w:tab w:val="left" w:pos="2232"/>
              </w:tabs>
              <w:spacing w:after="60"/>
              <w:ind w:left="72"/>
              <w:rPr>
                <w:rFonts w:ascii="Book Antiqua" w:hAnsi="Book Antiqua" w:cs="Arial"/>
                <w:color w:val="000000"/>
                <w:sz w:val="22"/>
                <w:szCs w:val="22"/>
                <w:lang w:val="sr-Cyrl-CS"/>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99 </w:t>
            </w:r>
            <w:r w:rsidRPr="00392081">
              <w:rPr>
                <w:rFonts w:ascii="Book Antiqua" w:hAnsi="Book Antiqua" w:cs="Arial"/>
                <w:sz w:val="22"/>
                <w:szCs w:val="22"/>
                <w:lang w:val="sr-Cyrl-CS"/>
              </w:rPr>
              <w:t xml:space="preserve">лица: </w:t>
            </w:r>
            <w:r w:rsidRPr="00392081">
              <w:rPr>
                <w:rFonts w:ascii="Book Antiqua" w:hAnsi="Book Antiqua" w:cs="Arial"/>
                <w:color w:val="000000"/>
                <w:sz w:val="22"/>
                <w:szCs w:val="22"/>
                <w:lang w:val="sr-Cyrl-CS"/>
              </w:rPr>
              <w:t>ограничење или забрана примања пакета</w:t>
            </w:r>
          </w:p>
          <w:p w14:paraId="78B7F177" w14:textId="77777777" w:rsidR="00392081" w:rsidRPr="00392081" w:rsidRDefault="00392081" w:rsidP="00392081">
            <w:pPr>
              <w:shd w:val="clear" w:color="auto" w:fill="FFFFFF"/>
              <w:tabs>
                <w:tab w:val="left" w:pos="252"/>
                <w:tab w:val="left" w:pos="792"/>
                <w:tab w:val="left" w:pos="2232"/>
              </w:tabs>
              <w:spacing w:after="60"/>
              <w:ind w:left="72"/>
              <w:rPr>
                <w:rFonts w:ascii="Book Antiqua" w:hAnsi="Book Antiqua" w:cs="Arial"/>
                <w:color w:val="000000"/>
                <w:sz w:val="22"/>
                <w:szCs w:val="22"/>
                <w:lang w:val="sr-Cyrl-CS"/>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r>
            <w:r w:rsidRPr="00392081">
              <w:rPr>
                <w:rFonts w:ascii="Book Antiqua" w:hAnsi="Book Antiqua" w:cs="Arial"/>
                <w:color w:val="000000"/>
                <w:sz w:val="22"/>
                <w:szCs w:val="22"/>
                <w:lang w:val="sr-Cyrl-CS"/>
              </w:rPr>
              <w:t xml:space="preserve">према 188 </w:t>
            </w:r>
            <w:r w:rsidRPr="00392081">
              <w:rPr>
                <w:rFonts w:ascii="Book Antiqua" w:hAnsi="Book Antiqua" w:cs="Arial"/>
                <w:sz w:val="22"/>
                <w:szCs w:val="22"/>
                <w:lang w:val="sr-Cyrl-CS"/>
              </w:rPr>
              <w:t xml:space="preserve">лица: </w:t>
            </w:r>
            <w:r w:rsidRPr="00392081">
              <w:rPr>
                <w:rFonts w:ascii="Book Antiqua" w:hAnsi="Book Antiqua" w:cs="Arial"/>
                <w:color w:val="000000"/>
                <w:sz w:val="22"/>
                <w:szCs w:val="22"/>
                <w:lang w:val="ru-RU"/>
              </w:rPr>
              <w:t>укор</w:t>
            </w:r>
          </w:p>
        </w:tc>
      </w:tr>
      <w:tr w:rsidR="00392081" w:rsidRPr="00392081" w14:paraId="153CA4AD" w14:textId="77777777" w:rsidTr="00A544B9">
        <w:tblPrEx>
          <w:tblCellMar>
            <w:top w:w="0" w:type="dxa"/>
            <w:bottom w:w="0" w:type="dxa"/>
          </w:tblCellMar>
        </w:tblPrEx>
        <w:trPr>
          <w:trHeight w:val="1412"/>
        </w:trPr>
        <w:tc>
          <w:tcPr>
            <w:tcW w:w="2808" w:type="dxa"/>
            <w:shd w:val="clear" w:color="auto" w:fill="D9D9D9" w:themeFill="background1" w:themeFillShade="D9"/>
            <w:vAlign w:val="center"/>
          </w:tcPr>
          <w:p w14:paraId="6EA6BE4A" w14:textId="77777777" w:rsidR="00392081" w:rsidRPr="00392081" w:rsidRDefault="00392081" w:rsidP="00392081">
            <w:pPr>
              <w:spacing w:after="60"/>
              <w:rPr>
                <w:rFonts w:ascii="Book Antiqua" w:hAnsi="Book Antiqua"/>
                <w:b/>
                <w:caps/>
                <w:noProof/>
                <w:color w:val="000000"/>
                <w:sz w:val="22"/>
                <w:szCs w:val="22"/>
                <w:lang w:val="ru-RU"/>
              </w:rPr>
            </w:pPr>
            <w:r w:rsidRPr="00392081">
              <w:rPr>
                <w:rFonts w:ascii="Book Antiqua" w:hAnsi="Book Antiqua"/>
                <w:b/>
                <w:caps/>
                <w:noProof/>
                <w:color w:val="000000"/>
                <w:sz w:val="22"/>
                <w:szCs w:val="22"/>
                <w:lang w:val="ru-RU"/>
              </w:rPr>
              <w:t>ПОДНЕТЕ</w:t>
            </w:r>
          </w:p>
          <w:p w14:paraId="0DDF1F90" w14:textId="77777777" w:rsidR="00392081" w:rsidRPr="00392081" w:rsidRDefault="00392081" w:rsidP="00392081">
            <w:pPr>
              <w:spacing w:after="60"/>
              <w:rPr>
                <w:rFonts w:ascii="Book Antiqua" w:hAnsi="Book Antiqua"/>
                <w:b/>
                <w:caps/>
                <w:noProof/>
                <w:color w:val="000000"/>
                <w:sz w:val="22"/>
                <w:szCs w:val="22"/>
                <w:lang w:val="ru-RU"/>
              </w:rPr>
            </w:pPr>
            <w:r w:rsidRPr="00392081">
              <w:rPr>
                <w:rFonts w:ascii="Book Antiqua" w:hAnsi="Book Antiqua"/>
                <w:b/>
                <w:caps/>
                <w:noProof/>
                <w:color w:val="000000"/>
                <w:sz w:val="22"/>
                <w:szCs w:val="22"/>
                <w:lang w:val="ru-RU"/>
              </w:rPr>
              <w:t xml:space="preserve">ПРИТУЖБЕ, </w:t>
            </w:r>
          </w:p>
          <w:p w14:paraId="43CA8265" w14:textId="77777777" w:rsidR="00392081" w:rsidRPr="00392081" w:rsidRDefault="00392081" w:rsidP="00392081">
            <w:pPr>
              <w:spacing w:after="60"/>
              <w:rPr>
                <w:rFonts w:ascii="Book Antiqua" w:hAnsi="Book Antiqua"/>
                <w:b/>
                <w:noProof/>
                <w:color w:val="000000"/>
                <w:sz w:val="22"/>
                <w:szCs w:val="22"/>
                <w:lang w:val="ru-RU"/>
              </w:rPr>
            </w:pPr>
            <w:r w:rsidRPr="00392081">
              <w:rPr>
                <w:rFonts w:ascii="Book Antiqua" w:hAnsi="Book Antiqua"/>
                <w:b/>
                <w:caps/>
                <w:noProof/>
                <w:color w:val="000000"/>
                <w:sz w:val="22"/>
                <w:szCs w:val="22"/>
                <w:lang w:val="ru-RU"/>
              </w:rPr>
              <w:t xml:space="preserve">ЖАЛБЕ </w:t>
            </w:r>
            <w:r w:rsidRPr="00392081">
              <w:rPr>
                <w:rFonts w:ascii="Book Antiqua" w:hAnsi="Book Antiqua"/>
                <w:b/>
                <w:noProof/>
                <w:color w:val="000000"/>
                <w:sz w:val="22"/>
                <w:szCs w:val="22"/>
                <w:lang w:val="ru-RU"/>
              </w:rPr>
              <w:t>и</w:t>
            </w:r>
          </w:p>
          <w:p w14:paraId="4AF9478A" w14:textId="77777777" w:rsidR="00392081" w:rsidRPr="00392081" w:rsidRDefault="00392081" w:rsidP="00392081">
            <w:pPr>
              <w:spacing w:after="60"/>
              <w:rPr>
                <w:rFonts w:ascii="Book Antiqua" w:hAnsi="Book Antiqua"/>
                <w:b/>
                <w:caps/>
                <w:noProof/>
                <w:color w:val="000000"/>
                <w:sz w:val="22"/>
                <w:szCs w:val="22"/>
                <w:lang w:val="ru-RU"/>
              </w:rPr>
            </w:pPr>
            <w:r w:rsidRPr="00392081">
              <w:rPr>
                <w:rFonts w:ascii="Book Antiqua" w:hAnsi="Book Antiqua"/>
                <w:b/>
                <w:caps/>
                <w:noProof/>
                <w:color w:val="000000"/>
                <w:sz w:val="22"/>
                <w:szCs w:val="22"/>
                <w:lang w:val="ru-RU"/>
              </w:rPr>
              <w:t>захтеви за судску заштиту</w:t>
            </w:r>
          </w:p>
        </w:tc>
        <w:tc>
          <w:tcPr>
            <w:tcW w:w="7200" w:type="dxa"/>
            <w:shd w:val="clear" w:color="auto" w:fill="auto"/>
            <w:vAlign w:val="center"/>
          </w:tcPr>
          <w:p w14:paraId="583A53B8" w14:textId="77777777" w:rsidR="00392081" w:rsidRPr="00392081" w:rsidRDefault="00392081" w:rsidP="00392081">
            <w:pPr>
              <w:tabs>
                <w:tab w:val="left" w:pos="252"/>
                <w:tab w:val="left" w:pos="688"/>
              </w:tabs>
              <w:spacing w:after="60"/>
              <w:ind w:left="74" w:right="74"/>
              <w:jc w:val="both"/>
              <w:rPr>
                <w:rFonts w:ascii="Book Antiqua" w:hAnsi="Book Antiqua" w:cs="Arial"/>
                <w:sz w:val="10"/>
                <w:szCs w:val="10"/>
                <w:lang w:val="ru-RU"/>
              </w:rPr>
            </w:pPr>
          </w:p>
          <w:p w14:paraId="50AAAAD6" w14:textId="77777777" w:rsidR="00392081" w:rsidRPr="00392081" w:rsidRDefault="00392081" w:rsidP="00392081">
            <w:pPr>
              <w:tabs>
                <w:tab w:val="left" w:pos="252"/>
                <w:tab w:val="left" w:pos="688"/>
              </w:tabs>
              <w:spacing w:after="60"/>
              <w:ind w:left="74" w:right="74"/>
              <w:jc w:val="both"/>
              <w:rPr>
                <w:rFonts w:ascii="Book Antiqua" w:hAnsi="Book Antiqua" w:cs="Arial"/>
                <w:sz w:val="22"/>
                <w:szCs w:val="22"/>
                <w:lang w:val="sr-Cyrl-CS"/>
              </w:rPr>
            </w:pPr>
            <w:r w:rsidRPr="00392081">
              <w:rPr>
                <w:rFonts w:ascii="Book Antiqua" w:hAnsi="Book Antiqua" w:cs="Arial"/>
                <w:sz w:val="22"/>
                <w:szCs w:val="22"/>
                <w:lang w:val="ru-RU"/>
              </w:rPr>
              <w:t xml:space="preserve">- 140 </w:t>
            </w:r>
            <w:r w:rsidRPr="00392081">
              <w:rPr>
                <w:rFonts w:ascii="Book Antiqua" w:hAnsi="Book Antiqua" w:cs="Arial"/>
                <w:sz w:val="22"/>
                <w:szCs w:val="22"/>
                <w:lang w:val="sr-Cyrl-CS"/>
              </w:rPr>
              <w:t>притужби осуђених и кажњених управнику Завода</w:t>
            </w:r>
          </w:p>
          <w:p w14:paraId="3E68AA49" w14:textId="77777777" w:rsidR="00392081" w:rsidRPr="00392081" w:rsidRDefault="00392081" w:rsidP="00392081">
            <w:pPr>
              <w:tabs>
                <w:tab w:val="left" w:pos="252"/>
                <w:tab w:val="left" w:pos="688"/>
              </w:tabs>
              <w:ind w:left="72" w:right="72"/>
              <w:jc w:val="both"/>
              <w:rPr>
                <w:rFonts w:ascii="Book Antiqua" w:hAnsi="Book Antiqua" w:cs="Arial"/>
                <w:sz w:val="22"/>
                <w:szCs w:val="22"/>
                <w:lang w:val="sr-Cyrl-CS"/>
              </w:rPr>
            </w:pPr>
            <w:r w:rsidRPr="00392081">
              <w:rPr>
                <w:rFonts w:ascii="Book Antiqua" w:hAnsi="Book Antiqua" w:cs="Arial"/>
                <w:sz w:val="22"/>
                <w:szCs w:val="22"/>
                <w:lang w:val="ru-RU"/>
              </w:rPr>
              <w:t xml:space="preserve">- 31 </w:t>
            </w:r>
            <w:r w:rsidRPr="00392081">
              <w:rPr>
                <w:rFonts w:ascii="Book Antiqua" w:hAnsi="Book Antiqua" w:cs="Arial"/>
                <w:sz w:val="22"/>
                <w:szCs w:val="22"/>
                <w:lang w:val="sr-Cyrl-CS"/>
              </w:rPr>
              <w:t>жалба директору Управе на првостепена решења донета по</w:t>
            </w:r>
          </w:p>
          <w:p w14:paraId="5059847E" w14:textId="77777777" w:rsidR="00392081" w:rsidRPr="00392081" w:rsidRDefault="00392081" w:rsidP="00392081">
            <w:pPr>
              <w:tabs>
                <w:tab w:val="left" w:pos="252"/>
                <w:tab w:val="left" w:pos="688"/>
              </w:tabs>
              <w:spacing w:after="60"/>
              <w:ind w:left="74" w:right="74"/>
              <w:jc w:val="both"/>
              <w:rPr>
                <w:rFonts w:ascii="Book Antiqua" w:hAnsi="Book Antiqua" w:cs="Arial"/>
                <w:sz w:val="22"/>
                <w:szCs w:val="22"/>
                <w:lang w:val="sr-Cyrl-CS"/>
              </w:rPr>
            </w:pPr>
            <w:r w:rsidRPr="00392081">
              <w:rPr>
                <w:rFonts w:ascii="Book Antiqua" w:hAnsi="Book Antiqua" w:cs="Arial"/>
                <w:sz w:val="22"/>
                <w:szCs w:val="22"/>
                <w:lang w:val="sr-Cyrl-CS"/>
              </w:rPr>
              <w:t xml:space="preserve">           притужбама</w:t>
            </w:r>
          </w:p>
        </w:tc>
      </w:tr>
      <w:tr w:rsidR="00392081" w:rsidRPr="00393B6D" w14:paraId="62709410" w14:textId="77777777" w:rsidTr="00392081">
        <w:tblPrEx>
          <w:tblCellMar>
            <w:top w:w="0" w:type="dxa"/>
            <w:bottom w:w="0" w:type="dxa"/>
          </w:tblCellMar>
        </w:tblPrEx>
        <w:trPr>
          <w:trHeight w:val="344"/>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63E96" w14:textId="77777777" w:rsidR="00392081" w:rsidRPr="00392081" w:rsidRDefault="00392081" w:rsidP="00392081">
            <w:pPr>
              <w:spacing w:after="60"/>
              <w:rPr>
                <w:rFonts w:ascii="Book Antiqua" w:hAnsi="Book Antiqua"/>
                <w:b/>
                <w:caps/>
                <w:noProof/>
                <w:color w:val="000000"/>
                <w:sz w:val="22"/>
                <w:szCs w:val="22"/>
                <w:lang w:val="ru-RU"/>
              </w:rPr>
            </w:pPr>
            <w:r w:rsidRPr="00392081">
              <w:rPr>
                <w:rFonts w:ascii="Book Antiqua" w:hAnsi="Book Antiqua"/>
                <w:b/>
                <w:caps/>
                <w:noProof/>
                <w:color w:val="000000"/>
                <w:sz w:val="22"/>
                <w:szCs w:val="22"/>
                <w:lang w:val="ru-RU"/>
              </w:rPr>
              <w:t>ПОДНЕТЕ ПРИТУЖБЕ СУДИЈИ ЗА ИЗВРШЕЊЕ КРИВИЧНИХ САНКЦИЈА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031BF41C" w14:textId="77777777" w:rsidR="00392081" w:rsidRPr="00392081" w:rsidRDefault="00392081" w:rsidP="00392081">
            <w:pPr>
              <w:tabs>
                <w:tab w:val="left" w:pos="252"/>
                <w:tab w:val="left" w:pos="688"/>
              </w:tabs>
              <w:spacing w:after="60"/>
              <w:ind w:left="74" w:right="74"/>
              <w:jc w:val="both"/>
              <w:rPr>
                <w:rFonts w:ascii="Book Antiqua" w:hAnsi="Book Antiqua" w:cs="Arial"/>
                <w:sz w:val="22"/>
                <w:szCs w:val="22"/>
                <w:lang w:val="ru-RU"/>
              </w:rPr>
            </w:pPr>
            <w:r w:rsidRPr="00392081">
              <w:rPr>
                <w:rFonts w:ascii="Book Antiqua" w:hAnsi="Book Antiqua" w:cs="Arial"/>
                <w:sz w:val="22"/>
                <w:szCs w:val="22"/>
                <w:lang w:val="ru-RU"/>
              </w:rPr>
              <w:t xml:space="preserve">У 2016. </w:t>
            </w:r>
            <w:proofErr w:type="spellStart"/>
            <w:r w:rsidRPr="00392081">
              <w:rPr>
                <w:rFonts w:ascii="Book Antiqua" w:hAnsi="Book Antiqua" w:cs="Arial"/>
                <w:sz w:val="22"/>
                <w:szCs w:val="22"/>
                <w:lang w:val="ru-RU"/>
              </w:rPr>
              <w:t>години</w:t>
            </w:r>
            <w:proofErr w:type="spellEnd"/>
            <w:r w:rsidRPr="00392081">
              <w:rPr>
                <w:rFonts w:ascii="Book Antiqua" w:hAnsi="Book Antiqua" w:cs="Arial"/>
                <w:sz w:val="22"/>
                <w:szCs w:val="22"/>
                <w:lang w:val="ru-RU"/>
              </w:rPr>
              <w:t xml:space="preserve"> </w:t>
            </w:r>
            <w:proofErr w:type="spellStart"/>
            <w:r w:rsidRPr="00392081">
              <w:rPr>
                <w:rFonts w:ascii="Book Antiqua" w:hAnsi="Book Antiqua" w:cs="Arial"/>
                <w:sz w:val="22"/>
                <w:szCs w:val="22"/>
                <w:lang w:val="ru-RU"/>
              </w:rPr>
              <w:t>није</w:t>
            </w:r>
            <w:proofErr w:type="spellEnd"/>
            <w:r w:rsidRPr="00392081">
              <w:rPr>
                <w:rFonts w:ascii="Book Antiqua" w:hAnsi="Book Antiqua" w:cs="Arial"/>
                <w:sz w:val="22"/>
                <w:szCs w:val="22"/>
                <w:lang w:val="ru-RU"/>
              </w:rPr>
              <w:t xml:space="preserve"> било </w:t>
            </w:r>
            <w:proofErr w:type="spellStart"/>
            <w:r w:rsidRPr="00392081">
              <w:rPr>
                <w:rFonts w:ascii="Book Antiqua" w:hAnsi="Book Antiqua" w:cs="Arial"/>
                <w:sz w:val="22"/>
                <w:szCs w:val="22"/>
                <w:lang w:val="ru-RU"/>
              </w:rPr>
              <w:t>притужби</w:t>
            </w:r>
            <w:proofErr w:type="spellEnd"/>
            <w:r w:rsidRPr="00392081">
              <w:rPr>
                <w:rFonts w:ascii="Book Antiqua" w:hAnsi="Book Antiqua" w:cs="Arial"/>
                <w:sz w:val="22"/>
                <w:szCs w:val="22"/>
                <w:lang w:val="ru-RU"/>
              </w:rPr>
              <w:t xml:space="preserve"> </w:t>
            </w:r>
            <w:proofErr w:type="spellStart"/>
            <w:r w:rsidRPr="00392081">
              <w:rPr>
                <w:rFonts w:ascii="Book Antiqua" w:hAnsi="Book Antiqua" w:cs="Arial"/>
                <w:sz w:val="22"/>
                <w:szCs w:val="22"/>
                <w:lang w:val="ru-RU"/>
              </w:rPr>
              <w:t>притвореника</w:t>
            </w:r>
            <w:proofErr w:type="spellEnd"/>
            <w:r w:rsidRPr="00392081">
              <w:rPr>
                <w:rFonts w:ascii="Book Antiqua" w:hAnsi="Book Antiqua" w:cs="Arial"/>
                <w:sz w:val="22"/>
                <w:szCs w:val="22"/>
                <w:lang w:val="ru-RU"/>
              </w:rPr>
              <w:t xml:space="preserve"> </w:t>
            </w:r>
            <w:proofErr w:type="spellStart"/>
            <w:r w:rsidRPr="00392081">
              <w:rPr>
                <w:rFonts w:ascii="Book Antiqua" w:hAnsi="Book Antiqua" w:cs="Arial"/>
                <w:sz w:val="22"/>
                <w:szCs w:val="22"/>
                <w:lang w:val="ru-RU"/>
              </w:rPr>
              <w:t>судији</w:t>
            </w:r>
            <w:proofErr w:type="spellEnd"/>
            <w:r w:rsidRPr="00392081">
              <w:rPr>
                <w:rFonts w:ascii="Book Antiqua" w:hAnsi="Book Antiqua" w:cs="Arial"/>
                <w:sz w:val="22"/>
                <w:szCs w:val="22"/>
                <w:lang w:val="ru-RU"/>
              </w:rPr>
              <w:t xml:space="preserve"> за </w:t>
            </w:r>
            <w:proofErr w:type="spellStart"/>
            <w:r w:rsidRPr="00392081">
              <w:rPr>
                <w:rFonts w:ascii="Book Antiqua" w:hAnsi="Book Antiqua" w:cs="Arial"/>
                <w:sz w:val="22"/>
                <w:szCs w:val="22"/>
                <w:lang w:val="ru-RU"/>
              </w:rPr>
              <w:t>извршење</w:t>
            </w:r>
            <w:proofErr w:type="spellEnd"/>
            <w:r w:rsidRPr="00392081">
              <w:rPr>
                <w:rFonts w:ascii="Book Antiqua" w:hAnsi="Book Antiqua" w:cs="Arial"/>
                <w:sz w:val="22"/>
                <w:szCs w:val="22"/>
                <w:lang w:val="ru-RU"/>
              </w:rPr>
              <w:t xml:space="preserve"> </w:t>
            </w:r>
            <w:proofErr w:type="spellStart"/>
            <w:r w:rsidRPr="00392081">
              <w:rPr>
                <w:rFonts w:ascii="Book Antiqua" w:hAnsi="Book Antiqua" w:cs="Arial"/>
                <w:sz w:val="22"/>
                <w:szCs w:val="22"/>
                <w:lang w:val="ru-RU"/>
              </w:rPr>
              <w:t>кривичних</w:t>
            </w:r>
            <w:proofErr w:type="spellEnd"/>
            <w:r w:rsidRPr="00392081">
              <w:rPr>
                <w:rFonts w:ascii="Book Antiqua" w:hAnsi="Book Antiqua" w:cs="Arial"/>
                <w:sz w:val="22"/>
                <w:szCs w:val="22"/>
                <w:lang w:val="ru-RU"/>
              </w:rPr>
              <w:t xml:space="preserve"> </w:t>
            </w:r>
            <w:proofErr w:type="spellStart"/>
            <w:r w:rsidRPr="00392081">
              <w:rPr>
                <w:rFonts w:ascii="Book Antiqua" w:hAnsi="Book Antiqua" w:cs="Arial"/>
                <w:sz w:val="22"/>
                <w:szCs w:val="22"/>
                <w:lang w:val="ru-RU"/>
              </w:rPr>
              <w:t>санкција</w:t>
            </w:r>
            <w:proofErr w:type="spellEnd"/>
            <w:r w:rsidRPr="00392081">
              <w:rPr>
                <w:rFonts w:ascii="Book Antiqua" w:hAnsi="Book Antiqua" w:cs="Arial"/>
                <w:sz w:val="22"/>
                <w:szCs w:val="22"/>
                <w:lang w:val="ru-RU"/>
              </w:rPr>
              <w:t xml:space="preserve"> </w:t>
            </w:r>
          </w:p>
        </w:tc>
      </w:tr>
      <w:tr w:rsidR="00392081" w:rsidRPr="00393B6D" w14:paraId="379DA053" w14:textId="77777777" w:rsidTr="00392081">
        <w:tblPrEx>
          <w:tblCellMar>
            <w:top w:w="0" w:type="dxa"/>
            <w:bottom w:w="0" w:type="dxa"/>
          </w:tblCellMar>
        </w:tblPrEx>
        <w:trPr>
          <w:trHeight w:val="344"/>
        </w:trPr>
        <w:tc>
          <w:tcPr>
            <w:tcW w:w="2808" w:type="dxa"/>
            <w:shd w:val="clear" w:color="auto" w:fill="D9D9D9" w:themeFill="background1" w:themeFillShade="D9"/>
          </w:tcPr>
          <w:p w14:paraId="13ED0501" w14:textId="77777777" w:rsidR="00392081" w:rsidRPr="00392081" w:rsidRDefault="00392081" w:rsidP="00392081">
            <w:pPr>
              <w:spacing w:before="60" w:after="60"/>
              <w:rPr>
                <w:rFonts w:ascii="Book Antiqua" w:hAnsi="Book Antiqua"/>
                <w:b/>
                <w:caps/>
                <w:noProof/>
                <w:sz w:val="22"/>
                <w:szCs w:val="22"/>
                <w:lang w:val="sr-Cyrl-RS"/>
              </w:rPr>
            </w:pPr>
            <w:r w:rsidRPr="00392081">
              <w:rPr>
                <w:noProof/>
                <w:lang w:val="sr-Cyrl-CS"/>
              </w:rPr>
              <w:br w:type="page"/>
            </w:r>
            <w:r w:rsidRPr="00392081">
              <w:rPr>
                <w:rFonts w:ascii="Book Antiqua" w:hAnsi="Book Antiqua"/>
                <w:b/>
                <w:caps/>
                <w:noProof/>
                <w:sz w:val="22"/>
                <w:szCs w:val="22"/>
                <w:lang w:val="sr-Cyrl-CS"/>
              </w:rPr>
              <w:t>П</w:t>
            </w:r>
            <w:r w:rsidRPr="00392081">
              <w:rPr>
                <w:rFonts w:ascii="Book Antiqua" w:hAnsi="Book Antiqua"/>
                <w:b/>
                <w:caps/>
                <w:noProof/>
                <w:sz w:val="22"/>
                <w:szCs w:val="22"/>
                <w:lang w:val="sr-Cyrl-RS"/>
              </w:rPr>
              <w:t xml:space="preserve">ружене здравствене услуге у заводу </w:t>
            </w:r>
          </w:p>
        </w:tc>
        <w:tc>
          <w:tcPr>
            <w:tcW w:w="7200" w:type="dxa"/>
            <w:shd w:val="clear" w:color="auto" w:fill="auto"/>
            <w:vAlign w:val="center"/>
          </w:tcPr>
          <w:p w14:paraId="06E5C405" w14:textId="77777777" w:rsidR="00392081" w:rsidRPr="00392081" w:rsidRDefault="00392081" w:rsidP="00392081">
            <w:pPr>
              <w:shd w:val="clear" w:color="auto" w:fill="FFFFFF"/>
              <w:tabs>
                <w:tab w:val="left" w:pos="72"/>
              </w:tabs>
              <w:spacing w:before="40" w:after="20"/>
              <w:ind w:left="74"/>
              <w:rPr>
                <w:rFonts w:ascii="Book Antiqua" w:hAnsi="Book Antiqua" w:cs="Arial"/>
                <w:sz w:val="22"/>
                <w:szCs w:val="22"/>
                <w:lang w:val="sr-Cyrl-CS"/>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години</w:t>
            </w:r>
            <w:r w:rsidRPr="00392081">
              <w:rPr>
                <w:rFonts w:ascii="Book Antiqua" w:hAnsi="Book Antiqua" w:cs="Arial"/>
                <w:color w:val="000000"/>
                <w:sz w:val="22"/>
                <w:szCs w:val="22"/>
                <w:lang w:val="sr-Cyrl-CS"/>
              </w:rPr>
              <w:t xml:space="preserve"> у Заводу је 34771 </w:t>
            </w:r>
            <w:r w:rsidRPr="00392081">
              <w:rPr>
                <w:rFonts w:ascii="Book Antiqua" w:hAnsi="Book Antiqua" w:cs="Arial"/>
                <w:sz w:val="22"/>
                <w:szCs w:val="22"/>
                <w:lang w:val="sr-Cyrl-CS"/>
              </w:rPr>
              <w:t xml:space="preserve">пута пружена је </w:t>
            </w:r>
            <w:r w:rsidRPr="00392081">
              <w:rPr>
                <w:rFonts w:ascii="Book Antiqua" w:hAnsi="Book Antiqua" w:cs="Arial"/>
                <w:sz w:val="22"/>
                <w:szCs w:val="22"/>
                <w:lang w:val="sr-Cyrl-RS"/>
              </w:rPr>
              <w:t xml:space="preserve">здравствена услуга (здравствени прегледи и интервенције) </w:t>
            </w:r>
          </w:p>
        </w:tc>
      </w:tr>
      <w:tr w:rsidR="00392081" w:rsidRPr="00393B6D" w14:paraId="13FE9B24" w14:textId="77777777" w:rsidTr="00392081">
        <w:tblPrEx>
          <w:tblCellMar>
            <w:top w:w="0" w:type="dxa"/>
            <w:bottom w:w="0" w:type="dxa"/>
          </w:tblCellMar>
        </w:tblPrEx>
        <w:trPr>
          <w:trHeight w:val="551"/>
        </w:trPr>
        <w:tc>
          <w:tcPr>
            <w:tcW w:w="2808" w:type="dxa"/>
            <w:shd w:val="clear" w:color="auto" w:fill="D9D9D9" w:themeFill="background1" w:themeFillShade="D9"/>
            <w:vAlign w:val="center"/>
          </w:tcPr>
          <w:p w14:paraId="351C65F2" w14:textId="77777777" w:rsidR="00392081" w:rsidRPr="00392081" w:rsidRDefault="00392081" w:rsidP="00392081">
            <w:pPr>
              <w:spacing w:after="60"/>
              <w:rPr>
                <w:rFonts w:ascii="Book Antiqua" w:hAnsi="Book Antiqua"/>
                <w:b/>
                <w:caps/>
                <w:noProof/>
                <w:color w:val="000000"/>
                <w:sz w:val="22"/>
                <w:szCs w:val="22"/>
                <w:lang w:val="sr-Cyrl-CS"/>
              </w:rPr>
            </w:pPr>
            <w:r w:rsidRPr="00392081">
              <w:rPr>
                <w:rFonts w:ascii="Book Antiqua" w:hAnsi="Book Antiqua"/>
                <w:b/>
                <w:caps/>
                <w:noProof/>
                <w:color w:val="000000"/>
                <w:sz w:val="22"/>
                <w:szCs w:val="22"/>
                <w:lang w:val="sr-Cyrl-RS"/>
              </w:rPr>
              <w:t xml:space="preserve">упућивање у здравствену установу </w:t>
            </w:r>
          </w:p>
        </w:tc>
        <w:tc>
          <w:tcPr>
            <w:tcW w:w="7200" w:type="dxa"/>
            <w:shd w:val="clear" w:color="auto" w:fill="auto"/>
            <w:vAlign w:val="center"/>
          </w:tcPr>
          <w:p w14:paraId="1D7FCDEE" w14:textId="77777777" w:rsidR="00392081" w:rsidRPr="00392081" w:rsidRDefault="00392081" w:rsidP="00392081">
            <w:pPr>
              <w:shd w:val="clear" w:color="auto" w:fill="FFFFFF"/>
              <w:tabs>
                <w:tab w:val="left" w:pos="252"/>
                <w:tab w:val="left" w:pos="792"/>
                <w:tab w:val="left" w:pos="2232"/>
              </w:tabs>
              <w:spacing w:after="60"/>
              <w:ind w:left="74"/>
              <w:rPr>
                <w:rFonts w:ascii="Book Antiqua" w:hAnsi="Book Antiqua" w:cs="Arial"/>
                <w:sz w:val="22"/>
                <w:szCs w:val="22"/>
                <w:lang w:val="sr-Cyrl-RS"/>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години</w:t>
            </w:r>
            <w:r w:rsidRPr="00392081">
              <w:rPr>
                <w:rFonts w:ascii="Book Antiqua" w:hAnsi="Book Antiqua" w:cs="Arial"/>
                <w:color w:val="000000"/>
                <w:sz w:val="22"/>
                <w:szCs w:val="22"/>
                <w:lang w:val="sr-Cyrl-CS"/>
              </w:rPr>
              <w:t xml:space="preserve"> 1439 </w:t>
            </w:r>
            <w:r w:rsidRPr="00392081">
              <w:rPr>
                <w:rFonts w:ascii="Book Antiqua" w:hAnsi="Book Antiqua" w:cs="Arial"/>
                <w:sz w:val="22"/>
                <w:szCs w:val="22"/>
                <w:lang w:val="sr-Cyrl-RS"/>
              </w:rPr>
              <w:t>лица</w:t>
            </w:r>
            <w:r w:rsidRPr="00392081">
              <w:rPr>
                <w:rFonts w:ascii="Book Antiqua" w:hAnsi="Book Antiqua" w:cs="Arial"/>
                <w:sz w:val="22"/>
                <w:szCs w:val="22"/>
                <w:lang w:val="sr-Cyrl-CS"/>
              </w:rPr>
              <w:t xml:space="preserve"> је </w:t>
            </w:r>
            <w:r w:rsidRPr="00392081">
              <w:rPr>
                <w:rFonts w:ascii="Book Antiqua" w:hAnsi="Book Antiqua" w:cs="Arial"/>
                <w:sz w:val="22"/>
                <w:szCs w:val="22"/>
                <w:lang w:val="sr-Cyrl-RS"/>
              </w:rPr>
              <w:t>упућено ради пружања одговарајуће здравствене заштите ван Завода, и то:</w:t>
            </w:r>
          </w:p>
          <w:p w14:paraId="4B0BF535" w14:textId="77777777" w:rsidR="00392081" w:rsidRPr="00392081" w:rsidRDefault="00392081" w:rsidP="00392081">
            <w:pPr>
              <w:tabs>
                <w:tab w:val="left" w:pos="252"/>
                <w:tab w:val="left" w:pos="688"/>
              </w:tabs>
              <w:spacing w:after="60"/>
              <w:ind w:left="74" w:right="74"/>
              <w:jc w:val="both"/>
              <w:rPr>
                <w:rFonts w:ascii="Book Antiqua" w:hAnsi="Book Antiqua" w:cs="Arial"/>
                <w:sz w:val="22"/>
                <w:szCs w:val="22"/>
                <w:lang w:val="sr-Cyrl-CS"/>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t xml:space="preserve">46 </w:t>
            </w:r>
            <w:r w:rsidRPr="00392081">
              <w:rPr>
                <w:rFonts w:ascii="Book Antiqua" w:hAnsi="Book Antiqua" w:cs="Arial"/>
                <w:sz w:val="22"/>
                <w:szCs w:val="22"/>
                <w:lang w:val="sr-Cyrl-CS"/>
              </w:rPr>
              <w:t xml:space="preserve">пута </w:t>
            </w:r>
            <w:r w:rsidRPr="00392081">
              <w:rPr>
                <w:rFonts w:ascii="Book Antiqua" w:hAnsi="Book Antiqua" w:cs="Arial"/>
                <w:sz w:val="22"/>
                <w:szCs w:val="22"/>
                <w:lang w:val="sr-Cyrl-RS"/>
              </w:rPr>
              <w:t xml:space="preserve">у </w:t>
            </w:r>
            <w:r w:rsidRPr="00392081">
              <w:rPr>
                <w:rFonts w:ascii="Book Antiqua" w:hAnsi="Book Antiqua" w:cs="Arial"/>
                <w:color w:val="000000"/>
                <w:sz w:val="22"/>
                <w:szCs w:val="22"/>
                <w:lang w:val="sr-Cyrl-RS"/>
              </w:rPr>
              <w:t>Специјалну затворску болницу</w:t>
            </w:r>
            <w:r w:rsidRPr="00392081">
              <w:rPr>
                <w:rFonts w:ascii="Book Antiqua" w:hAnsi="Book Antiqua" w:cs="Arial"/>
                <w:sz w:val="22"/>
                <w:szCs w:val="22"/>
                <w:lang w:val="sr-Cyrl-RS"/>
              </w:rPr>
              <w:t xml:space="preserve"> у Београду</w:t>
            </w:r>
          </w:p>
          <w:p w14:paraId="24CAD29D" w14:textId="77777777" w:rsidR="00392081" w:rsidRPr="00392081" w:rsidRDefault="00392081" w:rsidP="00392081">
            <w:pPr>
              <w:shd w:val="clear" w:color="auto" w:fill="FFFFFF"/>
              <w:tabs>
                <w:tab w:val="left" w:pos="252"/>
                <w:tab w:val="left" w:pos="792"/>
                <w:tab w:val="left" w:pos="2232"/>
              </w:tabs>
              <w:spacing w:after="60"/>
              <w:ind w:left="72"/>
              <w:rPr>
                <w:rFonts w:ascii="Book Antiqua" w:hAnsi="Book Antiqua" w:cs="Arial"/>
                <w:color w:val="000000"/>
                <w:sz w:val="22"/>
                <w:szCs w:val="22"/>
                <w:lang w:val="sr-Cyrl-CS"/>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t xml:space="preserve">1393 </w:t>
            </w:r>
            <w:r w:rsidRPr="00392081">
              <w:rPr>
                <w:rFonts w:ascii="Book Antiqua" w:hAnsi="Book Antiqua" w:cs="Arial"/>
                <w:sz w:val="22"/>
                <w:szCs w:val="22"/>
                <w:lang w:val="sr-Cyrl-CS"/>
              </w:rPr>
              <w:t xml:space="preserve">пута </w:t>
            </w:r>
            <w:r w:rsidRPr="00392081">
              <w:rPr>
                <w:rFonts w:ascii="Book Antiqua" w:hAnsi="Book Antiqua" w:cs="Arial"/>
                <w:sz w:val="22"/>
                <w:szCs w:val="22"/>
                <w:lang w:val="sr-Cyrl-RS"/>
              </w:rPr>
              <w:t>у друге здравствене установе</w:t>
            </w:r>
            <w:r w:rsidRPr="00392081">
              <w:rPr>
                <w:rFonts w:ascii="Book Antiqua" w:hAnsi="Book Antiqua" w:cs="Arial"/>
                <w:b/>
                <w:caps/>
                <w:color w:val="000000"/>
                <w:sz w:val="22"/>
                <w:szCs w:val="22"/>
                <w:lang w:val="sr-Cyrl-RS"/>
              </w:rPr>
              <w:t xml:space="preserve"> </w:t>
            </w:r>
          </w:p>
        </w:tc>
      </w:tr>
      <w:tr w:rsidR="00392081" w:rsidRPr="00393B6D" w14:paraId="460D443C" w14:textId="77777777" w:rsidTr="00392081">
        <w:trPr>
          <w:trHeight w:val="28"/>
        </w:trPr>
        <w:tc>
          <w:tcPr>
            <w:tcW w:w="2808" w:type="dxa"/>
            <w:shd w:val="clear" w:color="auto" w:fill="D9D9D9" w:themeFill="background1" w:themeFillShade="D9"/>
            <w:vAlign w:val="center"/>
          </w:tcPr>
          <w:p w14:paraId="29928035" w14:textId="77777777" w:rsidR="00392081" w:rsidRPr="00392081" w:rsidRDefault="00392081" w:rsidP="00392081">
            <w:pPr>
              <w:spacing w:before="60" w:after="60"/>
              <w:rPr>
                <w:rFonts w:ascii="Book Antiqua" w:hAnsi="Book Antiqua"/>
                <w:b/>
                <w:caps/>
                <w:noProof/>
                <w:sz w:val="22"/>
                <w:szCs w:val="22"/>
                <w:lang w:val="sr-Cyrl-CS"/>
              </w:rPr>
            </w:pPr>
            <w:r w:rsidRPr="00392081">
              <w:rPr>
                <w:noProof/>
                <w:lang w:val="sr-Cyrl-CS"/>
              </w:rPr>
              <w:br w:type="page"/>
            </w:r>
            <w:r w:rsidRPr="00392081">
              <w:rPr>
                <w:rFonts w:ascii="Book Antiqua" w:hAnsi="Book Antiqua"/>
                <w:b/>
                <w:caps/>
                <w:noProof/>
                <w:sz w:val="22"/>
                <w:szCs w:val="22"/>
                <w:lang w:val="sr-Latn-CS"/>
              </w:rPr>
              <w:t xml:space="preserve">СМРТНИ СЛУЧАЈЕВИ </w:t>
            </w:r>
          </w:p>
        </w:tc>
        <w:tc>
          <w:tcPr>
            <w:tcW w:w="7200" w:type="dxa"/>
            <w:shd w:val="clear" w:color="auto" w:fill="auto"/>
            <w:vAlign w:val="center"/>
          </w:tcPr>
          <w:p w14:paraId="744D39B5" w14:textId="77777777" w:rsidR="00392081" w:rsidRPr="00392081" w:rsidRDefault="00392081" w:rsidP="00392081">
            <w:pPr>
              <w:shd w:val="clear" w:color="auto" w:fill="FFFFFF"/>
              <w:tabs>
                <w:tab w:val="left" w:pos="72"/>
              </w:tabs>
              <w:ind w:left="74"/>
              <w:rPr>
                <w:rFonts w:ascii="Book Antiqua" w:hAnsi="Book Antiqua" w:cs="Arial"/>
                <w:sz w:val="22"/>
                <w:szCs w:val="22"/>
                <w:lang w:val="sr-Cyrl-RS"/>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xml:space="preserve">. години </w:t>
            </w:r>
            <w:r w:rsidRPr="00392081">
              <w:rPr>
                <w:rFonts w:ascii="Book Antiqua" w:hAnsi="Book Antiqua" w:cs="Arial"/>
                <w:color w:val="000000"/>
                <w:sz w:val="22"/>
                <w:szCs w:val="22"/>
                <w:lang w:val="sr-Cyrl-CS"/>
              </w:rPr>
              <w:t xml:space="preserve">у Заводу су била 3 </w:t>
            </w:r>
            <w:r w:rsidRPr="00392081">
              <w:rPr>
                <w:rFonts w:ascii="Book Antiqua" w:hAnsi="Book Antiqua" w:cs="Arial"/>
                <w:sz w:val="22"/>
                <w:szCs w:val="22"/>
                <w:lang w:val="sr-Cyrl-CS"/>
              </w:rPr>
              <w:t xml:space="preserve">смртна случаја </w:t>
            </w:r>
          </w:p>
          <w:p w14:paraId="51ABC765" w14:textId="77777777" w:rsidR="00392081" w:rsidRPr="00392081" w:rsidRDefault="00392081" w:rsidP="00392081">
            <w:pPr>
              <w:shd w:val="clear" w:color="auto" w:fill="FFFFFF"/>
              <w:tabs>
                <w:tab w:val="left" w:pos="72"/>
              </w:tabs>
              <w:ind w:left="74"/>
              <w:rPr>
                <w:rFonts w:ascii="Book Antiqua" w:hAnsi="Book Antiqua" w:cs="Arial"/>
                <w:sz w:val="22"/>
                <w:szCs w:val="22"/>
                <w:lang w:val="sr-Cyrl-CS"/>
              </w:rPr>
            </w:pPr>
            <w:r w:rsidRPr="00392081">
              <w:rPr>
                <w:rFonts w:ascii="Book Antiqua" w:hAnsi="Book Antiqua" w:cs="Arial"/>
                <w:sz w:val="22"/>
                <w:szCs w:val="22"/>
                <w:lang w:val="sr-Cyrl-RS"/>
              </w:rPr>
              <w:t>и од стране надлежних органа обављене су 3 обдукције</w:t>
            </w:r>
          </w:p>
        </w:tc>
      </w:tr>
      <w:tr w:rsidR="00392081" w:rsidRPr="00393B6D" w14:paraId="584C1855" w14:textId="77777777" w:rsidTr="00392081">
        <w:tblPrEx>
          <w:tblCellMar>
            <w:top w:w="0" w:type="dxa"/>
            <w:bottom w:w="0" w:type="dxa"/>
          </w:tblCellMar>
        </w:tblPrEx>
        <w:trPr>
          <w:trHeight w:val="164"/>
        </w:trPr>
        <w:tc>
          <w:tcPr>
            <w:tcW w:w="2808" w:type="dxa"/>
            <w:shd w:val="clear" w:color="auto" w:fill="D9D9D9" w:themeFill="background1" w:themeFillShade="D9"/>
            <w:vAlign w:val="center"/>
          </w:tcPr>
          <w:p w14:paraId="05FF83C6" w14:textId="77777777" w:rsidR="00392081" w:rsidRPr="00392081" w:rsidRDefault="00392081" w:rsidP="00392081">
            <w:pPr>
              <w:spacing w:before="60" w:after="60"/>
              <w:rPr>
                <w:rFonts w:ascii="Book Antiqua" w:hAnsi="Book Antiqua"/>
                <w:b/>
                <w:caps/>
                <w:noProof/>
                <w:sz w:val="22"/>
                <w:szCs w:val="22"/>
                <w:lang w:val="sr-Cyrl-CS"/>
              </w:rPr>
            </w:pPr>
            <w:r w:rsidRPr="00392081">
              <w:rPr>
                <w:noProof/>
                <w:lang w:val="sr-Cyrl-CS"/>
              </w:rPr>
              <w:br w:type="page"/>
            </w:r>
            <w:r w:rsidRPr="00392081">
              <w:rPr>
                <w:rFonts w:ascii="Book Antiqua" w:hAnsi="Book Antiqua"/>
                <w:b/>
                <w:caps/>
                <w:noProof/>
                <w:sz w:val="22"/>
                <w:szCs w:val="22"/>
                <w:lang w:val="sr-Cyrl-CS"/>
              </w:rPr>
              <w:t>ПРАВНа ПОМОЋ</w:t>
            </w:r>
            <w:r w:rsidRPr="00392081">
              <w:rPr>
                <w:rFonts w:ascii="Book Antiqua" w:hAnsi="Book Antiqua"/>
                <w:b/>
                <w:caps/>
                <w:noProof/>
                <w:sz w:val="22"/>
                <w:szCs w:val="22"/>
                <w:lang w:val="sr-Latn-CS"/>
              </w:rPr>
              <w:t xml:space="preserve"> </w:t>
            </w:r>
          </w:p>
        </w:tc>
        <w:tc>
          <w:tcPr>
            <w:tcW w:w="7200" w:type="dxa"/>
            <w:shd w:val="clear" w:color="auto" w:fill="auto"/>
            <w:vAlign w:val="center"/>
          </w:tcPr>
          <w:p w14:paraId="366EEB78" w14:textId="77777777" w:rsidR="00392081" w:rsidRPr="00392081" w:rsidRDefault="00392081" w:rsidP="00392081">
            <w:pPr>
              <w:shd w:val="clear" w:color="auto" w:fill="FFFFFF"/>
              <w:tabs>
                <w:tab w:val="left" w:pos="72"/>
              </w:tabs>
              <w:spacing w:before="40" w:after="20"/>
              <w:ind w:left="74"/>
              <w:rPr>
                <w:rFonts w:ascii="Book Antiqua" w:hAnsi="Book Antiqua" w:cs="Arial"/>
                <w:sz w:val="22"/>
                <w:szCs w:val="22"/>
                <w:lang w:val="sr-Cyrl-CS"/>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години</w:t>
            </w:r>
            <w:r w:rsidRPr="00392081">
              <w:rPr>
                <w:rFonts w:ascii="Book Antiqua" w:hAnsi="Book Antiqua" w:cs="Arial"/>
                <w:color w:val="000000"/>
                <w:sz w:val="22"/>
                <w:szCs w:val="22"/>
                <w:lang w:val="sr-Cyrl-CS"/>
              </w:rPr>
              <w:t xml:space="preserve"> у Заводу је 392 </w:t>
            </w:r>
            <w:r w:rsidRPr="00392081">
              <w:rPr>
                <w:rFonts w:ascii="Book Antiqua" w:hAnsi="Book Antiqua" w:cs="Arial"/>
                <w:sz w:val="22"/>
                <w:szCs w:val="22"/>
                <w:lang w:val="sr-Cyrl-CS"/>
              </w:rPr>
              <w:t>пута пружена правна помоћ</w:t>
            </w:r>
          </w:p>
        </w:tc>
      </w:tr>
      <w:tr w:rsidR="00392081" w:rsidRPr="00393B6D" w14:paraId="2F547DE2" w14:textId="77777777" w:rsidTr="00392081">
        <w:tblPrEx>
          <w:tblCellMar>
            <w:top w:w="0" w:type="dxa"/>
            <w:bottom w:w="0" w:type="dxa"/>
          </w:tblCellMar>
        </w:tblPrEx>
        <w:trPr>
          <w:trHeight w:val="524"/>
        </w:trPr>
        <w:tc>
          <w:tcPr>
            <w:tcW w:w="2808" w:type="dxa"/>
            <w:shd w:val="clear" w:color="auto" w:fill="D9D9D9" w:themeFill="background1" w:themeFillShade="D9"/>
            <w:vAlign w:val="center"/>
          </w:tcPr>
          <w:p w14:paraId="7A4E687D" w14:textId="77777777" w:rsidR="00392081" w:rsidRPr="00392081" w:rsidRDefault="00392081" w:rsidP="00392081">
            <w:pPr>
              <w:spacing w:after="60"/>
              <w:rPr>
                <w:rFonts w:ascii="Book Antiqua" w:hAnsi="Book Antiqua"/>
                <w:b/>
                <w:caps/>
                <w:noProof/>
                <w:color w:val="000000"/>
                <w:sz w:val="22"/>
                <w:szCs w:val="22"/>
                <w:lang w:val="sr-Cyrl-CS"/>
              </w:rPr>
            </w:pPr>
            <w:r w:rsidRPr="00392081">
              <w:rPr>
                <w:rFonts w:ascii="Book Antiqua" w:hAnsi="Book Antiqua"/>
                <w:b/>
                <w:caps/>
                <w:noProof/>
                <w:color w:val="000000"/>
                <w:sz w:val="22"/>
                <w:szCs w:val="22"/>
                <w:lang w:val="ru-RU"/>
              </w:rPr>
              <w:t>ПРЕМЕШТАЈИ</w:t>
            </w:r>
            <w:r w:rsidRPr="00392081">
              <w:rPr>
                <w:rFonts w:ascii="Book Antiqua" w:hAnsi="Book Antiqua"/>
                <w:b/>
                <w:caps/>
                <w:noProof/>
                <w:color w:val="000000"/>
                <w:sz w:val="22"/>
                <w:szCs w:val="22"/>
                <w:lang w:val="sr-Cyrl-CS"/>
              </w:rPr>
              <w:t xml:space="preserve"> </w:t>
            </w:r>
          </w:p>
        </w:tc>
        <w:tc>
          <w:tcPr>
            <w:tcW w:w="7200" w:type="dxa"/>
            <w:shd w:val="clear" w:color="auto" w:fill="auto"/>
            <w:vAlign w:val="center"/>
          </w:tcPr>
          <w:p w14:paraId="2D0B8E07" w14:textId="77777777" w:rsidR="00392081" w:rsidRPr="00392081" w:rsidRDefault="00392081" w:rsidP="00392081">
            <w:pPr>
              <w:shd w:val="clear" w:color="auto" w:fill="FFFFFF"/>
              <w:tabs>
                <w:tab w:val="left" w:pos="252"/>
                <w:tab w:val="left" w:pos="792"/>
                <w:tab w:val="left" w:pos="2232"/>
              </w:tabs>
              <w:spacing w:after="60"/>
              <w:ind w:left="72"/>
              <w:rPr>
                <w:rFonts w:ascii="Book Antiqua" w:hAnsi="Book Antiqua" w:cs="Arial"/>
                <w:color w:val="000000"/>
                <w:sz w:val="22"/>
                <w:szCs w:val="22"/>
                <w:lang w:val="sr-Cyrl-CS"/>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години</w:t>
            </w:r>
            <w:r w:rsidRPr="00392081">
              <w:rPr>
                <w:rFonts w:ascii="Book Antiqua" w:hAnsi="Book Antiqua" w:cs="Arial"/>
                <w:color w:val="000000"/>
                <w:sz w:val="22"/>
                <w:szCs w:val="22"/>
                <w:lang w:val="sr-Cyrl-CS"/>
              </w:rPr>
              <w:t xml:space="preserve"> 320 </w:t>
            </w:r>
            <w:r w:rsidRPr="00392081">
              <w:rPr>
                <w:rFonts w:ascii="Book Antiqua" w:hAnsi="Book Antiqua" w:cs="Arial"/>
                <w:sz w:val="22"/>
                <w:szCs w:val="22"/>
                <w:lang w:val="sr-Cyrl-RS"/>
              </w:rPr>
              <w:t>лица</w:t>
            </w:r>
            <w:r w:rsidRPr="00392081">
              <w:rPr>
                <w:rFonts w:ascii="Book Antiqua" w:hAnsi="Book Antiqua" w:cs="Arial"/>
                <w:sz w:val="22"/>
                <w:szCs w:val="22"/>
                <w:lang w:val="sr-Cyrl-CS"/>
              </w:rPr>
              <w:t xml:space="preserve"> је премештено у други Завод</w:t>
            </w:r>
          </w:p>
        </w:tc>
      </w:tr>
      <w:tr w:rsidR="00392081" w:rsidRPr="00393B6D" w14:paraId="22BC7D92" w14:textId="77777777" w:rsidTr="00392081">
        <w:tblPrEx>
          <w:tblCellMar>
            <w:top w:w="0" w:type="dxa"/>
            <w:bottom w:w="0" w:type="dxa"/>
          </w:tblCellMar>
        </w:tblPrEx>
        <w:trPr>
          <w:trHeight w:val="524"/>
        </w:trPr>
        <w:tc>
          <w:tcPr>
            <w:tcW w:w="2808" w:type="dxa"/>
            <w:shd w:val="clear" w:color="auto" w:fill="D9D9D9" w:themeFill="background1" w:themeFillShade="D9"/>
            <w:vAlign w:val="center"/>
          </w:tcPr>
          <w:p w14:paraId="576E0AB0" w14:textId="77777777" w:rsidR="00392081" w:rsidRPr="00392081" w:rsidRDefault="00392081" w:rsidP="00392081">
            <w:pPr>
              <w:spacing w:after="60"/>
              <w:rPr>
                <w:rFonts w:ascii="Book Antiqua" w:hAnsi="Book Antiqua"/>
                <w:b/>
                <w:caps/>
                <w:noProof/>
                <w:color w:val="000000"/>
                <w:sz w:val="22"/>
                <w:szCs w:val="22"/>
                <w:lang w:val="sr-Cyrl-CS"/>
              </w:rPr>
            </w:pPr>
            <w:r w:rsidRPr="00392081">
              <w:rPr>
                <w:rFonts w:ascii="Book Antiqua" w:hAnsi="Book Antiqua"/>
                <w:b/>
                <w:caps/>
                <w:noProof/>
                <w:color w:val="000000"/>
                <w:sz w:val="22"/>
                <w:szCs w:val="22"/>
                <w:lang w:val="ru-RU"/>
              </w:rPr>
              <w:t>ПР</w:t>
            </w:r>
            <w:r w:rsidRPr="00392081">
              <w:rPr>
                <w:rFonts w:ascii="Book Antiqua" w:hAnsi="Book Antiqua"/>
                <w:b/>
                <w:caps/>
                <w:noProof/>
                <w:color w:val="000000"/>
                <w:sz w:val="22"/>
                <w:szCs w:val="22"/>
                <w:lang w:val="sr-Cyrl-CS"/>
              </w:rPr>
              <w:t xml:space="preserve">екиди </w:t>
            </w:r>
          </w:p>
        </w:tc>
        <w:tc>
          <w:tcPr>
            <w:tcW w:w="7200" w:type="dxa"/>
            <w:shd w:val="clear" w:color="auto" w:fill="auto"/>
            <w:vAlign w:val="center"/>
          </w:tcPr>
          <w:p w14:paraId="339CD5A2" w14:textId="77777777" w:rsidR="00392081" w:rsidRPr="00392081" w:rsidRDefault="00392081" w:rsidP="00392081">
            <w:pPr>
              <w:shd w:val="clear" w:color="auto" w:fill="FFFFFF"/>
              <w:tabs>
                <w:tab w:val="left" w:pos="252"/>
                <w:tab w:val="left" w:pos="792"/>
                <w:tab w:val="left" w:pos="2232"/>
              </w:tabs>
              <w:spacing w:after="60"/>
              <w:ind w:left="72"/>
              <w:rPr>
                <w:rFonts w:ascii="Book Antiqua" w:hAnsi="Book Antiqua" w:cs="Arial"/>
                <w:color w:val="000000"/>
                <w:sz w:val="22"/>
                <w:szCs w:val="22"/>
                <w:lang w:val="sr-Cyrl-CS"/>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xml:space="preserve">. години </w:t>
            </w:r>
            <w:r w:rsidRPr="00392081">
              <w:rPr>
                <w:rFonts w:ascii="Book Antiqua" w:hAnsi="Book Antiqua" w:cs="Arial"/>
                <w:sz w:val="22"/>
                <w:szCs w:val="22"/>
                <w:lang w:val="sr-Cyrl-CS"/>
              </w:rPr>
              <w:t>извршење казне затвора</w:t>
            </w:r>
            <w:r w:rsidRPr="00392081">
              <w:rPr>
                <w:rFonts w:ascii="Book Antiqua" w:hAnsi="Book Antiqua" w:cs="Arial"/>
                <w:color w:val="000000"/>
                <w:sz w:val="22"/>
                <w:szCs w:val="22"/>
                <w:lang w:val="sr-Cyrl-RS"/>
              </w:rPr>
              <w:t xml:space="preserve"> </w:t>
            </w:r>
            <w:r w:rsidRPr="00392081">
              <w:rPr>
                <w:rFonts w:ascii="Book Antiqua" w:hAnsi="Book Antiqua" w:cs="Arial"/>
                <w:sz w:val="22"/>
                <w:szCs w:val="22"/>
                <w:lang w:val="sr-Cyrl-CS"/>
              </w:rPr>
              <w:t xml:space="preserve">прекинуто је 3 пута </w:t>
            </w:r>
            <w:r w:rsidRPr="00392081">
              <w:rPr>
                <w:rFonts w:ascii="Book Antiqua" w:hAnsi="Book Antiqua" w:cs="Arial"/>
                <w:color w:val="000000"/>
                <w:sz w:val="22"/>
                <w:szCs w:val="22"/>
                <w:lang w:val="sr-Cyrl-RS"/>
              </w:rPr>
              <w:t xml:space="preserve">за </w:t>
            </w:r>
          </w:p>
        </w:tc>
      </w:tr>
      <w:tr w:rsidR="00392081" w:rsidRPr="00393B6D" w14:paraId="44ABD0E8" w14:textId="77777777" w:rsidTr="00392081">
        <w:tblPrEx>
          <w:tblCellMar>
            <w:top w:w="0" w:type="dxa"/>
            <w:bottom w:w="0" w:type="dxa"/>
          </w:tblCellMar>
        </w:tblPrEx>
        <w:trPr>
          <w:trHeight w:val="164"/>
        </w:trPr>
        <w:tc>
          <w:tcPr>
            <w:tcW w:w="2808" w:type="dxa"/>
            <w:shd w:val="clear" w:color="auto" w:fill="D9D9D9" w:themeFill="background1" w:themeFillShade="D9"/>
            <w:vAlign w:val="center"/>
          </w:tcPr>
          <w:p w14:paraId="342A1C16" w14:textId="77777777" w:rsidR="00392081" w:rsidRPr="00392081" w:rsidRDefault="00392081" w:rsidP="00392081">
            <w:pPr>
              <w:spacing w:after="60"/>
              <w:rPr>
                <w:rFonts w:ascii="Book Antiqua" w:hAnsi="Book Antiqua"/>
                <w:b/>
                <w:caps/>
                <w:noProof/>
                <w:color w:val="000000"/>
                <w:sz w:val="22"/>
                <w:szCs w:val="22"/>
                <w:lang w:val="sr-Cyrl-CS"/>
              </w:rPr>
            </w:pPr>
            <w:r w:rsidRPr="00392081">
              <w:rPr>
                <w:rFonts w:ascii="Book Antiqua" w:hAnsi="Book Antiqua"/>
                <w:b/>
                <w:caps/>
                <w:noProof/>
                <w:color w:val="000000"/>
                <w:sz w:val="22"/>
                <w:szCs w:val="22"/>
                <w:lang w:val="ru-RU"/>
              </w:rPr>
              <w:lastRenderedPageBreak/>
              <w:t>ПРЕвремена отпуштања</w:t>
            </w:r>
            <w:r w:rsidRPr="00392081">
              <w:rPr>
                <w:rFonts w:ascii="Book Antiqua" w:hAnsi="Book Antiqua"/>
                <w:b/>
                <w:caps/>
                <w:noProof/>
                <w:color w:val="000000"/>
                <w:sz w:val="22"/>
                <w:szCs w:val="22"/>
                <w:lang w:val="sr-Cyrl-CS"/>
              </w:rPr>
              <w:t xml:space="preserve"> </w:t>
            </w:r>
          </w:p>
        </w:tc>
        <w:tc>
          <w:tcPr>
            <w:tcW w:w="7200" w:type="dxa"/>
            <w:shd w:val="clear" w:color="auto" w:fill="auto"/>
            <w:vAlign w:val="center"/>
          </w:tcPr>
          <w:p w14:paraId="4E844DDC" w14:textId="77777777" w:rsidR="00392081" w:rsidRPr="00392081" w:rsidRDefault="00392081" w:rsidP="00392081">
            <w:pPr>
              <w:shd w:val="clear" w:color="auto" w:fill="FFFFFF"/>
              <w:tabs>
                <w:tab w:val="left" w:pos="252"/>
                <w:tab w:val="left" w:pos="792"/>
                <w:tab w:val="left" w:pos="2232"/>
              </w:tabs>
              <w:spacing w:after="60"/>
              <w:ind w:left="72"/>
              <w:rPr>
                <w:rFonts w:ascii="Book Antiqua" w:hAnsi="Book Antiqua" w:cs="Arial"/>
                <w:color w:val="000000"/>
                <w:sz w:val="22"/>
                <w:szCs w:val="22"/>
                <w:lang w:val="sr-Cyrl-CS"/>
              </w:rPr>
            </w:pPr>
            <w:r w:rsidRPr="00392081">
              <w:rPr>
                <w:rFonts w:ascii="Book Antiqua" w:hAnsi="Book Antiqua" w:cs="Arial"/>
                <w:color w:val="000000"/>
                <w:sz w:val="22"/>
                <w:szCs w:val="22"/>
                <w:lang w:val="sr-Cyrl-CS"/>
              </w:rPr>
              <w:t xml:space="preserve">У </w:t>
            </w:r>
            <w:r w:rsidRPr="00392081">
              <w:rPr>
                <w:rFonts w:ascii="Book Antiqua" w:hAnsi="Book Antiqua" w:cs="Arial"/>
                <w:color w:val="000000"/>
                <w:sz w:val="22"/>
                <w:szCs w:val="22"/>
                <w:lang w:val="sr-Cyrl-RS"/>
              </w:rPr>
              <w:t>201</w:t>
            </w:r>
            <w:r w:rsidRPr="00392081">
              <w:rPr>
                <w:rFonts w:ascii="Book Antiqua" w:hAnsi="Book Antiqua" w:cs="Arial"/>
                <w:color w:val="000000"/>
                <w:sz w:val="22"/>
                <w:szCs w:val="22"/>
                <w:lang w:val="sr-Cyrl-CS"/>
              </w:rPr>
              <w:t>6</w:t>
            </w:r>
            <w:r w:rsidRPr="00392081">
              <w:rPr>
                <w:rFonts w:ascii="Book Antiqua" w:hAnsi="Book Antiqua" w:cs="Arial"/>
                <w:color w:val="000000"/>
                <w:sz w:val="22"/>
                <w:szCs w:val="22"/>
                <w:lang w:val="sr-Cyrl-RS"/>
              </w:rPr>
              <w:t xml:space="preserve">. години 3 </w:t>
            </w:r>
            <w:r w:rsidRPr="00392081">
              <w:rPr>
                <w:rFonts w:ascii="Book Antiqua" w:hAnsi="Book Antiqua" w:cs="Arial"/>
                <w:sz w:val="22"/>
                <w:szCs w:val="22"/>
                <w:lang w:val="sr-Cyrl-CS"/>
              </w:rPr>
              <w:t>осуђених је превремено отпуштено из Завода</w:t>
            </w:r>
          </w:p>
        </w:tc>
      </w:tr>
    </w:tbl>
    <w:p w14:paraId="0E7A21E9" w14:textId="77777777" w:rsidR="00392081" w:rsidRDefault="00392081" w:rsidP="00392081">
      <w:pPr>
        <w:rPr>
          <w:rFonts w:ascii="Book Antiqua" w:hAnsi="Book Antiqua"/>
          <w:b/>
          <w:caps/>
          <w:noProof/>
          <w:color w:val="000000"/>
          <w:sz w:val="22"/>
          <w:szCs w:val="22"/>
          <w:lang w:val="sr-Cyrl-CS"/>
        </w:rPr>
      </w:pPr>
    </w:p>
    <w:p w14:paraId="7E73A203" w14:textId="77777777" w:rsidR="00392081" w:rsidRPr="00392081" w:rsidRDefault="006A697B" w:rsidP="00392081">
      <w:pPr>
        <w:rPr>
          <w:rFonts w:ascii="Book Antiqua" w:hAnsi="Book Antiqua"/>
          <w:b/>
          <w:noProof/>
          <w:sz w:val="22"/>
          <w:szCs w:val="22"/>
          <w:lang w:val="sr-Cyrl-RS"/>
        </w:rPr>
      </w:pPr>
      <w:r>
        <w:rPr>
          <w:rFonts w:ascii="Book Antiqua" w:hAnsi="Book Antiqua"/>
          <w:b/>
          <w:caps/>
          <w:noProof/>
          <w:color w:val="000000"/>
          <w:sz w:val="22"/>
          <w:szCs w:val="22"/>
          <w:lang w:val="sr-Cyrl-CS"/>
        </w:rPr>
        <w:t>5</w:t>
      </w:r>
      <w:r w:rsidR="00392081" w:rsidRPr="00392081">
        <w:rPr>
          <w:rFonts w:ascii="Book Antiqua" w:hAnsi="Book Antiqua"/>
          <w:b/>
          <w:caps/>
          <w:noProof/>
          <w:color w:val="000000"/>
          <w:sz w:val="22"/>
          <w:szCs w:val="22"/>
          <w:lang w:val="sr-Cyrl-CS"/>
        </w:rPr>
        <w:t>.</w:t>
      </w:r>
      <w:r>
        <w:rPr>
          <w:rFonts w:ascii="Book Antiqua" w:hAnsi="Book Antiqua"/>
          <w:b/>
          <w:caps/>
          <w:noProof/>
          <w:color w:val="000000"/>
          <w:sz w:val="22"/>
          <w:szCs w:val="22"/>
          <w:lang w:val="sr-Cyrl-RS"/>
        </w:rPr>
        <w:t>1</w:t>
      </w:r>
      <w:r w:rsidR="00392081" w:rsidRPr="00392081">
        <w:rPr>
          <w:rFonts w:ascii="Book Antiqua" w:hAnsi="Book Antiqua"/>
          <w:b/>
          <w:caps/>
          <w:noProof/>
          <w:color w:val="000000"/>
          <w:sz w:val="22"/>
          <w:szCs w:val="22"/>
          <w:lang w:val="sr-Cyrl-CS"/>
        </w:rPr>
        <w:t>.</w:t>
      </w:r>
      <w:r>
        <w:rPr>
          <w:rFonts w:ascii="Book Antiqua" w:hAnsi="Book Antiqua"/>
          <w:b/>
          <w:caps/>
          <w:noProof/>
          <w:color w:val="000000"/>
          <w:sz w:val="22"/>
          <w:szCs w:val="22"/>
          <w:lang w:val="sr-Cyrl-CS"/>
        </w:rPr>
        <w:t>4</w:t>
      </w:r>
      <w:r w:rsidR="00392081" w:rsidRPr="00392081">
        <w:rPr>
          <w:rFonts w:ascii="Book Antiqua" w:hAnsi="Book Antiqua"/>
          <w:b/>
          <w:caps/>
          <w:noProof/>
          <w:color w:val="000000"/>
          <w:sz w:val="22"/>
          <w:szCs w:val="22"/>
          <w:lang w:val="sr-Cyrl-CS"/>
        </w:rPr>
        <w:t>.</w:t>
      </w:r>
      <w:r>
        <w:rPr>
          <w:rFonts w:ascii="Book Antiqua" w:hAnsi="Book Antiqua"/>
          <w:b/>
          <w:i/>
          <w:caps/>
          <w:noProof/>
          <w:color w:val="000000"/>
          <w:sz w:val="22"/>
          <w:szCs w:val="22"/>
          <w:lang w:val="sr-Cyrl-CS"/>
        </w:rPr>
        <w:tab/>
      </w:r>
      <w:r w:rsidR="00392081" w:rsidRPr="00392081">
        <w:rPr>
          <w:rFonts w:ascii="Book Antiqua" w:hAnsi="Book Antiqua"/>
          <w:b/>
          <w:noProof/>
          <w:sz w:val="22"/>
          <w:szCs w:val="22"/>
          <w:lang w:val="sr-Cyrl-RS"/>
        </w:rPr>
        <w:t>ПОСЕБНИ ПОДАЦИ / службени подаци на дан посете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85"/>
        <w:gridCol w:w="7223"/>
      </w:tblGrid>
      <w:tr w:rsidR="00392081" w:rsidRPr="00393B6D" w14:paraId="05ADB9E2" w14:textId="77777777" w:rsidTr="00A544B9">
        <w:trPr>
          <w:trHeight w:val="4631"/>
        </w:trPr>
        <w:tc>
          <w:tcPr>
            <w:tcW w:w="2785" w:type="dxa"/>
            <w:shd w:val="clear" w:color="auto" w:fill="D9D9D9" w:themeFill="background1" w:themeFillShade="D9"/>
            <w:vAlign w:val="center"/>
          </w:tcPr>
          <w:p w14:paraId="351B3A09" w14:textId="77777777" w:rsidR="00392081" w:rsidRPr="00392081" w:rsidRDefault="00392081" w:rsidP="00392081">
            <w:pPr>
              <w:spacing w:after="60"/>
              <w:rPr>
                <w:rFonts w:ascii="Book Antiqua" w:hAnsi="Book Antiqua" w:cs="Arial"/>
                <w:b/>
                <w:caps/>
                <w:noProof/>
                <w:sz w:val="22"/>
                <w:szCs w:val="22"/>
                <w:lang w:val="ru-RU"/>
              </w:rPr>
            </w:pPr>
            <w:r w:rsidRPr="00392081">
              <w:rPr>
                <w:rFonts w:ascii="Book Antiqua" w:hAnsi="Book Antiqua" w:cs="Arial"/>
                <w:b/>
                <w:caps/>
                <w:noProof/>
                <w:sz w:val="22"/>
                <w:szCs w:val="22"/>
                <w:lang w:val="ru-RU"/>
              </w:rPr>
              <w:t xml:space="preserve">Број </w:t>
            </w:r>
          </w:p>
          <w:p w14:paraId="708E494D" w14:textId="77777777" w:rsidR="00392081" w:rsidRPr="00392081" w:rsidRDefault="00392081" w:rsidP="00392081">
            <w:pPr>
              <w:spacing w:after="60"/>
              <w:rPr>
                <w:rFonts w:ascii="Book Antiqua" w:hAnsi="Book Antiqua" w:cs="Arial"/>
                <w:b/>
                <w:caps/>
                <w:noProof/>
                <w:sz w:val="22"/>
                <w:szCs w:val="22"/>
                <w:lang w:val="sr-Latn-CS"/>
              </w:rPr>
            </w:pPr>
            <w:r w:rsidRPr="00392081">
              <w:rPr>
                <w:rFonts w:ascii="Book Antiqua" w:hAnsi="Book Antiqua" w:cs="Arial"/>
                <w:b/>
                <w:caps/>
                <w:noProof/>
                <w:sz w:val="22"/>
                <w:szCs w:val="22"/>
                <w:lang w:val="ru-RU"/>
              </w:rPr>
              <w:t xml:space="preserve">лица </w:t>
            </w:r>
          </w:p>
          <w:p w14:paraId="1D9F0D9B" w14:textId="77777777" w:rsidR="00392081" w:rsidRPr="00392081" w:rsidRDefault="00392081" w:rsidP="00392081">
            <w:pPr>
              <w:spacing w:after="60"/>
              <w:rPr>
                <w:rFonts w:ascii="Book Antiqua" w:hAnsi="Book Antiqua" w:cs="Arial"/>
                <w:b/>
                <w:caps/>
                <w:noProof/>
                <w:sz w:val="22"/>
                <w:szCs w:val="22"/>
                <w:lang w:val="sr-Latn-CS"/>
              </w:rPr>
            </w:pPr>
            <w:r w:rsidRPr="00392081">
              <w:rPr>
                <w:rFonts w:ascii="Book Antiqua" w:hAnsi="Book Antiqua" w:cs="Arial"/>
                <w:b/>
                <w:caps/>
                <w:noProof/>
                <w:sz w:val="22"/>
                <w:szCs w:val="22"/>
                <w:lang w:val="ru-RU"/>
              </w:rPr>
              <w:t xml:space="preserve">лишених </w:t>
            </w:r>
          </w:p>
          <w:p w14:paraId="79D9A5E2" w14:textId="77777777" w:rsidR="00392081" w:rsidRPr="00392081" w:rsidRDefault="00392081" w:rsidP="00392081">
            <w:pPr>
              <w:spacing w:after="60"/>
              <w:rPr>
                <w:rFonts w:ascii="Book Antiqua" w:hAnsi="Book Antiqua" w:cs="Arial"/>
                <w:b/>
                <w:caps/>
                <w:noProof/>
                <w:sz w:val="22"/>
                <w:szCs w:val="22"/>
                <w:lang w:val="ru-RU"/>
              </w:rPr>
            </w:pPr>
            <w:r w:rsidRPr="00392081">
              <w:rPr>
                <w:rFonts w:ascii="Book Antiqua" w:hAnsi="Book Antiqua" w:cs="Arial"/>
                <w:b/>
                <w:caps/>
                <w:noProof/>
                <w:sz w:val="22"/>
                <w:szCs w:val="22"/>
                <w:lang w:val="ru-RU"/>
              </w:rPr>
              <w:t>слободе</w:t>
            </w:r>
          </w:p>
        </w:tc>
        <w:tc>
          <w:tcPr>
            <w:tcW w:w="7223" w:type="dxa"/>
            <w:shd w:val="clear" w:color="auto" w:fill="auto"/>
            <w:vAlign w:val="center"/>
          </w:tcPr>
          <w:p w14:paraId="2DBDC03F" w14:textId="77777777" w:rsidR="00392081" w:rsidRPr="00392081" w:rsidRDefault="00392081" w:rsidP="00392081">
            <w:pPr>
              <w:shd w:val="clear" w:color="auto" w:fill="FFFFFF"/>
              <w:spacing w:after="240"/>
              <w:rPr>
                <w:rFonts w:ascii="Book Antiqua" w:hAnsi="Book Antiqua" w:cs="Arial"/>
                <w:sz w:val="22"/>
                <w:szCs w:val="22"/>
                <w:lang w:val="sr-Cyrl-CS"/>
              </w:rPr>
            </w:pPr>
            <w:proofErr w:type="spellStart"/>
            <w:r w:rsidRPr="00392081">
              <w:rPr>
                <w:rFonts w:ascii="Book Antiqua" w:hAnsi="Book Antiqua" w:cs="Arial"/>
                <w:sz w:val="22"/>
                <w:szCs w:val="22"/>
                <w:lang w:val="pl-PL"/>
              </w:rPr>
              <w:t>укупно</w:t>
            </w:r>
            <w:proofErr w:type="spellEnd"/>
            <w:r w:rsidRPr="00392081">
              <w:rPr>
                <w:rFonts w:ascii="Book Antiqua" w:hAnsi="Book Antiqua" w:cs="Arial"/>
                <w:sz w:val="22"/>
                <w:szCs w:val="22"/>
                <w:lang w:val="pl-PL"/>
              </w:rPr>
              <w:t xml:space="preserve"> </w:t>
            </w:r>
            <w:r w:rsidRPr="00392081">
              <w:rPr>
                <w:rFonts w:ascii="Book Antiqua" w:hAnsi="Book Antiqua" w:cs="Arial"/>
                <w:sz w:val="22"/>
                <w:szCs w:val="22"/>
                <w:lang w:val="sr-Cyrl-RS"/>
              </w:rPr>
              <w:t xml:space="preserve">2123 </w:t>
            </w:r>
            <w:proofErr w:type="spellStart"/>
            <w:r w:rsidRPr="00392081">
              <w:rPr>
                <w:rFonts w:ascii="Book Antiqua" w:hAnsi="Book Antiqua" w:cs="Arial"/>
                <w:sz w:val="22"/>
                <w:szCs w:val="22"/>
                <w:lang w:val="pl-PL"/>
              </w:rPr>
              <w:t>лица</w:t>
            </w:r>
            <w:proofErr w:type="spellEnd"/>
            <w:r w:rsidRPr="00392081">
              <w:rPr>
                <w:rFonts w:ascii="Book Antiqua" w:hAnsi="Book Antiqua" w:cs="Arial"/>
                <w:sz w:val="22"/>
                <w:szCs w:val="22"/>
                <w:lang w:val="sr-Cyrl-CS"/>
              </w:rPr>
              <w:t>, од тога</w:t>
            </w:r>
          </w:p>
          <w:p w14:paraId="6384EF26" w14:textId="77777777" w:rsidR="00392081" w:rsidRPr="00392081" w:rsidRDefault="00392081" w:rsidP="00392081">
            <w:pPr>
              <w:shd w:val="clear" w:color="auto" w:fill="FFFFFF"/>
              <w:spacing w:after="60"/>
              <w:rPr>
                <w:rFonts w:ascii="Book Antiqua" w:hAnsi="Book Antiqua" w:cs="Arial"/>
                <w:sz w:val="22"/>
                <w:szCs w:val="22"/>
                <w:lang w:val="ru-RU"/>
              </w:rPr>
            </w:pPr>
            <w:r w:rsidRPr="00392081">
              <w:rPr>
                <w:rFonts w:ascii="Book Antiqua" w:hAnsi="Book Antiqua" w:cs="Arial"/>
                <w:sz w:val="22"/>
                <w:szCs w:val="22"/>
                <w:lang w:val="ru-RU"/>
              </w:rPr>
              <w:tab/>
              <w:t xml:space="preserve">       - 101 у </w:t>
            </w:r>
            <w:r w:rsidRPr="00392081">
              <w:rPr>
                <w:rFonts w:ascii="Book Antiqua" w:hAnsi="Book Antiqua" w:cs="Arial"/>
                <w:b/>
                <w:sz w:val="22"/>
                <w:szCs w:val="22"/>
                <w:u w:val="single"/>
                <w:lang w:val="ru-RU"/>
              </w:rPr>
              <w:t>притвору</w:t>
            </w:r>
            <w:r w:rsidRPr="00392081">
              <w:rPr>
                <w:rFonts w:ascii="Book Antiqua" w:hAnsi="Book Antiqua" w:cs="Arial"/>
                <w:sz w:val="22"/>
                <w:szCs w:val="22"/>
                <w:lang w:val="ru-RU"/>
              </w:rPr>
              <w:t xml:space="preserve">  </w:t>
            </w:r>
          </w:p>
          <w:p w14:paraId="7DD782D5" w14:textId="77777777" w:rsidR="00392081" w:rsidRPr="00392081" w:rsidRDefault="00392081" w:rsidP="00392081">
            <w:pPr>
              <w:shd w:val="clear" w:color="auto" w:fill="FFFFFF"/>
              <w:spacing w:after="60"/>
              <w:rPr>
                <w:rFonts w:ascii="Book Antiqua" w:hAnsi="Book Antiqua" w:cs="Arial"/>
                <w:sz w:val="6"/>
                <w:szCs w:val="6"/>
                <w:lang w:val="ru-RU"/>
              </w:rPr>
            </w:pPr>
          </w:p>
          <w:p w14:paraId="4FC31326" w14:textId="77777777" w:rsidR="00392081" w:rsidRPr="00392081" w:rsidRDefault="00392081" w:rsidP="00392081">
            <w:pPr>
              <w:shd w:val="clear" w:color="auto" w:fill="FFFFFF"/>
              <w:spacing w:after="80"/>
              <w:rPr>
                <w:rFonts w:ascii="Book Antiqua" w:hAnsi="Book Antiqua" w:cs="Arial"/>
                <w:sz w:val="22"/>
                <w:szCs w:val="22"/>
                <w:lang w:val="ru-RU"/>
              </w:rPr>
            </w:pPr>
            <w:r w:rsidRPr="00392081">
              <w:rPr>
                <w:rFonts w:ascii="Book Antiqua" w:hAnsi="Book Antiqua" w:cs="Arial"/>
                <w:sz w:val="22"/>
                <w:szCs w:val="22"/>
                <w:lang w:val="ru-RU"/>
              </w:rPr>
              <w:tab/>
              <w:t xml:space="preserve">       - 2024 на </w:t>
            </w:r>
            <w:proofErr w:type="spellStart"/>
            <w:r w:rsidRPr="00392081">
              <w:rPr>
                <w:rFonts w:ascii="Book Antiqua" w:hAnsi="Book Antiqua" w:cs="Arial"/>
                <w:sz w:val="22"/>
                <w:szCs w:val="22"/>
                <w:lang w:val="ru-RU"/>
              </w:rPr>
              <w:t>извршењу</w:t>
            </w:r>
            <w:proofErr w:type="spellEnd"/>
            <w:r w:rsidRPr="00392081">
              <w:rPr>
                <w:rFonts w:ascii="Book Antiqua" w:hAnsi="Book Antiqua" w:cs="Arial"/>
                <w:sz w:val="22"/>
                <w:szCs w:val="22"/>
                <w:lang w:val="ru-RU"/>
              </w:rPr>
              <w:t xml:space="preserve"> </w:t>
            </w:r>
            <w:r w:rsidRPr="00392081">
              <w:rPr>
                <w:rFonts w:ascii="Book Antiqua" w:hAnsi="Book Antiqua" w:cs="Arial"/>
                <w:b/>
                <w:sz w:val="22"/>
                <w:szCs w:val="22"/>
                <w:u w:val="single"/>
                <w:lang w:val="ru-RU"/>
              </w:rPr>
              <w:t>казне затвора</w:t>
            </w:r>
            <w:r w:rsidRPr="00392081">
              <w:rPr>
                <w:rFonts w:ascii="Book Antiqua" w:hAnsi="Book Antiqua" w:cs="Arial"/>
                <w:sz w:val="22"/>
                <w:szCs w:val="22"/>
                <w:lang w:val="ru-RU"/>
              </w:rPr>
              <w:t>, и то:</w:t>
            </w:r>
          </w:p>
          <w:p w14:paraId="09C276B2" w14:textId="77777777" w:rsidR="00392081" w:rsidRPr="00392081" w:rsidRDefault="00392081" w:rsidP="00392081">
            <w:pPr>
              <w:shd w:val="clear" w:color="auto" w:fill="FFFFFF"/>
              <w:tabs>
                <w:tab w:val="left" w:pos="792"/>
              </w:tabs>
              <w:spacing w:after="60"/>
              <w:ind w:left="612"/>
              <w:rPr>
                <w:rFonts w:ascii="Book Antiqua" w:hAnsi="Book Antiqua" w:cs="Arial"/>
                <w:sz w:val="22"/>
                <w:szCs w:val="22"/>
                <w:lang w:val="ru-RU"/>
              </w:rPr>
            </w:pPr>
            <w:r w:rsidRPr="00392081">
              <w:rPr>
                <w:rFonts w:ascii="Book Antiqua" w:hAnsi="Book Antiqua" w:cs="Arial"/>
                <w:sz w:val="22"/>
                <w:szCs w:val="22"/>
                <w:lang w:val="ru-RU"/>
              </w:rPr>
              <w:tab/>
              <w:t xml:space="preserve">             - 1911 </w:t>
            </w:r>
            <w:proofErr w:type="spellStart"/>
            <w:r w:rsidRPr="00392081">
              <w:rPr>
                <w:rFonts w:ascii="Book Antiqua" w:hAnsi="Book Antiqua" w:cs="Arial"/>
                <w:b/>
                <w:sz w:val="22"/>
                <w:szCs w:val="22"/>
                <w:u w:val="single"/>
                <w:lang w:val="ru-RU"/>
              </w:rPr>
              <w:t>осуђених</w:t>
            </w:r>
            <w:proofErr w:type="spellEnd"/>
            <w:r w:rsidRPr="00392081">
              <w:rPr>
                <w:rFonts w:ascii="Book Antiqua" w:hAnsi="Book Antiqua" w:cs="Arial"/>
                <w:sz w:val="22"/>
                <w:szCs w:val="22"/>
                <w:lang w:val="ru-RU"/>
              </w:rPr>
              <w:t xml:space="preserve"> </w:t>
            </w:r>
          </w:p>
          <w:p w14:paraId="04502EA2" w14:textId="77777777" w:rsidR="00392081" w:rsidRPr="00392081" w:rsidRDefault="00392081" w:rsidP="00392081">
            <w:pPr>
              <w:shd w:val="clear" w:color="auto" w:fill="FFFFFF"/>
              <w:tabs>
                <w:tab w:val="left" w:pos="1512"/>
              </w:tabs>
              <w:spacing w:after="40"/>
              <w:ind w:left="1871"/>
              <w:rPr>
                <w:rFonts w:ascii="Book Antiqua" w:hAnsi="Book Antiqua" w:cs="Arial"/>
                <w:sz w:val="22"/>
                <w:szCs w:val="22"/>
                <w:lang w:val="ru-RU"/>
              </w:rPr>
            </w:pPr>
            <w:r w:rsidRPr="00392081">
              <w:rPr>
                <w:rFonts w:ascii="Book Antiqua" w:hAnsi="Book Antiqua" w:cs="Arial"/>
                <w:sz w:val="22"/>
                <w:szCs w:val="22"/>
                <w:lang w:val="ru-RU"/>
              </w:rPr>
              <w:t xml:space="preserve">   / 90 </w:t>
            </w:r>
            <w:r w:rsidRPr="00392081">
              <w:rPr>
                <w:rFonts w:ascii="Book Antiqua" w:hAnsi="Book Antiqua" w:cs="Arial"/>
                <w:i/>
                <w:sz w:val="22"/>
                <w:szCs w:val="22"/>
                <w:lang w:val="ru-RU"/>
              </w:rPr>
              <w:t xml:space="preserve">у </w:t>
            </w:r>
            <w:proofErr w:type="spellStart"/>
            <w:r w:rsidRPr="00392081">
              <w:rPr>
                <w:rFonts w:ascii="Book Antiqua" w:hAnsi="Book Antiqua" w:cs="Arial"/>
                <w:i/>
                <w:sz w:val="22"/>
                <w:szCs w:val="22"/>
                <w:lang w:val="ru-RU"/>
              </w:rPr>
              <w:t>пријемном</w:t>
            </w:r>
            <w:proofErr w:type="spellEnd"/>
            <w:r w:rsidRPr="00392081">
              <w:rPr>
                <w:rFonts w:ascii="Book Antiqua" w:hAnsi="Book Antiqua" w:cs="Arial"/>
                <w:i/>
                <w:sz w:val="22"/>
                <w:szCs w:val="22"/>
                <w:lang w:val="ru-RU"/>
              </w:rPr>
              <w:t xml:space="preserve"> </w:t>
            </w:r>
            <w:proofErr w:type="spellStart"/>
            <w:r w:rsidRPr="00392081">
              <w:rPr>
                <w:rFonts w:ascii="Book Antiqua" w:hAnsi="Book Antiqua" w:cs="Arial"/>
                <w:i/>
                <w:sz w:val="22"/>
                <w:szCs w:val="22"/>
                <w:lang w:val="ru-RU"/>
              </w:rPr>
              <w:t>одељењу</w:t>
            </w:r>
            <w:proofErr w:type="spellEnd"/>
            <w:r w:rsidRPr="00392081">
              <w:rPr>
                <w:rFonts w:ascii="Book Antiqua" w:hAnsi="Book Antiqua" w:cs="Arial"/>
                <w:sz w:val="22"/>
                <w:szCs w:val="22"/>
                <w:lang w:val="ru-RU"/>
              </w:rPr>
              <w:t xml:space="preserve">  </w:t>
            </w:r>
          </w:p>
          <w:p w14:paraId="1319B786" w14:textId="77777777" w:rsidR="00392081" w:rsidRPr="00392081" w:rsidRDefault="00392081" w:rsidP="00392081">
            <w:pPr>
              <w:shd w:val="clear" w:color="auto" w:fill="FFFFFF"/>
              <w:tabs>
                <w:tab w:val="left" w:pos="1512"/>
              </w:tabs>
              <w:spacing w:after="40"/>
              <w:ind w:left="1871"/>
              <w:rPr>
                <w:rFonts w:ascii="Book Antiqua" w:hAnsi="Book Antiqua" w:cs="Arial"/>
                <w:sz w:val="22"/>
                <w:szCs w:val="22"/>
                <w:lang w:val="ru-RU"/>
              </w:rPr>
            </w:pPr>
            <w:r w:rsidRPr="00392081">
              <w:rPr>
                <w:rFonts w:ascii="Book Antiqua" w:hAnsi="Book Antiqua" w:cs="Arial"/>
                <w:sz w:val="22"/>
                <w:szCs w:val="22"/>
                <w:lang w:val="ru-RU"/>
              </w:rPr>
              <w:t xml:space="preserve">   / 89 </w:t>
            </w:r>
            <w:r w:rsidRPr="00392081">
              <w:rPr>
                <w:rFonts w:ascii="Book Antiqua" w:hAnsi="Book Antiqua" w:cs="Arial"/>
                <w:i/>
                <w:sz w:val="22"/>
                <w:szCs w:val="22"/>
                <w:lang w:val="ru-RU"/>
              </w:rPr>
              <w:t xml:space="preserve">у </w:t>
            </w:r>
            <w:proofErr w:type="spellStart"/>
            <w:r w:rsidRPr="00392081">
              <w:rPr>
                <w:rFonts w:ascii="Book Antiqua" w:hAnsi="Book Antiqua" w:cs="Arial"/>
                <w:i/>
                <w:sz w:val="22"/>
                <w:szCs w:val="22"/>
                <w:lang w:val="ru-RU"/>
              </w:rPr>
              <w:t>отвореном</w:t>
            </w:r>
            <w:proofErr w:type="spellEnd"/>
            <w:r w:rsidRPr="00392081">
              <w:rPr>
                <w:rFonts w:ascii="Book Antiqua" w:hAnsi="Book Antiqua" w:cs="Arial"/>
                <w:i/>
                <w:sz w:val="22"/>
                <w:szCs w:val="22"/>
                <w:lang w:val="ru-RU"/>
              </w:rPr>
              <w:t xml:space="preserve"> </w:t>
            </w:r>
            <w:proofErr w:type="spellStart"/>
            <w:r w:rsidRPr="00392081">
              <w:rPr>
                <w:rFonts w:ascii="Book Antiqua" w:hAnsi="Book Antiqua" w:cs="Arial"/>
                <w:i/>
                <w:sz w:val="22"/>
                <w:szCs w:val="22"/>
                <w:lang w:val="ru-RU"/>
              </w:rPr>
              <w:t>одељењу</w:t>
            </w:r>
            <w:proofErr w:type="spellEnd"/>
            <w:r w:rsidRPr="00392081">
              <w:rPr>
                <w:rFonts w:ascii="Book Antiqua" w:hAnsi="Book Antiqua" w:cs="Arial"/>
                <w:sz w:val="22"/>
                <w:szCs w:val="22"/>
                <w:lang w:val="ru-RU"/>
              </w:rPr>
              <w:t xml:space="preserve">  </w:t>
            </w:r>
          </w:p>
          <w:p w14:paraId="5CA24BC5" w14:textId="77777777" w:rsidR="00392081" w:rsidRPr="00392081" w:rsidRDefault="00392081" w:rsidP="00392081">
            <w:pPr>
              <w:shd w:val="clear" w:color="auto" w:fill="FFFFFF"/>
              <w:tabs>
                <w:tab w:val="left" w:pos="1512"/>
              </w:tabs>
              <w:spacing w:after="40"/>
              <w:ind w:left="1871"/>
              <w:rPr>
                <w:rFonts w:ascii="Book Antiqua" w:hAnsi="Book Antiqua" w:cs="Arial"/>
                <w:sz w:val="22"/>
                <w:szCs w:val="22"/>
                <w:lang w:val="ru-RU"/>
              </w:rPr>
            </w:pPr>
            <w:r w:rsidRPr="00392081">
              <w:rPr>
                <w:rFonts w:ascii="Book Antiqua" w:hAnsi="Book Antiqua" w:cs="Arial"/>
                <w:sz w:val="22"/>
                <w:szCs w:val="22"/>
                <w:lang w:val="ru-RU"/>
              </w:rPr>
              <w:t xml:space="preserve">   /464 </w:t>
            </w:r>
            <w:r w:rsidRPr="00392081">
              <w:rPr>
                <w:rFonts w:ascii="Book Antiqua" w:hAnsi="Book Antiqua" w:cs="Arial"/>
                <w:i/>
                <w:sz w:val="22"/>
                <w:szCs w:val="22"/>
                <w:lang w:val="ru-RU"/>
              </w:rPr>
              <w:t xml:space="preserve">у </w:t>
            </w:r>
            <w:proofErr w:type="spellStart"/>
            <w:r w:rsidRPr="00392081">
              <w:rPr>
                <w:rFonts w:ascii="Book Antiqua" w:hAnsi="Book Antiqua" w:cs="Arial"/>
                <w:i/>
                <w:sz w:val="22"/>
                <w:szCs w:val="22"/>
                <w:lang w:val="ru-RU"/>
              </w:rPr>
              <w:t>полуотвореном</w:t>
            </w:r>
            <w:proofErr w:type="spellEnd"/>
            <w:r w:rsidRPr="00392081">
              <w:rPr>
                <w:rFonts w:ascii="Book Antiqua" w:hAnsi="Book Antiqua" w:cs="Arial"/>
                <w:i/>
                <w:sz w:val="22"/>
                <w:szCs w:val="22"/>
                <w:lang w:val="ru-RU"/>
              </w:rPr>
              <w:t xml:space="preserve"> </w:t>
            </w:r>
            <w:proofErr w:type="spellStart"/>
            <w:r w:rsidRPr="00392081">
              <w:rPr>
                <w:rFonts w:ascii="Book Antiqua" w:hAnsi="Book Antiqua" w:cs="Arial"/>
                <w:i/>
                <w:sz w:val="22"/>
                <w:szCs w:val="22"/>
                <w:lang w:val="ru-RU"/>
              </w:rPr>
              <w:t>одељењу</w:t>
            </w:r>
            <w:proofErr w:type="spellEnd"/>
            <w:r w:rsidRPr="00392081">
              <w:rPr>
                <w:rFonts w:ascii="Book Antiqua" w:hAnsi="Book Antiqua" w:cs="Arial"/>
                <w:sz w:val="22"/>
                <w:szCs w:val="22"/>
                <w:lang w:val="ru-RU"/>
              </w:rPr>
              <w:t xml:space="preserve">  </w:t>
            </w:r>
          </w:p>
          <w:p w14:paraId="5941B854" w14:textId="77777777" w:rsidR="00392081" w:rsidRPr="00392081" w:rsidRDefault="00392081" w:rsidP="00392081">
            <w:pPr>
              <w:shd w:val="clear" w:color="auto" w:fill="FFFFFF"/>
              <w:tabs>
                <w:tab w:val="left" w:pos="1512"/>
              </w:tabs>
              <w:spacing w:after="80"/>
              <w:ind w:left="1871"/>
              <w:rPr>
                <w:rFonts w:ascii="Book Antiqua" w:hAnsi="Book Antiqua" w:cs="Arial"/>
                <w:sz w:val="22"/>
                <w:szCs w:val="22"/>
                <w:lang w:val="ru-RU"/>
              </w:rPr>
            </w:pPr>
            <w:r w:rsidRPr="00392081">
              <w:rPr>
                <w:rFonts w:ascii="Book Antiqua" w:hAnsi="Book Antiqua" w:cs="Arial"/>
                <w:sz w:val="22"/>
                <w:szCs w:val="22"/>
                <w:lang w:val="ru-RU"/>
              </w:rPr>
              <w:t xml:space="preserve">   / 1268 </w:t>
            </w:r>
            <w:r w:rsidRPr="00392081">
              <w:rPr>
                <w:rFonts w:ascii="Book Antiqua" w:hAnsi="Book Antiqua" w:cs="Arial"/>
                <w:i/>
                <w:sz w:val="22"/>
                <w:szCs w:val="22"/>
                <w:lang w:val="ru-RU"/>
              </w:rPr>
              <w:t xml:space="preserve">у </w:t>
            </w:r>
            <w:proofErr w:type="spellStart"/>
            <w:r w:rsidRPr="00392081">
              <w:rPr>
                <w:rFonts w:ascii="Book Antiqua" w:hAnsi="Book Antiqua" w:cs="Arial"/>
                <w:i/>
                <w:sz w:val="22"/>
                <w:szCs w:val="22"/>
                <w:lang w:val="ru-RU"/>
              </w:rPr>
              <w:t>затвореном</w:t>
            </w:r>
            <w:proofErr w:type="spellEnd"/>
            <w:r w:rsidRPr="00392081">
              <w:rPr>
                <w:rFonts w:ascii="Book Antiqua" w:hAnsi="Book Antiqua" w:cs="Arial"/>
                <w:i/>
                <w:sz w:val="22"/>
                <w:szCs w:val="22"/>
                <w:lang w:val="ru-RU"/>
              </w:rPr>
              <w:t xml:space="preserve"> </w:t>
            </w:r>
            <w:proofErr w:type="spellStart"/>
            <w:r w:rsidRPr="00392081">
              <w:rPr>
                <w:rFonts w:ascii="Book Antiqua" w:hAnsi="Book Antiqua" w:cs="Arial"/>
                <w:i/>
                <w:sz w:val="22"/>
                <w:szCs w:val="22"/>
                <w:lang w:val="ru-RU"/>
              </w:rPr>
              <w:t>одељењу</w:t>
            </w:r>
            <w:proofErr w:type="spellEnd"/>
            <w:r w:rsidRPr="00392081">
              <w:rPr>
                <w:rFonts w:ascii="Book Antiqua" w:hAnsi="Book Antiqua" w:cs="Arial"/>
                <w:sz w:val="22"/>
                <w:szCs w:val="22"/>
                <w:lang w:val="ru-RU"/>
              </w:rPr>
              <w:t xml:space="preserve">  </w:t>
            </w:r>
          </w:p>
          <w:p w14:paraId="494960B5" w14:textId="77777777" w:rsidR="00392081" w:rsidRPr="00392081" w:rsidRDefault="00392081" w:rsidP="00392081">
            <w:pPr>
              <w:shd w:val="clear" w:color="auto" w:fill="FFFFFF"/>
              <w:tabs>
                <w:tab w:val="left" w:pos="792"/>
                <w:tab w:val="left" w:pos="1692"/>
                <w:tab w:val="left" w:pos="2232"/>
              </w:tabs>
              <w:spacing w:after="60"/>
              <w:ind w:left="612"/>
              <w:rPr>
                <w:rFonts w:ascii="Book Antiqua" w:hAnsi="Book Antiqua" w:cs="Arial"/>
                <w:sz w:val="22"/>
                <w:szCs w:val="22"/>
                <w:lang w:val="sr-Latn-CS"/>
              </w:rPr>
            </w:pPr>
            <w:r w:rsidRPr="00392081">
              <w:rPr>
                <w:rFonts w:ascii="Book Antiqua" w:hAnsi="Book Antiqua" w:cs="Arial"/>
                <w:sz w:val="22"/>
                <w:szCs w:val="22"/>
                <w:lang w:val="ru-RU"/>
              </w:rPr>
              <w:t xml:space="preserve">                 - 13 </w:t>
            </w:r>
            <w:proofErr w:type="spellStart"/>
            <w:r w:rsidRPr="00392081">
              <w:rPr>
                <w:rFonts w:ascii="Book Antiqua" w:hAnsi="Book Antiqua" w:cs="Arial"/>
                <w:b/>
                <w:sz w:val="22"/>
                <w:szCs w:val="22"/>
                <w:u w:val="single"/>
                <w:lang w:val="ru-RU"/>
              </w:rPr>
              <w:t>прекршајно</w:t>
            </w:r>
            <w:proofErr w:type="spellEnd"/>
            <w:r w:rsidRPr="00392081">
              <w:rPr>
                <w:rFonts w:ascii="Book Antiqua" w:hAnsi="Book Antiqua" w:cs="Arial"/>
                <w:b/>
                <w:sz w:val="22"/>
                <w:szCs w:val="22"/>
                <w:u w:val="single"/>
                <w:lang w:val="ru-RU"/>
              </w:rPr>
              <w:t xml:space="preserve"> </w:t>
            </w:r>
            <w:proofErr w:type="spellStart"/>
            <w:r w:rsidRPr="00392081">
              <w:rPr>
                <w:rFonts w:ascii="Book Antiqua" w:hAnsi="Book Antiqua" w:cs="Arial"/>
                <w:b/>
                <w:sz w:val="22"/>
                <w:szCs w:val="22"/>
                <w:u w:val="single"/>
                <w:lang w:val="ru-RU"/>
              </w:rPr>
              <w:t>кажњених</w:t>
            </w:r>
            <w:proofErr w:type="spellEnd"/>
            <w:r w:rsidRPr="00392081">
              <w:rPr>
                <w:rFonts w:ascii="Book Antiqua" w:hAnsi="Book Antiqua" w:cs="Arial"/>
                <w:sz w:val="22"/>
                <w:szCs w:val="22"/>
                <w:lang w:val="ru-RU"/>
              </w:rPr>
              <w:t xml:space="preserve">  </w:t>
            </w:r>
          </w:p>
          <w:p w14:paraId="1F0FD2B4" w14:textId="77777777" w:rsidR="00392081" w:rsidRPr="00392081" w:rsidRDefault="00392081" w:rsidP="00392081">
            <w:pPr>
              <w:shd w:val="clear" w:color="auto" w:fill="FFFFFF"/>
              <w:tabs>
                <w:tab w:val="left" w:pos="972"/>
              </w:tabs>
              <w:spacing w:after="60"/>
              <w:rPr>
                <w:rFonts w:ascii="Book Antiqua" w:hAnsi="Book Antiqua" w:cs="Arial"/>
                <w:sz w:val="6"/>
                <w:szCs w:val="6"/>
                <w:lang w:val="ru-RU"/>
              </w:rPr>
            </w:pPr>
          </w:p>
          <w:p w14:paraId="3D12F9CA" w14:textId="77777777" w:rsidR="00392081" w:rsidRPr="00392081" w:rsidRDefault="00392081" w:rsidP="00392081">
            <w:pPr>
              <w:shd w:val="clear" w:color="auto" w:fill="FFFFFF"/>
              <w:tabs>
                <w:tab w:val="left" w:pos="972"/>
              </w:tabs>
              <w:ind w:left="1871" w:right="-108" w:hanging="1871"/>
              <w:rPr>
                <w:rFonts w:ascii="Book Antiqua" w:hAnsi="Book Antiqua" w:cs="Arial"/>
                <w:i/>
                <w:sz w:val="22"/>
                <w:szCs w:val="22"/>
                <w:lang w:val="ru-RU"/>
              </w:rPr>
            </w:pPr>
            <w:r w:rsidRPr="00392081">
              <w:rPr>
                <w:rFonts w:ascii="Book Antiqua" w:hAnsi="Book Antiqua" w:cs="Arial"/>
                <w:sz w:val="22"/>
                <w:szCs w:val="22"/>
                <w:lang w:val="ru-RU"/>
              </w:rPr>
              <w:t xml:space="preserve">                    - 59 </w:t>
            </w:r>
            <w:proofErr w:type="spellStart"/>
            <w:r w:rsidRPr="00392081">
              <w:rPr>
                <w:rFonts w:ascii="Book Antiqua" w:hAnsi="Book Antiqua" w:cs="Arial"/>
                <w:b/>
                <w:sz w:val="22"/>
                <w:szCs w:val="22"/>
                <w:u w:val="single"/>
                <w:lang w:val="ru-RU"/>
              </w:rPr>
              <w:t>ван</w:t>
            </w:r>
            <w:proofErr w:type="spellEnd"/>
            <w:r w:rsidRPr="00392081">
              <w:rPr>
                <w:rFonts w:ascii="Book Antiqua" w:hAnsi="Book Antiqua" w:cs="Arial"/>
                <w:b/>
                <w:sz w:val="22"/>
                <w:szCs w:val="22"/>
                <w:u w:val="single"/>
                <w:lang w:val="ru-RU"/>
              </w:rPr>
              <w:t xml:space="preserve"> Завода</w:t>
            </w:r>
            <w:r w:rsidRPr="00392081">
              <w:rPr>
                <w:rFonts w:ascii="Book Antiqua" w:hAnsi="Book Antiqua" w:cs="Arial"/>
                <w:sz w:val="22"/>
                <w:szCs w:val="22"/>
                <w:lang w:val="ru-RU"/>
              </w:rPr>
              <w:t xml:space="preserve">  </w:t>
            </w:r>
            <w:r w:rsidRPr="00392081">
              <w:rPr>
                <w:rFonts w:ascii="Book Antiqua" w:hAnsi="Book Antiqua" w:cs="Arial"/>
                <w:i/>
                <w:sz w:val="22"/>
                <w:szCs w:val="22"/>
                <w:lang w:val="ru-RU"/>
              </w:rPr>
              <w:t>(</w:t>
            </w:r>
            <w:proofErr w:type="spellStart"/>
            <w:r w:rsidRPr="00392081">
              <w:rPr>
                <w:rFonts w:ascii="Book Antiqua" w:hAnsi="Book Antiqua" w:cs="Arial"/>
                <w:i/>
                <w:sz w:val="22"/>
                <w:szCs w:val="22"/>
                <w:lang w:val="ru-RU"/>
              </w:rPr>
              <w:t>привремено</w:t>
            </w:r>
            <w:proofErr w:type="spellEnd"/>
            <w:r w:rsidRPr="00392081">
              <w:rPr>
                <w:rFonts w:ascii="Book Antiqua" w:hAnsi="Book Antiqua" w:cs="Arial"/>
                <w:i/>
                <w:sz w:val="22"/>
                <w:szCs w:val="22"/>
                <w:lang w:val="ru-RU"/>
              </w:rPr>
              <w:t xml:space="preserve"> у </w:t>
            </w:r>
            <w:proofErr w:type="spellStart"/>
            <w:r w:rsidRPr="00392081">
              <w:rPr>
                <w:rFonts w:ascii="Book Antiqua" w:hAnsi="Book Antiqua" w:cs="Arial"/>
                <w:i/>
                <w:sz w:val="22"/>
                <w:szCs w:val="22"/>
                <w:lang w:val="ru-RU"/>
              </w:rPr>
              <w:t>др</w:t>
            </w:r>
            <w:r w:rsidRPr="00392081">
              <w:rPr>
                <w:rFonts w:ascii="Book Antiqua" w:hAnsi="Book Antiqua" w:cs="Arial"/>
                <w:i/>
                <w:sz w:val="22"/>
                <w:szCs w:val="22"/>
                <w:lang w:val="sr-Latn-CS"/>
              </w:rPr>
              <w:t>уг</w:t>
            </w:r>
            <w:proofErr w:type="spellEnd"/>
            <w:r w:rsidRPr="00392081">
              <w:rPr>
                <w:rFonts w:ascii="Book Antiqua" w:hAnsi="Book Antiqua" w:cs="Arial"/>
                <w:i/>
                <w:sz w:val="22"/>
                <w:szCs w:val="22"/>
                <w:lang w:val="sr-Cyrl-CS"/>
              </w:rPr>
              <w:t xml:space="preserve">ом </w:t>
            </w:r>
            <w:r w:rsidRPr="00392081">
              <w:rPr>
                <w:rFonts w:ascii="Book Antiqua" w:hAnsi="Book Antiqua" w:cs="Arial"/>
                <w:i/>
                <w:sz w:val="22"/>
                <w:szCs w:val="22"/>
                <w:lang w:val="ru-RU"/>
              </w:rPr>
              <w:t xml:space="preserve">заводу, </w:t>
            </w:r>
          </w:p>
          <w:p w14:paraId="1C058F47" w14:textId="77777777" w:rsidR="00392081" w:rsidRPr="00392081" w:rsidRDefault="00392081" w:rsidP="00392081">
            <w:pPr>
              <w:shd w:val="clear" w:color="auto" w:fill="FFFFFF"/>
              <w:tabs>
                <w:tab w:val="left" w:pos="972"/>
              </w:tabs>
              <w:ind w:left="1871" w:right="-108" w:hanging="1871"/>
              <w:rPr>
                <w:rFonts w:ascii="Book Antiqua" w:hAnsi="Book Antiqua" w:cs="Arial"/>
                <w:i/>
                <w:sz w:val="22"/>
                <w:szCs w:val="22"/>
                <w:lang w:val="ru-RU"/>
              </w:rPr>
            </w:pPr>
            <w:r w:rsidRPr="00392081">
              <w:rPr>
                <w:rFonts w:ascii="Book Antiqua" w:hAnsi="Book Antiqua" w:cs="Arial"/>
                <w:i/>
                <w:sz w:val="22"/>
                <w:szCs w:val="22"/>
                <w:lang w:val="ru-RU"/>
              </w:rPr>
              <w:tab/>
            </w:r>
            <w:r w:rsidRPr="00392081">
              <w:rPr>
                <w:rFonts w:ascii="Book Antiqua" w:hAnsi="Book Antiqua" w:cs="Arial"/>
                <w:i/>
                <w:sz w:val="22"/>
                <w:szCs w:val="22"/>
                <w:lang w:val="ru-RU"/>
              </w:rPr>
              <w:tab/>
              <w:t xml:space="preserve">   у </w:t>
            </w:r>
            <w:proofErr w:type="spellStart"/>
            <w:r w:rsidRPr="00392081">
              <w:rPr>
                <w:rFonts w:ascii="Book Antiqua" w:hAnsi="Book Antiqua" w:cs="Arial"/>
                <w:i/>
                <w:sz w:val="22"/>
                <w:szCs w:val="22"/>
                <w:lang w:val="ru-RU"/>
              </w:rPr>
              <w:t>здравствственој</w:t>
            </w:r>
            <w:proofErr w:type="spellEnd"/>
            <w:r w:rsidRPr="00392081">
              <w:rPr>
                <w:rFonts w:ascii="Book Antiqua" w:hAnsi="Book Antiqua" w:cs="Arial"/>
                <w:i/>
                <w:sz w:val="22"/>
                <w:szCs w:val="22"/>
                <w:lang w:val="ru-RU"/>
              </w:rPr>
              <w:t xml:space="preserve"> установи или СЗБ, на</w:t>
            </w:r>
          </w:p>
          <w:p w14:paraId="1C5668EB" w14:textId="77777777" w:rsidR="00392081" w:rsidRPr="00392081" w:rsidRDefault="00392081" w:rsidP="00392081">
            <w:pPr>
              <w:shd w:val="clear" w:color="auto" w:fill="FFFFFF"/>
              <w:tabs>
                <w:tab w:val="left" w:pos="972"/>
              </w:tabs>
              <w:ind w:left="1871" w:right="-108" w:hanging="1871"/>
              <w:rPr>
                <w:rFonts w:ascii="Book Antiqua" w:hAnsi="Book Antiqua" w:cs="Arial"/>
                <w:i/>
                <w:sz w:val="22"/>
                <w:szCs w:val="22"/>
                <w:lang w:val="ru-RU"/>
              </w:rPr>
            </w:pPr>
            <w:r w:rsidRPr="00392081">
              <w:rPr>
                <w:rFonts w:ascii="Book Antiqua" w:hAnsi="Book Antiqua" w:cs="Arial"/>
                <w:i/>
                <w:sz w:val="22"/>
                <w:szCs w:val="22"/>
                <w:lang w:val="ru-RU"/>
              </w:rPr>
              <w:t xml:space="preserve">                                     </w:t>
            </w:r>
            <w:proofErr w:type="spellStart"/>
            <w:r w:rsidRPr="00392081">
              <w:rPr>
                <w:rFonts w:ascii="Book Antiqua" w:hAnsi="Book Antiqua" w:cs="Arial"/>
                <w:i/>
                <w:sz w:val="22"/>
                <w:szCs w:val="22"/>
                <w:lang w:val="ru-RU"/>
              </w:rPr>
              <w:t>одсуству</w:t>
            </w:r>
            <w:proofErr w:type="spellEnd"/>
            <w:r w:rsidRPr="00392081">
              <w:rPr>
                <w:rFonts w:ascii="Book Antiqua" w:hAnsi="Book Antiqua" w:cs="Arial"/>
                <w:i/>
                <w:sz w:val="22"/>
                <w:szCs w:val="22"/>
                <w:lang w:val="ru-RU"/>
              </w:rPr>
              <w:t xml:space="preserve"> и сл.)</w:t>
            </w:r>
          </w:p>
          <w:p w14:paraId="3A03B5D8" w14:textId="77777777" w:rsidR="00392081" w:rsidRPr="00392081" w:rsidRDefault="00392081" w:rsidP="00392081">
            <w:pPr>
              <w:shd w:val="clear" w:color="auto" w:fill="FFFFFF"/>
              <w:tabs>
                <w:tab w:val="left" w:pos="972"/>
              </w:tabs>
              <w:ind w:left="1871" w:right="-108" w:hanging="1871"/>
              <w:rPr>
                <w:rFonts w:ascii="Book Antiqua" w:hAnsi="Book Antiqua" w:cs="Arial"/>
                <w:i/>
                <w:sz w:val="22"/>
                <w:szCs w:val="22"/>
                <w:lang w:val="ru-RU"/>
              </w:rPr>
            </w:pPr>
            <w:r w:rsidRPr="00392081">
              <w:rPr>
                <w:rFonts w:ascii="Book Antiqua" w:hAnsi="Book Antiqua" w:cs="Arial"/>
                <w:sz w:val="22"/>
                <w:szCs w:val="22"/>
                <w:lang w:val="ru-RU"/>
              </w:rPr>
              <w:t xml:space="preserve">                    - 39 </w:t>
            </w:r>
            <w:r w:rsidRPr="00392081">
              <w:rPr>
                <w:rFonts w:ascii="Book Antiqua" w:hAnsi="Book Antiqua" w:cs="Arial"/>
                <w:b/>
                <w:sz w:val="22"/>
                <w:szCs w:val="22"/>
                <w:u w:val="single"/>
                <w:lang w:val="ru-RU"/>
              </w:rPr>
              <w:t xml:space="preserve">у </w:t>
            </w:r>
            <w:proofErr w:type="spellStart"/>
            <w:r w:rsidRPr="00392081">
              <w:rPr>
                <w:rFonts w:ascii="Book Antiqua" w:hAnsi="Book Antiqua" w:cs="Arial"/>
                <w:b/>
                <w:sz w:val="22"/>
                <w:szCs w:val="22"/>
                <w:u w:val="single"/>
                <w:lang w:val="ru-RU"/>
              </w:rPr>
              <w:t>удаљењу</w:t>
            </w:r>
            <w:proofErr w:type="spellEnd"/>
            <w:r w:rsidRPr="00392081">
              <w:rPr>
                <w:rFonts w:ascii="Book Antiqua" w:hAnsi="Book Antiqua" w:cs="Arial"/>
                <w:b/>
                <w:sz w:val="22"/>
                <w:szCs w:val="22"/>
                <w:u w:val="single"/>
                <w:lang w:val="ru-RU"/>
              </w:rPr>
              <w:t xml:space="preserve"> или </w:t>
            </w:r>
            <w:proofErr w:type="spellStart"/>
            <w:r w:rsidRPr="00392081">
              <w:rPr>
                <w:rFonts w:ascii="Book Antiqua" w:hAnsi="Book Antiqua" w:cs="Arial"/>
                <w:b/>
                <w:sz w:val="22"/>
                <w:szCs w:val="22"/>
                <w:u w:val="single"/>
                <w:lang w:val="ru-RU"/>
              </w:rPr>
              <w:t>бекству</w:t>
            </w:r>
            <w:proofErr w:type="spellEnd"/>
          </w:p>
          <w:p w14:paraId="3B63FB55" w14:textId="77777777" w:rsidR="00392081" w:rsidRPr="00392081" w:rsidRDefault="00392081" w:rsidP="00392081">
            <w:pPr>
              <w:shd w:val="clear" w:color="auto" w:fill="FFFFFF"/>
              <w:tabs>
                <w:tab w:val="left" w:pos="972"/>
              </w:tabs>
              <w:spacing w:after="60"/>
              <w:rPr>
                <w:rFonts w:ascii="Book Antiqua" w:hAnsi="Book Antiqua" w:cs="Arial"/>
                <w:sz w:val="2"/>
                <w:szCs w:val="2"/>
                <w:lang w:val="ru-RU"/>
              </w:rPr>
            </w:pPr>
          </w:p>
        </w:tc>
      </w:tr>
      <w:tr w:rsidR="00392081" w:rsidRPr="00392081" w14:paraId="59292BE9" w14:textId="77777777" w:rsidTr="003F7311">
        <w:trPr>
          <w:trHeight w:val="2048"/>
        </w:trPr>
        <w:tc>
          <w:tcPr>
            <w:tcW w:w="2785" w:type="dxa"/>
            <w:shd w:val="clear" w:color="auto" w:fill="D9D9D9" w:themeFill="background1" w:themeFillShade="D9"/>
            <w:vAlign w:val="center"/>
          </w:tcPr>
          <w:p w14:paraId="74C0C9F2" w14:textId="77777777" w:rsidR="00392081" w:rsidRPr="00392081" w:rsidRDefault="00392081" w:rsidP="00392081">
            <w:pPr>
              <w:spacing w:after="60"/>
              <w:rPr>
                <w:rFonts w:ascii="Book Antiqua" w:hAnsi="Book Antiqua" w:cs="Arial"/>
                <w:b/>
                <w:caps/>
                <w:noProof/>
                <w:sz w:val="22"/>
                <w:szCs w:val="22"/>
                <w:lang w:val="ru-RU"/>
              </w:rPr>
            </w:pPr>
            <w:r w:rsidRPr="00392081">
              <w:rPr>
                <w:rFonts w:ascii="Book Antiqua" w:hAnsi="Book Antiqua" w:cs="Arial"/>
                <w:b/>
                <w:noProof/>
                <w:sz w:val="22"/>
                <w:szCs w:val="22"/>
                <w:lang w:val="ru-RU"/>
              </w:rPr>
              <w:t>Б</w:t>
            </w:r>
            <w:r w:rsidRPr="00392081">
              <w:rPr>
                <w:rFonts w:ascii="Book Antiqua" w:hAnsi="Book Antiqua" w:cs="Arial"/>
                <w:b/>
                <w:caps/>
                <w:noProof/>
                <w:sz w:val="22"/>
                <w:szCs w:val="22"/>
                <w:lang w:val="ru-RU"/>
              </w:rPr>
              <w:t xml:space="preserve">рој </w:t>
            </w:r>
          </w:p>
          <w:p w14:paraId="2310479F" w14:textId="77777777" w:rsidR="00392081" w:rsidRPr="00392081" w:rsidRDefault="00392081" w:rsidP="00392081">
            <w:pPr>
              <w:spacing w:after="60"/>
              <w:rPr>
                <w:rFonts w:ascii="Book Antiqua" w:hAnsi="Book Antiqua" w:cs="Arial"/>
                <w:b/>
                <w:caps/>
                <w:noProof/>
                <w:sz w:val="22"/>
                <w:szCs w:val="22"/>
                <w:lang w:val="ru-RU"/>
              </w:rPr>
            </w:pPr>
            <w:r w:rsidRPr="00392081">
              <w:rPr>
                <w:rFonts w:ascii="Book Antiqua" w:hAnsi="Book Antiqua" w:cs="Arial"/>
                <w:b/>
                <w:caps/>
                <w:noProof/>
                <w:sz w:val="22"/>
                <w:szCs w:val="22"/>
                <w:lang w:val="ru-RU"/>
              </w:rPr>
              <w:t xml:space="preserve">припадника </w:t>
            </w:r>
          </w:p>
          <w:p w14:paraId="4298583B" w14:textId="77777777" w:rsidR="00392081" w:rsidRPr="00392081" w:rsidRDefault="00392081" w:rsidP="00392081">
            <w:pPr>
              <w:spacing w:after="60"/>
              <w:rPr>
                <w:rFonts w:ascii="Book Antiqua" w:hAnsi="Book Antiqua" w:cs="Arial"/>
                <w:b/>
                <w:caps/>
                <w:noProof/>
                <w:sz w:val="22"/>
                <w:szCs w:val="22"/>
                <w:lang w:val="ru-RU"/>
              </w:rPr>
            </w:pPr>
            <w:r w:rsidRPr="00392081">
              <w:rPr>
                <w:rFonts w:ascii="Book Antiqua" w:hAnsi="Book Antiqua" w:cs="Arial"/>
                <w:b/>
                <w:caps/>
                <w:noProof/>
                <w:sz w:val="22"/>
                <w:szCs w:val="22"/>
                <w:lang w:val="ru-RU"/>
              </w:rPr>
              <w:t xml:space="preserve">посебних </w:t>
            </w:r>
          </w:p>
          <w:p w14:paraId="697DB57C" w14:textId="77777777" w:rsidR="00392081" w:rsidRPr="00392081" w:rsidRDefault="00392081" w:rsidP="00392081">
            <w:pPr>
              <w:spacing w:after="60"/>
              <w:rPr>
                <w:rFonts w:ascii="Book Antiqua" w:hAnsi="Book Antiqua" w:cs="Arial"/>
                <w:b/>
                <w:caps/>
                <w:noProof/>
                <w:sz w:val="22"/>
                <w:szCs w:val="22"/>
                <w:lang w:val="ru-RU"/>
              </w:rPr>
            </w:pPr>
            <w:r w:rsidRPr="00392081">
              <w:rPr>
                <w:rFonts w:ascii="Book Antiqua" w:hAnsi="Book Antiqua" w:cs="Arial"/>
                <w:b/>
                <w:caps/>
                <w:noProof/>
                <w:sz w:val="22"/>
                <w:szCs w:val="22"/>
                <w:lang w:val="ru-RU"/>
              </w:rPr>
              <w:t>група</w:t>
            </w:r>
          </w:p>
        </w:tc>
        <w:tc>
          <w:tcPr>
            <w:tcW w:w="7223" w:type="dxa"/>
            <w:shd w:val="clear" w:color="auto" w:fill="auto"/>
            <w:vAlign w:val="center"/>
          </w:tcPr>
          <w:p w14:paraId="4F868F03" w14:textId="77777777" w:rsidR="00392081" w:rsidRPr="00392081" w:rsidRDefault="00392081" w:rsidP="00392081">
            <w:pPr>
              <w:shd w:val="clear" w:color="auto" w:fill="FFFFFF"/>
              <w:ind w:left="792" w:hanging="792"/>
              <w:rPr>
                <w:rFonts w:ascii="Book Antiqua" w:hAnsi="Book Antiqua" w:cs="Arial"/>
                <w:sz w:val="22"/>
                <w:szCs w:val="22"/>
                <w:lang w:val="ru-RU"/>
              </w:rPr>
            </w:pPr>
            <w:r w:rsidRPr="00392081">
              <w:rPr>
                <w:rFonts w:ascii="Book Antiqua" w:hAnsi="Book Antiqua" w:cs="Arial"/>
                <w:sz w:val="22"/>
                <w:szCs w:val="22"/>
                <w:lang w:val="ru-RU"/>
              </w:rPr>
              <w:t xml:space="preserve">- 3 </w:t>
            </w:r>
            <w:proofErr w:type="spellStart"/>
            <w:r w:rsidRPr="00392081">
              <w:rPr>
                <w:rFonts w:ascii="Book Antiqua" w:hAnsi="Book Antiqua" w:cs="Arial"/>
                <w:b/>
                <w:sz w:val="22"/>
                <w:szCs w:val="22"/>
                <w:u w:val="single"/>
                <w:lang w:val="ru-RU"/>
              </w:rPr>
              <w:t>осуђених</w:t>
            </w:r>
            <w:proofErr w:type="spellEnd"/>
            <w:r w:rsidRPr="00392081">
              <w:rPr>
                <w:rFonts w:ascii="Book Antiqua" w:hAnsi="Book Antiqua" w:cs="Arial"/>
                <w:b/>
                <w:sz w:val="22"/>
                <w:szCs w:val="22"/>
                <w:u w:val="single"/>
                <w:lang w:val="ru-RU"/>
              </w:rPr>
              <w:t xml:space="preserve"> </w:t>
            </w:r>
            <w:proofErr w:type="spellStart"/>
            <w:r w:rsidRPr="00392081">
              <w:rPr>
                <w:rFonts w:ascii="Book Antiqua" w:hAnsi="Book Antiqua" w:cs="Arial"/>
                <w:b/>
                <w:sz w:val="22"/>
                <w:szCs w:val="22"/>
                <w:u w:val="single"/>
                <w:lang w:val="ru-RU"/>
              </w:rPr>
              <w:t>са</w:t>
            </w:r>
            <w:proofErr w:type="spellEnd"/>
            <w:r w:rsidRPr="00392081">
              <w:rPr>
                <w:rFonts w:ascii="Book Antiqua" w:hAnsi="Book Antiqua" w:cs="Arial"/>
                <w:b/>
                <w:sz w:val="22"/>
                <w:szCs w:val="22"/>
                <w:u w:val="single"/>
                <w:lang w:val="ru-RU"/>
              </w:rPr>
              <w:t xml:space="preserve"> </w:t>
            </w:r>
            <w:proofErr w:type="spellStart"/>
            <w:r w:rsidRPr="00392081">
              <w:rPr>
                <w:rFonts w:ascii="Book Antiqua" w:hAnsi="Book Antiqua" w:cs="Arial"/>
                <w:b/>
                <w:sz w:val="22"/>
                <w:szCs w:val="22"/>
                <w:u w:val="single"/>
                <w:lang w:val="ru-RU"/>
              </w:rPr>
              <w:t>инвалидитетом</w:t>
            </w:r>
            <w:proofErr w:type="spellEnd"/>
            <w:r w:rsidRPr="00392081">
              <w:rPr>
                <w:rFonts w:ascii="Book Antiqua" w:hAnsi="Book Antiqua" w:cs="Arial"/>
                <w:sz w:val="22"/>
                <w:szCs w:val="22"/>
                <w:lang w:val="ru-RU"/>
              </w:rPr>
              <w:t xml:space="preserve">  </w:t>
            </w:r>
          </w:p>
          <w:p w14:paraId="78294B04" w14:textId="77777777" w:rsidR="00392081" w:rsidRPr="00392081" w:rsidRDefault="00392081" w:rsidP="00392081">
            <w:pPr>
              <w:shd w:val="clear" w:color="auto" w:fill="FFFFFF"/>
              <w:ind w:left="792" w:hanging="180"/>
              <w:rPr>
                <w:rFonts w:ascii="Book Antiqua" w:hAnsi="Book Antiqua" w:cs="Arial"/>
                <w:i/>
                <w:sz w:val="20"/>
                <w:szCs w:val="20"/>
                <w:lang w:val="ru-RU"/>
              </w:rPr>
            </w:pPr>
            <w:r w:rsidRPr="00392081">
              <w:rPr>
                <w:rFonts w:ascii="Book Antiqua" w:hAnsi="Book Antiqua" w:cs="Arial"/>
                <w:i/>
                <w:sz w:val="20"/>
                <w:szCs w:val="20"/>
                <w:lang w:val="ru-RU"/>
              </w:rPr>
              <w:t xml:space="preserve">  </w:t>
            </w:r>
            <w:proofErr w:type="spellStart"/>
            <w:r w:rsidRPr="00392081">
              <w:rPr>
                <w:rFonts w:ascii="Book Antiqua" w:hAnsi="Book Antiqua" w:cs="Arial"/>
                <w:i/>
                <w:sz w:val="20"/>
                <w:szCs w:val="20"/>
                <w:lang w:val="ru-RU"/>
              </w:rPr>
              <w:t>ко</w:t>
            </w:r>
            <w:smartTag w:uri="urn:schemas-microsoft-com:office:smarttags" w:element="PersonName">
              <w:r w:rsidRPr="00392081">
                <w:rPr>
                  <w:rFonts w:ascii="Book Antiqua" w:hAnsi="Book Antiqua" w:cs="Arial"/>
                  <w:i/>
                  <w:sz w:val="20"/>
                  <w:szCs w:val="20"/>
                  <w:lang w:val="ru-RU"/>
                </w:rPr>
                <w:t>ј</w:t>
              </w:r>
            </w:smartTag>
            <w:r w:rsidRPr="00392081">
              <w:rPr>
                <w:rFonts w:ascii="Book Antiqua" w:hAnsi="Book Antiqua" w:cs="Arial"/>
                <w:i/>
                <w:sz w:val="20"/>
                <w:szCs w:val="20"/>
                <w:lang w:val="ru-RU"/>
              </w:rPr>
              <w:t>има</w:t>
            </w:r>
            <w:proofErr w:type="spellEnd"/>
            <w:r w:rsidRPr="00392081">
              <w:rPr>
                <w:rFonts w:ascii="Book Antiqua" w:hAnsi="Book Antiqua" w:cs="Arial"/>
                <w:i/>
                <w:sz w:val="20"/>
                <w:szCs w:val="20"/>
                <w:lang w:val="ru-RU"/>
              </w:rPr>
              <w:t xml:space="preserve"> </w:t>
            </w:r>
            <w:proofErr w:type="spellStart"/>
            <w:smartTag w:uri="urn:schemas-microsoft-com:office:smarttags" w:element="PersonName">
              <w:r w:rsidRPr="00392081">
                <w:rPr>
                  <w:rFonts w:ascii="Book Antiqua" w:hAnsi="Book Antiqua" w:cs="Arial"/>
                  <w:i/>
                  <w:sz w:val="20"/>
                  <w:szCs w:val="20"/>
                  <w:lang w:val="ru-RU"/>
                </w:rPr>
                <w:t>ј</w:t>
              </w:r>
            </w:smartTag>
            <w:r w:rsidRPr="00392081">
              <w:rPr>
                <w:rFonts w:ascii="Book Antiqua" w:hAnsi="Book Antiqua" w:cs="Arial"/>
                <w:i/>
                <w:sz w:val="20"/>
                <w:szCs w:val="20"/>
                <w:lang w:val="ru-RU"/>
              </w:rPr>
              <w:t>е</w:t>
            </w:r>
            <w:proofErr w:type="spellEnd"/>
            <w:r w:rsidRPr="00392081">
              <w:rPr>
                <w:rFonts w:ascii="Book Antiqua" w:hAnsi="Book Antiqua" w:cs="Arial"/>
                <w:i/>
                <w:sz w:val="20"/>
                <w:szCs w:val="20"/>
                <w:lang w:val="ru-RU"/>
              </w:rPr>
              <w:t xml:space="preserve"> за </w:t>
            </w:r>
            <w:proofErr w:type="spellStart"/>
            <w:r w:rsidRPr="00392081">
              <w:rPr>
                <w:rFonts w:ascii="Book Antiqua" w:hAnsi="Book Antiqua" w:cs="Arial"/>
                <w:i/>
                <w:sz w:val="20"/>
                <w:szCs w:val="20"/>
                <w:lang w:val="ru-RU"/>
              </w:rPr>
              <w:t>кретање</w:t>
            </w:r>
            <w:proofErr w:type="spellEnd"/>
            <w:r w:rsidRPr="00392081">
              <w:rPr>
                <w:rFonts w:ascii="Book Antiqua" w:hAnsi="Book Antiqua" w:cs="Arial"/>
                <w:i/>
                <w:sz w:val="20"/>
                <w:szCs w:val="20"/>
                <w:lang w:val="ru-RU"/>
              </w:rPr>
              <w:t xml:space="preserve"> потребна: </w:t>
            </w:r>
          </w:p>
          <w:p w14:paraId="632FCBFE" w14:textId="77777777" w:rsidR="00392081" w:rsidRPr="00392081" w:rsidRDefault="00392081" w:rsidP="00392081">
            <w:pPr>
              <w:shd w:val="clear" w:color="auto" w:fill="FFFFFF"/>
              <w:ind w:left="792" w:hanging="180"/>
              <w:rPr>
                <w:rFonts w:ascii="Book Antiqua" w:hAnsi="Book Antiqua" w:cs="Arial"/>
                <w:i/>
                <w:sz w:val="20"/>
                <w:szCs w:val="20"/>
                <w:lang w:val="ru-RU"/>
              </w:rPr>
            </w:pPr>
            <w:r w:rsidRPr="00392081">
              <w:rPr>
                <w:rFonts w:ascii="Book Antiqua" w:hAnsi="Book Antiqua" w:cs="Arial"/>
                <w:sz w:val="22"/>
                <w:szCs w:val="22"/>
                <w:lang w:val="ru-RU"/>
              </w:rPr>
              <w:t xml:space="preserve">  -</w:t>
            </w:r>
            <w:r w:rsidRPr="00392081">
              <w:rPr>
                <w:rFonts w:ascii="Book Antiqua" w:hAnsi="Book Antiqua" w:cs="Arial"/>
                <w:i/>
                <w:sz w:val="20"/>
                <w:szCs w:val="20"/>
                <w:lang w:val="ru-RU"/>
              </w:rPr>
              <w:t xml:space="preserve"> </w:t>
            </w:r>
            <w:proofErr w:type="spellStart"/>
            <w:r w:rsidRPr="00392081">
              <w:rPr>
                <w:rFonts w:ascii="Book Antiqua" w:hAnsi="Book Antiqua" w:cs="Arial"/>
                <w:i/>
                <w:sz w:val="20"/>
                <w:szCs w:val="20"/>
                <w:lang w:val="ru-RU"/>
              </w:rPr>
              <w:t>употреба</w:t>
            </w:r>
            <w:proofErr w:type="spellEnd"/>
            <w:r w:rsidRPr="00392081">
              <w:rPr>
                <w:rFonts w:ascii="Book Antiqua" w:hAnsi="Book Antiqua" w:cs="Arial"/>
                <w:i/>
                <w:sz w:val="20"/>
                <w:szCs w:val="20"/>
                <w:lang w:val="ru-RU"/>
              </w:rPr>
              <w:t xml:space="preserve"> </w:t>
            </w:r>
            <w:proofErr w:type="spellStart"/>
            <w:r w:rsidRPr="00392081">
              <w:rPr>
                <w:rFonts w:ascii="Book Antiqua" w:hAnsi="Book Antiqua" w:cs="Arial"/>
                <w:i/>
                <w:sz w:val="20"/>
                <w:szCs w:val="20"/>
                <w:lang w:val="ru-RU"/>
              </w:rPr>
              <w:t>инвалидских</w:t>
            </w:r>
            <w:proofErr w:type="spellEnd"/>
            <w:r w:rsidRPr="00392081">
              <w:rPr>
                <w:rFonts w:ascii="Book Antiqua" w:hAnsi="Book Antiqua" w:cs="Arial"/>
                <w:i/>
                <w:sz w:val="20"/>
                <w:szCs w:val="20"/>
                <w:lang w:val="ru-RU"/>
              </w:rPr>
              <w:t xml:space="preserve"> </w:t>
            </w:r>
            <w:proofErr w:type="spellStart"/>
            <w:r w:rsidRPr="00392081">
              <w:rPr>
                <w:rFonts w:ascii="Book Antiqua" w:hAnsi="Book Antiqua" w:cs="Arial"/>
                <w:i/>
                <w:sz w:val="20"/>
                <w:szCs w:val="20"/>
                <w:lang w:val="ru-RU"/>
              </w:rPr>
              <w:t>колица</w:t>
            </w:r>
            <w:proofErr w:type="spellEnd"/>
            <w:r w:rsidRPr="00392081">
              <w:rPr>
                <w:rFonts w:ascii="Book Antiqua" w:hAnsi="Book Antiqua" w:cs="Arial"/>
                <w:i/>
                <w:sz w:val="20"/>
                <w:szCs w:val="20"/>
                <w:lang w:val="ru-RU"/>
              </w:rPr>
              <w:t xml:space="preserve"> или </w:t>
            </w:r>
            <w:proofErr w:type="spellStart"/>
            <w:r w:rsidRPr="00392081">
              <w:rPr>
                <w:rFonts w:ascii="Book Antiqua" w:hAnsi="Book Antiqua" w:cs="Arial"/>
                <w:i/>
                <w:sz w:val="20"/>
                <w:szCs w:val="20"/>
                <w:lang w:val="ru-RU"/>
              </w:rPr>
              <w:t>ортопедских</w:t>
            </w:r>
            <w:proofErr w:type="spellEnd"/>
            <w:r w:rsidRPr="00392081">
              <w:rPr>
                <w:rFonts w:ascii="Book Antiqua" w:hAnsi="Book Antiqua" w:cs="Arial"/>
                <w:i/>
                <w:sz w:val="20"/>
                <w:szCs w:val="20"/>
                <w:lang w:val="ru-RU"/>
              </w:rPr>
              <w:t xml:space="preserve"> </w:t>
            </w:r>
            <w:proofErr w:type="spellStart"/>
            <w:r w:rsidRPr="00392081">
              <w:rPr>
                <w:rFonts w:ascii="Book Antiqua" w:hAnsi="Book Antiqua" w:cs="Arial"/>
                <w:i/>
                <w:sz w:val="20"/>
                <w:szCs w:val="20"/>
                <w:lang w:val="ru-RU"/>
              </w:rPr>
              <w:t>помагала</w:t>
            </w:r>
            <w:proofErr w:type="spellEnd"/>
            <w:r w:rsidRPr="00392081">
              <w:rPr>
                <w:rFonts w:ascii="Book Antiqua" w:hAnsi="Book Antiqua" w:cs="Arial"/>
                <w:i/>
                <w:sz w:val="20"/>
                <w:szCs w:val="20"/>
                <w:lang w:val="ru-RU"/>
              </w:rPr>
              <w:t xml:space="preserve"> </w:t>
            </w:r>
          </w:p>
          <w:p w14:paraId="3BB1ACB6" w14:textId="77777777" w:rsidR="00392081" w:rsidRPr="00392081" w:rsidRDefault="00392081" w:rsidP="00392081">
            <w:pPr>
              <w:shd w:val="clear" w:color="auto" w:fill="FFFFFF"/>
              <w:ind w:left="792" w:hanging="180"/>
              <w:rPr>
                <w:rFonts w:ascii="Book Antiqua" w:hAnsi="Book Antiqua" w:cs="Arial"/>
                <w:i/>
                <w:sz w:val="20"/>
                <w:szCs w:val="20"/>
                <w:lang w:val="ru-RU"/>
              </w:rPr>
            </w:pPr>
            <w:r w:rsidRPr="00392081">
              <w:rPr>
                <w:rFonts w:ascii="Book Antiqua" w:hAnsi="Book Antiqua" w:cs="Arial"/>
                <w:i/>
                <w:sz w:val="20"/>
                <w:szCs w:val="20"/>
                <w:lang w:val="ru-RU"/>
              </w:rPr>
              <w:t xml:space="preserve">  - слепа, </w:t>
            </w:r>
            <w:proofErr w:type="spellStart"/>
            <w:r w:rsidRPr="00392081">
              <w:rPr>
                <w:rFonts w:ascii="Book Antiqua" w:hAnsi="Book Antiqua" w:cs="Arial"/>
                <w:i/>
                <w:sz w:val="20"/>
                <w:szCs w:val="20"/>
                <w:lang w:val="ru-RU"/>
              </w:rPr>
              <w:t>односно</w:t>
            </w:r>
            <w:proofErr w:type="spellEnd"/>
            <w:r w:rsidRPr="00392081">
              <w:rPr>
                <w:rFonts w:ascii="Book Antiqua" w:hAnsi="Book Antiqua" w:cs="Arial"/>
                <w:i/>
                <w:sz w:val="20"/>
                <w:szCs w:val="20"/>
                <w:lang w:val="ru-RU"/>
              </w:rPr>
              <w:t xml:space="preserve"> </w:t>
            </w:r>
            <w:proofErr w:type="spellStart"/>
            <w:r w:rsidRPr="00392081">
              <w:rPr>
                <w:rFonts w:ascii="Book Antiqua" w:hAnsi="Book Antiqua" w:cs="Arial"/>
                <w:i/>
                <w:sz w:val="20"/>
                <w:szCs w:val="20"/>
                <w:lang w:val="ru-RU"/>
              </w:rPr>
              <w:t>слабовида</w:t>
            </w:r>
            <w:proofErr w:type="spellEnd"/>
            <w:r w:rsidRPr="00392081">
              <w:rPr>
                <w:rFonts w:ascii="Book Antiqua" w:hAnsi="Book Antiqua" w:cs="Arial"/>
                <w:i/>
                <w:sz w:val="20"/>
                <w:szCs w:val="20"/>
                <w:lang w:val="ru-RU"/>
              </w:rPr>
              <w:t xml:space="preserve"> лица </w:t>
            </w:r>
            <w:proofErr w:type="spellStart"/>
            <w:r w:rsidRPr="00392081">
              <w:rPr>
                <w:rFonts w:ascii="Book Antiqua" w:hAnsi="Book Antiqua" w:cs="Arial"/>
                <w:i/>
                <w:sz w:val="20"/>
                <w:szCs w:val="20"/>
                <w:lang w:val="ru-RU"/>
              </w:rPr>
              <w:t>која</w:t>
            </w:r>
            <w:proofErr w:type="spellEnd"/>
            <w:r w:rsidRPr="00392081">
              <w:rPr>
                <w:rFonts w:ascii="Book Antiqua" w:hAnsi="Book Antiqua" w:cs="Arial"/>
                <w:i/>
                <w:sz w:val="20"/>
                <w:szCs w:val="20"/>
                <w:lang w:val="ru-RU"/>
              </w:rPr>
              <w:t xml:space="preserve"> не могу </w:t>
            </w:r>
            <w:proofErr w:type="spellStart"/>
            <w:r w:rsidRPr="00392081">
              <w:rPr>
                <w:rFonts w:ascii="Book Antiqua" w:hAnsi="Book Antiqua" w:cs="Arial"/>
                <w:i/>
                <w:sz w:val="20"/>
                <w:szCs w:val="20"/>
                <w:lang w:val="ru-RU"/>
              </w:rPr>
              <w:t>самостално</w:t>
            </w:r>
            <w:proofErr w:type="spellEnd"/>
            <w:r w:rsidRPr="00392081">
              <w:rPr>
                <w:rFonts w:ascii="Book Antiqua" w:hAnsi="Book Antiqua" w:cs="Arial"/>
                <w:i/>
                <w:sz w:val="20"/>
                <w:szCs w:val="20"/>
                <w:lang w:val="ru-RU"/>
              </w:rPr>
              <w:t xml:space="preserve"> да се </w:t>
            </w:r>
            <w:proofErr w:type="spellStart"/>
            <w:r w:rsidRPr="00392081">
              <w:rPr>
                <w:rFonts w:ascii="Book Antiqua" w:hAnsi="Book Antiqua" w:cs="Arial"/>
                <w:i/>
                <w:sz w:val="20"/>
                <w:szCs w:val="20"/>
                <w:lang w:val="ru-RU"/>
              </w:rPr>
              <w:t>крећу</w:t>
            </w:r>
            <w:proofErr w:type="spellEnd"/>
          </w:p>
          <w:p w14:paraId="2A3B8900" w14:textId="77777777" w:rsidR="00392081" w:rsidRPr="00392081" w:rsidRDefault="00392081" w:rsidP="00392081">
            <w:pPr>
              <w:shd w:val="clear" w:color="auto" w:fill="FFFFFF"/>
              <w:ind w:left="792" w:hanging="180"/>
              <w:rPr>
                <w:rFonts w:ascii="Book Antiqua" w:hAnsi="Book Antiqua" w:cs="Arial"/>
                <w:sz w:val="2"/>
                <w:szCs w:val="2"/>
                <w:lang w:val="ru-RU"/>
              </w:rPr>
            </w:pPr>
          </w:p>
          <w:p w14:paraId="49039865" w14:textId="77777777" w:rsidR="00392081" w:rsidRPr="00392081" w:rsidRDefault="00392081" w:rsidP="00392081">
            <w:pPr>
              <w:shd w:val="clear" w:color="auto" w:fill="FFFFFF"/>
              <w:spacing w:after="60"/>
              <w:rPr>
                <w:rFonts w:ascii="Book Antiqua" w:hAnsi="Book Antiqua" w:cs="Arial"/>
                <w:sz w:val="6"/>
                <w:szCs w:val="6"/>
                <w:lang w:val="ru-RU"/>
              </w:rPr>
            </w:pPr>
          </w:p>
          <w:p w14:paraId="29FA3AE7" w14:textId="77777777" w:rsidR="00392081" w:rsidRPr="00392081" w:rsidRDefault="00392081" w:rsidP="00392081">
            <w:pPr>
              <w:shd w:val="clear" w:color="auto" w:fill="FFFFFF"/>
              <w:spacing w:after="60"/>
              <w:rPr>
                <w:rFonts w:ascii="Book Antiqua" w:hAnsi="Book Antiqua" w:cs="Arial"/>
                <w:sz w:val="22"/>
                <w:szCs w:val="22"/>
                <w:lang w:val="sr-Latn-CS"/>
              </w:rPr>
            </w:pPr>
            <w:r w:rsidRPr="00392081">
              <w:rPr>
                <w:rFonts w:ascii="Book Antiqua" w:hAnsi="Book Antiqua" w:cs="Arial"/>
                <w:sz w:val="22"/>
                <w:szCs w:val="22"/>
                <w:lang w:val="sr-Cyrl-CS"/>
              </w:rPr>
              <w:t xml:space="preserve">- 6 </w:t>
            </w:r>
            <w:r w:rsidRPr="00392081">
              <w:rPr>
                <w:rFonts w:ascii="Book Antiqua" w:hAnsi="Book Antiqua" w:cs="Arial"/>
                <w:b/>
                <w:sz w:val="22"/>
                <w:szCs w:val="22"/>
                <w:u w:val="single"/>
                <w:lang w:val="sr-Cyrl-CS"/>
              </w:rPr>
              <w:t>жена у притвору</w:t>
            </w:r>
            <w:r w:rsidRPr="00392081">
              <w:rPr>
                <w:rFonts w:ascii="Book Antiqua" w:hAnsi="Book Antiqua" w:cs="Arial"/>
                <w:sz w:val="22"/>
                <w:szCs w:val="22"/>
                <w:lang w:val="ru-RU"/>
              </w:rPr>
              <w:t xml:space="preserve">  </w:t>
            </w:r>
          </w:p>
          <w:p w14:paraId="7FB26C15" w14:textId="77777777" w:rsidR="00392081" w:rsidRPr="00392081" w:rsidRDefault="00392081" w:rsidP="00392081">
            <w:pPr>
              <w:shd w:val="clear" w:color="auto" w:fill="FFFFFF"/>
              <w:spacing w:after="60"/>
              <w:rPr>
                <w:rFonts w:ascii="Book Antiqua" w:hAnsi="Book Antiqua" w:cs="Arial"/>
                <w:sz w:val="6"/>
                <w:szCs w:val="6"/>
                <w:lang w:val="sr-Latn-CS"/>
              </w:rPr>
            </w:pPr>
          </w:p>
          <w:p w14:paraId="658923A4" w14:textId="071AF1E8" w:rsidR="00392081" w:rsidRPr="00392081" w:rsidRDefault="00392081" w:rsidP="003F7311">
            <w:pPr>
              <w:shd w:val="clear" w:color="auto" w:fill="FFFFFF"/>
              <w:spacing w:after="60"/>
              <w:rPr>
                <w:rFonts w:ascii="Book Antiqua" w:hAnsi="Book Antiqua" w:cs="Arial"/>
                <w:sz w:val="2"/>
                <w:szCs w:val="2"/>
                <w:lang w:val="sr-Cyrl-CS"/>
              </w:rPr>
            </w:pPr>
            <w:r w:rsidRPr="00392081">
              <w:rPr>
                <w:rFonts w:ascii="Book Antiqua" w:hAnsi="Book Antiqua" w:cs="Arial"/>
                <w:sz w:val="22"/>
                <w:szCs w:val="22"/>
                <w:lang w:val="sr-Cyrl-CS"/>
              </w:rPr>
              <w:t xml:space="preserve">- 1 </w:t>
            </w:r>
            <w:r w:rsidRPr="00392081">
              <w:rPr>
                <w:rFonts w:ascii="Book Antiqua" w:hAnsi="Book Antiqua" w:cs="Arial"/>
                <w:b/>
                <w:sz w:val="22"/>
                <w:szCs w:val="22"/>
                <w:u w:val="single"/>
                <w:lang w:val="sr-Cyrl-CS"/>
              </w:rPr>
              <w:t>малолетника у притвору</w:t>
            </w:r>
            <w:r w:rsidRPr="00392081">
              <w:rPr>
                <w:rFonts w:ascii="Book Antiqua" w:hAnsi="Book Antiqua" w:cs="Arial"/>
                <w:sz w:val="22"/>
                <w:szCs w:val="22"/>
                <w:lang w:val="ru-RU"/>
              </w:rPr>
              <w:t xml:space="preserve">  </w:t>
            </w:r>
          </w:p>
        </w:tc>
      </w:tr>
      <w:tr w:rsidR="00392081" w:rsidRPr="00393B6D" w14:paraId="0FA67758" w14:textId="77777777" w:rsidTr="003F7311">
        <w:trPr>
          <w:trHeight w:val="1940"/>
        </w:trPr>
        <w:tc>
          <w:tcPr>
            <w:tcW w:w="2785" w:type="dxa"/>
            <w:shd w:val="clear" w:color="auto" w:fill="D9D9D9" w:themeFill="background1" w:themeFillShade="D9"/>
            <w:vAlign w:val="center"/>
          </w:tcPr>
          <w:p w14:paraId="1B86619D" w14:textId="77777777" w:rsidR="00392081" w:rsidRPr="00392081" w:rsidRDefault="00392081" w:rsidP="00392081">
            <w:pPr>
              <w:spacing w:after="60"/>
              <w:rPr>
                <w:rFonts w:ascii="Book Antiqua" w:hAnsi="Book Antiqua" w:cs="Arial"/>
                <w:b/>
                <w:caps/>
                <w:noProof/>
                <w:sz w:val="22"/>
                <w:szCs w:val="22"/>
                <w:lang w:val="sr-Cyrl-CS"/>
              </w:rPr>
            </w:pPr>
            <w:r w:rsidRPr="00392081">
              <w:rPr>
                <w:rFonts w:ascii="Book Antiqua" w:hAnsi="Book Antiqua" w:cs="Arial"/>
                <w:b/>
                <w:caps/>
                <w:noProof/>
                <w:sz w:val="22"/>
                <w:szCs w:val="22"/>
                <w:lang w:val="sr-Cyrl-CS"/>
              </w:rPr>
              <w:t>Број</w:t>
            </w:r>
          </w:p>
          <w:p w14:paraId="0D5B80F5" w14:textId="77777777" w:rsidR="00392081" w:rsidRPr="00392081" w:rsidRDefault="00392081" w:rsidP="00392081">
            <w:pPr>
              <w:rPr>
                <w:rFonts w:ascii="Book Antiqua" w:hAnsi="Book Antiqua" w:cs="Arial"/>
                <w:b/>
                <w:caps/>
                <w:noProof/>
                <w:sz w:val="22"/>
                <w:szCs w:val="22"/>
                <w:lang w:val="sr-Cyrl-CS"/>
              </w:rPr>
            </w:pPr>
            <w:r w:rsidRPr="00392081">
              <w:rPr>
                <w:rFonts w:ascii="Book Antiqua" w:hAnsi="Book Antiqua" w:cs="Arial"/>
                <w:b/>
                <w:caps/>
                <w:noProof/>
                <w:sz w:val="22"/>
                <w:szCs w:val="22"/>
                <w:lang w:val="sr-Cyrl-RS"/>
              </w:rPr>
              <w:t xml:space="preserve">ЛИЦА ЛИШЕНИХ СЛОБОДЕ </w:t>
            </w:r>
            <w:r w:rsidRPr="00392081">
              <w:rPr>
                <w:rFonts w:ascii="Book Antiqua" w:hAnsi="Book Antiqua" w:cs="Arial"/>
                <w:b/>
                <w:caps/>
                <w:noProof/>
                <w:sz w:val="22"/>
                <w:szCs w:val="22"/>
                <w:lang w:val="sr-Latn-CS"/>
              </w:rPr>
              <w:t>под мераMA</w:t>
            </w:r>
          </w:p>
        </w:tc>
        <w:tc>
          <w:tcPr>
            <w:tcW w:w="7223" w:type="dxa"/>
            <w:shd w:val="clear" w:color="auto" w:fill="auto"/>
            <w:vAlign w:val="center"/>
          </w:tcPr>
          <w:p w14:paraId="52DD62B5" w14:textId="77777777" w:rsidR="00392081" w:rsidRPr="00392081" w:rsidRDefault="00392081" w:rsidP="00392081">
            <w:pPr>
              <w:shd w:val="clear" w:color="auto" w:fill="FFFFFF"/>
              <w:tabs>
                <w:tab w:val="left" w:pos="252"/>
              </w:tabs>
              <w:spacing w:after="60"/>
              <w:ind w:left="252" w:hanging="181"/>
              <w:rPr>
                <w:rFonts w:ascii="Book Antiqua" w:hAnsi="Book Antiqua" w:cs="Arial"/>
                <w:color w:val="C0C0C0"/>
                <w:sz w:val="22"/>
                <w:szCs w:val="22"/>
                <w:lang w:val="ru-RU"/>
              </w:rPr>
            </w:pPr>
            <w:r w:rsidRPr="00392081">
              <w:rPr>
                <w:rFonts w:ascii="Book Antiqua" w:hAnsi="Book Antiqua" w:cs="Arial"/>
                <w:sz w:val="22"/>
                <w:szCs w:val="22"/>
                <w:lang w:val="ru-RU"/>
              </w:rPr>
              <w:t xml:space="preserve">под </w:t>
            </w:r>
            <w:r w:rsidRPr="00392081">
              <w:rPr>
                <w:rFonts w:ascii="Book Antiqua" w:hAnsi="Book Antiqua" w:cs="Arial"/>
                <w:b/>
                <w:caps/>
                <w:sz w:val="22"/>
                <w:szCs w:val="22"/>
                <w:lang w:val="ru-RU"/>
              </w:rPr>
              <w:t>посебним мерама</w:t>
            </w:r>
            <w:r w:rsidRPr="00392081">
              <w:rPr>
                <w:rFonts w:ascii="Book Antiqua" w:hAnsi="Book Antiqua" w:cs="Arial"/>
                <w:sz w:val="22"/>
                <w:szCs w:val="22"/>
                <w:lang w:val="ru-RU"/>
              </w:rPr>
              <w:t>:</w:t>
            </w:r>
          </w:p>
          <w:p w14:paraId="12209625" w14:textId="77777777" w:rsidR="00392081" w:rsidRPr="00392081" w:rsidRDefault="00392081" w:rsidP="00392081">
            <w:pPr>
              <w:shd w:val="clear" w:color="auto" w:fill="FFFFFF"/>
              <w:tabs>
                <w:tab w:val="left" w:pos="792"/>
              </w:tabs>
              <w:spacing w:after="60"/>
              <w:ind w:left="792" w:hanging="181"/>
              <w:rPr>
                <w:rFonts w:ascii="Book Antiqua" w:hAnsi="Book Antiqua" w:cs="Arial"/>
                <w:sz w:val="22"/>
                <w:szCs w:val="22"/>
                <w:lang w:val="sr-Cyrl-CS"/>
              </w:rPr>
            </w:pPr>
            <w:r w:rsidRPr="00392081">
              <w:rPr>
                <w:rFonts w:ascii="Book Antiqua" w:hAnsi="Book Antiqua" w:cs="Arial"/>
                <w:sz w:val="22"/>
                <w:szCs w:val="22"/>
                <w:lang w:val="ru-RU"/>
              </w:rPr>
              <w:t xml:space="preserve">- </w:t>
            </w:r>
            <w:r w:rsidRPr="00392081">
              <w:rPr>
                <w:rFonts w:ascii="Book Antiqua" w:hAnsi="Book Antiqua" w:cs="Arial"/>
                <w:sz w:val="22"/>
                <w:szCs w:val="22"/>
                <w:lang w:val="ru-RU"/>
              </w:rPr>
              <w:tab/>
              <w:t xml:space="preserve">91 </w:t>
            </w:r>
            <w:proofErr w:type="spellStart"/>
            <w:r w:rsidRPr="00392081">
              <w:rPr>
                <w:rFonts w:ascii="Book Antiqua" w:hAnsi="Book Antiqua" w:cs="Arial"/>
                <w:i/>
                <w:sz w:val="22"/>
                <w:szCs w:val="22"/>
                <w:lang w:val="ru-RU"/>
              </w:rPr>
              <w:t>смештених</w:t>
            </w:r>
            <w:proofErr w:type="spellEnd"/>
            <w:r w:rsidRPr="00392081">
              <w:rPr>
                <w:rFonts w:ascii="Book Antiqua" w:hAnsi="Book Antiqua" w:cs="Arial"/>
                <w:i/>
                <w:sz w:val="22"/>
                <w:szCs w:val="22"/>
                <w:lang w:val="ru-RU"/>
              </w:rPr>
              <w:t xml:space="preserve"> </w:t>
            </w:r>
            <w:proofErr w:type="spellStart"/>
            <w:r w:rsidRPr="00392081">
              <w:rPr>
                <w:rFonts w:ascii="Book Antiqua" w:hAnsi="Book Antiqua" w:cs="Arial"/>
                <w:i/>
                <w:sz w:val="22"/>
                <w:szCs w:val="22"/>
                <w:lang w:val="pl-PL"/>
              </w:rPr>
              <w:t>под</w:t>
            </w:r>
            <w:proofErr w:type="spellEnd"/>
            <w:r w:rsidRPr="00392081">
              <w:rPr>
                <w:rFonts w:ascii="Book Antiqua" w:hAnsi="Book Antiqua" w:cs="Arial"/>
                <w:sz w:val="22"/>
                <w:szCs w:val="22"/>
                <w:lang w:val="pl-PL"/>
              </w:rPr>
              <w:t xml:space="preserve"> </w:t>
            </w:r>
            <w:proofErr w:type="spellStart"/>
            <w:r w:rsidRPr="00392081">
              <w:rPr>
                <w:rFonts w:ascii="Book Antiqua" w:hAnsi="Book Antiqua" w:cs="Arial"/>
                <w:b/>
                <w:sz w:val="22"/>
                <w:szCs w:val="22"/>
                <w:u w:val="single"/>
                <w:lang w:val="pl-PL"/>
              </w:rPr>
              <w:t>појачан</w:t>
            </w:r>
            <w:proofErr w:type="spellEnd"/>
            <w:r w:rsidRPr="00392081">
              <w:rPr>
                <w:rFonts w:ascii="Book Antiqua" w:hAnsi="Book Antiqua" w:cs="Arial"/>
                <w:b/>
                <w:sz w:val="22"/>
                <w:szCs w:val="22"/>
                <w:u w:val="single"/>
                <w:lang w:val="pl-PL"/>
              </w:rPr>
              <w:t xml:space="preserve"> </w:t>
            </w:r>
            <w:proofErr w:type="spellStart"/>
            <w:r w:rsidRPr="00392081">
              <w:rPr>
                <w:rFonts w:ascii="Book Antiqua" w:hAnsi="Book Antiqua" w:cs="Arial"/>
                <w:b/>
                <w:sz w:val="22"/>
                <w:szCs w:val="22"/>
                <w:u w:val="single"/>
                <w:lang w:val="pl-PL"/>
              </w:rPr>
              <w:t>надзор</w:t>
            </w:r>
            <w:proofErr w:type="spellEnd"/>
          </w:p>
          <w:p w14:paraId="072CBB7F" w14:textId="77777777" w:rsidR="00392081" w:rsidRPr="00392081" w:rsidRDefault="00392081" w:rsidP="00392081">
            <w:pPr>
              <w:shd w:val="clear" w:color="auto" w:fill="FFFFFF"/>
              <w:tabs>
                <w:tab w:val="left" w:pos="792"/>
              </w:tabs>
              <w:spacing w:after="60"/>
              <w:ind w:left="792" w:hanging="180"/>
              <w:rPr>
                <w:rFonts w:ascii="Book Antiqua" w:hAnsi="Book Antiqua" w:cs="Arial"/>
                <w:sz w:val="22"/>
                <w:szCs w:val="22"/>
                <w:lang w:val="ru-RU"/>
              </w:rPr>
            </w:pPr>
            <w:r w:rsidRPr="00392081">
              <w:rPr>
                <w:rFonts w:ascii="Book Antiqua" w:hAnsi="Book Antiqua" w:cs="Arial"/>
                <w:sz w:val="22"/>
                <w:szCs w:val="22"/>
                <w:lang w:val="sr-Cyrl-CS"/>
              </w:rPr>
              <w:t xml:space="preserve">- </w:t>
            </w:r>
            <w:r w:rsidRPr="00392081">
              <w:rPr>
                <w:rFonts w:ascii="Book Antiqua" w:hAnsi="Book Antiqua" w:cs="Arial"/>
                <w:sz w:val="22"/>
                <w:szCs w:val="22"/>
                <w:lang w:val="sr-Cyrl-CS"/>
              </w:rPr>
              <w:tab/>
              <w:t xml:space="preserve">1 </w:t>
            </w:r>
            <w:proofErr w:type="spellStart"/>
            <w:r w:rsidRPr="00392081">
              <w:rPr>
                <w:rFonts w:ascii="Book Antiqua" w:hAnsi="Book Antiqua" w:cs="Arial"/>
                <w:b/>
                <w:sz w:val="22"/>
                <w:szCs w:val="22"/>
                <w:u w:val="single"/>
                <w:lang w:val="pl-PL"/>
              </w:rPr>
              <w:t>усамљењ</w:t>
            </w:r>
            <w:proofErr w:type="spellEnd"/>
            <w:r w:rsidRPr="00392081">
              <w:rPr>
                <w:rFonts w:ascii="Book Antiqua" w:hAnsi="Book Antiqua" w:cs="Arial"/>
                <w:b/>
                <w:sz w:val="22"/>
                <w:szCs w:val="22"/>
                <w:u w:val="single"/>
                <w:lang w:val="sr-Cyrl-CS"/>
              </w:rPr>
              <w:t>у</w:t>
            </w:r>
            <w:r w:rsidRPr="00392081">
              <w:rPr>
                <w:rFonts w:ascii="Book Antiqua" w:hAnsi="Book Antiqua" w:cs="Arial"/>
                <w:sz w:val="22"/>
                <w:szCs w:val="22"/>
                <w:lang w:val="ru-RU"/>
              </w:rPr>
              <w:t xml:space="preserve"> </w:t>
            </w:r>
          </w:p>
          <w:p w14:paraId="5A21B780" w14:textId="77777777" w:rsidR="00392081" w:rsidRPr="00392081" w:rsidRDefault="00392081" w:rsidP="00392081">
            <w:pPr>
              <w:shd w:val="clear" w:color="auto" w:fill="FFFFFF"/>
              <w:tabs>
                <w:tab w:val="left" w:pos="792"/>
              </w:tabs>
              <w:spacing w:after="60"/>
              <w:ind w:left="792" w:hanging="180"/>
              <w:rPr>
                <w:rFonts w:ascii="Book Antiqua" w:hAnsi="Book Antiqua" w:cs="Arial"/>
                <w:sz w:val="6"/>
                <w:szCs w:val="6"/>
                <w:lang w:val="sr-Cyrl-CS"/>
              </w:rPr>
            </w:pPr>
          </w:p>
          <w:p w14:paraId="5A898476" w14:textId="77777777" w:rsidR="00392081" w:rsidRPr="00392081" w:rsidRDefault="00392081" w:rsidP="00392081">
            <w:pPr>
              <w:shd w:val="clear" w:color="auto" w:fill="FFFFFF"/>
              <w:tabs>
                <w:tab w:val="left" w:pos="792"/>
              </w:tabs>
              <w:spacing w:after="60"/>
              <w:ind w:left="72"/>
              <w:rPr>
                <w:rFonts w:ascii="Book Antiqua" w:hAnsi="Book Antiqua" w:cs="Arial"/>
                <w:b/>
                <w:color w:val="C0C0C0"/>
                <w:sz w:val="22"/>
                <w:szCs w:val="22"/>
                <w:u w:val="single"/>
                <w:lang w:val="sr-Cyrl-CS"/>
              </w:rPr>
            </w:pPr>
            <w:r w:rsidRPr="00392081">
              <w:rPr>
                <w:rFonts w:ascii="Book Antiqua" w:hAnsi="Book Antiqua" w:cs="Arial"/>
                <w:sz w:val="22"/>
                <w:szCs w:val="22"/>
                <w:lang w:val="ru-RU"/>
              </w:rPr>
              <w:t xml:space="preserve">под </w:t>
            </w:r>
            <w:r w:rsidRPr="00392081">
              <w:rPr>
                <w:rFonts w:ascii="Book Antiqua" w:hAnsi="Book Antiqua" w:cs="Arial"/>
                <w:b/>
                <w:caps/>
                <w:sz w:val="22"/>
                <w:szCs w:val="22"/>
                <w:lang w:val="ru-RU"/>
              </w:rPr>
              <w:t>дисциплинским мерама</w:t>
            </w:r>
            <w:r w:rsidRPr="00392081">
              <w:rPr>
                <w:rFonts w:ascii="Book Antiqua" w:hAnsi="Book Antiqua" w:cs="Arial"/>
                <w:b/>
                <w:color w:val="C0C0C0"/>
                <w:sz w:val="22"/>
                <w:szCs w:val="22"/>
                <w:u w:val="single"/>
                <w:lang w:val="sr-Cyrl-CS"/>
              </w:rPr>
              <w:t>:</w:t>
            </w:r>
          </w:p>
          <w:p w14:paraId="18CD1B8C" w14:textId="3E2C09F3" w:rsidR="00392081" w:rsidRPr="00392081" w:rsidRDefault="00392081" w:rsidP="003F7311">
            <w:pPr>
              <w:shd w:val="clear" w:color="auto" w:fill="FFFFFF"/>
              <w:tabs>
                <w:tab w:val="left" w:pos="792"/>
              </w:tabs>
              <w:spacing w:after="60"/>
              <w:ind w:left="792" w:hanging="181"/>
              <w:rPr>
                <w:rFonts w:ascii="Book Antiqua" w:hAnsi="Book Antiqua" w:cs="Arial"/>
                <w:sz w:val="2"/>
                <w:szCs w:val="2"/>
                <w:lang w:val="ru-RU"/>
              </w:rPr>
            </w:pPr>
            <w:r w:rsidRPr="00392081">
              <w:rPr>
                <w:rFonts w:ascii="Book Antiqua" w:hAnsi="Book Antiqua" w:cs="Arial"/>
                <w:sz w:val="22"/>
                <w:szCs w:val="22"/>
                <w:lang w:val="sr-Cyrl-CS"/>
              </w:rPr>
              <w:t xml:space="preserve">- 5 </w:t>
            </w:r>
            <w:r w:rsidRPr="00392081">
              <w:rPr>
                <w:rFonts w:ascii="Book Antiqua" w:hAnsi="Book Antiqua" w:cs="Arial"/>
                <w:sz w:val="22"/>
                <w:szCs w:val="22"/>
                <w:lang w:val="pl-PL"/>
              </w:rPr>
              <w:t xml:space="preserve">у </w:t>
            </w:r>
            <w:proofErr w:type="spellStart"/>
            <w:r w:rsidRPr="00392081">
              <w:rPr>
                <w:rFonts w:ascii="Book Antiqua" w:hAnsi="Book Antiqua" w:cs="Arial"/>
                <w:b/>
                <w:sz w:val="22"/>
                <w:szCs w:val="22"/>
                <w:u w:val="single"/>
                <w:lang w:val="pl-PL"/>
              </w:rPr>
              <w:t>самиц</w:t>
            </w:r>
            <w:proofErr w:type="spellEnd"/>
            <w:r w:rsidRPr="00392081">
              <w:rPr>
                <w:rFonts w:ascii="Book Antiqua" w:hAnsi="Book Antiqua" w:cs="Arial"/>
                <w:b/>
                <w:sz w:val="22"/>
                <w:szCs w:val="22"/>
                <w:u w:val="single"/>
                <w:lang w:val="sr-Cyrl-CS"/>
              </w:rPr>
              <w:t>и</w:t>
            </w:r>
            <w:r w:rsidRPr="00392081">
              <w:rPr>
                <w:rFonts w:ascii="Book Antiqua" w:hAnsi="Book Antiqua" w:cs="Arial"/>
                <w:sz w:val="22"/>
                <w:szCs w:val="22"/>
                <w:lang w:val="pl-PL"/>
              </w:rPr>
              <w:t xml:space="preserve"> </w:t>
            </w:r>
            <w:r w:rsidRPr="00392081">
              <w:rPr>
                <w:rFonts w:ascii="Book Antiqua" w:hAnsi="Book Antiqua" w:cs="Arial"/>
                <w:sz w:val="22"/>
                <w:szCs w:val="22"/>
                <w:lang w:val="ru-RU"/>
              </w:rPr>
              <w:t xml:space="preserve"> </w:t>
            </w:r>
          </w:p>
        </w:tc>
      </w:tr>
      <w:tr w:rsidR="00392081" w:rsidRPr="00392081" w14:paraId="0852A118" w14:textId="77777777" w:rsidTr="00392081">
        <w:tc>
          <w:tcPr>
            <w:tcW w:w="2785" w:type="dxa"/>
            <w:shd w:val="clear" w:color="auto" w:fill="D9D9D9" w:themeFill="background1" w:themeFillShade="D9"/>
            <w:vAlign w:val="center"/>
          </w:tcPr>
          <w:p w14:paraId="003D2844" w14:textId="77777777" w:rsidR="00392081" w:rsidRPr="00392081" w:rsidRDefault="00392081" w:rsidP="003F7311">
            <w:pPr>
              <w:rPr>
                <w:rFonts w:ascii="Book Antiqua" w:hAnsi="Book Antiqua" w:cs="Arial"/>
                <w:b/>
                <w:caps/>
                <w:noProof/>
                <w:sz w:val="22"/>
                <w:szCs w:val="22"/>
                <w:lang w:val="ru-RU"/>
              </w:rPr>
            </w:pPr>
            <w:r w:rsidRPr="00392081">
              <w:rPr>
                <w:rFonts w:ascii="Book Antiqua" w:hAnsi="Book Antiqua"/>
                <w:i/>
                <w:caps/>
                <w:noProof/>
                <w:color w:val="000000"/>
                <w:sz w:val="22"/>
                <w:szCs w:val="22"/>
                <w:lang w:val="sr-Cyrl-RS"/>
              </w:rPr>
              <w:br w:type="page"/>
            </w:r>
            <w:r w:rsidRPr="00392081">
              <w:rPr>
                <w:rFonts w:ascii="Book Antiqua" w:hAnsi="Book Antiqua" w:cs="Arial"/>
                <w:b/>
                <w:noProof/>
                <w:sz w:val="22"/>
                <w:szCs w:val="22"/>
                <w:lang w:val="ru-RU"/>
              </w:rPr>
              <w:t>Б</w:t>
            </w:r>
            <w:r w:rsidRPr="00392081">
              <w:rPr>
                <w:rFonts w:ascii="Book Antiqua" w:hAnsi="Book Antiqua" w:cs="Arial"/>
                <w:b/>
                <w:caps/>
                <w:noProof/>
                <w:sz w:val="22"/>
                <w:szCs w:val="22"/>
                <w:lang w:val="ru-RU"/>
              </w:rPr>
              <w:t>рој</w:t>
            </w:r>
          </w:p>
          <w:p w14:paraId="453E5C25" w14:textId="77777777" w:rsidR="00392081" w:rsidRPr="00392081" w:rsidRDefault="00392081" w:rsidP="003F7311">
            <w:pPr>
              <w:rPr>
                <w:rFonts w:ascii="Book Antiqua" w:hAnsi="Book Antiqua" w:cs="Arial"/>
                <w:b/>
                <w:caps/>
                <w:noProof/>
                <w:sz w:val="22"/>
                <w:szCs w:val="22"/>
                <w:lang w:val="ru-RU"/>
              </w:rPr>
            </w:pPr>
            <w:r w:rsidRPr="00392081">
              <w:rPr>
                <w:rFonts w:ascii="Book Antiqua" w:hAnsi="Book Antiqua" w:cs="Arial"/>
                <w:b/>
                <w:caps/>
                <w:noProof/>
                <w:sz w:val="22"/>
                <w:szCs w:val="22"/>
                <w:lang w:val="ru-RU"/>
              </w:rPr>
              <w:t>РАДНО АНГАЖОВАНИХ ЛИЦА ЛИШЕНИХ СЛОБОДЕ</w:t>
            </w:r>
          </w:p>
        </w:tc>
        <w:tc>
          <w:tcPr>
            <w:tcW w:w="7223" w:type="dxa"/>
            <w:shd w:val="clear" w:color="auto" w:fill="auto"/>
            <w:vAlign w:val="center"/>
          </w:tcPr>
          <w:p w14:paraId="0461CE10" w14:textId="77777777" w:rsidR="00392081" w:rsidRPr="00392081" w:rsidRDefault="00392081" w:rsidP="003F7311">
            <w:pPr>
              <w:shd w:val="clear" w:color="auto" w:fill="FFFFFF"/>
              <w:rPr>
                <w:rFonts w:ascii="Book Antiqua" w:hAnsi="Book Antiqua" w:cs="Arial"/>
                <w:sz w:val="6"/>
                <w:szCs w:val="6"/>
                <w:lang w:val="ru-RU"/>
              </w:rPr>
            </w:pPr>
          </w:p>
          <w:p w14:paraId="372AFCC7" w14:textId="77777777" w:rsidR="00392081" w:rsidRPr="00392081" w:rsidRDefault="00392081" w:rsidP="003F7311">
            <w:pPr>
              <w:shd w:val="clear" w:color="auto" w:fill="FFFFFF"/>
              <w:rPr>
                <w:rFonts w:ascii="Book Antiqua" w:hAnsi="Book Antiqua" w:cs="Arial"/>
                <w:sz w:val="22"/>
                <w:szCs w:val="22"/>
                <w:lang w:val="sr-Cyrl-CS"/>
              </w:rPr>
            </w:pPr>
            <w:proofErr w:type="spellStart"/>
            <w:r w:rsidRPr="00392081">
              <w:rPr>
                <w:rFonts w:ascii="Book Antiqua" w:hAnsi="Book Antiqua" w:cs="Arial"/>
                <w:sz w:val="22"/>
                <w:szCs w:val="22"/>
                <w:lang w:val="pl-PL"/>
              </w:rPr>
              <w:t>Укупно</w:t>
            </w:r>
            <w:proofErr w:type="spellEnd"/>
            <w:r w:rsidRPr="00392081">
              <w:rPr>
                <w:rFonts w:ascii="Book Antiqua" w:hAnsi="Book Antiqua" w:cs="Arial"/>
                <w:sz w:val="22"/>
                <w:szCs w:val="22"/>
                <w:lang w:val="pl-PL"/>
              </w:rPr>
              <w:t xml:space="preserve"> </w:t>
            </w:r>
            <w:r w:rsidRPr="00392081">
              <w:rPr>
                <w:rFonts w:ascii="Book Antiqua" w:hAnsi="Book Antiqua" w:cs="Arial"/>
                <w:sz w:val="22"/>
                <w:szCs w:val="22"/>
                <w:lang w:val="sr-Cyrl-RS"/>
              </w:rPr>
              <w:t>905</w:t>
            </w:r>
            <w:r w:rsidRPr="00392081">
              <w:rPr>
                <w:rFonts w:ascii="Book Antiqua" w:hAnsi="Book Antiqua" w:cs="Arial"/>
                <w:sz w:val="22"/>
                <w:szCs w:val="22"/>
                <w:lang w:val="sr-Cyrl-CS"/>
              </w:rPr>
              <w:t xml:space="preserve"> </w:t>
            </w:r>
            <w:proofErr w:type="spellStart"/>
            <w:r w:rsidRPr="00392081">
              <w:rPr>
                <w:rFonts w:ascii="Book Antiqua" w:hAnsi="Book Antiqua" w:cs="Arial"/>
                <w:sz w:val="22"/>
                <w:szCs w:val="22"/>
                <w:lang w:val="pl-PL"/>
              </w:rPr>
              <w:t>лица</w:t>
            </w:r>
            <w:proofErr w:type="spellEnd"/>
            <w:r w:rsidRPr="00392081">
              <w:rPr>
                <w:rFonts w:ascii="Book Antiqua" w:hAnsi="Book Antiqua" w:cs="Arial"/>
                <w:sz w:val="22"/>
                <w:szCs w:val="22"/>
                <w:lang w:val="sr-Cyrl-CS"/>
              </w:rPr>
              <w:t>, од тога</w:t>
            </w:r>
          </w:p>
          <w:p w14:paraId="07302448" w14:textId="77777777" w:rsidR="00392081" w:rsidRPr="00392081" w:rsidRDefault="00392081" w:rsidP="003F7311">
            <w:pPr>
              <w:shd w:val="clear" w:color="auto" w:fill="FFFFFF"/>
              <w:rPr>
                <w:rFonts w:ascii="Book Antiqua" w:hAnsi="Book Antiqua" w:cs="Arial"/>
                <w:sz w:val="22"/>
                <w:szCs w:val="22"/>
                <w:lang w:val="ru-RU"/>
              </w:rPr>
            </w:pPr>
            <w:r w:rsidRPr="00392081">
              <w:rPr>
                <w:rFonts w:ascii="Book Antiqua" w:hAnsi="Book Antiqua" w:cs="Arial"/>
                <w:sz w:val="22"/>
                <w:szCs w:val="22"/>
                <w:lang w:val="ru-RU"/>
              </w:rPr>
              <w:tab/>
              <w:t xml:space="preserve">       - 0 </w:t>
            </w:r>
            <w:proofErr w:type="spellStart"/>
            <w:r w:rsidRPr="00392081">
              <w:rPr>
                <w:rFonts w:ascii="Book Antiqua" w:hAnsi="Book Antiqua" w:cs="Arial"/>
                <w:b/>
                <w:sz w:val="22"/>
                <w:szCs w:val="22"/>
                <w:u w:val="single"/>
                <w:lang w:val="ru-RU"/>
              </w:rPr>
              <w:t>притворених</w:t>
            </w:r>
            <w:proofErr w:type="spellEnd"/>
          </w:p>
          <w:p w14:paraId="5CEC844B" w14:textId="77777777" w:rsidR="00392081" w:rsidRPr="00392081" w:rsidRDefault="00392081" w:rsidP="003F7311">
            <w:pPr>
              <w:shd w:val="clear" w:color="auto" w:fill="FFFFFF"/>
              <w:rPr>
                <w:rFonts w:ascii="Book Antiqua" w:hAnsi="Book Antiqua" w:cs="Arial"/>
                <w:sz w:val="6"/>
                <w:szCs w:val="6"/>
                <w:lang w:val="ru-RU"/>
              </w:rPr>
            </w:pPr>
          </w:p>
          <w:p w14:paraId="789C1C8A" w14:textId="77777777" w:rsidR="00392081" w:rsidRPr="00392081" w:rsidRDefault="00392081" w:rsidP="003F7311">
            <w:pPr>
              <w:shd w:val="clear" w:color="auto" w:fill="FFFFFF"/>
              <w:rPr>
                <w:rFonts w:ascii="Book Antiqua" w:hAnsi="Book Antiqua" w:cs="Arial"/>
                <w:sz w:val="22"/>
                <w:szCs w:val="22"/>
                <w:lang w:val="ru-RU"/>
              </w:rPr>
            </w:pPr>
            <w:r w:rsidRPr="00392081">
              <w:rPr>
                <w:rFonts w:ascii="Book Antiqua" w:hAnsi="Book Antiqua" w:cs="Arial"/>
                <w:sz w:val="22"/>
                <w:szCs w:val="22"/>
                <w:lang w:val="ru-RU"/>
              </w:rPr>
              <w:tab/>
              <w:t xml:space="preserve">       - 905 на </w:t>
            </w:r>
            <w:proofErr w:type="spellStart"/>
            <w:r w:rsidRPr="00392081">
              <w:rPr>
                <w:rFonts w:ascii="Book Antiqua" w:hAnsi="Book Antiqua" w:cs="Arial"/>
                <w:sz w:val="22"/>
                <w:szCs w:val="22"/>
                <w:lang w:val="ru-RU"/>
              </w:rPr>
              <w:t>извршењу</w:t>
            </w:r>
            <w:proofErr w:type="spellEnd"/>
            <w:r w:rsidRPr="00392081">
              <w:rPr>
                <w:rFonts w:ascii="Book Antiqua" w:hAnsi="Book Antiqua" w:cs="Arial"/>
                <w:sz w:val="22"/>
                <w:szCs w:val="22"/>
                <w:lang w:val="ru-RU"/>
              </w:rPr>
              <w:t xml:space="preserve"> </w:t>
            </w:r>
            <w:r w:rsidRPr="00392081">
              <w:rPr>
                <w:rFonts w:ascii="Book Antiqua" w:hAnsi="Book Antiqua" w:cs="Arial"/>
                <w:b/>
                <w:sz w:val="22"/>
                <w:szCs w:val="22"/>
                <w:u w:val="single"/>
                <w:lang w:val="ru-RU"/>
              </w:rPr>
              <w:t>казне затвора</w:t>
            </w:r>
            <w:r w:rsidRPr="00392081">
              <w:rPr>
                <w:rFonts w:ascii="Book Antiqua" w:hAnsi="Book Antiqua" w:cs="Arial"/>
                <w:sz w:val="22"/>
                <w:szCs w:val="22"/>
                <w:lang w:val="ru-RU"/>
              </w:rPr>
              <w:t>, и то:</w:t>
            </w:r>
          </w:p>
          <w:p w14:paraId="17FFDE89" w14:textId="77777777" w:rsidR="00392081" w:rsidRPr="00392081" w:rsidRDefault="00392081" w:rsidP="003F7311">
            <w:pPr>
              <w:shd w:val="clear" w:color="auto" w:fill="FFFFFF"/>
              <w:tabs>
                <w:tab w:val="left" w:pos="792"/>
              </w:tabs>
              <w:ind w:left="612"/>
              <w:rPr>
                <w:rFonts w:ascii="Book Antiqua" w:hAnsi="Book Antiqua" w:cs="Arial"/>
                <w:sz w:val="22"/>
                <w:szCs w:val="22"/>
                <w:lang w:val="ru-RU"/>
              </w:rPr>
            </w:pPr>
            <w:r w:rsidRPr="00392081">
              <w:rPr>
                <w:rFonts w:ascii="Book Antiqua" w:hAnsi="Book Antiqua" w:cs="Arial"/>
                <w:sz w:val="22"/>
                <w:szCs w:val="22"/>
                <w:lang w:val="ru-RU"/>
              </w:rPr>
              <w:tab/>
              <w:t xml:space="preserve">             - 905 </w:t>
            </w:r>
            <w:proofErr w:type="spellStart"/>
            <w:r w:rsidRPr="00392081">
              <w:rPr>
                <w:rFonts w:ascii="Book Antiqua" w:hAnsi="Book Antiqua" w:cs="Arial"/>
                <w:b/>
                <w:sz w:val="22"/>
                <w:szCs w:val="22"/>
                <w:u w:val="single"/>
                <w:lang w:val="ru-RU"/>
              </w:rPr>
              <w:t>осуђених</w:t>
            </w:r>
            <w:proofErr w:type="spellEnd"/>
            <w:r w:rsidRPr="00392081">
              <w:rPr>
                <w:rFonts w:ascii="Book Antiqua" w:hAnsi="Book Antiqua" w:cs="Arial"/>
                <w:sz w:val="22"/>
                <w:szCs w:val="22"/>
                <w:lang w:val="ru-RU"/>
              </w:rPr>
              <w:t xml:space="preserve"> </w:t>
            </w:r>
          </w:p>
          <w:p w14:paraId="4E08DFBF" w14:textId="77777777" w:rsidR="00392081" w:rsidRPr="00392081" w:rsidRDefault="00392081" w:rsidP="003F7311">
            <w:pPr>
              <w:shd w:val="clear" w:color="auto" w:fill="FFFFFF"/>
              <w:tabs>
                <w:tab w:val="left" w:pos="1512"/>
              </w:tabs>
              <w:ind w:left="1871"/>
              <w:rPr>
                <w:rFonts w:ascii="Book Antiqua" w:hAnsi="Book Antiqua" w:cs="Arial"/>
                <w:sz w:val="22"/>
                <w:szCs w:val="22"/>
                <w:lang w:val="ru-RU"/>
              </w:rPr>
            </w:pPr>
            <w:r w:rsidRPr="00392081">
              <w:rPr>
                <w:rFonts w:ascii="Book Antiqua" w:hAnsi="Book Antiqua" w:cs="Arial"/>
                <w:sz w:val="22"/>
                <w:szCs w:val="22"/>
                <w:lang w:val="ru-RU"/>
              </w:rPr>
              <w:t xml:space="preserve">   / 64 </w:t>
            </w:r>
            <w:r w:rsidRPr="00392081">
              <w:rPr>
                <w:rFonts w:ascii="Book Antiqua" w:hAnsi="Book Antiqua" w:cs="Arial"/>
                <w:i/>
                <w:sz w:val="22"/>
                <w:szCs w:val="22"/>
                <w:lang w:val="ru-RU"/>
              </w:rPr>
              <w:t xml:space="preserve">из </w:t>
            </w:r>
            <w:proofErr w:type="spellStart"/>
            <w:r w:rsidRPr="00392081">
              <w:rPr>
                <w:rFonts w:ascii="Book Antiqua" w:hAnsi="Book Antiqua" w:cs="Arial"/>
                <w:i/>
                <w:sz w:val="22"/>
                <w:szCs w:val="22"/>
                <w:lang w:val="ru-RU"/>
              </w:rPr>
              <w:t>отвореног</w:t>
            </w:r>
            <w:proofErr w:type="spellEnd"/>
            <w:r w:rsidRPr="00392081">
              <w:rPr>
                <w:rFonts w:ascii="Book Antiqua" w:hAnsi="Book Antiqua" w:cs="Arial"/>
                <w:i/>
                <w:sz w:val="22"/>
                <w:szCs w:val="22"/>
                <w:lang w:val="ru-RU"/>
              </w:rPr>
              <w:t xml:space="preserve"> </w:t>
            </w:r>
            <w:proofErr w:type="spellStart"/>
            <w:r w:rsidRPr="00392081">
              <w:rPr>
                <w:rFonts w:ascii="Book Antiqua" w:hAnsi="Book Antiqua" w:cs="Arial"/>
                <w:i/>
                <w:sz w:val="22"/>
                <w:szCs w:val="22"/>
                <w:lang w:val="ru-RU"/>
              </w:rPr>
              <w:t>одељења</w:t>
            </w:r>
            <w:proofErr w:type="spellEnd"/>
          </w:p>
          <w:p w14:paraId="457C8225" w14:textId="77777777" w:rsidR="00392081" w:rsidRPr="00392081" w:rsidRDefault="00392081" w:rsidP="003F7311">
            <w:pPr>
              <w:shd w:val="clear" w:color="auto" w:fill="FFFFFF"/>
              <w:tabs>
                <w:tab w:val="left" w:pos="1512"/>
              </w:tabs>
              <w:ind w:left="1871"/>
              <w:rPr>
                <w:rFonts w:ascii="Book Antiqua" w:hAnsi="Book Antiqua" w:cs="Arial"/>
                <w:sz w:val="22"/>
                <w:szCs w:val="22"/>
                <w:lang w:val="ru-RU"/>
              </w:rPr>
            </w:pPr>
            <w:r w:rsidRPr="00392081">
              <w:rPr>
                <w:rFonts w:ascii="Book Antiqua" w:hAnsi="Book Antiqua" w:cs="Arial"/>
                <w:sz w:val="22"/>
                <w:szCs w:val="22"/>
                <w:lang w:val="ru-RU"/>
              </w:rPr>
              <w:t xml:space="preserve">   / 435 </w:t>
            </w:r>
            <w:r w:rsidRPr="00392081">
              <w:rPr>
                <w:rFonts w:ascii="Book Antiqua" w:hAnsi="Book Antiqua" w:cs="Arial"/>
                <w:i/>
                <w:sz w:val="22"/>
                <w:szCs w:val="22"/>
                <w:lang w:val="ru-RU"/>
              </w:rPr>
              <w:t xml:space="preserve">из </w:t>
            </w:r>
            <w:proofErr w:type="spellStart"/>
            <w:r w:rsidRPr="00392081">
              <w:rPr>
                <w:rFonts w:ascii="Book Antiqua" w:hAnsi="Book Antiqua" w:cs="Arial"/>
                <w:i/>
                <w:sz w:val="22"/>
                <w:szCs w:val="22"/>
                <w:lang w:val="ru-RU"/>
              </w:rPr>
              <w:t>полуотвореног</w:t>
            </w:r>
            <w:proofErr w:type="spellEnd"/>
            <w:r w:rsidRPr="00392081">
              <w:rPr>
                <w:rFonts w:ascii="Book Antiqua" w:hAnsi="Book Antiqua" w:cs="Arial"/>
                <w:i/>
                <w:sz w:val="22"/>
                <w:szCs w:val="22"/>
                <w:lang w:val="ru-RU"/>
              </w:rPr>
              <w:t xml:space="preserve"> </w:t>
            </w:r>
            <w:proofErr w:type="spellStart"/>
            <w:r w:rsidRPr="00392081">
              <w:rPr>
                <w:rFonts w:ascii="Book Antiqua" w:hAnsi="Book Antiqua" w:cs="Arial"/>
                <w:i/>
                <w:sz w:val="22"/>
                <w:szCs w:val="22"/>
                <w:lang w:val="ru-RU"/>
              </w:rPr>
              <w:t>одељења</w:t>
            </w:r>
            <w:proofErr w:type="spellEnd"/>
            <w:r w:rsidRPr="00392081">
              <w:rPr>
                <w:rFonts w:ascii="Book Antiqua" w:hAnsi="Book Antiqua" w:cs="Arial"/>
                <w:sz w:val="22"/>
                <w:szCs w:val="22"/>
                <w:lang w:val="ru-RU"/>
              </w:rPr>
              <w:t xml:space="preserve"> </w:t>
            </w:r>
          </w:p>
          <w:p w14:paraId="5499A486" w14:textId="77777777" w:rsidR="00392081" w:rsidRPr="00392081" w:rsidRDefault="00392081" w:rsidP="003F7311">
            <w:pPr>
              <w:shd w:val="clear" w:color="auto" w:fill="FFFFFF"/>
              <w:tabs>
                <w:tab w:val="left" w:pos="1512"/>
              </w:tabs>
              <w:ind w:left="1871"/>
              <w:rPr>
                <w:rFonts w:ascii="Book Antiqua" w:hAnsi="Book Antiqua" w:cs="Arial"/>
                <w:sz w:val="22"/>
                <w:szCs w:val="22"/>
                <w:lang w:val="ru-RU"/>
              </w:rPr>
            </w:pPr>
            <w:r w:rsidRPr="00392081">
              <w:rPr>
                <w:rFonts w:ascii="Book Antiqua" w:hAnsi="Book Antiqua" w:cs="Arial"/>
                <w:sz w:val="22"/>
                <w:szCs w:val="22"/>
                <w:lang w:val="ru-RU"/>
              </w:rPr>
              <w:t xml:space="preserve">   / 406 </w:t>
            </w:r>
            <w:r w:rsidRPr="00392081">
              <w:rPr>
                <w:rFonts w:ascii="Book Antiqua" w:hAnsi="Book Antiqua" w:cs="Arial"/>
                <w:i/>
                <w:sz w:val="22"/>
                <w:szCs w:val="22"/>
                <w:lang w:val="ru-RU"/>
              </w:rPr>
              <w:t xml:space="preserve">из </w:t>
            </w:r>
            <w:proofErr w:type="spellStart"/>
            <w:r w:rsidRPr="00392081">
              <w:rPr>
                <w:rFonts w:ascii="Book Antiqua" w:hAnsi="Book Antiqua" w:cs="Arial"/>
                <w:i/>
                <w:sz w:val="22"/>
                <w:szCs w:val="22"/>
                <w:lang w:val="ru-RU"/>
              </w:rPr>
              <w:t>затвореног</w:t>
            </w:r>
            <w:proofErr w:type="spellEnd"/>
            <w:r w:rsidRPr="00392081">
              <w:rPr>
                <w:rFonts w:ascii="Book Antiqua" w:hAnsi="Book Antiqua" w:cs="Arial"/>
                <w:i/>
                <w:sz w:val="22"/>
                <w:szCs w:val="22"/>
                <w:lang w:val="ru-RU"/>
              </w:rPr>
              <w:t xml:space="preserve"> </w:t>
            </w:r>
            <w:proofErr w:type="spellStart"/>
            <w:r w:rsidRPr="00392081">
              <w:rPr>
                <w:rFonts w:ascii="Book Antiqua" w:hAnsi="Book Antiqua" w:cs="Arial"/>
                <w:i/>
                <w:sz w:val="22"/>
                <w:szCs w:val="22"/>
                <w:lang w:val="ru-RU"/>
              </w:rPr>
              <w:t>одељења</w:t>
            </w:r>
            <w:proofErr w:type="spellEnd"/>
          </w:p>
          <w:p w14:paraId="254995C7" w14:textId="77777777" w:rsidR="00392081" w:rsidRPr="00392081" w:rsidRDefault="00392081" w:rsidP="003F7311">
            <w:pPr>
              <w:shd w:val="clear" w:color="auto" w:fill="FFFFFF"/>
              <w:tabs>
                <w:tab w:val="left" w:pos="792"/>
                <w:tab w:val="left" w:pos="1692"/>
                <w:tab w:val="left" w:pos="2232"/>
              </w:tabs>
              <w:ind w:left="612"/>
              <w:rPr>
                <w:rFonts w:ascii="Book Antiqua" w:hAnsi="Book Antiqua" w:cs="Arial"/>
                <w:sz w:val="22"/>
                <w:szCs w:val="22"/>
                <w:lang w:val="sr-Latn-CS"/>
              </w:rPr>
            </w:pPr>
            <w:r w:rsidRPr="00392081">
              <w:rPr>
                <w:rFonts w:ascii="Book Antiqua" w:hAnsi="Book Antiqua" w:cs="Arial"/>
                <w:sz w:val="22"/>
                <w:szCs w:val="22"/>
                <w:lang w:val="ru-RU"/>
              </w:rPr>
              <w:t xml:space="preserve">                 - 0 </w:t>
            </w:r>
            <w:proofErr w:type="spellStart"/>
            <w:r w:rsidRPr="00392081">
              <w:rPr>
                <w:rFonts w:ascii="Book Antiqua" w:hAnsi="Book Antiqua" w:cs="Arial"/>
                <w:b/>
                <w:sz w:val="22"/>
                <w:szCs w:val="22"/>
                <w:u w:val="single"/>
                <w:lang w:val="ru-RU"/>
              </w:rPr>
              <w:t>прекршајно</w:t>
            </w:r>
            <w:proofErr w:type="spellEnd"/>
            <w:r w:rsidRPr="00392081">
              <w:rPr>
                <w:rFonts w:ascii="Book Antiqua" w:hAnsi="Book Antiqua" w:cs="Arial"/>
                <w:b/>
                <w:sz w:val="22"/>
                <w:szCs w:val="22"/>
                <w:u w:val="single"/>
                <w:lang w:val="ru-RU"/>
              </w:rPr>
              <w:t xml:space="preserve"> </w:t>
            </w:r>
            <w:proofErr w:type="spellStart"/>
            <w:r w:rsidRPr="00392081">
              <w:rPr>
                <w:rFonts w:ascii="Book Antiqua" w:hAnsi="Book Antiqua" w:cs="Arial"/>
                <w:b/>
                <w:sz w:val="22"/>
                <w:szCs w:val="22"/>
                <w:u w:val="single"/>
                <w:lang w:val="ru-RU"/>
              </w:rPr>
              <w:t>кажњених</w:t>
            </w:r>
            <w:proofErr w:type="spellEnd"/>
          </w:p>
          <w:p w14:paraId="1303B8C1" w14:textId="77777777" w:rsidR="00392081" w:rsidRPr="00392081" w:rsidRDefault="00392081" w:rsidP="003F7311">
            <w:pPr>
              <w:shd w:val="clear" w:color="auto" w:fill="FFFFFF"/>
              <w:tabs>
                <w:tab w:val="left" w:pos="972"/>
              </w:tabs>
              <w:rPr>
                <w:rFonts w:ascii="Book Antiqua" w:hAnsi="Book Antiqua" w:cs="Arial"/>
                <w:sz w:val="6"/>
                <w:szCs w:val="6"/>
                <w:lang w:val="ru-RU"/>
              </w:rPr>
            </w:pPr>
          </w:p>
          <w:p w14:paraId="10D38634" w14:textId="77777777" w:rsidR="00392081" w:rsidRPr="00A544B9" w:rsidRDefault="00392081" w:rsidP="003F7311">
            <w:pPr>
              <w:shd w:val="clear" w:color="auto" w:fill="FFFFFF"/>
              <w:tabs>
                <w:tab w:val="left" w:pos="972"/>
              </w:tabs>
              <w:ind w:left="1872" w:right="-115" w:hanging="1872"/>
              <w:rPr>
                <w:rFonts w:ascii="Book Antiqua" w:hAnsi="Book Antiqua" w:cs="Arial"/>
                <w:i/>
                <w:sz w:val="22"/>
                <w:szCs w:val="22"/>
                <w:lang w:val="ru-RU"/>
              </w:rPr>
            </w:pPr>
            <w:r w:rsidRPr="00392081">
              <w:rPr>
                <w:rFonts w:ascii="Book Antiqua" w:hAnsi="Book Antiqua" w:cs="Arial"/>
                <w:sz w:val="22"/>
                <w:szCs w:val="22"/>
                <w:lang w:val="ru-RU"/>
              </w:rPr>
              <w:t xml:space="preserve">                    </w:t>
            </w:r>
            <w:r w:rsidRPr="00A544B9">
              <w:rPr>
                <w:rFonts w:ascii="Book Antiqua" w:hAnsi="Book Antiqua" w:cs="Arial"/>
                <w:sz w:val="22"/>
                <w:szCs w:val="22"/>
                <w:lang w:val="ru-RU"/>
              </w:rPr>
              <w:t xml:space="preserve">- 905 </w:t>
            </w:r>
            <w:r w:rsidRPr="00A544B9">
              <w:rPr>
                <w:rFonts w:ascii="Book Antiqua" w:hAnsi="Book Antiqua" w:cs="Arial"/>
                <w:b/>
                <w:sz w:val="22"/>
                <w:szCs w:val="22"/>
                <w:u w:val="single"/>
                <w:lang w:val="ru-RU"/>
              </w:rPr>
              <w:t>у Заводу</w:t>
            </w:r>
          </w:p>
          <w:p w14:paraId="1DD03450" w14:textId="77777777" w:rsidR="00392081" w:rsidRPr="00392081" w:rsidRDefault="00392081" w:rsidP="003F7311">
            <w:pPr>
              <w:shd w:val="clear" w:color="auto" w:fill="FFFFFF"/>
              <w:tabs>
                <w:tab w:val="left" w:pos="972"/>
              </w:tabs>
              <w:ind w:left="1871" w:right="-108" w:hanging="1871"/>
              <w:rPr>
                <w:rFonts w:ascii="Book Antiqua" w:hAnsi="Book Antiqua" w:cs="Arial"/>
                <w:i/>
                <w:sz w:val="22"/>
                <w:szCs w:val="22"/>
                <w:lang w:val="ru-RU"/>
              </w:rPr>
            </w:pPr>
            <w:r w:rsidRPr="00A544B9">
              <w:rPr>
                <w:rFonts w:ascii="Book Antiqua" w:hAnsi="Book Antiqua" w:cs="Arial"/>
                <w:sz w:val="22"/>
                <w:szCs w:val="22"/>
                <w:lang w:val="ru-RU"/>
              </w:rPr>
              <w:t xml:space="preserve">                    - 44 </w:t>
            </w:r>
            <w:proofErr w:type="spellStart"/>
            <w:r w:rsidRPr="00A544B9">
              <w:rPr>
                <w:rFonts w:ascii="Book Antiqua" w:hAnsi="Book Antiqua" w:cs="Arial"/>
                <w:b/>
                <w:sz w:val="22"/>
                <w:szCs w:val="22"/>
                <w:u w:val="single"/>
                <w:lang w:val="ru-RU"/>
              </w:rPr>
              <w:t>ван</w:t>
            </w:r>
            <w:proofErr w:type="spellEnd"/>
            <w:r w:rsidRPr="00A544B9">
              <w:rPr>
                <w:rFonts w:ascii="Book Antiqua" w:hAnsi="Book Antiqua" w:cs="Arial"/>
                <w:b/>
                <w:sz w:val="22"/>
                <w:szCs w:val="22"/>
                <w:u w:val="single"/>
                <w:lang w:val="ru-RU"/>
              </w:rPr>
              <w:t xml:space="preserve"> Завода</w:t>
            </w:r>
          </w:p>
          <w:p w14:paraId="5773961C" w14:textId="77777777" w:rsidR="00392081" w:rsidRPr="00392081" w:rsidRDefault="00392081" w:rsidP="003F7311">
            <w:pPr>
              <w:shd w:val="clear" w:color="auto" w:fill="FFFFFF"/>
              <w:rPr>
                <w:rFonts w:ascii="Book Antiqua" w:hAnsi="Book Antiqua" w:cs="Arial"/>
                <w:sz w:val="2"/>
                <w:szCs w:val="2"/>
                <w:lang w:val="sr-Cyrl-CS"/>
              </w:rPr>
            </w:pPr>
          </w:p>
        </w:tc>
      </w:tr>
      <w:tr w:rsidR="00392081" w:rsidRPr="00392081" w14:paraId="0B197568" w14:textId="77777777" w:rsidTr="00392081">
        <w:tc>
          <w:tcPr>
            <w:tcW w:w="2785" w:type="dxa"/>
            <w:shd w:val="clear" w:color="auto" w:fill="D9D9D9" w:themeFill="background1" w:themeFillShade="D9"/>
            <w:vAlign w:val="center"/>
          </w:tcPr>
          <w:p w14:paraId="64FABEED" w14:textId="77777777" w:rsidR="00392081" w:rsidRPr="00392081" w:rsidRDefault="00392081" w:rsidP="003F7311">
            <w:pPr>
              <w:rPr>
                <w:rFonts w:ascii="Book Antiqua" w:hAnsi="Book Antiqua" w:cs="Arial"/>
                <w:b/>
                <w:caps/>
                <w:noProof/>
                <w:sz w:val="22"/>
                <w:szCs w:val="22"/>
                <w:lang w:val="ru-RU"/>
              </w:rPr>
            </w:pPr>
            <w:r w:rsidRPr="00392081">
              <w:rPr>
                <w:rFonts w:ascii="Book Antiqua" w:hAnsi="Book Antiqua" w:cs="Arial"/>
                <w:b/>
                <w:noProof/>
                <w:sz w:val="22"/>
                <w:szCs w:val="22"/>
                <w:lang w:val="ru-RU"/>
              </w:rPr>
              <w:t>Б</w:t>
            </w:r>
            <w:r w:rsidRPr="00392081">
              <w:rPr>
                <w:rFonts w:ascii="Book Antiqua" w:hAnsi="Book Antiqua" w:cs="Arial"/>
                <w:b/>
                <w:caps/>
                <w:noProof/>
                <w:sz w:val="22"/>
                <w:szCs w:val="22"/>
                <w:lang w:val="ru-RU"/>
              </w:rPr>
              <w:t xml:space="preserve">рој </w:t>
            </w:r>
          </w:p>
          <w:p w14:paraId="027B868F" w14:textId="77777777" w:rsidR="00392081" w:rsidRPr="00392081" w:rsidRDefault="00392081" w:rsidP="003F7311">
            <w:pPr>
              <w:rPr>
                <w:rFonts w:ascii="Book Antiqua" w:hAnsi="Book Antiqua" w:cs="Arial"/>
                <w:b/>
                <w:caps/>
                <w:noProof/>
                <w:sz w:val="22"/>
                <w:szCs w:val="22"/>
                <w:lang w:val="ru-RU"/>
              </w:rPr>
            </w:pPr>
            <w:r w:rsidRPr="00392081">
              <w:rPr>
                <w:rFonts w:ascii="Book Antiqua" w:hAnsi="Book Antiqua" w:cs="Arial"/>
                <w:b/>
                <w:caps/>
                <w:noProof/>
                <w:sz w:val="22"/>
                <w:szCs w:val="22"/>
                <w:lang w:val="ru-RU"/>
              </w:rPr>
              <w:t>ИНФЕКТИВНО ОБОЛЕЛИХ ЛИЦА ЛИШЕНИХ СЛОБОДЕ</w:t>
            </w:r>
          </w:p>
        </w:tc>
        <w:tc>
          <w:tcPr>
            <w:tcW w:w="7223" w:type="dxa"/>
            <w:shd w:val="clear" w:color="auto" w:fill="auto"/>
            <w:vAlign w:val="center"/>
          </w:tcPr>
          <w:p w14:paraId="57E5C41C" w14:textId="77777777" w:rsidR="00392081" w:rsidRPr="00392081" w:rsidRDefault="00392081" w:rsidP="003F7311">
            <w:pPr>
              <w:shd w:val="clear" w:color="auto" w:fill="FFFFFF"/>
              <w:rPr>
                <w:rFonts w:ascii="Book Antiqua" w:hAnsi="Book Antiqua" w:cs="Arial"/>
                <w:sz w:val="22"/>
                <w:szCs w:val="22"/>
                <w:lang w:val="sr-Cyrl-CS"/>
              </w:rPr>
            </w:pPr>
            <w:proofErr w:type="spellStart"/>
            <w:r w:rsidRPr="00392081">
              <w:rPr>
                <w:rFonts w:ascii="Book Antiqua" w:hAnsi="Book Antiqua" w:cs="Arial"/>
                <w:sz w:val="22"/>
                <w:szCs w:val="22"/>
                <w:lang w:val="pl-PL"/>
              </w:rPr>
              <w:t>Укупно</w:t>
            </w:r>
            <w:proofErr w:type="spellEnd"/>
            <w:r w:rsidRPr="00392081">
              <w:rPr>
                <w:rFonts w:ascii="Book Antiqua" w:hAnsi="Book Antiqua" w:cs="Arial"/>
                <w:sz w:val="22"/>
                <w:szCs w:val="22"/>
                <w:lang w:val="pl-PL"/>
              </w:rPr>
              <w:t xml:space="preserve"> </w:t>
            </w:r>
            <w:r w:rsidRPr="00392081">
              <w:rPr>
                <w:rFonts w:ascii="Book Antiqua" w:hAnsi="Book Antiqua" w:cs="Arial"/>
                <w:sz w:val="22"/>
                <w:szCs w:val="22"/>
                <w:lang w:val="sr-Cyrl-RS"/>
              </w:rPr>
              <w:t xml:space="preserve">310 </w:t>
            </w:r>
            <w:proofErr w:type="spellStart"/>
            <w:r w:rsidRPr="00392081">
              <w:rPr>
                <w:rFonts w:ascii="Book Antiqua" w:hAnsi="Book Antiqua" w:cs="Arial"/>
                <w:sz w:val="22"/>
                <w:szCs w:val="22"/>
                <w:lang w:val="pl-PL"/>
              </w:rPr>
              <w:t>лица</w:t>
            </w:r>
            <w:proofErr w:type="spellEnd"/>
            <w:r w:rsidRPr="00392081">
              <w:rPr>
                <w:rFonts w:ascii="Book Antiqua" w:hAnsi="Book Antiqua" w:cs="Arial"/>
                <w:sz w:val="22"/>
                <w:szCs w:val="22"/>
                <w:lang w:val="sr-Cyrl-CS"/>
              </w:rPr>
              <w:t>, од тога</w:t>
            </w:r>
          </w:p>
          <w:p w14:paraId="24A14DCD" w14:textId="77777777" w:rsidR="00392081" w:rsidRPr="00393B6D" w:rsidRDefault="00392081" w:rsidP="003F7311">
            <w:pPr>
              <w:shd w:val="clear" w:color="auto" w:fill="FFFFFF"/>
              <w:rPr>
                <w:rFonts w:ascii="Book Antiqua" w:hAnsi="Book Antiqua" w:cs="Arial"/>
                <w:sz w:val="22"/>
                <w:szCs w:val="22"/>
                <w:lang w:val="ru-RU"/>
              </w:rPr>
            </w:pPr>
            <w:r w:rsidRPr="00392081">
              <w:rPr>
                <w:rFonts w:ascii="Book Antiqua" w:hAnsi="Book Antiqua" w:cs="Arial"/>
                <w:sz w:val="22"/>
                <w:szCs w:val="22"/>
                <w:lang w:val="ru-RU"/>
              </w:rPr>
              <w:tab/>
              <w:t xml:space="preserve">       - 4 </w:t>
            </w:r>
            <w:r w:rsidRPr="00392081">
              <w:rPr>
                <w:rFonts w:ascii="Book Antiqua" w:hAnsi="Book Antiqua" w:cs="Arial"/>
                <w:b/>
                <w:sz w:val="22"/>
                <w:szCs w:val="22"/>
                <w:u w:val="single"/>
                <w:lang w:val="ru-RU"/>
              </w:rPr>
              <w:t>ХИВ/</w:t>
            </w:r>
            <w:proofErr w:type="spellStart"/>
            <w:r w:rsidRPr="00392081">
              <w:rPr>
                <w:rFonts w:ascii="Book Antiqua" w:hAnsi="Book Antiqua" w:cs="Arial"/>
                <w:b/>
                <w:sz w:val="22"/>
                <w:szCs w:val="22"/>
                <w:u w:val="single"/>
                <w:lang w:val="ru-RU"/>
              </w:rPr>
              <w:t>сида</w:t>
            </w:r>
            <w:proofErr w:type="spellEnd"/>
          </w:p>
          <w:p w14:paraId="5B3283F8" w14:textId="77777777" w:rsidR="00392081" w:rsidRPr="00392081" w:rsidRDefault="00392081" w:rsidP="003F7311">
            <w:pPr>
              <w:shd w:val="clear" w:color="auto" w:fill="FFFFFF"/>
              <w:rPr>
                <w:rFonts w:ascii="Book Antiqua" w:hAnsi="Book Antiqua" w:cs="Arial"/>
                <w:sz w:val="22"/>
                <w:szCs w:val="22"/>
                <w:lang w:val="ru-RU"/>
              </w:rPr>
            </w:pPr>
            <w:r w:rsidRPr="00392081">
              <w:rPr>
                <w:rFonts w:ascii="Book Antiqua" w:hAnsi="Book Antiqua" w:cs="Arial"/>
                <w:sz w:val="22"/>
                <w:szCs w:val="22"/>
                <w:lang w:val="ru-RU"/>
              </w:rPr>
              <w:tab/>
              <w:t xml:space="preserve">       - 306 </w:t>
            </w:r>
            <w:proofErr w:type="spellStart"/>
            <w:r w:rsidRPr="00392081">
              <w:rPr>
                <w:rFonts w:ascii="Book Antiqua" w:hAnsi="Book Antiqua" w:cs="Arial"/>
                <w:b/>
                <w:sz w:val="22"/>
                <w:szCs w:val="22"/>
                <w:lang w:val="ru-RU"/>
              </w:rPr>
              <w:t>хепатитис</w:t>
            </w:r>
            <w:proofErr w:type="spellEnd"/>
            <w:r w:rsidRPr="00392081">
              <w:rPr>
                <w:rFonts w:ascii="Book Antiqua" w:hAnsi="Book Antiqua" w:cs="Arial"/>
                <w:b/>
                <w:sz w:val="22"/>
                <w:szCs w:val="22"/>
                <w:lang w:val="ru-RU"/>
              </w:rPr>
              <w:t xml:space="preserve"> (А, Б, Ц)</w:t>
            </w:r>
          </w:p>
          <w:p w14:paraId="3BFD9A69" w14:textId="77777777" w:rsidR="00392081" w:rsidRPr="00392081" w:rsidRDefault="00392081" w:rsidP="003F7311">
            <w:pPr>
              <w:shd w:val="clear" w:color="auto" w:fill="FFFFFF"/>
              <w:tabs>
                <w:tab w:val="left" w:pos="972"/>
              </w:tabs>
              <w:ind w:left="1871" w:right="-108" w:hanging="1871"/>
              <w:rPr>
                <w:rFonts w:ascii="Book Antiqua" w:hAnsi="Book Antiqua" w:cs="Arial"/>
                <w:sz w:val="2"/>
                <w:szCs w:val="2"/>
                <w:lang w:val="sr-Cyrl-CS"/>
              </w:rPr>
            </w:pPr>
          </w:p>
        </w:tc>
      </w:tr>
    </w:tbl>
    <w:p w14:paraId="6AB9C04A" w14:textId="77777777" w:rsidR="00392081" w:rsidRPr="00392081" w:rsidRDefault="00392081" w:rsidP="003F7311">
      <w:pPr>
        <w:jc w:val="both"/>
        <w:rPr>
          <w:rFonts w:ascii="Book Antiqua" w:hAnsi="Book Antiqua" w:cs="Arial"/>
          <w:b/>
          <w:bCs/>
          <w:iCs/>
          <w:caps/>
          <w:color w:val="000000"/>
          <w:sz w:val="22"/>
          <w:szCs w:val="22"/>
          <w:lang w:val="sr-Cyrl-RS"/>
        </w:rPr>
      </w:pPr>
    </w:p>
    <w:p w14:paraId="1029FD29" w14:textId="77777777" w:rsidR="003F7311" w:rsidRDefault="003F7311">
      <w:pPr>
        <w:rPr>
          <w:rFonts w:ascii="Book Antiqua" w:hAnsi="Book Antiqua"/>
          <w:b/>
          <w:bCs/>
          <w:caps/>
          <w:color w:val="000000"/>
          <w:sz w:val="22"/>
          <w:szCs w:val="22"/>
          <w:lang w:val="sr-Cyrl-CS"/>
        </w:rPr>
      </w:pPr>
      <w:r>
        <w:br w:type="page"/>
      </w:r>
    </w:p>
    <w:p w14:paraId="7312C8D9" w14:textId="039898C9" w:rsidR="001815E9" w:rsidRDefault="006A697B" w:rsidP="003F7311">
      <w:pPr>
        <w:pStyle w:val="--mjNASLOVI"/>
      </w:pPr>
      <w:r w:rsidRPr="00125319">
        <w:lastRenderedPageBreak/>
        <w:t xml:space="preserve">6. </w:t>
      </w:r>
      <w:r w:rsidR="001815E9" w:rsidRPr="00125319">
        <w:t>УВОД И ОПШТА ЗАПАЖАЊА О ПОСЕТИ</w:t>
      </w:r>
    </w:p>
    <w:p w14:paraId="32B0113D" w14:textId="77777777" w:rsidR="00035142" w:rsidRDefault="00035142" w:rsidP="006C6A17">
      <w:pPr>
        <w:rPr>
          <w:lang w:val="sr-Cyrl-CS"/>
        </w:rPr>
      </w:pPr>
    </w:p>
    <w:p w14:paraId="279213EC" w14:textId="77777777" w:rsidR="00992A7D" w:rsidRDefault="00992A7D" w:rsidP="004F54FE">
      <w:pPr>
        <w:jc w:val="both"/>
        <w:rPr>
          <w:rFonts w:ascii="Book Antiqua" w:hAnsi="Book Antiqua"/>
          <w:sz w:val="22"/>
          <w:szCs w:val="22"/>
          <w:lang w:val="sr-Cyrl-RS"/>
        </w:rPr>
      </w:pPr>
      <w:r w:rsidRPr="009E795F">
        <w:rPr>
          <w:rFonts w:ascii="Book Antiqua" w:hAnsi="Book Antiqua"/>
          <w:sz w:val="22"/>
          <w:szCs w:val="22"/>
          <w:lang w:val="sr-Cyrl-RS"/>
        </w:rPr>
        <w:t xml:space="preserve">НПМ тим је </w:t>
      </w:r>
      <w:r w:rsidR="00D71B3A">
        <w:rPr>
          <w:rFonts w:ascii="Book Antiqua" w:hAnsi="Book Antiqua"/>
          <w:sz w:val="22"/>
          <w:szCs w:val="22"/>
          <w:lang w:val="sr-Cyrl-RS"/>
        </w:rPr>
        <w:t>10 и 11. маја 2</w:t>
      </w:r>
      <w:r>
        <w:rPr>
          <w:rFonts w:ascii="Book Antiqua" w:hAnsi="Book Antiqua"/>
          <w:sz w:val="22"/>
          <w:szCs w:val="22"/>
          <w:lang w:val="sr-Cyrl-RS"/>
        </w:rPr>
        <w:t>017</w:t>
      </w:r>
      <w:r w:rsidRPr="009E795F">
        <w:rPr>
          <w:rFonts w:ascii="Book Antiqua" w:hAnsi="Book Antiqua"/>
          <w:sz w:val="22"/>
          <w:szCs w:val="22"/>
          <w:lang w:val="sr-Cyrl-RS"/>
        </w:rPr>
        <w:t xml:space="preserve">. године </w:t>
      </w:r>
      <w:r>
        <w:rPr>
          <w:rFonts w:ascii="Book Antiqua" w:hAnsi="Book Antiqua"/>
          <w:sz w:val="22"/>
          <w:szCs w:val="22"/>
          <w:lang w:val="sr-Cyrl-RS"/>
        </w:rPr>
        <w:t xml:space="preserve">посетио </w:t>
      </w:r>
      <w:r w:rsidR="00D71B3A">
        <w:rPr>
          <w:rFonts w:ascii="Book Antiqua" w:hAnsi="Book Antiqua"/>
          <w:sz w:val="22"/>
          <w:szCs w:val="22"/>
          <w:lang w:val="sr-Cyrl-RS"/>
        </w:rPr>
        <w:t>Казнено-поправни завод у Сремској Митровици</w:t>
      </w:r>
      <w:r>
        <w:rPr>
          <w:rFonts w:ascii="Book Antiqua" w:hAnsi="Book Antiqua"/>
          <w:sz w:val="22"/>
          <w:szCs w:val="22"/>
          <w:lang w:val="sr-Cyrl-RS"/>
        </w:rPr>
        <w:t xml:space="preserve"> у циљу праћења поступања по препорукама из Извештаја</w:t>
      </w:r>
      <w:r w:rsidRPr="002B67EF">
        <w:rPr>
          <w:rFonts w:ascii="Book Antiqua" w:hAnsi="Book Antiqua" w:cs="Arial"/>
          <w:sz w:val="22"/>
          <w:szCs w:val="22"/>
          <w:lang w:val="sr-Cyrl-CS"/>
        </w:rPr>
        <w:t xml:space="preserve"> </w:t>
      </w:r>
      <w:r w:rsidR="005C5D42">
        <w:rPr>
          <w:rFonts w:ascii="Book Antiqua" w:hAnsi="Book Antiqua" w:cs="Arial"/>
          <w:sz w:val="22"/>
          <w:szCs w:val="22"/>
          <w:lang w:val="sr-Cyrl-RS"/>
        </w:rPr>
        <w:t xml:space="preserve">НПМ </w:t>
      </w:r>
      <w:r w:rsidR="005C5D42">
        <w:rPr>
          <w:rFonts w:ascii="Book Antiqua" w:hAnsi="Book Antiqua" w:cs="Arial"/>
          <w:sz w:val="22"/>
          <w:szCs w:val="22"/>
          <w:lang w:val="sr-Cyrl-CS"/>
        </w:rPr>
        <w:t>о посетама</w:t>
      </w:r>
      <w:r w:rsidRPr="002B67EF">
        <w:rPr>
          <w:rFonts w:ascii="Book Antiqua" w:hAnsi="Book Antiqua" w:cs="Arial"/>
          <w:sz w:val="22"/>
          <w:szCs w:val="22"/>
          <w:lang w:val="sr-Cyrl-CS"/>
        </w:rPr>
        <w:t xml:space="preserve"> </w:t>
      </w:r>
      <w:r w:rsidRPr="002B67EF">
        <w:rPr>
          <w:rFonts w:ascii="Book Antiqua" w:hAnsi="Book Antiqua" w:cs="Arial"/>
          <w:bCs/>
          <w:color w:val="000000"/>
          <w:sz w:val="22"/>
          <w:szCs w:val="22"/>
          <w:lang w:val="sr-Cyrl-CS"/>
        </w:rPr>
        <w:t>(</w:t>
      </w:r>
      <w:r>
        <w:rPr>
          <w:rFonts w:ascii="Book Antiqua" w:hAnsi="Book Antiqua" w:cs="Arial"/>
          <w:bCs/>
          <w:color w:val="000000"/>
          <w:sz w:val="22"/>
          <w:szCs w:val="22"/>
          <w:lang w:val="sr-Cyrl-RS"/>
        </w:rPr>
        <w:t xml:space="preserve">бр. </w:t>
      </w:r>
      <w:r w:rsidRPr="000F6ADF">
        <w:rPr>
          <w:rFonts w:ascii="Book Antiqua" w:hAnsi="Book Antiqua" w:cs="Arial"/>
          <w:bCs/>
          <w:color w:val="000000"/>
          <w:sz w:val="22"/>
          <w:szCs w:val="22"/>
          <w:lang w:val="sr-Cyrl-RS"/>
        </w:rPr>
        <w:t xml:space="preserve">71 – </w:t>
      </w:r>
      <w:r w:rsidR="007779A7">
        <w:rPr>
          <w:rFonts w:ascii="Book Antiqua" w:hAnsi="Book Antiqua" w:cs="Arial"/>
          <w:bCs/>
          <w:color w:val="000000"/>
          <w:sz w:val="22"/>
          <w:szCs w:val="22"/>
          <w:lang w:val="sr-Cyrl-RS"/>
        </w:rPr>
        <w:t>161</w:t>
      </w:r>
      <w:r>
        <w:rPr>
          <w:rFonts w:ascii="Book Antiqua" w:hAnsi="Book Antiqua" w:cs="Arial"/>
          <w:bCs/>
          <w:color w:val="000000"/>
          <w:sz w:val="22"/>
          <w:szCs w:val="22"/>
          <w:lang w:val="sr-Cyrl-RS"/>
        </w:rPr>
        <w:t>/</w:t>
      </w:r>
      <w:r w:rsidR="007779A7">
        <w:rPr>
          <w:rFonts w:ascii="Book Antiqua" w:hAnsi="Book Antiqua" w:cs="Arial"/>
          <w:bCs/>
          <w:color w:val="000000"/>
          <w:sz w:val="22"/>
          <w:szCs w:val="22"/>
          <w:lang w:val="sr-Cyrl-RS"/>
        </w:rPr>
        <w:t>12</w:t>
      </w:r>
      <w:r>
        <w:rPr>
          <w:rFonts w:ascii="Book Antiqua" w:hAnsi="Book Antiqua" w:cs="Arial"/>
          <w:bCs/>
          <w:color w:val="000000"/>
          <w:sz w:val="22"/>
          <w:szCs w:val="22"/>
          <w:lang w:val="sr-Cyrl-RS"/>
        </w:rPr>
        <w:t xml:space="preserve"> од </w:t>
      </w:r>
      <w:r w:rsidR="007779A7">
        <w:rPr>
          <w:rFonts w:ascii="Book Antiqua" w:hAnsi="Book Antiqua" w:cs="Arial"/>
          <w:bCs/>
          <w:color w:val="000000"/>
          <w:sz w:val="22"/>
          <w:szCs w:val="22"/>
          <w:lang w:val="sr-Cyrl-RS"/>
        </w:rPr>
        <w:t>новембра</w:t>
      </w:r>
      <w:r w:rsidRPr="002B67EF">
        <w:rPr>
          <w:rFonts w:ascii="Book Antiqua" w:hAnsi="Book Antiqua"/>
          <w:sz w:val="22"/>
          <w:szCs w:val="22"/>
          <w:lang w:val="sr-Cyrl-CS"/>
        </w:rPr>
        <w:t xml:space="preserve"> 201</w:t>
      </w:r>
      <w:r w:rsidR="007779A7">
        <w:rPr>
          <w:rFonts w:ascii="Book Antiqua" w:hAnsi="Book Antiqua"/>
          <w:sz w:val="22"/>
          <w:szCs w:val="22"/>
          <w:lang w:val="sr-Cyrl-CS"/>
        </w:rPr>
        <w:t>2</w:t>
      </w:r>
      <w:r>
        <w:rPr>
          <w:rFonts w:ascii="Book Antiqua" w:hAnsi="Book Antiqua"/>
          <w:sz w:val="22"/>
          <w:szCs w:val="22"/>
          <w:lang w:val="sr-Cyrl-RS"/>
        </w:rPr>
        <w:t xml:space="preserve">. </w:t>
      </w:r>
      <w:r>
        <w:rPr>
          <w:rFonts w:ascii="Book Antiqua" w:hAnsi="Book Antiqua" w:cs="Arial"/>
          <w:bCs/>
          <w:color w:val="000000"/>
          <w:sz w:val="22"/>
          <w:szCs w:val="22"/>
          <w:lang w:val="sr-Cyrl-RS"/>
        </w:rPr>
        <w:t>године</w:t>
      </w:r>
      <w:r w:rsidR="007779A7">
        <w:rPr>
          <w:rFonts w:ascii="Book Antiqua" w:hAnsi="Book Antiqua" w:cs="Arial"/>
          <w:bCs/>
          <w:color w:val="000000"/>
          <w:sz w:val="22"/>
          <w:szCs w:val="22"/>
          <w:lang w:val="sr-Cyrl-RS"/>
        </w:rPr>
        <w:t xml:space="preserve"> и бр. 71-48/13 број од </w:t>
      </w:r>
      <w:r w:rsidR="007779A7" w:rsidRPr="000C3AE2">
        <w:rPr>
          <w:rFonts w:ascii="Book Antiqua" w:hAnsi="Book Antiqua" w:cs="Arial"/>
          <w:bCs/>
          <w:color w:val="000000"/>
          <w:sz w:val="22"/>
          <w:szCs w:val="22"/>
          <w:lang w:val="sr-Cyrl-RS"/>
        </w:rPr>
        <w:t>јуна 2013. године</w:t>
      </w:r>
      <w:r w:rsidRPr="000C3AE2">
        <w:rPr>
          <w:rFonts w:ascii="Book Antiqua" w:hAnsi="Book Antiqua" w:cs="Arial"/>
          <w:bCs/>
          <w:color w:val="000000"/>
          <w:sz w:val="22"/>
          <w:szCs w:val="22"/>
          <w:lang w:val="sr-Cyrl-CS"/>
        </w:rPr>
        <w:t>)</w:t>
      </w:r>
      <w:r w:rsidR="005C5D42">
        <w:rPr>
          <w:rFonts w:ascii="Book Antiqua" w:hAnsi="Book Antiqua" w:cs="Arial"/>
          <w:bCs/>
          <w:color w:val="000000"/>
          <w:sz w:val="22"/>
          <w:szCs w:val="22"/>
          <w:lang w:val="sr-Cyrl-CS"/>
        </w:rPr>
        <w:t xml:space="preserve">, као </w:t>
      </w:r>
      <w:r w:rsidRPr="002B67EF">
        <w:rPr>
          <w:rFonts w:ascii="Book Antiqua" w:hAnsi="Book Antiqua"/>
          <w:sz w:val="22"/>
          <w:szCs w:val="22"/>
          <w:lang w:val="sr-Cyrl-CS"/>
        </w:rPr>
        <w:t xml:space="preserve">и праћења </w:t>
      </w:r>
      <w:r w:rsidR="007779A7">
        <w:rPr>
          <w:rFonts w:ascii="Book Antiqua" w:hAnsi="Book Antiqua"/>
          <w:sz w:val="22"/>
          <w:szCs w:val="22"/>
          <w:lang w:val="sr-Cyrl-CS"/>
        </w:rPr>
        <w:t>поступања по</w:t>
      </w:r>
      <w:r w:rsidRPr="002B67EF">
        <w:rPr>
          <w:rFonts w:ascii="Book Antiqua" w:hAnsi="Book Antiqua"/>
          <w:sz w:val="22"/>
          <w:szCs w:val="22"/>
          <w:lang w:val="sr-Cyrl-CS"/>
        </w:rPr>
        <w:t xml:space="preserve"> препорука</w:t>
      </w:r>
      <w:r w:rsidR="007779A7">
        <w:rPr>
          <w:rFonts w:ascii="Book Antiqua" w:hAnsi="Book Antiqua"/>
          <w:sz w:val="22"/>
          <w:szCs w:val="22"/>
          <w:lang w:val="sr-Cyrl-CS"/>
        </w:rPr>
        <w:t>ма</w:t>
      </w:r>
      <w:r w:rsidRPr="002B67EF">
        <w:rPr>
          <w:rFonts w:ascii="Book Antiqua" w:hAnsi="Book Antiqua"/>
          <w:sz w:val="22"/>
          <w:szCs w:val="22"/>
          <w:lang w:val="sr-Cyrl-CS"/>
        </w:rPr>
        <w:t xml:space="preserve"> из Извештаја Евро</w:t>
      </w:r>
      <w:proofErr w:type="spellStart"/>
      <w:r w:rsidR="00871D0D">
        <w:rPr>
          <w:rFonts w:ascii="Book Antiqua" w:hAnsi="Book Antiqua"/>
          <w:sz w:val="22"/>
          <w:szCs w:val="22"/>
          <w:lang w:val="sr-Cyrl-RS"/>
        </w:rPr>
        <w:t>пског</w:t>
      </w:r>
      <w:proofErr w:type="spellEnd"/>
      <w:r w:rsidR="00871D0D">
        <w:rPr>
          <w:rFonts w:ascii="Book Antiqua" w:hAnsi="Book Antiqua"/>
          <w:sz w:val="22"/>
          <w:szCs w:val="22"/>
          <w:lang w:val="sr-Cyrl-RS"/>
        </w:rPr>
        <w:t xml:space="preserve"> к</w:t>
      </w:r>
      <w:r>
        <w:rPr>
          <w:rFonts w:ascii="Book Antiqua" w:hAnsi="Book Antiqua"/>
          <w:sz w:val="22"/>
          <w:szCs w:val="22"/>
          <w:lang w:val="sr-Cyrl-RS"/>
        </w:rPr>
        <w:t xml:space="preserve">омитета за спречавање мучења </w:t>
      </w:r>
      <w:r w:rsidRPr="00992A7D">
        <w:rPr>
          <w:rFonts w:ascii="Book Antiqua" w:hAnsi="Book Antiqua"/>
          <w:sz w:val="22"/>
          <w:szCs w:val="22"/>
          <w:lang w:val="sr-Cyrl-RS"/>
        </w:rPr>
        <w:t>(</w:t>
      </w:r>
      <w:r w:rsidRPr="00B70BAC">
        <w:rPr>
          <w:rFonts w:ascii="Book Antiqua" w:hAnsi="Book Antiqua"/>
          <w:i/>
          <w:sz w:val="22"/>
          <w:szCs w:val="22"/>
          <w:lang w:val="sr-Cyrl-RS"/>
        </w:rPr>
        <w:t>CPT</w:t>
      </w:r>
      <w:r w:rsidRPr="00992A7D">
        <w:rPr>
          <w:rFonts w:ascii="Book Antiqua" w:hAnsi="Book Antiqua"/>
          <w:sz w:val="22"/>
          <w:szCs w:val="22"/>
          <w:lang w:val="sr-Cyrl-RS"/>
        </w:rPr>
        <w:t xml:space="preserve">) </w:t>
      </w:r>
      <w:r w:rsidR="002633D5">
        <w:rPr>
          <w:rFonts w:ascii="Book Antiqua" w:hAnsi="Book Antiqua"/>
          <w:sz w:val="22"/>
          <w:szCs w:val="22"/>
          <w:lang w:val="sr-Cyrl-RS"/>
        </w:rPr>
        <w:t xml:space="preserve">Републици Србији </w:t>
      </w:r>
      <w:r>
        <w:rPr>
          <w:rFonts w:ascii="Book Antiqua" w:hAnsi="Book Antiqua"/>
          <w:sz w:val="22"/>
          <w:szCs w:val="22"/>
          <w:lang w:val="sr-Cyrl-RS"/>
        </w:rPr>
        <w:t>2015. године</w:t>
      </w:r>
      <w:r w:rsidR="002633D5">
        <w:rPr>
          <w:rFonts w:ascii="Book Antiqua" w:hAnsi="Book Antiqua"/>
          <w:sz w:val="22"/>
          <w:szCs w:val="22"/>
          <w:lang w:val="sr-Cyrl-RS"/>
        </w:rPr>
        <w:t>.</w:t>
      </w:r>
    </w:p>
    <w:p w14:paraId="2A131882" w14:textId="77777777" w:rsidR="00A7682B" w:rsidRDefault="00A7682B" w:rsidP="004F54FE">
      <w:pPr>
        <w:jc w:val="both"/>
        <w:rPr>
          <w:rFonts w:ascii="Book Antiqua" w:hAnsi="Book Antiqua"/>
          <w:sz w:val="22"/>
          <w:szCs w:val="22"/>
          <w:lang w:val="sr-Cyrl-RS"/>
        </w:rPr>
      </w:pPr>
    </w:p>
    <w:p w14:paraId="399FE98D" w14:textId="6B39E716" w:rsidR="00470B39" w:rsidRPr="00EB4F18" w:rsidRDefault="00A7682B" w:rsidP="004F54FE">
      <w:pPr>
        <w:jc w:val="both"/>
        <w:rPr>
          <w:rFonts w:ascii="Book Antiqua" w:hAnsi="Book Antiqua"/>
          <w:sz w:val="22"/>
          <w:szCs w:val="22"/>
          <w:highlight w:val="yellow"/>
          <w:lang w:val="sr-Cyrl-RS"/>
        </w:rPr>
      </w:pPr>
      <w:r>
        <w:rPr>
          <w:rFonts w:ascii="Book Antiqua" w:hAnsi="Book Antiqua"/>
          <w:sz w:val="22"/>
          <w:szCs w:val="22"/>
          <w:lang w:val="sr-Cyrl-RS"/>
        </w:rPr>
        <w:t xml:space="preserve">У Извештају о посети </w:t>
      </w:r>
      <w:r w:rsidR="007779A7">
        <w:rPr>
          <w:rFonts w:ascii="Book Antiqua" w:hAnsi="Book Antiqua"/>
          <w:sz w:val="22"/>
          <w:szCs w:val="22"/>
          <w:lang w:val="sr-Cyrl-RS"/>
        </w:rPr>
        <w:t>из</w:t>
      </w:r>
      <w:r>
        <w:rPr>
          <w:rFonts w:ascii="Book Antiqua" w:hAnsi="Book Antiqua"/>
          <w:sz w:val="22"/>
          <w:szCs w:val="22"/>
          <w:lang w:val="sr-Cyrl-RS"/>
        </w:rPr>
        <w:t xml:space="preserve"> 201</w:t>
      </w:r>
      <w:r w:rsidR="007779A7">
        <w:rPr>
          <w:rFonts w:ascii="Book Antiqua" w:hAnsi="Book Antiqua"/>
          <w:sz w:val="22"/>
          <w:szCs w:val="22"/>
          <w:lang w:val="sr-Cyrl-RS"/>
        </w:rPr>
        <w:t>2</w:t>
      </w:r>
      <w:r>
        <w:rPr>
          <w:rFonts w:ascii="Book Antiqua" w:hAnsi="Book Antiqua"/>
          <w:sz w:val="22"/>
          <w:szCs w:val="22"/>
          <w:lang w:val="sr-Cyrl-RS"/>
        </w:rPr>
        <w:t>.</w:t>
      </w:r>
      <w:r w:rsidR="00C1180F" w:rsidRPr="002B67EF">
        <w:rPr>
          <w:rFonts w:ascii="Book Antiqua" w:hAnsi="Book Antiqua"/>
          <w:sz w:val="22"/>
          <w:szCs w:val="22"/>
          <w:lang w:val="sr-Cyrl-RS"/>
        </w:rPr>
        <w:t xml:space="preserve"> </w:t>
      </w:r>
      <w:r>
        <w:rPr>
          <w:rFonts w:ascii="Book Antiqua" w:hAnsi="Book Antiqua"/>
          <w:sz w:val="22"/>
          <w:szCs w:val="22"/>
          <w:lang w:val="sr-Cyrl-RS"/>
        </w:rPr>
        <w:t>године</w:t>
      </w:r>
      <w:r w:rsidR="00436B33">
        <w:rPr>
          <w:rFonts w:ascii="Book Antiqua" w:hAnsi="Book Antiqua"/>
          <w:sz w:val="22"/>
          <w:szCs w:val="22"/>
          <w:lang w:val="sr-Cyrl-RS"/>
        </w:rPr>
        <w:t xml:space="preserve">, Заводу је </w:t>
      </w:r>
      <w:r>
        <w:rPr>
          <w:rFonts w:ascii="Book Antiqua" w:hAnsi="Book Antiqua"/>
          <w:sz w:val="22"/>
          <w:szCs w:val="22"/>
          <w:lang w:val="sr-Cyrl-RS"/>
        </w:rPr>
        <w:t>упућено</w:t>
      </w:r>
      <w:r w:rsidR="00B660DD">
        <w:rPr>
          <w:rFonts w:ascii="Book Antiqua" w:hAnsi="Book Antiqua"/>
          <w:sz w:val="22"/>
          <w:szCs w:val="22"/>
          <w:lang w:val="sr-Cyrl-RS"/>
        </w:rPr>
        <w:t xml:space="preserve"> укупно </w:t>
      </w:r>
      <w:r w:rsidR="007779A7">
        <w:rPr>
          <w:rFonts w:ascii="Book Antiqua" w:hAnsi="Book Antiqua"/>
          <w:sz w:val="22"/>
          <w:szCs w:val="22"/>
          <w:lang w:val="sr-Cyrl-RS"/>
        </w:rPr>
        <w:t>65</w:t>
      </w:r>
      <w:r w:rsidR="00B660DD">
        <w:rPr>
          <w:rFonts w:ascii="Book Antiqua" w:hAnsi="Book Antiqua"/>
          <w:sz w:val="22"/>
          <w:szCs w:val="22"/>
          <w:lang w:val="sr-Cyrl-RS"/>
        </w:rPr>
        <w:t xml:space="preserve"> препорук</w:t>
      </w:r>
      <w:r w:rsidR="007779A7">
        <w:rPr>
          <w:rFonts w:ascii="Book Antiqua" w:hAnsi="Book Antiqua"/>
          <w:sz w:val="22"/>
          <w:szCs w:val="22"/>
          <w:lang w:val="sr-Cyrl-RS"/>
        </w:rPr>
        <w:t>а</w:t>
      </w:r>
      <w:r w:rsidR="00B660DD">
        <w:rPr>
          <w:rFonts w:ascii="Book Antiqua" w:hAnsi="Book Antiqua"/>
          <w:sz w:val="22"/>
          <w:szCs w:val="22"/>
          <w:lang w:val="sr-Cyrl-RS"/>
        </w:rPr>
        <w:t xml:space="preserve"> за отклањање утврђених недостатака у раду</w:t>
      </w:r>
      <w:r w:rsidR="002633D5">
        <w:rPr>
          <w:rFonts w:ascii="Book Antiqua" w:hAnsi="Book Antiqua"/>
          <w:sz w:val="22"/>
          <w:szCs w:val="22"/>
          <w:lang w:val="sr-Cyrl-RS"/>
        </w:rPr>
        <w:t xml:space="preserve">. </w:t>
      </w:r>
      <w:r w:rsidR="007779A7">
        <w:rPr>
          <w:rFonts w:ascii="Book Antiqua" w:hAnsi="Book Antiqua"/>
          <w:sz w:val="22"/>
          <w:szCs w:val="22"/>
          <w:lang w:val="sr-Cyrl-RS"/>
        </w:rPr>
        <w:t xml:space="preserve">Након посете </w:t>
      </w:r>
      <w:r w:rsidR="008B779C">
        <w:rPr>
          <w:rFonts w:ascii="Book Antiqua" w:hAnsi="Book Antiqua"/>
          <w:sz w:val="22"/>
          <w:szCs w:val="22"/>
          <w:lang w:val="sr-Cyrl-RS"/>
        </w:rPr>
        <w:t>2013.</w:t>
      </w:r>
      <w:r w:rsidR="002633D5">
        <w:rPr>
          <w:rFonts w:ascii="Book Antiqua" w:hAnsi="Book Antiqua"/>
          <w:sz w:val="22"/>
          <w:szCs w:val="22"/>
          <w:lang w:val="sr-Cyrl-RS"/>
        </w:rPr>
        <w:t xml:space="preserve"> </w:t>
      </w:r>
      <w:r w:rsidR="008B779C">
        <w:rPr>
          <w:rFonts w:ascii="Book Antiqua" w:hAnsi="Book Antiqua"/>
          <w:sz w:val="22"/>
          <w:szCs w:val="22"/>
          <w:lang w:val="sr-Cyrl-RS"/>
        </w:rPr>
        <w:t>године,</w:t>
      </w:r>
      <w:r w:rsidR="007779A7">
        <w:rPr>
          <w:rFonts w:ascii="Book Antiqua" w:hAnsi="Book Antiqua"/>
          <w:sz w:val="22"/>
          <w:szCs w:val="22"/>
          <w:lang w:val="sr-Cyrl-RS"/>
        </w:rPr>
        <w:t xml:space="preserve"> НПМ је установио да је поступљено по 21 препоруци, није по 29, док је за 15 препорука потребно даље праћење. </w:t>
      </w:r>
      <w:r w:rsidR="008B779C">
        <w:rPr>
          <w:rFonts w:ascii="Book Antiqua" w:hAnsi="Book Antiqua"/>
          <w:sz w:val="22"/>
          <w:szCs w:val="22"/>
          <w:lang w:val="sr-Cyrl-RS"/>
        </w:rPr>
        <w:t xml:space="preserve"> </w:t>
      </w:r>
      <w:r w:rsidR="002B5FAA">
        <w:rPr>
          <w:rFonts w:ascii="Book Antiqua" w:hAnsi="Book Antiqua"/>
          <w:bCs/>
          <w:color w:val="000000"/>
          <w:sz w:val="22"/>
          <w:szCs w:val="22"/>
          <w:lang w:val="sr-Cyrl-RS"/>
        </w:rPr>
        <w:t xml:space="preserve"> </w:t>
      </w:r>
    </w:p>
    <w:p w14:paraId="46CF9426" w14:textId="77777777" w:rsidR="00873734" w:rsidRDefault="00873734" w:rsidP="004F54FE">
      <w:pPr>
        <w:jc w:val="both"/>
        <w:rPr>
          <w:rFonts w:ascii="Book Antiqua" w:hAnsi="Book Antiqua"/>
          <w:sz w:val="22"/>
          <w:szCs w:val="22"/>
          <w:lang w:val="sr-Cyrl-RS"/>
        </w:rPr>
      </w:pPr>
    </w:p>
    <w:p w14:paraId="24734C0D" w14:textId="77777777" w:rsidR="00B660DD" w:rsidRDefault="00871D0D" w:rsidP="004F54FE">
      <w:pPr>
        <w:jc w:val="both"/>
        <w:rPr>
          <w:rFonts w:ascii="Book Antiqua" w:hAnsi="Book Antiqua"/>
          <w:sz w:val="22"/>
          <w:szCs w:val="22"/>
          <w:lang w:val="sr-Cyrl-RS"/>
        </w:rPr>
      </w:pPr>
      <w:r>
        <w:rPr>
          <w:rFonts w:ascii="Book Antiqua" w:hAnsi="Book Antiqua"/>
          <w:sz w:val="22"/>
          <w:szCs w:val="22"/>
          <w:lang w:val="sr-Cyrl-RS"/>
        </w:rPr>
        <w:t xml:space="preserve">У Извештају Европског комитета за </w:t>
      </w:r>
      <w:proofErr w:type="spellStart"/>
      <w:r>
        <w:rPr>
          <w:rFonts w:ascii="Book Antiqua" w:hAnsi="Book Antiqua"/>
          <w:sz w:val="22"/>
          <w:szCs w:val="22"/>
          <w:lang w:val="sr-Cyrl-RS"/>
        </w:rPr>
        <w:t>спрачавње</w:t>
      </w:r>
      <w:proofErr w:type="spellEnd"/>
      <w:r>
        <w:rPr>
          <w:rFonts w:ascii="Book Antiqua" w:hAnsi="Book Antiqua"/>
          <w:sz w:val="22"/>
          <w:szCs w:val="22"/>
          <w:lang w:val="sr-Cyrl-RS"/>
        </w:rPr>
        <w:t xml:space="preserve"> мучења </w:t>
      </w:r>
      <w:r w:rsidRPr="002B67EF">
        <w:rPr>
          <w:rFonts w:ascii="Book Antiqua" w:hAnsi="Book Antiqua"/>
          <w:sz w:val="22"/>
          <w:szCs w:val="22"/>
          <w:lang w:val="sr-Cyrl-RS"/>
        </w:rPr>
        <w:t>(</w:t>
      </w:r>
      <w:r w:rsidRPr="004E63EF">
        <w:rPr>
          <w:rFonts w:ascii="Book Antiqua" w:hAnsi="Book Antiqua"/>
          <w:i/>
          <w:sz w:val="22"/>
          <w:szCs w:val="22"/>
        </w:rPr>
        <w:t>CPT</w:t>
      </w:r>
      <w:r w:rsidRPr="002B67EF">
        <w:rPr>
          <w:rFonts w:ascii="Book Antiqua" w:hAnsi="Book Antiqua"/>
          <w:sz w:val="22"/>
          <w:szCs w:val="22"/>
          <w:lang w:val="sr-Cyrl-RS"/>
        </w:rPr>
        <w:t>)</w:t>
      </w:r>
      <w:r w:rsidR="002633D5">
        <w:rPr>
          <w:rFonts w:ascii="Book Antiqua" w:hAnsi="Book Antiqua"/>
          <w:sz w:val="22"/>
          <w:szCs w:val="22"/>
          <w:lang w:val="sr-Cyrl-RS"/>
        </w:rPr>
        <w:t>,</w:t>
      </w:r>
      <w:r w:rsidRPr="002B67EF">
        <w:rPr>
          <w:rFonts w:ascii="Book Antiqua" w:hAnsi="Book Antiqua"/>
          <w:sz w:val="22"/>
          <w:szCs w:val="22"/>
          <w:lang w:val="sr-Cyrl-RS"/>
        </w:rPr>
        <w:t xml:space="preserve"> </w:t>
      </w:r>
      <w:r>
        <w:rPr>
          <w:rFonts w:ascii="Book Antiqua" w:hAnsi="Book Antiqua"/>
          <w:sz w:val="22"/>
          <w:szCs w:val="22"/>
          <w:lang w:val="sr-Cyrl-RS"/>
        </w:rPr>
        <w:t xml:space="preserve">након посете </w:t>
      </w:r>
      <w:r w:rsidR="007779A7">
        <w:rPr>
          <w:rFonts w:ascii="Book Antiqua" w:hAnsi="Book Antiqua"/>
          <w:sz w:val="22"/>
          <w:szCs w:val="22"/>
          <w:lang w:val="sr-Cyrl-RS"/>
        </w:rPr>
        <w:t>КПЗ Сремска Митровица</w:t>
      </w:r>
      <w:r w:rsidR="00241AD5">
        <w:rPr>
          <w:rFonts w:ascii="Book Antiqua" w:hAnsi="Book Antiqua"/>
          <w:sz w:val="22"/>
          <w:szCs w:val="22"/>
          <w:lang w:val="sr-Cyrl-RS"/>
        </w:rPr>
        <w:t xml:space="preserve"> </w:t>
      </w:r>
      <w:r>
        <w:rPr>
          <w:rFonts w:ascii="Book Antiqua" w:hAnsi="Book Antiqua"/>
          <w:sz w:val="22"/>
          <w:szCs w:val="22"/>
          <w:lang w:val="sr-Cyrl-RS"/>
        </w:rPr>
        <w:t>2015.</w:t>
      </w:r>
      <w:r w:rsidR="00470B39">
        <w:rPr>
          <w:rFonts w:ascii="Book Antiqua" w:hAnsi="Book Antiqua"/>
          <w:sz w:val="22"/>
          <w:szCs w:val="22"/>
          <w:lang w:val="sr-Cyrl-RS"/>
        </w:rPr>
        <w:t xml:space="preserve"> </w:t>
      </w:r>
      <w:r>
        <w:rPr>
          <w:rFonts w:ascii="Book Antiqua" w:hAnsi="Book Antiqua"/>
          <w:sz w:val="22"/>
          <w:szCs w:val="22"/>
          <w:lang w:val="sr-Cyrl-RS"/>
        </w:rPr>
        <w:t xml:space="preserve">године, </w:t>
      </w:r>
      <w:r w:rsidR="006678F6">
        <w:rPr>
          <w:rFonts w:ascii="Book Antiqua" w:hAnsi="Book Antiqua"/>
          <w:sz w:val="22"/>
          <w:szCs w:val="22"/>
          <w:lang w:val="sr-Cyrl-RS"/>
        </w:rPr>
        <w:t xml:space="preserve">држави </w:t>
      </w:r>
      <w:r w:rsidR="007779A7">
        <w:rPr>
          <w:rFonts w:ascii="Book Antiqua" w:hAnsi="Book Antiqua"/>
          <w:sz w:val="22"/>
          <w:szCs w:val="22"/>
          <w:lang w:val="sr-Cyrl-RS"/>
        </w:rPr>
        <w:t>је</w:t>
      </w:r>
      <w:r w:rsidR="006678F6">
        <w:rPr>
          <w:rFonts w:ascii="Book Antiqua" w:hAnsi="Book Antiqua"/>
          <w:sz w:val="22"/>
          <w:szCs w:val="22"/>
          <w:lang w:val="sr-Cyrl-RS"/>
        </w:rPr>
        <w:t xml:space="preserve"> </w:t>
      </w:r>
      <w:r w:rsidR="007779A7">
        <w:rPr>
          <w:rFonts w:ascii="Book Antiqua" w:hAnsi="Book Antiqua"/>
          <w:sz w:val="22"/>
          <w:szCs w:val="22"/>
          <w:lang w:val="sr-Cyrl-RS"/>
        </w:rPr>
        <w:t>упућена</w:t>
      </w:r>
      <w:r>
        <w:rPr>
          <w:rFonts w:ascii="Book Antiqua" w:hAnsi="Book Antiqua"/>
          <w:sz w:val="22"/>
          <w:szCs w:val="22"/>
          <w:lang w:val="sr-Cyrl-RS"/>
        </w:rPr>
        <w:t xml:space="preserve"> </w:t>
      </w:r>
      <w:r w:rsidR="007779A7">
        <w:rPr>
          <w:rFonts w:ascii="Book Antiqua" w:hAnsi="Book Antiqua"/>
          <w:sz w:val="22"/>
          <w:szCs w:val="22"/>
          <w:lang w:val="sr-Cyrl-RS"/>
        </w:rPr>
        <w:t>31</w:t>
      </w:r>
      <w:r>
        <w:rPr>
          <w:rFonts w:ascii="Book Antiqua" w:hAnsi="Book Antiqua"/>
          <w:sz w:val="22"/>
          <w:szCs w:val="22"/>
          <w:lang w:val="sr-Cyrl-RS"/>
        </w:rPr>
        <w:t xml:space="preserve"> препорук</w:t>
      </w:r>
      <w:r w:rsidR="007779A7">
        <w:rPr>
          <w:rFonts w:ascii="Book Antiqua" w:hAnsi="Book Antiqua"/>
          <w:sz w:val="22"/>
          <w:szCs w:val="22"/>
          <w:lang w:val="sr-Cyrl-RS"/>
        </w:rPr>
        <w:t>а</w:t>
      </w:r>
      <w:r>
        <w:rPr>
          <w:rFonts w:ascii="Book Antiqua" w:hAnsi="Book Antiqua"/>
          <w:sz w:val="22"/>
          <w:szCs w:val="22"/>
          <w:lang w:val="sr-Cyrl-RS"/>
        </w:rPr>
        <w:t xml:space="preserve"> у циљу унапређења поступања према лицима лишеним слободе.  </w:t>
      </w:r>
      <w:r w:rsidR="006678F6">
        <w:rPr>
          <w:rFonts w:ascii="Book Antiqua" w:hAnsi="Book Antiqua"/>
          <w:sz w:val="22"/>
          <w:szCs w:val="22"/>
          <w:lang w:val="sr-Cyrl-RS"/>
        </w:rPr>
        <w:t xml:space="preserve">Република Србија доставила </w:t>
      </w:r>
      <w:r w:rsidR="00241AD5">
        <w:rPr>
          <w:rFonts w:ascii="Book Antiqua" w:hAnsi="Book Antiqua"/>
          <w:sz w:val="22"/>
          <w:szCs w:val="22"/>
          <w:lang w:val="sr-Cyrl-RS"/>
        </w:rPr>
        <w:t xml:space="preserve">је </w:t>
      </w:r>
      <w:r w:rsidR="00AC0621">
        <w:rPr>
          <w:rFonts w:ascii="Book Antiqua" w:hAnsi="Book Antiqua"/>
          <w:sz w:val="22"/>
          <w:szCs w:val="22"/>
          <w:lang w:val="sr-Cyrl-RS"/>
        </w:rPr>
        <w:t>одговор</w:t>
      </w:r>
      <w:r w:rsidR="006D30AD">
        <w:rPr>
          <w:rFonts w:ascii="Book Antiqua" w:hAnsi="Book Antiqua"/>
          <w:sz w:val="22"/>
          <w:szCs w:val="22"/>
          <w:lang w:val="sr-Cyrl-RS"/>
        </w:rPr>
        <w:t xml:space="preserve"> </w:t>
      </w:r>
      <w:r w:rsidR="00241AD5">
        <w:rPr>
          <w:rFonts w:ascii="Book Antiqua" w:hAnsi="Book Antiqua"/>
          <w:sz w:val="22"/>
          <w:szCs w:val="22"/>
          <w:lang w:val="sr-Cyrl-RS"/>
        </w:rPr>
        <w:t xml:space="preserve">Европском комитету за </w:t>
      </w:r>
      <w:proofErr w:type="spellStart"/>
      <w:r w:rsidR="00241AD5">
        <w:rPr>
          <w:rFonts w:ascii="Book Antiqua" w:hAnsi="Book Antiqua"/>
          <w:sz w:val="22"/>
          <w:szCs w:val="22"/>
          <w:lang w:val="sr-Cyrl-RS"/>
        </w:rPr>
        <w:t>спречавње</w:t>
      </w:r>
      <w:proofErr w:type="spellEnd"/>
      <w:r w:rsidR="00241AD5">
        <w:rPr>
          <w:rFonts w:ascii="Book Antiqua" w:hAnsi="Book Antiqua"/>
          <w:sz w:val="22"/>
          <w:szCs w:val="22"/>
          <w:lang w:val="sr-Cyrl-RS"/>
        </w:rPr>
        <w:t xml:space="preserve"> мучења </w:t>
      </w:r>
      <w:r w:rsidR="00241AD5" w:rsidRPr="002B67EF">
        <w:rPr>
          <w:rFonts w:ascii="Book Antiqua" w:hAnsi="Book Antiqua"/>
          <w:sz w:val="22"/>
          <w:szCs w:val="22"/>
          <w:lang w:val="sr-Cyrl-RS"/>
        </w:rPr>
        <w:t>(</w:t>
      </w:r>
      <w:r w:rsidR="00241AD5" w:rsidRPr="004E63EF">
        <w:rPr>
          <w:rFonts w:ascii="Book Antiqua" w:hAnsi="Book Antiqua"/>
          <w:i/>
          <w:sz w:val="22"/>
          <w:szCs w:val="22"/>
        </w:rPr>
        <w:t>CPT</w:t>
      </w:r>
      <w:r w:rsidR="00241AD5" w:rsidRPr="002B67EF">
        <w:rPr>
          <w:rFonts w:ascii="Book Antiqua" w:hAnsi="Book Antiqua"/>
          <w:sz w:val="22"/>
          <w:szCs w:val="22"/>
          <w:lang w:val="sr-Cyrl-RS"/>
        </w:rPr>
        <w:t>)</w:t>
      </w:r>
      <w:r w:rsidR="00241AD5">
        <w:rPr>
          <w:rFonts w:ascii="Book Antiqua" w:hAnsi="Book Antiqua"/>
          <w:sz w:val="22"/>
          <w:szCs w:val="22"/>
          <w:lang w:val="sr-Cyrl-RS"/>
        </w:rPr>
        <w:t xml:space="preserve"> </w:t>
      </w:r>
      <w:r w:rsidR="00051E5B">
        <w:rPr>
          <w:rFonts w:ascii="Book Antiqua" w:hAnsi="Book Antiqua"/>
          <w:sz w:val="22"/>
          <w:szCs w:val="22"/>
          <w:lang w:val="sr-Cyrl-RS"/>
        </w:rPr>
        <w:t xml:space="preserve">у коме је објашњено поступање државе </w:t>
      </w:r>
      <w:r w:rsidR="006678F6">
        <w:rPr>
          <w:rFonts w:ascii="Book Antiqua" w:hAnsi="Book Antiqua"/>
          <w:sz w:val="22"/>
          <w:szCs w:val="22"/>
          <w:lang w:val="sr-Cyrl-RS"/>
        </w:rPr>
        <w:t xml:space="preserve">по упућеним препорукама. </w:t>
      </w:r>
    </w:p>
    <w:p w14:paraId="763944D1" w14:textId="77777777" w:rsidR="006678F6" w:rsidRDefault="006678F6" w:rsidP="004F54FE">
      <w:pPr>
        <w:jc w:val="both"/>
        <w:rPr>
          <w:rFonts w:ascii="Book Antiqua" w:hAnsi="Book Antiqua"/>
          <w:sz w:val="22"/>
          <w:szCs w:val="22"/>
          <w:lang w:val="sr-Cyrl-RS"/>
        </w:rPr>
      </w:pPr>
    </w:p>
    <w:p w14:paraId="0E120BAD" w14:textId="7591983E" w:rsidR="0064158D" w:rsidRPr="00CE5566" w:rsidRDefault="006D6B9D" w:rsidP="009B0A42">
      <w:pPr>
        <w:jc w:val="both"/>
        <w:rPr>
          <w:rFonts w:ascii="Book Antiqua" w:hAnsi="Book Antiqua"/>
          <w:sz w:val="22"/>
          <w:szCs w:val="22"/>
          <w:lang w:val="sr-Cyrl-RS" w:eastAsia="ar-SA"/>
        </w:rPr>
      </w:pPr>
      <w:r>
        <w:rPr>
          <w:rFonts w:ascii="Book Antiqua" w:hAnsi="Book Antiqua"/>
          <w:sz w:val="22"/>
          <w:szCs w:val="22"/>
          <w:lang w:val="sr-Cyrl-RS"/>
        </w:rPr>
        <w:t>Општи утисак чланова тима НПМ током посете 2017. године је да је стање побољшано у односу на ранији период</w:t>
      </w:r>
      <w:r w:rsidR="00C36139">
        <w:rPr>
          <w:rFonts w:ascii="Book Antiqua" w:hAnsi="Book Antiqua"/>
          <w:sz w:val="22"/>
          <w:szCs w:val="22"/>
          <w:lang w:val="sr-Cyrl-RS"/>
        </w:rPr>
        <w:t>. Велики број објеката је реновиран и планирана је изградња новог павиљона, као и унапређење пос</w:t>
      </w:r>
      <w:r w:rsidR="005C5D42">
        <w:rPr>
          <w:rFonts w:ascii="Book Antiqua" w:hAnsi="Book Antiqua"/>
          <w:sz w:val="22"/>
          <w:szCs w:val="22"/>
          <w:lang w:val="sr-Cyrl-RS"/>
        </w:rPr>
        <w:t xml:space="preserve">тојећих смештајних капацитета. </w:t>
      </w:r>
      <w:r w:rsidR="00C36139">
        <w:rPr>
          <w:rFonts w:ascii="Book Antiqua" w:hAnsi="Book Antiqua"/>
          <w:sz w:val="22"/>
          <w:szCs w:val="22"/>
          <w:lang w:val="sr-Cyrl-RS"/>
        </w:rPr>
        <w:t>Међутим, проблем пренасељености Завода је и даље актуелан. На дан посете је укупно у Заводу било 2123 лица, а капацитет је за око 1500 лица лишених слободе.</w:t>
      </w:r>
      <w:r w:rsidR="009B0A42">
        <w:rPr>
          <w:rFonts w:ascii="Book Antiqua" w:hAnsi="Book Antiqua"/>
          <w:sz w:val="22"/>
          <w:szCs w:val="22"/>
        </w:rPr>
        <w:t xml:space="preserve"> </w:t>
      </w:r>
      <w:r w:rsidR="0064158D" w:rsidRPr="009B0A42">
        <w:rPr>
          <w:rFonts w:ascii="Book Antiqua" w:hAnsi="Book Antiqua"/>
          <w:sz w:val="22"/>
          <w:szCs w:val="22"/>
          <w:lang w:val="sr-Cyrl-RS" w:eastAsia="ar-SA"/>
        </w:rPr>
        <w:t xml:space="preserve">Према </w:t>
      </w:r>
      <w:r w:rsidR="009B0A42" w:rsidRPr="009B0A42">
        <w:rPr>
          <w:rFonts w:ascii="Book Antiqua" w:hAnsi="Book Antiqua"/>
          <w:sz w:val="22"/>
          <w:szCs w:val="22"/>
          <w:lang w:val="sr-Cyrl-RS" w:eastAsia="ar-SA"/>
        </w:rPr>
        <w:t>службеним наводима</w:t>
      </w:r>
      <w:r w:rsidR="0064158D" w:rsidRPr="009B0A42">
        <w:rPr>
          <w:rFonts w:ascii="Book Antiqua" w:hAnsi="Book Antiqua"/>
          <w:sz w:val="22"/>
          <w:szCs w:val="22"/>
          <w:lang w:val="sr-Cyrl-RS" w:eastAsia="ar-SA"/>
        </w:rPr>
        <w:t>, од укупно 1200 поднетих молби у 2016. години за услов</w:t>
      </w:r>
      <w:r w:rsidR="009B0A42">
        <w:rPr>
          <w:rFonts w:ascii="Book Antiqua" w:hAnsi="Book Antiqua"/>
          <w:sz w:val="22"/>
          <w:szCs w:val="22"/>
          <w:lang w:val="sr-Cyrl-RS" w:eastAsia="ar-SA"/>
        </w:rPr>
        <w:t>ни отпуст, позитивно је решено</w:t>
      </w:r>
      <w:r w:rsidR="0064158D" w:rsidRPr="009B0A42">
        <w:rPr>
          <w:rFonts w:ascii="Book Antiqua" w:hAnsi="Book Antiqua"/>
          <w:sz w:val="22"/>
          <w:szCs w:val="22"/>
          <w:lang w:val="sr-Cyrl-RS" w:eastAsia="ar-SA"/>
        </w:rPr>
        <w:t xml:space="preserve"> </w:t>
      </w:r>
      <w:r w:rsidR="005C5D42">
        <w:rPr>
          <w:rFonts w:ascii="Book Antiqua" w:hAnsi="Book Antiqua"/>
          <w:sz w:val="22"/>
          <w:szCs w:val="22"/>
          <w:lang w:val="sr-Cyrl-RS" w:eastAsia="ar-SA"/>
        </w:rPr>
        <w:t xml:space="preserve">само </w:t>
      </w:r>
      <w:r w:rsidR="0064158D" w:rsidRPr="009B0A42">
        <w:rPr>
          <w:rFonts w:ascii="Book Antiqua" w:hAnsi="Book Antiqua"/>
          <w:sz w:val="22"/>
          <w:szCs w:val="22"/>
          <w:lang w:val="sr-Cyrl-RS" w:eastAsia="ar-SA"/>
        </w:rPr>
        <w:t>200.</w:t>
      </w:r>
      <w:r w:rsidR="0064158D" w:rsidRPr="00CE5566">
        <w:rPr>
          <w:rFonts w:ascii="Book Antiqua" w:hAnsi="Book Antiqua"/>
          <w:sz w:val="22"/>
          <w:szCs w:val="22"/>
          <w:lang w:val="sr-Cyrl-RS" w:eastAsia="ar-SA"/>
        </w:rPr>
        <w:t xml:space="preserve"> </w:t>
      </w:r>
    </w:p>
    <w:p w14:paraId="6556A82A" w14:textId="77777777" w:rsidR="000F2AE7" w:rsidRDefault="000F2AE7" w:rsidP="004F54FE">
      <w:pPr>
        <w:jc w:val="both"/>
        <w:rPr>
          <w:rFonts w:ascii="Book Antiqua" w:hAnsi="Book Antiqua"/>
          <w:sz w:val="22"/>
          <w:szCs w:val="22"/>
          <w:lang w:val="sr-Cyrl-RS"/>
        </w:rPr>
      </w:pPr>
    </w:p>
    <w:p w14:paraId="487E3590" w14:textId="77777777" w:rsidR="000F2AE7" w:rsidRDefault="000F2AE7" w:rsidP="004F54FE">
      <w:pPr>
        <w:jc w:val="both"/>
        <w:rPr>
          <w:rFonts w:ascii="Book Antiqua" w:hAnsi="Book Antiqua"/>
          <w:sz w:val="22"/>
          <w:szCs w:val="22"/>
          <w:lang w:val="sr-Cyrl-RS"/>
        </w:rPr>
      </w:pPr>
      <w:r>
        <w:rPr>
          <w:rFonts w:ascii="Book Antiqua" w:hAnsi="Book Antiqua"/>
          <w:sz w:val="22"/>
          <w:szCs w:val="22"/>
          <w:lang w:val="sr-Cyrl-RS"/>
        </w:rPr>
        <w:t xml:space="preserve">У наставку Извештаја наведена су запажања </w:t>
      </w:r>
      <w:r w:rsidR="00FA6CA3">
        <w:rPr>
          <w:rFonts w:ascii="Book Antiqua" w:hAnsi="Book Antiqua"/>
          <w:sz w:val="22"/>
          <w:szCs w:val="22"/>
          <w:lang w:val="sr-Cyrl-RS"/>
        </w:rPr>
        <w:t xml:space="preserve">и </w:t>
      </w:r>
      <w:r>
        <w:rPr>
          <w:rFonts w:ascii="Book Antiqua" w:hAnsi="Book Antiqua"/>
          <w:sz w:val="22"/>
          <w:szCs w:val="22"/>
          <w:lang w:val="sr-Cyrl-RS"/>
        </w:rPr>
        <w:t xml:space="preserve">констатовано стање у односу на препоруке из </w:t>
      </w:r>
      <w:r w:rsidR="006D6B9D" w:rsidRPr="00A123E9">
        <w:rPr>
          <w:rFonts w:ascii="Book Antiqua" w:hAnsi="Book Antiqua"/>
          <w:sz w:val="22"/>
          <w:szCs w:val="22"/>
          <w:lang w:val="sr-Cyrl-RS"/>
        </w:rPr>
        <w:t>и</w:t>
      </w:r>
      <w:r w:rsidR="00FA6CA3" w:rsidRPr="00A123E9">
        <w:rPr>
          <w:rFonts w:ascii="Book Antiqua" w:hAnsi="Book Antiqua"/>
          <w:sz w:val="22"/>
          <w:szCs w:val="22"/>
          <w:lang w:val="sr-Cyrl-RS"/>
        </w:rPr>
        <w:t xml:space="preserve">звештаја из </w:t>
      </w:r>
      <w:r w:rsidRPr="00A123E9">
        <w:rPr>
          <w:rFonts w:ascii="Book Antiqua" w:hAnsi="Book Antiqua"/>
          <w:sz w:val="22"/>
          <w:szCs w:val="22"/>
          <w:lang w:val="sr-Cyrl-RS"/>
        </w:rPr>
        <w:t>201</w:t>
      </w:r>
      <w:r w:rsidR="00A123E9" w:rsidRPr="00A123E9">
        <w:rPr>
          <w:rFonts w:ascii="Book Antiqua" w:hAnsi="Book Antiqua"/>
          <w:sz w:val="22"/>
          <w:szCs w:val="22"/>
          <w:lang w:val="sr-Cyrl-RS"/>
        </w:rPr>
        <w:t>2</w:t>
      </w:r>
      <w:r w:rsidRPr="00A123E9">
        <w:rPr>
          <w:rFonts w:ascii="Book Antiqua" w:hAnsi="Book Antiqua"/>
          <w:sz w:val="22"/>
          <w:szCs w:val="22"/>
          <w:lang w:val="sr-Cyrl-RS"/>
        </w:rPr>
        <w:t>.</w:t>
      </w:r>
      <w:r w:rsidR="00CF7AB9">
        <w:rPr>
          <w:rFonts w:ascii="Book Antiqua" w:hAnsi="Book Antiqua"/>
          <w:sz w:val="22"/>
          <w:szCs w:val="22"/>
          <w:lang w:val="sr-Cyrl-RS"/>
        </w:rPr>
        <w:t xml:space="preserve"> и 2015.</w:t>
      </w:r>
      <w:r w:rsidR="00FA6CA3">
        <w:rPr>
          <w:rFonts w:ascii="Book Antiqua" w:hAnsi="Book Antiqua"/>
          <w:sz w:val="22"/>
          <w:szCs w:val="22"/>
          <w:lang w:val="sr-Cyrl-RS"/>
        </w:rPr>
        <w:t xml:space="preserve"> </w:t>
      </w:r>
      <w:r w:rsidR="00CF7AB9">
        <w:rPr>
          <w:rFonts w:ascii="Book Antiqua" w:hAnsi="Book Antiqua"/>
          <w:sz w:val="22"/>
          <w:szCs w:val="22"/>
          <w:lang w:val="sr-Cyrl-RS"/>
        </w:rPr>
        <w:t>године</w:t>
      </w:r>
      <w:r w:rsidR="00C14B26" w:rsidRPr="002B67EF">
        <w:rPr>
          <w:rFonts w:ascii="Book Antiqua" w:hAnsi="Book Antiqua"/>
          <w:sz w:val="22"/>
          <w:szCs w:val="22"/>
          <w:lang w:val="sr-Cyrl-RS"/>
        </w:rPr>
        <w:t>,</w:t>
      </w:r>
      <w:r w:rsidR="00CF7AB9">
        <w:rPr>
          <w:rFonts w:ascii="Book Antiqua" w:hAnsi="Book Antiqua"/>
          <w:sz w:val="22"/>
          <w:szCs w:val="22"/>
          <w:lang w:val="sr-Cyrl-RS"/>
        </w:rPr>
        <w:t xml:space="preserve"> </w:t>
      </w:r>
      <w:r w:rsidR="00FA6CA3">
        <w:rPr>
          <w:rFonts w:ascii="Book Antiqua" w:hAnsi="Book Antiqua"/>
          <w:sz w:val="22"/>
          <w:szCs w:val="22"/>
          <w:lang w:val="sr-Cyrl-RS"/>
        </w:rPr>
        <w:t xml:space="preserve">након посета </w:t>
      </w:r>
      <w:r>
        <w:rPr>
          <w:rFonts w:ascii="Book Antiqua" w:hAnsi="Book Antiqua"/>
          <w:sz w:val="22"/>
          <w:szCs w:val="22"/>
          <w:lang w:val="sr-Cyrl-RS"/>
        </w:rPr>
        <w:t xml:space="preserve">НПМ и </w:t>
      </w:r>
      <w:r w:rsidR="00FA6CA3" w:rsidRPr="00EF32CA">
        <w:rPr>
          <w:rFonts w:ascii="Book Antiqua" w:hAnsi="Book Antiqua"/>
          <w:i/>
          <w:sz w:val="22"/>
          <w:szCs w:val="22"/>
        </w:rPr>
        <w:t>CPT</w:t>
      </w:r>
      <w:r w:rsidR="00CF7AB9">
        <w:rPr>
          <w:rFonts w:ascii="Book Antiqua" w:hAnsi="Book Antiqua"/>
          <w:sz w:val="22"/>
          <w:szCs w:val="22"/>
          <w:lang w:val="sr-Cyrl-RS"/>
        </w:rPr>
        <w:t xml:space="preserve">. </w:t>
      </w:r>
    </w:p>
    <w:p w14:paraId="2CD9BB24" w14:textId="77777777" w:rsidR="004C0961" w:rsidRDefault="004C0961" w:rsidP="004F54FE">
      <w:pPr>
        <w:jc w:val="both"/>
        <w:rPr>
          <w:rFonts w:ascii="Book Antiqua" w:hAnsi="Book Antiqua"/>
          <w:sz w:val="22"/>
          <w:szCs w:val="22"/>
          <w:lang w:val="sr-Cyrl-RS"/>
        </w:rPr>
      </w:pPr>
    </w:p>
    <w:p w14:paraId="37ED2826" w14:textId="77777777" w:rsidR="004C0961" w:rsidRPr="004C0961" w:rsidRDefault="004C0961" w:rsidP="004F54FE">
      <w:pPr>
        <w:jc w:val="both"/>
        <w:rPr>
          <w:rFonts w:ascii="Book Antiqua" w:hAnsi="Book Antiqua"/>
          <w:sz w:val="22"/>
          <w:szCs w:val="22"/>
          <w:lang w:val="sr-Cyrl-RS"/>
        </w:rPr>
      </w:pPr>
    </w:p>
    <w:p w14:paraId="202A0C01" w14:textId="77777777" w:rsidR="00992A7D" w:rsidRDefault="00992A7D" w:rsidP="004F54FE">
      <w:pPr>
        <w:jc w:val="both"/>
        <w:rPr>
          <w:rFonts w:ascii="Book Antiqua" w:hAnsi="Book Antiqua"/>
          <w:sz w:val="22"/>
          <w:szCs w:val="22"/>
          <w:lang w:val="sr-Cyrl-RS"/>
        </w:rPr>
      </w:pPr>
    </w:p>
    <w:p w14:paraId="081B3FCF" w14:textId="77777777" w:rsidR="00992A7D" w:rsidRDefault="00992A7D" w:rsidP="004F54FE">
      <w:pPr>
        <w:jc w:val="both"/>
        <w:rPr>
          <w:rFonts w:ascii="Book Antiqua" w:hAnsi="Book Antiqua"/>
          <w:sz w:val="22"/>
          <w:szCs w:val="22"/>
          <w:lang w:val="sr-Cyrl-RS"/>
        </w:rPr>
      </w:pPr>
    </w:p>
    <w:p w14:paraId="186B9994" w14:textId="77777777" w:rsidR="00992A7D" w:rsidRDefault="00992A7D" w:rsidP="004F54FE">
      <w:pPr>
        <w:jc w:val="both"/>
        <w:rPr>
          <w:rFonts w:ascii="Book Antiqua" w:hAnsi="Book Antiqua"/>
          <w:sz w:val="22"/>
          <w:szCs w:val="22"/>
          <w:lang w:val="sr-Cyrl-RS"/>
        </w:rPr>
      </w:pPr>
    </w:p>
    <w:p w14:paraId="72EF9123" w14:textId="77777777" w:rsidR="006A697B" w:rsidRPr="00393B6D" w:rsidRDefault="006A697B" w:rsidP="006A697B">
      <w:pPr>
        <w:rPr>
          <w:lang w:val="sr-Cyrl-RS"/>
        </w:rPr>
      </w:pPr>
    </w:p>
    <w:p w14:paraId="6B9FEBC4" w14:textId="77777777" w:rsidR="006A697B" w:rsidRDefault="006A697B">
      <w:pPr>
        <w:rPr>
          <w:rFonts w:ascii="Book Antiqua" w:hAnsi="Book Antiqua"/>
          <w:b/>
          <w:bCs/>
          <w:caps/>
          <w:noProof/>
          <w:color w:val="000000"/>
          <w:sz w:val="22"/>
          <w:szCs w:val="22"/>
          <w:lang w:val="sr-Cyrl-CS"/>
        </w:rPr>
      </w:pPr>
      <w:r w:rsidRPr="00393B6D">
        <w:rPr>
          <w:noProof/>
          <w:lang w:val="sr-Cyrl-RS"/>
        </w:rPr>
        <w:br w:type="page"/>
      </w:r>
    </w:p>
    <w:p w14:paraId="7124A860" w14:textId="7D4F913F" w:rsidR="00C1180F" w:rsidRPr="006528A8" w:rsidRDefault="006A697B" w:rsidP="00D81317">
      <w:pPr>
        <w:pStyle w:val="--mjNASLOVI"/>
        <w:shd w:val="clear" w:color="auto" w:fill="D9D9D9" w:themeFill="background1" w:themeFillShade="D9"/>
        <w:rPr>
          <w:noProof/>
          <w:lang w:val="sr-Cyrl-RS"/>
        </w:rPr>
      </w:pPr>
      <w:r>
        <w:rPr>
          <w:noProof/>
        </w:rPr>
        <w:lastRenderedPageBreak/>
        <w:t xml:space="preserve">7. </w:t>
      </w:r>
      <w:r w:rsidR="00154C5C" w:rsidRPr="00154C5C">
        <w:rPr>
          <w:noProof/>
        </w:rPr>
        <w:t xml:space="preserve">ПРАЋЕЊЕ СПРОВОЂЕЊА </w:t>
      </w:r>
      <w:r w:rsidR="00BD6BF2" w:rsidRPr="00154C5C">
        <w:rPr>
          <w:noProof/>
        </w:rPr>
        <w:t xml:space="preserve">ПРЕПОРУКА ИЗ ИЗВЕШТАЈА </w:t>
      </w:r>
      <w:r w:rsidR="006D6B9D">
        <w:rPr>
          <w:noProof/>
        </w:rPr>
        <w:t xml:space="preserve">НПМ </w:t>
      </w:r>
      <w:r>
        <w:rPr>
          <w:noProof/>
          <w:lang w:val="sr-Cyrl-RS"/>
        </w:rPr>
        <w:t>2012</w:t>
      </w:r>
      <w:r w:rsidR="006528A8">
        <w:rPr>
          <w:noProof/>
          <w:lang w:val="en-US"/>
        </w:rPr>
        <w:t xml:space="preserve">. </w:t>
      </w:r>
      <w:r w:rsidR="006528A8">
        <w:rPr>
          <w:noProof/>
          <w:lang w:val="sr-Cyrl-RS"/>
        </w:rPr>
        <w:t>ГОДИНЕ</w:t>
      </w:r>
    </w:p>
    <w:p w14:paraId="265C538D" w14:textId="77777777" w:rsidR="00154C5C" w:rsidRPr="00393B6D" w:rsidRDefault="00154C5C" w:rsidP="006A697B">
      <w:pPr>
        <w:rPr>
          <w:lang w:val="sr-Cyrl-CS"/>
        </w:rPr>
      </w:pPr>
    </w:p>
    <w:p w14:paraId="3EFE189F" w14:textId="13C91442" w:rsidR="009A1536" w:rsidRPr="00154C5C" w:rsidRDefault="00001966" w:rsidP="009A1536">
      <w:pPr>
        <w:pStyle w:val="CharCharChar2Char1"/>
        <w:jc w:val="both"/>
        <w:rPr>
          <w:rFonts w:ascii="Book Antiqua" w:hAnsi="Book Antiqua"/>
          <w:b/>
          <w:bCs/>
          <w:sz w:val="22"/>
          <w:szCs w:val="22"/>
          <w:lang w:val="sr-Cyrl-RS"/>
        </w:rPr>
      </w:pPr>
      <w:r>
        <w:rPr>
          <w:rFonts w:ascii="Book Antiqua" w:hAnsi="Book Antiqua"/>
          <w:b/>
          <w:bCs/>
          <w:sz w:val="22"/>
          <w:szCs w:val="22"/>
          <w:lang w:val="sr-Cyrl-RS"/>
        </w:rPr>
        <w:t>7.</w:t>
      </w:r>
      <w:r w:rsidR="009A1536">
        <w:rPr>
          <w:rFonts w:ascii="Book Antiqua" w:hAnsi="Book Antiqua"/>
          <w:b/>
          <w:bCs/>
          <w:sz w:val="22"/>
          <w:szCs w:val="22"/>
          <w:lang w:val="sr-Cyrl-RS"/>
        </w:rPr>
        <w:t>1</w:t>
      </w:r>
      <w:r w:rsidR="009A1536" w:rsidRPr="00154C5C">
        <w:rPr>
          <w:rFonts w:ascii="Book Antiqua" w:hAnsi="Book Antiqua"/>
          <w:b/>
          <w:bCs/>
          <w:sz w:val="22"/>
          <w:szCs w:val="22"/>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52094" w:rsidRPr="00940A39" w14:paraId="2C6AC859" w14:textId="77777777" w:rsidTr="000C3AE2">
        <w:trPr>
          <w:cantSplit/>
        </w:trPr>
        <w:tc>
          <w:tcPr>
            <w:tcW w:w="9017" w:type="dxa"/>
            <w:shd w:val="clear" w:color="auto" w:fill="auto"/>
          </w:tcPr>
          <w:p w14:paraId="350361C8" w14:textId="77777777" w:rsidR="00752094" w:rsidRPr="00940A39" w:rsidRDefault="00752094" w:rsidP="00752094">
            <w:pPr>
              <w:tabs>
                <w:tab w:val="left" w:pos="9000"/>
              </w:tabs>
              <w:suppressAutoHyphens/>
              <w:jc w:val="both"/>
              <w:rPr>
                <w:rFonts w:ascii="Book Antiqua" w:hAnsi="Book Antiqua"/>
                <w:i/>
                <w:sz w:val="10"/>
                <w:szCs w:val="10"/>
                <w:lang w:val="sr-Cyrl-CS" w:eastAsia="ar-SA"/>
              </w:rPr>
            </w:pPr>
          </w:p>
          <w:p w14:paraId="5DCAFD36" w14:textId="538BBFE4" w:rsidR="00752094" w:rsidRPr="00940A39" w:rsidRDefault="00752094" w:rsidP="00752094">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ПРЕПОРУКА</w:t>
            </w:r>
            <w:r w:rsidR="00C74C6B" w:rsidRPr="007A03CD">
              <w:rPr>
                <w:rFonts w:ascii="Book Antiqua" w:hAnsi="Book Antiqua"/>
                <w:i/>
                <w:sz w:val="22"/>
                <w:szCs w:val="22"/>
                <w:lang w:val="sr-Cyrl-CS" w:eastAsia="ar-SA"/>
              </w:rPr>
              <w:t xml:space="preserve"> НПМ</w:t>
            </w:r>
            <w:r w:rsidRPr="007A03CD">
              <w:rPr>
                <w:rFonts w:ascii="Book Antiqua" w:hAnsi="Book Antiqua"/>
                <w:i/>
                <w:sz w:val="22"/>
                <w:szCs w:val="22"/>
                <w:lang w:val="sr-Cyrl-CS" w:eastAsia="ar-SA"/>
              </w:rPr>
              <w:t xml:space="preserve"> </w:t>
            </w:r>
            <w:r w:rsidR="007A03CD">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 xml:space="preserve">2012. </w:t>
            </w:r>
            <w:r w:rsidR="00C74C6B" w:rsidRPr="007A03CD">
              <w:rPr>
                <w:rFonts w:ascii="Book Antiqua" w:hAnsi="Book Antiqua"/>
                <w:i/>
                <w:sz w:val="22"/>
                <w:szCs w:val="22"/>
                <w:lang w:val="sr-Cyrl-CS" w:eastAsia="ar-SA"/>
              </w:rPr>
              <w:t>ГОДИНЕ</w:t>
            </w:r>
          </w:p>
          <w:p w14:paraId="4F60EC5D" w14:textId="77777777" w:rsidR="00752094" w:rsidRPr="00940A39" w:rsidRDefault="00752094" w:rsidP="00752094">
            <w:pPr>
              <w:tabs>
                <w:tab w:val="left" w:pos="9000"/>
              </w:tabs>
              <w:suppressAutoHyphens/>
              <w:jc w:val="both"/>
              <w:rPr>
                <w:rFonts w:ascii="Book Antiqua" w:hAnsi="Book Antiqua"/>
                <w:sz w:val="10"/>
                <w:szCs w:val="10"/>
                <w:lang w:val="sr-Cyrl-CS" w:eastAsia="ar-SA"/>
              </w:rPr>
            </w:pPr>
          </w:p>
          <w:p w14:paraId="54588D44" w14:textId="77777777" w:rsidR="00752094" w:rsidRPr="00940A39" w:rsidRDefault="00752094" w:rsidP="00752094">
            <w:pPr>
              <w:jc w:val="both"/>
              <w:rPr>
                <w:rFonts w:ascii="Book Antiqua" w:hAnsi="Book Antiqua" w:cs="Arial"/>
                <w:sz w:val="22"/>
                <w:szCs w:val="22"/>
                <w:lang w:val="sr-Cyrl-CS"/>
              </w:rPr>
            </w:pPr>
            <w:r w:rsidRPr="00940A39">
              <w:rPr>
                <w:rFonts w:ascii="Book Antiqua" w:hAnsi="Book Antiqua" w:cs="Arial"/>
                <w:sz w:val="22"/>
                <w:szCs w:val="22"/>
                <w:lang w:val="sr-Cyrl-CS"/>
              </w:rPr>
              <w:t>У притворској јединици КПЗ Сремска Митровица обезбедиће се потребан простор за смештај притвореника, тако да на једног притвореника у просторији-спаваоници дође најмање осам кубних метара и четири квадратна метра простора.</w:t>
            </w:r>
          </w:p>
          <w:p w14:paraId="64304F9B" w14:textId="77777777" w:rsidR="00752094" w:rsidRPr="00940A39" w:rsidRDefault="00752094" w:rsidP="00752094">
            <w:pPr>
              <w:jc w:val="both"/>
              <w:rPr>
                <w:rFonts w:ascii="Book Antiqua" w:hAnsi="Book Antiqua" w:cs="Arial"/>
                <w:sz w:val="10"/>
                <w:szCs w:val="10"/>
                <w:lang w:val="sr-Cyrl-CS"/>
              </w:rPr>
            </w:pPr>
          </w:p>
        </w:tc>
      </w:tr>
      <w:tr w:rsidR="00752094" w:rsidRPr="00940A39" w14:paraId="4B6EA4A0" w14:textId="77777777" w:rsidTr="000C3AE2">
        <w:trPr>
          <w:cantSplit/>
          <w:trHeight w:val="864"/>
        </w:trPr>
        <w:tc>
          <w:tcPr>
            <w:tcW w:w="9017" w:type="dxa"/>
            <w:shd w:val="clear" w:color="auto" w:fill="auto"/>
            <w:vAlign w:val="center"/>
          </w:tcPr>
          <w:p w14:paraId="1794CC69" w14:textId="72AFAD30" w:rsidR="00752094" w:rsidRPr="00940A39" w:rsidRDefault="00C74C6B" w:rsidP="00752094">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00752094"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00752094" w:rsidRPr="00940A39">
              <w:rPr>
                <w:rFonts w:ascii="Book Antiqua" w:hAnsi="Book Antiqua" w:cs="Arial"/>
                <w:i/>
                <w:sz w:val="22"/>
                <w:szCs w:val="22"/>
                <w:lang w:val="sr-Cyrl-CS"/>
              </w:rPr>
              <w:t>201</w:t>
            </w:r>
            <w:r>
              <w:rPr>
                <w:rFonts w:ascii="Book Antiqua" w:hAnsi="Book Antiqua" w:cs="Arial"/>
                <w:i/>
                <w:sz w:val="22"/>
                <w:szCs w:val="22"/>
                <w:lang w:val="sr-Cyrl-CS"/>
              </w:rPr>
              <w:t>2</w:t>
            </w:r>
            <w:r w:rsidR="00752094"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00752094" w:rsidRPr="00940A39">
              <w:rPr>
                <w:rFonts w:ascii="Book Antiqua" w:hAnsi="Book Antiqua" w:cs="Arial"/>
                <w:i/>
                <w:sz w:val="22"/>
                <w:szCs w:val="22"/>
                <w:lang w:val="sr-Cyrl-CS"/>
              </w:rPr>
              <w:t xml:space="preserve"> </w:t>
            </w:r>
          </w:p>
          <w:p w14:paraId="427295F6" w14:textId="77777777" w:rsidR="00752094" w:rsidRPr="00940A39" w:rsidRDefault="00752094" w:rsidP="00752094">
            <w:pPr>
              <w:jc w:val="both"/>
              <w:rPr>
                <w:rFonts w:ascii="Book Antiqua" w:hAnsi="Book Antiqua" w:cs="Arial"/>
                <w:i/>
                <w:sz w:val="10"/>
                <w:szCs w:val="10"/>
                <w:lang w:val="sr-Cyrl-CS"/>
              </w:rPr>
            </w:pPr>
          </w:p>
          <w:p w14:paraId="40EFD296" w14:textId="77777777" w:rsidR="00752094" w:rsidRPr="006528A8" w:rsidRDefault="00752094" w:rsidP="00752094">
            <w:pPr>
              <w:suppressAutoHyphens/>
              <w:jc w:val="both"/>
              <w:rPr>
                <w:rFonts w:ascii="Book Antiqua" w:hAnsi="Book Antiqua"/>
                <w:i/>
                <w:sz w:val="22"/>
                <w:lang w:val="sr-Cyrl-CS" w:eastAsia="ar-SA"/>
              </w:rPr>
            </w:pPr>
            <w:r w:rsidRPr="006528A8">
              <w:rPr>
                <w:rFonts w:ascii="Book Antiqua" w:hAnsi="Book Antiqua"/>
                <w:i/>
                <w:sz w:val="22"/>
                <w:lang w:val="sr-Cyrl-CS" w:eastAsia="ar-SA"/>
              </w:rPr>
              <w:t xml:space="preserve">Није поступљено по препоруци. </w:t>
            </w:r>
          </w:p>
        </w:tc>
      </w:tr>
      <w:tr w:rsidR="00752094" w:rsidRPr="00393B6D" w14:paraId="51414FF5" w14:textId="77777777" w:rsidTr="00940A39">
        <w:trPr>
          <w:cantSplit/>
          <w:trHeight w:val="1538"/>
        </w:trPr>
        <w:tc>
          <w:tcPr>
            <w:tcW w:w="9017" w:type="dxa"/>
            <w:shd w:val="clear" w:color="auto" w:fill="BFBFBF" w:themeFill="background1" w:themeFillShade="BF"/>
            <w:vAlign w:val="center"/>
          </w:tcPr>
          <w:p w14:paraId="6EAE69AF" w14:textId="77777777" w:rsidR="00752094" w:rsidRPr="00BA6C37" w:rsidRDefault="00752094" w:rsidP="00752094">
            <w:pPr>
              <w:jc w:val="both"/>
              <w:rPr>
                <w:rFonts w:ascii="Book Antiqua" w:hAnsi="Book Antiqua" w:cs="Arial"/>
                <w:b/>
                <w:i/>
                <w:sz w:val="22"/>
                <w:szCs w:val="22"/>
                <w:lang w:val="sr-Cyrl-CS"/>
              </w:rPr>
            </w:pPr>
            <w:r w:rsidRPr="00BA6C37">
              <w:rPr>
                <w:rFonts w:ascii="Book Antiqua" w:hAnsi="Book Antiqua" w:cs="Arial"/>
                <w:b/>
                <w:i/>
                <w:sz w:val="22"/>
                <w:szCs w:val="22"/>
                <w:lang w:val="sr-Cyrl-CS"/>
              </w:rPr>
              <w:t>НАЛАЗИ НПМ 2017. ГОДИНЕ</w:t>
            </w:r>
          </w:p>
          <w:p w14:paraId="34195D6E" w14:textId="77777777" w:rsidR="00752094" w:rsidRPr="00BA6C37" w:rsidRDefault="00752094" w:rsidP="00752094">
            <w:pPr>
              <w:jc w:val="both"/>
              <w:rPr>
                <w:rFonts w:ascii="Book Antiqua" w:hAnsi="Book Antiqua" w:cs="Arial"/>
                <w:i/>
                <w:sz w:val="10"/>
                <w:szCs w:val="10"/>
                <w:lang w:val="sr-Cyrl-RS"/>
              </w:rPr>
            </w:pPr>
          </w:p>
          <w:p w14:paraId="4C220C5E" w14:textId="068C3F6F" w:rsidR="00752094" w:rsidRPr="00BA6C37" w:rsidRDefault="00752094" w:rsidP="00530143">
            <w:pPr>
              <w:jc w:val="both"/>
              <w:rPr>
                <w:rFonts w:ascii="Book Antiqua" w:hAnsi="Book Antiqua" w:cs="Arial"/>
                <w:sz w:val="22"/>
                <w:szCs w:val="22"/>
                <w:lang w:val="sr-Cyrl-RS"/>
              </w:rPr>
            </w:pPr>
            <w:r w:rsidRPr="00BA6C37">
              <w:rPr>
                <w:rFonts w:ascii="Book Antiqua" w:hAnsi="Book Antiqua" w:cs="Arial"/>
                <w:sz w:val="22"/>
                <w:szCs w:val="22"/>
                <w:lang w:val="sr-Cyrl-RS"/>
              </w:rPr>
              <w:t xml:space="preserve">На дан посете НПМ, у Заводу се налазило 101 лице у притвору. Приликом обиласка притворске јединице установљено је да је на дан посете </w:t>
            </w:r>
            <w:r w:rsidR="00530143">
              <w:rPr>
                <w:rFonts w:ascii="Book Antiqua" w:hAnsi="Book Antiqua" w:cs="Arial"/>
                <w:sz w:val="22"/>
                <w:szCs w:val="22"/>
                <w:lang w:val="sr-Cyrl-RS"/>
              </w:rPr>
              <w:t xml:space="preserve">за сваког </w:t>
            </w:r>
            <w:r w:rsidR="00530143" w:rsidRPr="00940A39">
              <w:rPr>
                <w:rFonts w:ascii="Book Antiqua" w:hAnsi="Book Antiqua" w:cs="Arial"/>
                <w:sz w:val="22"/>
                <w:szCs w:val="22"/>
                <w:lang w:val="sr-Cyrl-CS"/>
              </w:rPr>
              <w:t xml:space="preserve">притвореника </w:t>
            </w:r>
            <w:r w:rsidR="00530143">
              <w:rPr>
                <w:rFonts w:ascii="Book Antiqua" w:hAnsi="Book Antiqua" w:cs="Arial"/>
                <w:sz w:val="22"/>
                <w:szCs w:val="22"/>
                <w:lang w:val="sr-Cyrl-CS"/>
              </w:rPr>
              <w:t xml:space="preserve">било обезбеђено </w:t>
            </w:r>
            <w:r w:rsidR="00530143" w:rsidRPr="00940A39">
              <w:rPr>
                <w:rFonts w:ascii="Book Antiqua" w:hAnsi="Book Antiqua" w:cs="Arial"/>
                <w:sz w:val="22"/>
                <w:szCs w:val="22"/>
                <w:lang w:val="sr-Cyrl-CS"/>
              </w:rPr>
              <w:t>најмање осам кубних метара и четири квадратна метра простора</w:t>
            </w:r>
            <w:r w:rsidRPr="00BA6C37">
              <w:rPr>
                <w:rFonts w:ascii="Book Antiqua" w:hAnsi="Book Antiqua" w:cs="Arial"/>
                <w:sz w:val="22"/>
                <w:szCs w:val="22"/>
                <w:lang w:val="sr-Cyrl-RS"/>
              </w:rPr>
              <w:t xml:space="preserve">. </w:t>
            </w:r>
          </w:p>
        </w:tc>
      </w:tr>
    </w:tbl>
    <w:p w14:paraId="51A553BA" w14:textId="77777777" w:rsidR="00CF7AB9" w:rsidRPr="002E416C" w:rsidRDefault="00CF7AB9" w:rsidP="005156E0">
      <w:pPr>
        <w:jc w:val="both"/>
        <w:rPr>
          <w:rFonts w:ascii="Book Antiqua" w:hAnsi="Book Antiqua"/>
          <w:sz w:val="22"/>
          <w:szCs w:val="22"/>
          <w:lang w:val="sr-Cyrl-RS"/>
        </w:rPr>
      </w:pPr>
    </w:p>
    <w:p w14:paraId="4E89EBB9" w14:textId="241AEDA9" w:rsidR="00F35A87" w:rsidRDefault="00001966" w:rsidP="005156E0">
      <w:pPr>
        <w:jc w:val="both"/>
        <w:rPr>
          <w:rFonts w:ascii="Book Antiqua" w:hAnsi="Book Antiqua"/>
          <w:b/>
          <w:sz w:val="22"/>
          <w:szCs w:val="22"/>
          <w:lang w:val="sr-Cyrl-RS"/>
        </w:rPr>
      </w:pPr>
      <w:r>
        <w:rPr>
          <w:rFonts w:ascii="Book Antiqua" w:hAnsi="Book Antiqua"/>
          <w:b/>
          <w:sz w:val="22"/>
          <w:szCs w:val="22"/>
          <w:lang w:val="sr-Cyrl-RS"/>
        </w:rPr>
        <w:t>7.</w:t>
      </w:r>
      <w:r w:rsidR="005104C1" w:rsidRPr="00654B75">
        <w:rPr>
          <w:rFonts w:ascii="Book Antiqua" w:hAnsi="Book Antiqua"/>
          <w:b/>
          <w:sz w:val="22"/>
          <w:szCs w:val="22"/>
          <w:lang w:val="sr-Cyrl-RS"/>
        </w:rPr>
        <w:t>2.</w:t>
      </w:r>
    </w:p>
    <w:p w14:paraId="1C24FA4A" w14:textId="77777777" w:rsidR="00D6378F" w:rsidRPr="002E416C" w:rsidRDefault="00D6378F" w:rsidP="00701ABD">
      <w:pPr>
        <w:shd w:val="clear" w:color="auto" w:fill="FFFFFF" w:themeFill="background1"/>
        <w:tabs>
          <w:tab w:val="left" w:pos="1260"/>
          <w:tab w:val="left" w:pos="1980"/>
          <w:tab w:val="left" w:pos="2520"/>
          <w:tab w:val="left" w:pos="3060"/>
        </w:tabs>
        <w:jc w:val="both"/>
        <w:rPr>
          <w:rFonts w:ascii="Book Antiqua" w:hAnsi="Book Antiqua"/>
          <w:b/>
          <w:caps/>
          <w:sz w:val="2"/>
          <w:szCs w:val="2"/>
          <w:lang w:val="sr-Cyrl-RS"/>
        </w:rPr>
      </w:pPr>
    </w:p>
    <w:p w14:paraId="51A2B9CE" w14:textId="77777777" w:rsidR="009745BC" w:rsidRPr="002E416C" w:rsidRDefault="009745BC" w:rsidP="00701ABD">
      <w:pPr>
        <w:shd w:val="clear" w:color="auto" w:fill="FFFFFF" w:themeFill="background1"/>
        <w:tabs>
          <w:tab w:val="left" w:pos="1260"/>
          <w:tab w:val="left" w:pos="1980"/>
          <w:tab w:val="left" w:pos="2520"/>
          <w:tab w:val="left" w:pos="3060"/>
        </w:tabs>
        <w:jc w:val="both"/>
        <w:rPr>
          <w:rFonts w:ascii="Book Antiqua" w:hAnsi="Book Antiqua"/>
          <w:b/>
          <w:caps/>
          <w:sz w:val="2"/>
          <w:szCs w:val="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70E8A" w:rsidRPr="00940A39" w14:paraId="233EFC69" w14:textId="77777777" w:rsidTr="00940A39">
        <w:trPr>
          <w:cantSplit/>
        </w:trPr>
        <w:tc>
          <w:tcPr>
            <w:tcW w:w="9017" w:type="dxa"/>
            <w:shd w:val="clear" w:color="auto" w:fill="auto"/>
          </w:tcPr>
          <w:p w14:paraId="6ABEF444" w14:textId="77777777" w:rsidR="00670E8A" w:rsidRPr="00940A39" w:rsidRDefault="00670E8A" w:rsidP="00670E8A">
            <w:pPr>
              <w:spacing w:after="120"/>
              <w:jc w:val="both"/>
              <w:rPr>
                <w:rFonts w:ascii="Book Antiqua" w:hAnsi="Book Antiqua" w:cs="Arial"/>
                <w:sz w:val="10"/>
                <w:szCs w:val="10"/>
                <w:lang w:val="sr-Cyrl-CS"/>
              </w:rPr>
            </w:pPr>
          </w:p>
          <w:p w14:paraId="3BD0F9D2"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87D4916" w14:textId="77777777" w:rsidR="00670E8A" w:rsidRPr="00940A39" w:rsidRDefault="00670E8A" w:rsidP="00670E8A">
            <w:pPr>
              <w:suppressAutoHyphens/>
              <w:jc w:val="both"/>
              <w:rPr>
                <w:rFonts w:ascii="Book Antiqua" w:hAnsi="Book Antiqua"/>
                <w:sz w:val="10"/>
                <w:szCs w:val="10"/>
                <w:lang w:val="sr-Cyrl-CS" w:eastAsia="ar-SA"/>
              </w:rPr>
            </w:pPr>
          </w:p>
          <w:p w14:paraId="396999D3" w14:textId="77777777" w:rsidR="00670E8A" w:rsidRPr="00940A39" w:rsidRDefault="00670E8A" w:rsidP="00670E8A">
            <w:pPr>
              <w:spacing w:after="120"/>
              <w:jc w:val="both"/>
              <w:rPr>
                <w:rFonts w:ascii="Book Antiqua" w:hAnsi="Book Antiqua" w:cs="Arial"/>
                <w:sz w:val="22"/>
                <w:szCs w:val="22"/>
                <w:lang w:val="sr-Cyrl-CS"/>
              </w:rPr>
            </w:pPr>
            <w:r w:rsidRPr="00940A39">
              <w:rPr>
                <w:rFonts w:ascii="Book Antiqua" w:hAnsi="Book Antiqua" w:cs="Arial"/>
                <w:sz w:val="22"/>
                <w:szCs w:val="22"/>
                <w:lang w:val="sr-Cyrl-CS"/>
              </w:rPr>
              <w:t xml:space="preserve">У КПЗ Сремска Митровица притвореници који нису раније осуђивани неће се смештати у исте просторије-спаваонице са притвореницима који су раније осуђивани, a поклониће се посебна пажња распоређивању притворених по просторијама-спаваоницама у зависности од врсте кривичног дела које им се ставља на терет.  </w:t>
            </w:r>
          </w:p>
        </w:tc>
      </w:tr>
      <w:tr w:rsidR="00670E8A" w:rsidRPr="00940A39" w14:paraId="46502859" w14:textId="77777777" w:rsidTr="00940A39">
        <w:trPr>
          <w:cantSplit/>
        </w:trPr>
        <w:tc>
          <w:tcPr>
            <w:tcW w:w="9017" w:type="dxa"/>
            <w:shd w:val="clear" w:color="auto" w:fill="auto"/>
          </w:tcPr>
          <w:p w14:paraId="426609EF" w14:textId="77777777" w:rsidR="00670E8A" w:rsidRPr="00940A39" w:rsidRDefault="00670E8A" w:rsidP="00670E8A">
            <w:pPr>
              <w:jc w:val="both"/>
              <w:rPr>
                <w:rFonts w:ascii="Book Antiqua" w:hAnsi="Book Antiqua" w:cs="Arial"/>
                <w:sz w:val="10"/>
                <w:szCs w:val="10"/>
                <w:lang w:val="sr-Cyrl-CS"/>
              </w:rPr>
            </w:pPr>
          </w:p>
          <w:p w14:paraId="5F97DBBB" w14:textId="77777777" w:rsidR="00670E8A" w:rsidRPr="00940A39" w:rsidRDefault="00670E8A" w:rsidP="00670E8A">
            <w:pPr>
              <w:jc w:val="both"/>
              <w:rPr>
                <w:rFonts w:ascii="Book Antiqua" w:hAnsi="Book Antiqua" w:cs="Arial"/>
                <w:i/>
                <w:sz w:val="10"/>
                <w:szCs w:val="10"/>
                <w:lang w:val="sr-Cyrl-CS"/>
              </w:rPr>
            </w:pPr>
          </w:p>
          <w:p w14:paraId="2225756D" w14:textId="77777777" w:rsidR="00C74C6B" w:rsidRPr="00940A39" w:rsidRDefault="00C74C6B" w:rsidP="00C74C6B">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1CBC3470" w14:textId="77777777" w:rsidR="00670E8A" w:rsidRPr="00940A39" w:rsidRDefault="00670E8A" w:rsidP="00670E8A">
            <w:pPr>
              <w:jc w:val="both"/>
              <w:rPr>
                <w:rFonts w:ascii="Book Antiqua" w:hAnsi="Book Antiqua" w:cs="Arial"/>
                <w:i/>
                <w:sz w:val="10"/>
                <w:szCs w:val="10"/>
                <w:lang w:val="sr-Cyrl-CS"/>
              </w:rPr>
            </w:pPr>
          </w:p>
          <w:p w14:paraId="7B3463FB" w14:textId="77777777" w:rsidR="00670E8A" w:rsidRPr="006528A8" w:rsidRDefault="00670E8A" w:rsidP="00670E8A">
            <w:pPr>
              <w:tabs>
                <w:tab w:val="left" w:pos="540"/>
                <w:tab w:val="left" w:pos="1080"/>
                <w:tab w:val="left" w:pos="1980"/>
                <w:tab w:val="left" w:pos="2520"/>
                <w:tab w:val="left" w:pos="3060"/>
              </w:tabs>
              <w:suppressAutoHyphens/>
              <w:jc w:val="both"/>
              <w:rPr>
                <w:rFonts w:ascii="Book Antiqua" w:hAnsi="Book Antiqua"/>
                <w:i/>
                <w:sz w:val="22"/>
                <w:lang w:val="sr-Cyrl-CS" w:eastAsia="ar-SA"/>
              </w:rPr>
            </w:pPr>
            <w:r w:rsidRPr="00F57525">
              <w:rPr>
                <w:rFonts w:ascii="Book Antiqua" w:hAnsi="Book Antiqua"/>
                <w:i/>
                <w:sz w:val="22"/>
                <w:lang w:val="sr-Cyrl-CS" w:eastAsia="ar-SA"/>
              </w:rPr>
              <w:t xml:space="preserve">Није поступљено по препоруци. Службена лица су навела да се приликом смештања притвореника не води рачуна о врсти кривичног дела које им се ставља на терет, већ се по </w:t>
            </w:r>
            <w:proofErr w:type="spellStart"/>
            <w:r w:rsidRPr="00F57525">
              <w:rPr>
                <w:rFonts w:ascii="Book Antiqua" w:hAnsi="Book Antiqua"/>
                <w:i/>
                <w:sz w:val="22"/>
                <w:lang w:val="sr-Cyrl-CS" w:eastAsia="ar-SA"/>
              </w:rPr>
              <w:t>распоредном</w:t>
            </w:r>
            <w:proofErr w:type="spellEnd"/>
            <w:r w:rsidRPr="00F57525">
              <w:rPr>
                <w:rFonts w:ascii="Book Antiqua" w:hAnsi="Book Antiqua"/>
                <w:i/>
                <w:sz w:val="22"/>
                <w:lang w:val="sr-Cyrl-CS" w:eastAsia="ar-SA"/>
              </w:rPr>
              <w:t xml:space="preserve"> акту суда притвореници смештају у Завод у складу са слободним смештајним капацитетима. Раније осуђивана и </w:t>
            </w:r>
            <w:proofErr w:type="spellStart"/>
            <w:r w:rsidRPr="00F57525">
              <w:rPr>
                <w:rFonts w:ascii="Book Antiqua" w:hAnsi="Book Antiqua"/>
                <w:i/>
                <w:sz w:val="22"/>
                <w:lang w:val="sr-Cyrl-CS" w:eastAsia="ar-SA"/>
              </w:rPr>
              <w:t>неосуђивана</w:t>
            </w:r>
            <w:proofErr w:type="spellEnd"/>
            <w:r w:rsidRPr="00F57525">
              <w:rPr>
                <w:rFonts w:ascii="Book Antiqua" w:hAnsi="Book Antiqua"/>
                <w:i/>
                <w:sz w:val="22"/>
                <w:lang w:val="sr-Cyrl-CS" w:eastAsia="ar-SA"/>
              </w:rPr>
              <w:t xml:space="preserve"> лица није могуће раздвојити што због капацитета Завода, а највише због супротстављених група, заједничког учешћа у делу и сл., а није их могуће раздвојити ни по врсти дела.</w:t>
            </w:r>
            <w:r w:rsidRPr="006528A8">
              <w:rPr>
                <w:rFonts w:ascii="Book Antiqua" w:hAnsi="Book Antiqua"/>
                <w:i/>
                <w:sz w:val="22"/>
                <w:lang w:val="sr-Cyrl-CS" w:eastAsia="ar-SA"/>
              </w:rPr>
              <w:t xml:space="preserve"> </w:t>
            </w:r>
          </w:p>
          <w:p w14:paraId="23EC9656" w14:textId="77777777" w:rsidR="00670E8A" w:rsidRPr="00940A39" w:rsidRDefault="00670E8A" w:rsidP="00670E8A">
            <w:pPr>
              <w:tabs>
                <w:tab w:val="left" w:pos="540"/>
                <w:tab w:val="left" w:pos="1080"/>
                <w:tab w:val="left" w:pos="1980"/>
                <w:tab w:val="left" w:pos="2520"/>
                <w:tab w:val="left" w:pos="3060"/>
              </w:tabs>
              <w:suppressAutoHyphens/>
              <w:jc w:val="both"/>
              <w:rPr>
                <w:rFonts w:ascii="Book Antiqua" w:hAnsi="Book Antiqua"/>
                <w:sz w:val="10"/>
                <w:szCs w:val="10"/>
                <w:lang w:val="sr-Cyrl-CS" w:eastAsia="ar-SA"/>
              </w:rPr>
            </w:pPr>
          </w:p>
        </w:tc>
      </w:tr>
      <w:tr w:rsidR="00670E8A" w:rsidRPr="00393B6D" w14:paraId="2A6EBCD6" w14:textId="77777777" w:rsidTr="00940A39">
        <w:trPr>
          <w:cantSplit/>
          <w:trHeight w:val="890"/>
        </w:trPr>
        <w:tc>
          <w:tcPr>
            <w:tcW w:w="9017" w:type="dxa"/>
            <w:shd w:val="clear" w:color="auto" w:fill="BFBFBF" w:themeFill="background1" w:themeFillShade="BF"/>
          </w:tcPr>
          <w:p w14:paraId="0C28C6A3" w14:textId="77777777" w:rsidR="00670E8A" w:rsidRPr="00670E8A" w:rsidRDefault="00670E8A" w:rsidP="00670E8A">
            <w:pPr>
              <w:jc w:val="both"/>
              <w:rPr>
                <w:rFonts w:ascii="Book Antiqua" w:hAnsi="Book Antiqua" w:cs="Arial"/>
                <w:i/>
                <w:sz w:val="10"/>
                <w:szCs w:val="10"/>
                <w:lang w:val="sr-Cyrl-CS"/>
              </w:rPr>
            </w:pPr>
          </w:p>
          <w:p w14:paraId="135908B3" w14:textId="77777777" w:rsidR="00670E8A" w:rsidRPr="00940A39" w:rsidRDefault="00670E8A" w:rsidP="00670E8A">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59AF7851" w14:textId="77777777" w:rsidR="00670E8A" w:rsidRPr="00940A39" w:rsidRDefault="00670E8A" w:rsidP="00670E8A">
            <w:pPr>
              <w:jc w:val="both"/>
              <w:rPr>
                <w:rFonts w:ascii="Book Antiqua" w:hAnsi="Book Antiqua" w:cs="Arial"/>
                <w:sz w:val="10"/>
                <w:szCs w:val="10"/>
                <w:lang w:val="sr-Cyrl-CS"/>
              </w:rPr>
            </w:pPr>
          </w:p>
          <w:p w14:paraId="3BA7AB98" w14:textId="77777777" w:rsidR="00670E8A" w:rsidRPr="00D81317" w:rsidRDefault="00670E8A" w:rsidP="00670E8A">
            <w:pPr>
              <w:spacing w:after="160" w:line="259" w:lineRule="auto"/>
              <w:rPr>
                <w:rFonts w:ascii="Book Antiqua" w:hAnsi="Book Antiqua" w:cs="Arial"/>
                <w:b/>
                <w:sz w:val="10"/>
                <w:szCs w:val="10"/>
                <w:lang w:val="sr-Cyrl-CS"/>
              </w:rPr>
            </w:pPr>
            <w:r w:rsidRPr="00940A39">
              <w:rPr>
                <w:rFonts w:ascii="Book Antiqua" w:hAnsi="Book Antiqua" w:cs="Arial"/>
                <w:sz w:val="22"/>
                <w:szCs w:val="22"/>
                <w:lang w:val="sr-Cyrl-CS"/>
              </w:rPr>
              <w:t xml:space="preserve">Затечено стање </w:t>
            </w:r>
            <w:r w:rsidR="00A123E9" w:rsidRPr="00940A39">
              <w:rPr>
                <w:rFonts w:ascii="Book Antiqua" w:hAnsi="Book Antiqua" w:cs="Arial"/>
                <w:sz w:val="22"/>
                <w:szCs w:val="22"/>
                <w:lang w:val="sr-Cyrl-CS"/>
              </w:rPr>
              <w:t xml:space="preserve">је исто </w:t>
            </w:r>
            <w:r w:rsidRPr="00940A39">
              <w:rPr>
                <w:rFonts w:ascii="Book Antiqua" w:hAnsi="Book Antiqua" w:cs="Arial"/>
                <w:sz w:val="22"/>
                <w:szCs w:val="22"/>
                <w:lang w:val="sr-Cyrl-CS"/>
              </w:rPr>
              <w:t>као и 2013. године, односно не поступа се по препоруци.</w:t>
            </w:r>
            <w:r w:rsidRPr="00D81317">
              <w:rPr>
                <w:rFonts w:ascii="Book Antiqua" w:hAnsi="Book Antiqua" w:cs="Arial"/>
                <w:b/>
                <w:sz w:val="22"/>
                <w:szCs w:val="22"/>
                <w:lang w:val="sr-Cyrl-CS"/>
              </w:rPr>
              <w:t xml:space="preserve"> </w:t>
            </w:r>
          </w:p>
        </w:tc>
      </w:tr>
    </w:tbl>
    <w:p w14:paraId="754F36AE" w14:textId="77777777" w:rsidR="00996AAD" w:rsidRPr="002E416C" w:rsidRDefault="00996AAD" w:rsidP="00FC5D24">
      <w:pPr>
        <w:shd w:val="clear" w:color="auto" w:fill="FFFFFF" w:themeFill="background1"/>
        <w:rPr>
          <w:rFonts w:ascii="Book Antiqua" w:hAnsi="Book Antiqua"/>
          <w:sz w:val="22"/>
          <w:lang w:val="sr-Cyrl-RS"/>
        </w:rPr>
      </w:pPr>
    </w:p>
    <w:p w14:paraId="7AF1A259" w14:textId="381C4363" w:rsidR="00654B75" w:rsidRPr="00670E8A" w:rsidRDefault="00001966" w:rsidP="005156E0">
      <w:pPr>
        <w:rPr>
          <w:rFonts w:ascii="Book Antiqua" w:hAnsi="Book Antiqua"/>
          <w:b/>
          <w:sz w:val="22"/>
          <w:lang w:val="sr-Cyrl-RS"/>
        </w:rPr>
      </w:pPr>
      <w:r>
        <w:rPr>
          <w:rFonts w:ascii="Book Antiqua" w:hAnsi="Book Antiqua"/>
          <w:b/>
          <w:sz w:val="22"/>
          <w:lang w:val="sr-Cyrl-RS"/>
        </w:rPr>
        <w:t>7.</w:t>
      </w:r>
      <w:r w:rsidR="005104C1" w:rsidRPr="00654B75">
        <w:rPr>
          <w:rFonts w:ascii="Book Antiqua" w:hAnsi="Book Antiqua"/>
          <w:b/>
          <w:sz w:val="22"/>
          <w:lang w:val="sr-Cyrl-R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70E8A" w:rsidRPr="00940A39" w14:paraId="25C7F9BC" w14:textId="77777777" w:rsidTr="00940A39">
        <w:trPr>
          <w:cantSplit/>
        </w:trPr>
        <w:tc>
          <w:tcPr>
            <w:tcW w:w="9017" w:type="dxa"/>
            <w:shd w:val="clear" w:color="auto" w:fill="auto"/>
          </w:tcPr>
          <w:p w14:paraId="22EE3B53" w14:textId="77777777" w:rsidR="00670E8A" w:rsidRPr="00940A39" w:rsidRDefault="00670E8A" w:rsidP="00670E8A">
            <w:pPr>
              <w:suppressAutoHyphens/>
              <w:jc w:val="both"/>
              <w:rPr>
                <w:rFonts w:ascii="Book Antiqua" w:hAnsi="Book Antiqua"/>
                <w:i/>
                <w:sz w:val="10"/>
                <w:szCs w:val="10"/>
                <w:lang w:val="sr-Cyrl-CS" w:eastAsia="ar-SA"/>
              </w:rPr>
            </w:pPr>
          </w:p>
          <w:p w14:paraId="5B0CB49F"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07833D92" w14:textId="77777777" w:rsidR="00670E8A" w:rsidRPr="00940A39" w:rsidRDefault="00670E8A" w:rsidP="00670E8A">
            <w:pPr>
              <w:suppressAutoHyphens/>
              <w:jc w:val="both"/>
              <w:rPr>
                <w:rFonts w:ascii="Book Antiqua" w:hAnsi="Book Antiqua"/>
                <w:sz w:val="10"/>
                <w:szCs w:val="10"/>
                <w:lang w:val="sr-Cyrl-CS" w:eastAsia="ar-SA"/>
              </w:rPr>
            </w:pPr>
          </w:p>
          <w:p w14:paraId="50DDBD5D" w14:textId="77777777" w:rsidR="00670E8A" w:rsidRPr="00940A39" w:rsidRDefault="00670E8A" w:rsidP="00670E8A">
            <w:pPr>
              <w:jc w:val="both"/>
              <w:rPr>
                <w:rFonts w:ascii="Book Antiqua" w:hAnsi="Book Antiqua" w:cs="Arial"/>
                <w:sz w:val="22"/>
                <w:szCs w:val="22"/>
                <w:lang w:val="sr-Cyrl-CS"/>
              </w:rPr>
            </w:pPr>
            <w:r w:rsidRPr="00940A39">
              <w:rPr>
                <w:rFonts w:ascii="Book Antiqua" w:hAnsi="Book Antiqua" w:cs="Arial"/>
                <w:sz w:val="22"/>
                <w:szCs w:val="22"/>
                <w:lang w:val="sr-Cyrl-CS"/>
              </w:rPr>
              <w:t>У „II Павиљону“ КПЗ Сремска Митровица неће се користити троспратни кревети, односно избациће се из употребе трећи лежај кревета.</w:t>
            </w:r>
          </w:p>
          <w:p w14:paraId="65B682E2" w14:textId="77777777" w:rsidR="00670E8A" w:rsidRPr="00940A39" w:rsidRDefault="00670E8A" w:rsidP="00670E8A">
            <w:pPr>
              <w:jc w:val="both"/>
              <w:rPr>
                <w:rFonts w:ascii="Book Antiqua" w:hAnsi="Book Antiqua" w:cs="Arial"/>
                <w:sz w:val="10"/>
                <w:szCs w:val="10"/>
                <w:lang w:val="sr-Cyrl-CS"/>
              </w:rPr>
            </w:pPr>
          </w:p>
        </w:tc>
      </w:tr>
      <w:tr w:rsidR="00670E8A" w:rsidRPr="00940A39" w14:paraId="397D1B63" w14:textId="77777777" w:rsidTr="00940A39">
        <w:trPr>
          <w:cantSplit/>
        </w:trPr>
        <w:tc>
          <w:tcPr>
            <w:tcW w:w="9017" w:type="dxa"/>
            <w:shd w:val="clear" w:color="auto" w:fill="auto"/>
          </w:tcPr>
          <w:p w14:paraId="03C46EC7" w14:textId="77777777" w:rsidR="00670E8A" w:rsidRPr="00940A39" w:rsidRDefault="00670E8A" w:rsidP="00670E8A">
            <w:pPr>
              <w:spacing w:after="120"/>
              <w:jc w:val="both"/>
              <w:rPr>
                <w:rFonts w:ascii="Book Antiqua" w:hAnsi="Book Antiqua" w:cs="Arial"/>
                <w:sz w:val="10"/>
                <w:szCs w:val="10"/>
                <w:lang w:val="sr-Cyrl-CS"/>
              </w:rPr>
            </w:pPr>
          </w:p>
          <w:p w14:paraId="0A65BE1F" w14:textId="77777777" w:rsidR="001605EC" w:rsidRDefault="001605EC" w:rsidP="00670E8A">
            <w:pPr>
              <w:suppressAutoHyphens/>
              <w:jc w:val="both"/>
              <w:rPr>
                <w:rFonts w:ascii="Book Antiqua" w:hAnsi="Book Antiqua" w:cs="Arial"/>
                <w:i/>
                <w:sz w:val="22"/>
                <w:szCs w:val="22"/>
                <w:lang w:val="sr-Cyrl-CS"/>
              </w:rPr>
            </w:pPr>
            <w:r w:rsidRPr="001605EC">
              <w:rPr>
                <w:rFonts w:ascii="Book Antiqua" w:hAnsi="Book Antiqua" w:cs="Arial"/>
                <w:i/>
                <w:sz w:val="22"/>
                <w:szCs w:val="22"/>
                <w:lang w:val="sr-Cyrl-CS"/>
              </w:rPr>
              <w:t xml:space="preserve">НАЛАЗИ НПМ ИЗ 2013. ГОДИНЕ О ПОСТУПАЊУ ПО ПРЕПОРУЦИ ИЗ 2012. ГОДИНЕ </w:t>
            </w:r>
          </w:p>
          <w:p w14:paraId="0F5A6B8E" w14:textId="77777777" w:rsidR="001605EC" w:rsidRPr="001605EC" w:rsidRDefault="001605EC" w:rsidP="00670E8A">
            <w:pPr>
              <w:suppressAutoHyphens/>
              <w:jc w:val="both"/>
              <w:rPr>
                <w:rFonts w:ascii="Book Antiqua" w:hAnsi="Book Antiqua" w:cs="Arial"/>
                <w:i/>
                <w:sz w:val="10"/>
                <w:szCs w:val="10"/>
                <w:lang w:val="sr-Cyrl-CS"/>
              </w:rPr>
            </w:pPr>
          </w:p>
          <w:p w14:paraId="54BCD265" w14:textId="7C3B7091" w:rsidR="00670E8A" w:rsidRPr="00F57525" w:rsidRDefault="00670E8A" w:rsidP="00670E8A">
            <w:pPr>
              <w:suppressAutoHyphens/>
              <w:jc w:val="both"/>
              <w:rPr>
                <w:rFonts w:ascii="Book Antiqua" w:hAnsi="Book Antiqua"/>
                <w:i/>
                <w:sz w:val="22"/>
                <w:lang w:val="sr-Cyrl-CS" w:eastAsia="ar-SA"/>
              </w:rPr>
            </w:pPr>
            <w:r w:rsidRPr="00F57525">
              <w:rPr>
                <w:rFonts w:ascii="Book Antiqua" w:hAnsi="Book Antiqua"/>
                <w:i/>
                <w:sz w:val="22"/>
                <w:lang w:val="sr-Cyrl-CS" w:eastAsia="ar-SA"/>
              </w:rPr>
              <w:t>Поступљено је по препоруци. Остало је само још неколико просторија у којима није спуштен трећи лежај, што службена лица објашњавају тиме да спуштају лежајеве постепено, јер се осуђена лица буне због мањка простора када се кревет спусти.</w:t>
            </w:r>
          </w:p>
          <w:p w14:paraId="6AE049D3" w14:textId="77777777" w:rsidR="00670E8A" w:rsidRPr="00940A39" w:rsidRDefault="00670E8A" w:rsidP="00670E8A">
            <w:pPr>
              <w:suppressAutoHyphens/>
              <w:jc w:val="both"/>
              <w:rPr>
                <w:rFonts w:ascii="Book Antiqua" w:hAnsi="Book Antiqua"/>
                <w:sz w:val="10"/>
                <w:szCs w:val="10"/>
                <w:lang w:val="sr-Cyrl-CS" w:eastAsia="ar-SA"/>
              </w:rPr>
            </w:pPr>
          </w:p>
        </w:tc>
      </w:tr>
      <w:tr w:rsidR="00670E8A" w:rsidRPr="00393B6D" w14:paraId="73654132" w14:textId="77777777" w:rsidTr="00940A39">
        <w:trPr>
          <w:cantSplit/>
          <w:trHeight w:val="881"/>
        </w:trPr>
        <w:tc>
          <w:tcPr>
            <w:tcW w:w="9017" w:type="dxa"/>
            <w:shd w:val="clear" w:color="auto" w:fill="BFBFBF" w:themeFill="background1" w:themeFillShade="BF"/>
            <w:vAlign w:val="center"/>
          </w:tcPr>
          <w:p w14:paraId="0F9088FF" w14:textId="77777777" w:rsidR="00670E8A" w:rsidRPr="00940A39" w:rsidRDefault="00670E8A" w:rsidP="00670E8A">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36E464EC" w14:textId="77777777" w:rsidR="00670E8A" w:rsidRPr="00670E8A" w:rsidRDefault="00670E8A" w:rsidP="00670E8A">
            <w:pPr>
              <w:jc w:val="both"/>
              <w:rPr>
                <w:rFonts w:ascii="Book Antiqua" w:hAnsi="Book Antiqua" w:cs="Arial"/>
                <w:i/>
                <w:sz w:val="10"/>
                <w:szCs w:val="10"/>
                <w:lang w:val="sr-Cyrl-CS"/>
              </w:rPr>
            </w:pPr>
          </w:p>
          <w:p w14:paraId="730073BE" w14:textId="77777777" w:rsidR="00670E8A" w:rsidRPr="00940A39" w:rsidRDefault="00670E8A" w:rsidP="00670E8A">
            <w:pPr>
              <w:suppressAutoHyphens/>
              <w:jc w:val="both"/>
              <w:rPr>
                <w:rFonts w:ascii="Book Antiqua" w:hAnsi="Book Antiqua"/>
                <w:sz w:val="22"/>
                <w:lang w:val="sr-Cyrl-CS" w:eastAsia="ar-SA"/>
              </w:rPr>
            </w:pPr>
            <w:r w:rsidRPr="00940A39">
              <w:rPr>
                <w:rFonts w:ascii="Book Antiqua" w:hAnsi="Book Antiqua"/>
                <w:sz w:val="22"/>
                <w:lang w:val="sr-Cyrl-CS" w:eastAsia="ar-SA"/>
              </w:rPr>
              <w:t xml:space="preserve">Поступљено је по препоруци. </w:t>
            </w:r>
          </w:p>
        </w:tc>
      </w:tr>
    </w:tbl>
    <w:p w14:paraId="3B56A1FE" w14:textId="77777777" w:rsidR="00F57525" w:rsidRDefault="00F57525" w:rsidP="005156E0">
      <w:pPr>
        <w:pStyle w:val="Normal1"/>
        <w:spacing w:before="0" w:beforeAutospacing="0" w:after="0" w:afterAutospacing="0"/>
        <w:jc w:val="both"/>
        <w:rPr>
          <w:rFonts w:ascii="Book Antiqua" w:hAnsi="Book Antiqua"/>
          <w:b/>
          <w:lang w:val="sr-Cyrl-RS"/>
        </w:rPr>
      </w:pPr>
    </w:p>
    <w:p w14:paraId="0405BF3E" w14:textId="05914EB1" w:rsidR="00F02CFE" w:rsidRPr="00654B75" w:rsidRDefault="00001966" w:rsidP="005156E0">
      <w:pPr>
        <w:pStyle w:val="Normal1"/>
        <w:spacing w:before="0" w:beforeAutospacing="0" w:after="0" w:afterAutospacing="0"/>
        <w:jc w:val="both"/>
        <w:rPr>
          <w:rFonts w:ascii="Book Antiqua" w:hAnsi="Book Antiqua"/>
          <w:b/>
          <w:lang w:val="sr-Cyrl-RS"/>
        </w:rPr>
      </w:pPr>
      <w:r>
        <w:rPr>
          <w:rFonts w:ascii="Book Antiqua" w:hAnsi="Book Antiqua"/>
          <w:b/>
          <w:lang w:val="sr-Cyrl-RS"/>
        </w:rPr>
        <w:t>7.</w:t>
      </w:r>
      <w:r w:rsidR="005104C1" w:rsidRPr="00654B75">
        <w:rPr>
          <w:rFonts w:ascii="Book Antiqua" w:hAnsi="Book Antiqua"/>
          <w:b/>
          <w:lang w:val="sr-Cyrl-R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C534A" w:rsidRPr="00940A39" w14:paraId="19E8301A" w14:textId="77777777" w:rsidTr="00940A39">
        <w:trPr>
          <w:cantSplit/>
        </w:trPr>
        <w:tc>
          <w:tcPr>
            <w:tcW w:w="9017" w:type="dxa"/>
            <w:shd w:val="clear" w:color="auto" w:fill="auto"/>
          </w:tcPr>
          <w:p w14:paraId="6B866DBC" w14:textId="77777777" w:rsidR="003C534A" w:rsidRPr="00940A39" w:rsidRDefault="003C534A" w:rsidP="003C534A">
            <w:pPr>
              <w:suppressAutoHyphens/>
              <w:jc w:val="both"/>
              <w:rPr>
                <w:rFonts w:ascii="Book Antiqua" w:hAnsi="Book Antiqua"/>
                <w:i/>
                <w:sz w:val="10"/>
                <w:szCs w:val="10"/>
                <w:lang w:val="sr-Cyrl-CS" w:eastAsia="ar-SA"/>
              </w:rPr>
            </w:pPr>
            <w:bookmarkStart w:id="3" w:name="clan_153"/>
            <w:bookmarkEnd w:id="3"/>
          </w:p>
          <w:p w14:paraId="117A0E9B"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1B6074A" w14:textId="77777777" w:rsidR="003C534A" w:rsidRPr="00940A39" w:rsidRDefault="003C534A" w:rsidP="003C534A">
            <w:pPr>
              <w:suppressAutoHyphens/>
              <w:jc w:val="both"/>
              <w:rPr>
                <w:rFonts w:ascii="Book Antiqua" w:hAnsi="Book Antiqua"/>
                <w:sz w:val="10"/>
                <w:szCs w:val="10"/>
                <w:lang w:val="sr-Cyrl-CS" w:eastAsia="ar-SA"/>
              </w:rPr>
            </w:pPr>
          </w:p>
          <w:p w14:paraId="0F426313" w14:textId="77777777" w:rsidR="003C534A" w:rsidRPr="00940A39" w:rsidRDefault="003C534A" w:rsidP="003C534A">
            <w:pPr>
              <w:jc w:val="both"/>
              <w:rPr>
                <w:rFonts w:ascii="Book Antiqua" w:hAnsi="Book Antiqua" w:cs="Arial"/>
                <w:sz w:val="22"/>
                <w:szCs w:val="22"/>
                <w:lang w:val="sr-Cyrl-CS"/>
              </w:rPr>
            </w:pPr>
            <w:r w:rsidRPr="00940A39">
              <w:rPr>
                <w:rFonts w:ascii="Book Antiqua" w:hAnsi="Book Antiqua" w:cs="Arial"/>
                <w:sz w:val="22"/>
                <w:szCs w:val="22"/>
                <w:lang w:val="sr-Cyrl-CS"/>
              </w:rPr>
              <w:t>КПЗ Сремска Митровица ће без одлагања приступити адаптацији заједничких мокрих чворова у средишњем делу објекта „III Павиљон“,  у складу са важећим прописима и стандардима.</w:t>
            </w:r>
          </w:p>
          <w:p w14:paraId="00DF846E" w14:textId="77777777" w:rsidR="003C534A" w:rsidRPr="00940A39" w:rsidRDefault="003C534A" w:rsidP="003C534A">
            <w:pPr>
              <w:jc w:val="both"/>
              <w:rPr>
                <w:rFonts w:ascii="Book Antiqua" w:hAnsi="Book Antiqua" w:cs="Arial"/>
                <w:sz w:val="10"/>
                <w:szCs w:val="10"/>
                <w:lang w:val="sr-Cyrl-CS"/>
              </w:rPr>
            </w:pPr>
          </w:p>
        </w:tc>
      </w:tr>
      <w:tr w:rsidR="003C534A" w:rsidRPr="00940A39" w14:paraId="638A0D6B" w14:textId="77777777" w:rsidTr="00940A39">
        <w:trPr>
          <w:cantSplit/>
        </w:trPr>
        <w:tc>
          <w:tcPr>
            <w:tcW w:w="9017" w:type="dxa"/>
            <w:shd w:val="clear" w:color="auto" w:fill="auto"/>
          </w:tcPr>
          <w:p w14:paraId="7B8A1B80" w14:textId="77777777" w:rsidR="003C534A" w:rsidRPr="00940A39" w:rsidRDefault="003C534A" w:rsidP="003C534A">
            <w:pPr>
              <w:jc w:val="both"/>
              <w:rPr>
                <w:rFonts w:ascii="Book Antiqua" w:hAnsi="Book Antiqua" w:cs="Arial"/>
                <w:sz w:val="10"/>
                <w:szCs w:val="10"/>
                <w:lang w:val="sr-Cyrl-CS"/>
              </w:rPr>
            </w:pPr>
          </w:p>
          <w:p w14:paraId="0792EBD3"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57CF9B3D" w14:textId="77777777" w:rsidR="003C534A" w:rsidRPr="00940A39" w:rsidRDefault="003C534A" w:rsidP="003C534A">
            <w:pPr>
              <w:jc w:val="both"/>
              <w:rPr>
                <w:rFonts w:ascii="Book Antiqua" w:hAnsi="Book Antiqua" w:cs="Arial"/>
                <w:i/>
                <w:sz w:val="10"/>
                <w:szCs w:val="10"/>
                <w:lang w:val="sr-Cyrl-CS"/>
              </w:rPr>
            </w:pPr>
          </w:p>
          <w:p w14:paraId="528368B9" w14:textId="77777777" w:rsidR="003C534A" w:rsidRPr="00F57525" w:rsidRDefault="003C534A" w:rsidP="003C534A">
            <w:pPr>
              <w:suppressAutoHyphens/>
              <w:jc w:val="both"/>
              <w:rPr>
                <w:rFonts w:ascii="Book Antiqua" w:hAnsi="Book Antiqua"/>
                <w:i/>
                <w:sz w:val="22"/>
                <w:lang w:val="sr-Cyrl-CS" w:eastAsia="ar-SA"/>
              </w:rPr>
            </w:pPr>
            <w:r w:rsidRPr="00F57525">
              <w:rPr>
                <w:rFonts w:ascii="Book Antiqua" w:hAnsi="Book Antiqua"/>
                <w:i/>
                <w:sz w:val="22"/>
                <w:lang w:val="sr-Cyrl-CS" w:eastAsia="ar-SA"/>
              </w:rPr>
              <w:t>Поступљено је по препоруци. Мокри чвор на другом етажу је реновиран и у складу је са важећим прописима и стандардима, а на првом етажу су радови у току, као и у просторијама за туширање у сутерену објекта.</w:t>
            </w:r>
          </w:p>
          <w:p w14:paraId="16555AD3" w14:textId="77777777" w:rsidR="003C534A" w:rsidRPr="00940A39" w:rsidRDefault="003C534A" w:rsidP="003C534A">
            <w:pPr>
              <w:suppressAutoHyphens/>
              <w:jc w:val="both"/>
              <w:rPr>
                <w:rFonts w:ascii="Book Antiqua" w:hAnsi="Book Antiqua"/>
                <w:sz w:val="10"/>
                <w:szCs w:val="10"/>
                <w:lang w:val="sr-Cyrl-CS" w:eastAsia="ar-SA"/>
              </w:rPr>
            </w:pPr>
          </w:p>
        </w:tc>
      </w:tr>
      <w:tr w:rsidR="003C534A" w:rsidRPr="00940A39" w14:paraId="4E334665" w14:textId="77777777" w:rsidTr="001F2FCB">
        <w:trPr>
          <w:cantSplit/>
          <w:trHeight w:val="1565"/>
        </w:trPr>
        <w:tc>
          <w:tcPr>
            <w:tcW w:w="9017" w:type="dxa"/>
            <w:shd w:val="clear" w:color="auto" w:fill="BFBFBF" w:themeFill="background1" w:themeFillShade="BF"/>
            <w:vAlign w:val="center"/>
          </w:tcPr>
          <w:p w14:paraId="4231A7A0" w14:textId="77777777" w:rsidR="003C534A" w:rsidRPr="00940A39" w:rsidRDefault="003C534A" w:rsidP="003C534A">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05F8723B" w14:textId="77777777" w:rsidR="00940A39" w:rsidRPr="00940A39" w:rsidRDefault="00940A39" w:rsidP="003C534A">
            <w:pPr>
              <w:suppressAutoHyphens/>
              <w:jc w:val="both"/>
              <w:rPr>
                <w:rFonts w:ascii="Book Antiqua" w:hAnsi="Book Antiqua"/>
                <w:sz w:val="10"/>
                <w:szCs w:val="10"/>
                <w:lang w:val="sr-Cyrl-CS" w:eastAsia="ar-SA"/>
              </w:rPr>
            </w:pPr>
          </w:p>
          <w:p w14:paraId="2742F164" w14:textId="77777777" w:rsidR="003C534A" w:rsidRPr="00940A39" w:rsidRDefault="003C534A" w:rsidP="001F2FCB">
            <w:pPr>
              <w:suppressAutoHyphens/>
              <w:jc w:val="both"/>
              <w:rPr>
                <w:rFonts w:ascii="Book Antiqua" w:hAnsi="Book Antiqua" w:cs="Arial"/>
                <w:sz w:val="22"/>
                <w:szCs w:val="22"/>
                <w:lang w:val="sr-Cyrl-CS"/>
              </w:rPr>
            </w:pPr>
            <w:r w:rsidRPr="00940A39">
              <w:rPr>
                <w:rFonts w:ascii="Book Antiqua" w:hAnsi="Book Antiqua"/>
                <w:sz w:val="22"/>
                <w:lang w:val="sr-Cyrl-CS" w:eastAsia="ar-SA"/>
              </w:rPr>
              <w:t xml:space="preserve">Поступљено је по препоруци. </w:t>
            </w:r>
            <w:r w:rsidRPr="00940A39">
              <w:rPr>
                <w:rFonts w:ascii="Book Antiqua" w:hAnsi="Book Antiqua" w:cs="Arial"/>
                <w:sz w:val="22"/>
                <w:szCs w:val="22"/>
                <w:lang w:val="sr-Cyrl-CS"/>
              </w:rPr>
              <w:t xml:space="preserve">Заједничка купатила у делу притвора III Павиљона су у добром стању, а хигијена је задовољавајућа. Међутим, НПМ је уочио да не постоје паравани, односно да је </w:t>
            </w:r>
            <w:r w:rsidR="009202DE" w:rsidRPr="00940A39">
              <w:rPr>
                <w:rFonts w:ascii="Book Antiqua" w:hAnsi="Book Antiqua" w:cs="Arial"/>
                <w:sz w:val="22"/>
                <w:szCs w:val="22"/>
                <w:lang w:val="sr-Cyrl-CS"/>
              </w:rPr>
              <w:t xml:space="preserve">приватност лица приликом туширања </w:t>
            </w:r>
            <w:r w:rsidRPr="00940A39">
              <w:rPr>
                <w:rFonts w:ascii="Book Antiqua" w:hAnsi="Book Antiqua" w:cs="Arial"/>
                <w:sz w:val="22"/>
                <w:szCs w:val="22"/>
                <w:lang w:val="sr-Cyrl-CS"/>
              </w:rPr>
              <w:t>нарушена.</w:t>
            </w:r>
          </w:p>
        </w:tc>
      </w:tr>
    </w:tbl>
    <w:p w14:paraId="20206BF5" w14:textId="77777777" w:rsidR="00D520A4" w:rsidRDefault="00D520A4" w:rsidP="00FC5D24">
      <w:pPr>
        <w:shd w:val="clear" w:color="auto" w:fill="FFFFFF" w:themeFill="background1"/>
        <w:autoSpaceDE w:val="0"/>
        <w:autoSpaceDN w:val="0"/>
        <w:adjustRightInd w:val="0"/>
        <w:jc w:val="both"/>
        <w:rPr>
          <w:rFonts w:ascii="Book Antiqua" w:hAnsi="Book Antiqua"/>
          <w:sz w:val="22"/>
          <w:szCs w:val="22"/>
          <w:lang w:val="sr-Cyrl-RS"/>
        </w:rPr>
      </w:pPr>
    </w:p>
    <w:p w14:paraId="16DA52A0" w14:textId="78324623" w:rsidR="005104C1" w:rsidRPr="00654B75" w:rsidRDefault="00001966" w:rsidP="00BA6C37">
      <w:pPr>
        <w:rPr>
          <w:rFonts w:ascii="Book Antiqua" w:hAnsi="Book Antiqua"/>
          <w:b/>
          <w:sz w:val="22"/>
          <w:szCs w:val="22"/>
          <w:lang w:val="sr-Cyrl-RS"/>
        </w:rPr>
      </w:pPr>
      <w:r>
        <w:rPr>
          <w:rFonts w:ascii="Book Antiqua" w:hAnsi="Book Antiqua"/>
          <w:b/>
          <w:sz w:val="22"/>
          <w:szCs w:val="22"/>
          <w:lang w:val="sr-Cyrl-RS"/>
        </w:rPr>
        <w:t>7.</w:t>
      </w:r>
      <w:r w:rsidR="005104C1" w:rsidRPr="00654B75">
        <w:rPr>
          <w:rFonts w:ascii="Book Antiqua" w:hAnsi="Book Antiqua"/>
          <w:b/>
          <w:sz w:val="22"/>
          <w:szCs w:val="22"/>
          <w:lang w:val="sr-Cyrl-R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C534A" w:rsidRPr="00940A39" w14:paraId="085B519F" w14:textId="77777777" w:rsidTr="00940A39">
        <w:trPr>
          <w:cantSplit/>
        </w:trPr>
        <w:tc>
          <w:tcPr>
            <w:tcW w:w="9017" w:type="dxa"/>
            <w:shd w:val="clear" w:color="auto" w:fill="auto"/>
          </w:tcPr>
          <w:p w14:paraId="50A07594" w14:textId="77777777" w:rsidR="003C534A" w:rsidRPr="00940A39" w:rsidRDefault="003C534A" w:rsidP="003C534A">
            <w:pPr>
              <w:suppressAutoHyphens/>
              <w:jc w:val="both"/>
              <w:rPr>
                <w:rFonts w:ascii="Book Antiqua" w:hAnsi="Book Antiqua"/>
                <w:i/>
                <w:sz w:val="10"/>
                <w:szCs w:val="10"/>
                <w:lang w:val="sr-Cyrl-CS" w:eastAsia="ar-SA"/>
              </w:rPr>
            </w:pPr>
          </w:p>
          <w:p w14:paraId="128F17CB"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897FBBE" w14:textId="77777777" w:rsidR="003C534A" w:rsidRPr="00940A39" w:rsidRDefault="003C534A" w:rsidP="003C534A">
            <w:pPr>
              <w:suppressAutoHyphens/>
              <w:jc w:val="both"/>
              <w:rPr>
                <w:rFonts w:ascii="Book Antiqua" w:hAnsi="Book Antiqua"/>
                <w:sz w:val="10"/>
                <w:szCs w:val="10"/>
                <w:lang w:val="sr-Cyrl-CS" w:eastAsia="ar-SA"/>
              </w:rPr>
            </w:pPr>
          </w:p>
          <w:p w14:paraId="39A16C22" w14:textId="77777777" w:rsidR="003C534A" w:rsidRPr="00F57525" w:rsidRDefault="003C534A" w:rsidP="003C534A">
            <w:pPr>
              <w:suppressAutoHyphens/>
              <w:jc w:val="both"/>
              <w:rPr>
                <w:rFonts w:ascii="Book Antiqua" w:hAnsi="Book Antiqua"/>
                <w:i/>
                <w:sz w:val="22"/>
                <w:szCs w:val="22"/>
                <w:lang w:val="sr-Cyrl-CS" w:eastAsia="ar-SA"/>
              </w:rPr>
            </w:pPr>
            <w:r w:rsidRPr="00F57525">
              <w:rPr>
                <w:rFonts w:ascii="Book Antiqua" w:hAnsi="Book Antiqua"/>
                <w:i/>
                <w:sz w:val="22"/>
                <w:szCs w:val="22"/>
                <w:lang w:val="sr-Cyrl-CS" w:eastAsia="ar-SA"/>
              </w:rPr>
              <w:t xml:space="preserve">КПЗ Сремска Митровица ће без одлагања приступити адаптацији „IV Павиљона“,  у циљу обезбеђења свих смештајних услова утврђених важећим прописима и стандардима. </w:t>
            </w:r>
          </w:p>
          <w:p w14:paraId="00BE3277" w14:textId="77777777" w:rsidR="003C534A" w:rsidRPr="00F57525" w:rsidRDefault="003C534A" w:rsidP="003C534A">
            <w:pPr>
              <w:suppressAutoHyphens/>
              <w:jc w:val="both"/>
              <w:rPr>
                <w:rFonts w:ascii="Book Antiqua" w:hAnsi="Book Antiqua"/>
                <w:i/>
                <w:sz w:val="10"/>
                <w:szCs w:val="10"/>
                <w:lang w:val="sr-Cyrl-CS" w:eastAsia="ar-SA"/>
              </w:rPr>
            </w:pPr>
          </w:p>
          <w:p w14:paraId="1BA2B81B" w14:textId="77777777" w:rsidR="003C534A" w:rsidRPr="00F57525" w:rsidRDefault="003C534A" w:rsidP="003C534A">
            <w:pPr>
              <w:jc w:val="both"/>
              <w:rPr>
                <w:rFonts w:ascii="Book Antiqua" w:hAnsi="Book Antiqua" w:cs="Arial"/>
                <w:i/>
                <w:sz w:val="22"/>
                <w:szCs w:val="22"/>
                <w:lang w:val="sr-Cyrl-CS"/>
              </w:rPr>
            </w:pPr>
            <w:r w:rsidRPr="00F57525">
              <w:rPr>
                <w:rFonts w:ascii="Book Antiqua" w:hAnsi="Book Antiqua" w:cs="Arial"/>
                <w:i/>
                <w:sz w:val="22"/>
                <w:szCs w:val="22"/>
                <w:lang w:val="sr-Cyrl-CS"/>
              </w:rPr>
              <w:t>Адаптацијом објекта, формирати спаваонице са бројем кревета тако да на сваког осуђеног дође најмање осам кубних метара и четири квадратна метра простора;  формирати посебну просторију за заједнички дневни боравак, са неопходном опремом; мокре чворове формирати у саставу спаваоница, оделити их зидом и вратима, уз формирање вентилације.</w:t>
            </w:r>
          </w:p>
          <w:p w14:paraId="4C7D921D" w14:textId="77777777" w:rsidR="003C534A" w:rsidRPr="00940A39" w:rsidRDefault="003C534A" w:rsidP="003C534A">
            <w:pPr>
              <w:jc w:val="both"/>
              <w:rPr>
                <w:rFonts w:ascii="Book Antiqua" w:hAnsi="Book Antiqua" w:cs="Arial"/>
                <w:sz w:val="10"/>
                <w:szCs w:val="10"/>
                <w:lang w:val="sr-Cyrl-CS"/>
              </w:rPr>
            </w:pPr>
          </w:p>
        </w:tc>
      </w:tr>
      <w:tr w:rsidR="003C534A" w:rsidRPr="00940A39" w14:paraId="5E74210E" w14:textId="77777777" w:rsidTr="00940A39">
        <w:trPr>
          <w:cantSplit/>
        </w:trPr>
        <w:tc>
          <w:tcPr>
            <w:tcW w:w="9017" w:type="dxa"/>
            <w:shd w:val="clear" w:color="auto" w:fill="auto"/>
          </w:tcPr>
          <w:p w14:paraId="3256EBEC" w14:textId="77777777" w:rsidR="003C534A" w:rsidRPr="00940A39" w:rsidRDefault="003C534A" w:rsidP="003C534A">
            <w:pPr>
              <w:jc w:val="both"/>
              <w:rPr>
                <w:rFonts w:ascii="Book Antiqua" w:hAnsi="Book Antiqua" w:cs="Arial"/>
                <w:sz w:val="10"/>
                <w:szCs w:val="10"/>
                <w:lang w:val="sr-Cyrl-CS"/>
              </w:rPr>
            </w:pPr>
          </w:p>
          <w:p w14:paraId="4BA58830" w14:textId="77777777" w:rsidR="003C534A" w:rsidRPr="00940A39" w:rsidRDefault="003C534A" w:rsidP="003C534A">
            <w:pPr>
              <w:jc w:val="both"/>
              <w:rPr>
                <w:rFonts w:ascii="Book Antiqua" w:hAnsi="Book Antiqua" w:cs="Arial"/>
                <w:i/>
                <w:sz w:val="10"/>
                <w:szCs w:val="10"/>
                <w:lang w:val="sr-Cyrl-CS"/>
              </w:rPr>
            </w:pPr>
          </w:p>
          <w:p w14:paraId="491E099C"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7CDFE248" w14:textId="77777777" w:rsidR="003C534A" w:rsidRPr="00940A39" w:rsidRDefault="003C534A" w:rsidP="003C534A">
            <w:pPr>
              <w:jc w:val="both"/>
              <w:rPr>
                <w:rFonts w:ascii="Book Antiqua" w:hAnsi="Book Antiqua" w:cs="Arial"/>
                <w:i/>
                <w:sz w:val="10"/>
                <w:szCs w:val="10"/>
                <w:lang w:val="sr-Cyrl-CS"/>
              </w:rPr>
            </w:pPr>
          </w:p>
          <w:p w14:paraId="33F8DD8B" w14:textId="77777777" w:rsidR="003C534A" w:rsidRPr="00940A39" w:rsidRDefault="003C534A" w:rsidP="003C534A">
            <w:pPr>
              <w:suppressAutoHyphens/>
              <w:jc w:val="both"/>
              <w:rPr>
                <w:rFonts w:ascii="Book Antiqua" w:hAnsi="Book Antiqua"/>
                <w:sz w:val="22"/>
                <w:lang w:val="sr-Cyrl-CS" w:eastAsia="ar-SA"/>
              </w:rPr>
            </w:pPr>
            <w:r w:rsidRPr="00940A39">
              <w:rPr>
                <w:rFonts w:ascii="Book Antiqua" w:hAnsi="Book Antiqua"/>
                <w:sz w:val="22"/>
                <w:lang w:val="sr-Cyrl-CS" w:eastAsia="ar-SA"/>
              </w:rPr>
              <w:t>Није поступљено по препоруци, али је обављено хигијенско кречење.</w:t>
            </w:r>
          </w:p>
          <w:p w14:paraId="6D57DADC" w14:textId="77777777" w:rsidR="003C534A" w:rsidRPr="00940A39" w:rsidRDefault="003C534A" w:rsidP="003C534A">
            <w:pPr>
              <w:suppressAutoHyphens/>
              <w:jc w:val="both"/>
              <w:rPr>
                <w:rFonts w:ascii="Book Antiqua" w:hAnsi="Book Antiqua"/>
                <w:sz w:val="10"/>
                <w:szCs w:val="10"/>
                <w:lang w:val="sr-Cyrl-CS" w:eastAsia="ar-SA"/>
              </w:rPr>
            </w:pPr>
          </w:p>
        </w:tc>
      </w:tr>
      <w:tr w:rsidR="003C534A" w:rsidRPr="00940A39" w14:paraId="32B06795" w14:textId="77777777" w:rsidTr="00940A39">
        <w:trPr>
          <w:cantSplit/>
          <w:trHeight w:val="845"/>
        </w:trPr>
        <w:tc>
          <w:tcPr>
            <w:tcW w:w="9017" w:type="dxa"/>
            <w:shd w:val="clear" w:color="auto" w:fill="BFBFBF" w:themeFill="background1" w:themeFillShade="BF"/>
            <w:vAlign w:val="center"/>
          </w:tcPr>
          <w:p w14:paraId="28250F19" w14:textId="77777777" w:rsidR="003C534A" w:rsidRPr="00940A39" w:rsidRDefault="003C534A" w:rsidP="003C534A">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30C0F2F9" w14:textId="77777777" w:rsidR="003C534A" w:rsidRPr="00940A39" w:rsidRDefault="003C534A" w:rsidP="003C534A">
            <w:pPr>
              <w:jc w:val="both"/>
              <w:rPr>
                <w:rFonts w:ascii="Book Antiqua" w:hAnsi="Book Antiqua" w:cs="Arial"/>
                <w:i/>
                <w:sz w:val="10"/>
                <w:szCs w:val="10"/>
                <w:lang w:val="sr-Cyrl-CS"/>
              </w:rPr>
            </w:pPr>
          </w:p>
          <w:p w14:paraId="7535F978" w14:textId="77777777" w:rsidR="003C534A" w:rsidRPr="00940A39" w:rsidRDefault="003C534A" w:rsidP="003C534A">
            <w:pPr>
              <w:jc w:val="both"/>
              <w:rPr>
                <w:rFonts w:ascii="Book Antiqua" w:hAnsi="Book Antiqua" w:cs="Arial"/>
                <w:sz w:val="10"/>
                <w:szCs w:val="10"/>
                <w:lang w:val="sr-Cyrl-CS"/>
              </w:rPr>
            </w:pPr>
            <w:r w:rsidRPr="00940A39">
              <w:rPr>
                <w:rFonts w:ascii="Book Antiqua" w:hAnsi="Book Antiqua"/>
                <w:sz w:val="22"/>
                <w:lang w:val="sr-Cyrl-CS" w:eastAsia="ar-SA"/>
              </w:rPr>
              <w:t>Није поступљено по препоруци.</w:t>
            </w:r>
          </w:p>
        </w:tc>
      </w:tr>
    </w:tbl>
    <w:p w14:paraId="348283B0" w14:textId="77777777" w:rsidR="00D520A4" w:rsidRDefault="00D520A4" w:rsidP="00FC5D24">
      <w:pPr>
        <w:shd w:val="clear" w:color="auto" w:fill="FFFFFF" w:themeFill="background1"/>
        <w:autoSpaceDE w:val="0"/>
        <w:autoSpaceDN w:val="0"/>
        <w:adjustRightInd w:val="0"/>
        <w:jc w:val="both"/>
        <w:rPr>
          <w:rFonts w:ascii="Book Antiqua" w:hAnsi="Book Antiqua"/>
          <w:caps/>
          <w:sz w:val="22"/>
          <w:szCs w:val="22"/>
          <w:lang w:val="sr-Cyrl-RS"/>
        </w:rPr>
      </w:pPr>
    </w:p>
    <w:p w14:paraId="0E02D87F" w14:textId="594BD1CF" w:rsidR="005104C1" w:rsidRPr="00654B75" w:rsidRDefault="00001966" w:rsidP="001F2FCB">
      <w:pPr>
        <w:rPr>
          <w:rFonts w:ascii="Book Antiqua" w:hAnsi="Book Antiqua"/>
          <w:b/>
          <w:caps/>
          <w:sz w:val="22"/>
          <w:szCs w:val="22"/>
          <w:lang w:val="sr-Cyrl-RS"/>
        </w:rPr>
      </w:pPr>
      <w:r>
        <w:rPr>
          <w:rFonts w:ascii="Book Antiqua" w:hAnsi="Book Antiqua"/>
          <w:b/>
          <w:caps/>
          <w:sz w:val="22"/>
          <w:szCs w:val="22"/>
          <w:lang w:val="sr-Cyrl-RS"/>
        </w:rPr>
        <w:t>7.</w:t>
      </w:r>
      <w:r w:rsidR="005104C1" w:rsidRPr="00654B75">
        <w:rPr>
          <w:rFonts w:ascii="Book Antiqua" w:hAnsi="Book Antiqua"/>
          <w:b/>
          <w:caps/>
          <w:sz w:val="22"/>
          <w:szCs w:val="22"/>
          <w:lang w:val="sr-Cyrl-R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03191" w:rsidRPr="00940A39" w14:paraId="239ABE6C" w14:textId="77777777" w:rsidTr="00940A39">
        <w:trPr>
          <w:cantSplit/>
        </w:trPr>
        <w:tc>
          <w:tcPr>
            <w:tcW w:w="9017" w:type="dxa"/>
            <w:shd w:val="clear" w:color="auto" w:fill="auto"/>
          </w:tcPr>
          <w:p w14:paraId="1E3846A6" w14:textId="77777777" w:rsidR="00603191" w:rsidRPr="00940A39" w:rsidRDefault="00603191" w:rsidP="00603191">
            <w:pPr>
              <w:suppressAutoHyphens/>
              <w:jc w:val="both"/>
              <w:rPr>
                <w:rFonts w:ascii="Book Antiqua" w:hAnsi="Book Antiqua"/>
                <w:i/>
                <w:sz w:val="10"/>
                <w:szCs w:val="10"/>
                <w:lang w:val="sr-Cyrl-CS" w:eastAsia="ar-SA"/>
              </w:rPr>
            </w:pPr>
          </w:p>
          <w:p w14:paraId="1690852A"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0B100C60" w14:textId="77777777" w:rsidR="00603191" w:rsidRPr="00940A39" w:rsidRDefault="00603191" w:rsidP="00603191">
            <w:pPr>
              <w:suppressAutoHyphens/>
              <w:jc w:val="both"/>
              <w:rPr>
                <w:rFonts w:ascii="Book Antiqua" w:hAnsi="Book Antiqua"/>
                <w:sz w:val="10"/>
                <w:szCs w:val="10"/>
                <w:lang w:val="sr-Cyrl-CS" w:eastAsia="ar-SA"/>
              </w:rPr>
            </w:pPr>
          </w:p>
          <w:p w14:paraId="01B77940" w14:textId="77777777" w:rsidR="00603191" w:rsidRPr="00940A39" w:rsidRDefault="00603191" w:rsidP="00603191">
            <w:pPr>
              <w:suppressAutoHyphens/>
              <w:jc w:val="both"/>
              <w:rPr>
                <w:rFonts w:ascii="Book Antiqua" w:hAnsi="Book Antiqua"/>
                <w:sz w:val="22"/>
                <w:szCs w:val="22"/>
                <w:lang w:val="sr-Cyrl-CS" w:eastAsia="ar-SA"/>
              </w:rPr>
            </w:pPr>
            <w:r w:rsidRPr="00940A39">
              <w:rPr>
                <w:rFonts w:ascii="Book Antiqua" w:hAnsi="Book Antiqua"/>
                <w:sz w:val="22"/>
                <w:szCs w:val="22"/>
                <w:lang w:val="sr-Cyrl-CS" w:eastAsia="ar-SA"/>
              </w:rPr>
              <w:t>Објекат „Школа“ ће без одлагања бити исељен и неће се користити за смештај осуђених до његове евентуалне адаптације, којом ће бити испуњени сви смештајни услови утврђени важећим прописима и стандардима.</w:t>
            </w:r>
          </w:p>
          <w:p w14:paraId="76B32C77" w14:textId="77777777" w:rsidR="00603191" w:rsidRPr="00940A39" w:rsidRDefault="00603191" w:rsidP="00603191">
            <w:pPr>
              <w:suppressAutoHyphens/>
              <w:jc w:val="both"/>
              <w:rPr>
                <w:rFonts w:ascii="Book Antiqua" w:hAnsi="Book Antiqua"/>
                <w:sz w:val="10"/>
                <w:szCs w:val="10"/>
                <w:lang w:val="sr-Cyrl-CS" w:eastAsia="ar-SA"/>
              </w:rPr>
            </w:pPr>
          </w:p>
          <w:p w14:paraId="52BDD57B" w14:textId="77777777" w:rsidR="00603191" w:rsidRPr="00940A39" w:rsidRDefault="00603191" w:rsidP="00603191">
            <w:pPr>
              <w:jc w:val="both"/>
              <w:rPr>
                <w:rFonts w:ascii="Book Antiqua" w:hAnsi="Book Antiqua" w:cs="Arial"/>
                <w:sz w:val="22"/>
                <w:szCs w:val="22"/>
                <w:lang w:val="sr-Cyrl-CS"/>
              </w:rPr>
            </w:pPr>
            <w:r w:rsidRPr="00940A39">
              <w:rPr>
                <w:rFonts w:ascii="Book Antiqua" w:hAnsi="Book Antiqua" w:cs="Arial"/>
                <w:sz w:val="22"/>
                <w:szCs w:val="22"/>
                <w:lang w:val="sr-Cyrl-CS"/>
              </w:rPr>
              <w:t>У случају адаптације објекта, преграђивањем постојећих спаваоница формирати спаваонице за мањи број осуђених, са бројем кревета тако да на сваког осуђеног дође најмање осам кубних метара и четири квадратна метра простора; предвидети посебну просторију за заједнички дневни боравак, са неопходном опремом; мокре чворове формирати у саставу спаваоница (оделити их зидом и вратима, уз формирање вентилације), или постојећи заједнички мокри чвор проширити и опремити у складу са капацитетом смештајне јединице.</w:t>
            </w:r>
          </w:p>
          <w:p w14:paraId="57B3B104" w14:textId="77777777" w:rsidR="00603191" w:rsidRPr="00940A39" w:rsidRDefault="00603191" w:rsidP="00603191">
            <w:pPr>
              <w:jc w:val="both"/>
              <w:rPr>
                <w:rFonts w:ascii="Book Antiqua" w:hAnsi="Book Antiqua" w:cs="Arial"/>
                <w:sz w:val="10"/>
                <w:szCs w:val="10"/>
                <w:lang w:val="sr-Cyrl-CS"/>
              </w:rPr>
            </w:pPr>
          </w:p>
        </w:tc>
      </w:tr>
      <w:tr w:rsidR="00603191" w:rsidRPr="00940A39" w14:paraId="468DF824" w14:textId="77777777" w:rsidTr="00940A39">
        <w:trPr>
          <w:cantSplit/>
          <w:trHeight w:val="1097"/>
        </w:trPr>
        <w:tc>
          <w:tcPr>
            <w:tcW w:w="9017" w:type="dxa"/>
            <w:shd w:val="clear" w:color="auto" w:fill="auto"/>
          </w:tcPr>
          <w:p w14:paraId="0287F228" w14:textId="77777777" w:rsidR="00603191" w:rsidRPr="00940A39" w:rsidRDefault="00603191" w:rsidP="00603191">
            <w:pPr>
              <w:jc w:val="both"/>
              <w:rPr>
                <w:rFonts w:ascii="Book Antiqua" w:hAnsi="Book Antiqua" w:cs="Arial"/>
                <w:i/>
                <w:sz w:val="10"/>
                <w:szCs w:val="10"/>
                <w:lang w:val="sr-Cyrl-CS"/>
              </w:rPr>
            </w:pPr>
          </w:p>
          <w:p w14:paraId="2063752C"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1DCAC000" w14:textId="77777777" w:rsidR="00603191" w:rsidRPr="00940A39" w:rsidRDefault="00603191" w:rsidP="00603191">
            <w:pPr>
              <w:jc w:val="both"/>
              <w:rPr>
                <w:rFonts w:ascii="Book Antiqua" w:hAnsi="Book Antiqua" w:cs="Arial"/>
                <w:i/>
                <w:sz w:val="10"/>
                <w:szCs w:val="10"/>
                <w:lang w:val="sr-Cyrl-CS"/>
              </w:rPr>
            </w:pPr>
          </w:p>
          <w:p w14:paraId="063487B6" w14:textId="77777777" w:rsidR="00603191" w:rsidRPr="00F57525" w:rsidRDefault="00603191" w:rsidP="00603191">
            <w:pPr>
              <w:suppressAutoHyphens/>
              <w:jc w:val="both"/>
              <w:rPr>
                <w:rFonts w:ascii="Book Antiqua" w:hAnsi="Book Antiqua"/>
                <w:i/>
                <w:sz w:val="22"/>
                <w:lang w:eastAsia="ar-SA"/>
              </w:rPr>
            </w:pPr>
            <w:r w:rsidRPr="00F57525">
              <w:rPr>
                <w:rFonts w:ascii="Book Antiqua" w:hAnsi="Book Antiqua"/>
                <w:i/>
                <w:sz w:val="22"/>
                <w:lang w:val="sr-Cyrl-CS" w:eastAsia="ar-SA"/>
              </w:rPr>
              <w:t>Није поступљено по препоруци. Овај објекат није ни предвиђен за смештај, али се због пренасељености Завода користи у</w:t>
            </w:r>
            <w:r w:rsidR="00081E8A" w:rsidRPr="00F57525">
              <w:rPr>
                <w:rFonts w:ascii="Book Antiqua" w:hAnsi="Book Antiqua"/>
                <w:i/>
                <w:sz w:val="22"/>
                <w:lang w:val="sr-Cyrl-CS" w:eastAsia="ar-SA"/>
              </w:rPr>
              <w:t xml:space="preserve"> ту сврху</w:t>
            </w:r>
            <w:r w:rsidR="00081E8A" w:rsidRPr="00F57525">
              <w:rPr>
                <w:rFonts w:ascii="Book Antiqua" w:hAnsi="Book Antiqua"/>
                <w:i/>
                <w:sz w:val="22"/>
                <w:lang w:eastAsia="ar-SA"/>
              </w:rPr>
              <w:t xml:space="preserve">. </w:t>
            </w:r>
          </w:p>
          <w:p w14:paraId="2846FE13" w14:textId="77777777" w:rsidR="00603191" w:rsidRPr="00940A39" w:rsidRDefault="00603191" w:rsidP="00603191">
            <w:pPr>
              <w:suppressAutoHyphens/>
              <w:jc w:val="both"/>
              <w:rPr>
                <w:rFonts w:ascii="Book Antiqua" w:hAnsi="Book Antiqua"/>
                <w:sz w:val="10"/>
                <w:szCs w:val="10"/>
                <w:lang w:val="sr-Cyrl-CS" w:eastAsia="ar-SA"/>
              </w:rPr>
            </w:pPr>
          </w:p>
        </w:tc>
      </w:tr>
      <w:tr w:rsidR="00603191" w:rsidRPr="00940A39" w14:paraId="6B0A18DC" w14:textId="77777777" w:rsidTr="00940A39">
        <w:trPr>
          <w:cantSplit/>
          <w:trHeight w:val="1934"/>
        </w:trPr>
        <w:tc>
          <w:tcPr>
            <w:tcW w:w="9017" w:type="dxa"/>
            <w:shd w:val="clear" w:color="auto" w:fill="BFBFBF" w:themeFill="background1" w:themeFillShade="BF"/>
            <w:vAlign w:val="center"/>
          </w:tcPr>
          <w:p w14:paraId="4F7563BB" w14:textId="77777777" w:rsidR="00603191" w:rsidRPr="00940A39" w:rsidRDefault="00603191" w:rsidP="00603191">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657FD0ED" w14:textId="77777777" w:rsidR="00603191" w:rsidRPr="00940A39" w:rsidRDefault="00603191" w:rsidP="00603191">
            <w:pPr>
              <w:jc w:val="both"/>
              <w:rPr>
                <w:rFonts w:ascii="Book Antiqua" w:hAnsi="Book Antiqua" w:cs="Arial"/>
                <w:i/>
                <w:sz w:val="10"/>
                <w:szCs w:val="10"/>
                <w:lang w:val="sr-Cyrl-CS"/>
              </w:rPr>
            </w:pPr>
          </w:p>
          <w:p w14:paraId="737F05B0" w14:textId="77777777" w:rsidR="00603191" w:rsidRPr="00940A39" w:rsidRDefault="00603191" w:rsidP="00603191">
            <w:pPr>
              <w:suppressAutoHyphens/>
              <w:jc w:val="both"/>
              <w:rPr>
                <w:rFonts w:ascii="Book Antiqua" w:hAnsi="Book Antiqua"/>
                <w:sz w:val="22"/>
                <w:lang w:val="sr-Cyrl-CS" w:eastAsia="ar-SA"/>
              </w:rPr>
            </w:pPr>
            <w:r w:rsidRPr="00940A39">
              <w:rPr>
                <w:rFonts w:ascii="Book Antiqua" w:hAnsi="Book Antiqua"/>
                <w:sz w:val="22"/>
                <w:lang w:val="sr-Cyrl-CS" w:eastAsia="ar-SA"/>
              </w:rPr>
              <w:t xml:space="preserve">Није поступљено по препоруци, односно затечена је иста ситуација као и током посете 2013. године. </w:t>
            </w:r>
            <w:r w:rsidR="00163EB8" w:rsidRPr="00940A39">
              <w:rPr>
                <w:rFonts w:ascii="Book Antiqua" w:hAnsi="Book Antiqua"/>
                <w:sz w:val="22"/>
                <w:lang w:val="sr-Cyrl-CS" w:eastAsia="ar-SA"/>
              </w:rPr>
              <w:t>Према наводима запос</w:t>
            </w:r>
            <w:r w:rsidRPr="00940A39">
              <w:rPr>
                <w:rFonts w:ascii="Book Antiqua" w:hAnsi="Book Antiqua"/>
                <w:sz w:val="22"/>
                <w:lang w:val="sr-Cyrl-CS" w:eastAsia="ar-SA"/>
              </w:rPr>
              <w:t>л</w:t>
            </w:r>
            <w:r w:rsidR="00163EB8" w:rsidRPr="00940A39">
              <w:rPr>
                <w:rFonts w:ascii="Book Antiqua" w:hAnsi="Book Antiqua"/>
                <w:sz w:val="22"/>
                <w:lang w:val="sr-Cyrl-CS" w:eastAsia="ar-SA"/>
              </w:rPr>
              <w:t>е</w:t>
            </w:r>
            <w:r w:rsidRPr="00940A39">
              <w:rPr>
                <w:rFonts w:ascii="Book Antiqua" w:hAnsi="Book Antiqua"/>
                <w:sz w:val="22"/>
                <w:lang w:val="sr-Cyrl-CS" w:eastAsia="ar-SA"/>
              </w:rPr>
              <w:t>них, планирана је изградња новог објекта за смештај осуђеника. Након исељавања приступиће се и реновирању објекта „Школе“ и</w:t>
            </w:r>
            <w:r w:rsidR="00BA6C37" w:rsidRPr="00940A39">
              <w:rPr>
                <w:rFonts w:ascii="Book Antiqua" w:hAnsi="Book Antiqua"/>
                <w:sz w:val="22"/>
                <w:lang w:val="sr-Cyrl-CS" w:eastAsia="ar-SA"/>
              </w:rPr>
              <w:t xml:space="preserve"> исти</w:t>
            </w:r>
            <w:r w:rsidRPr="00940A39">
              <w:rPr>
                <w:rFonts w:ascii="Book Antiqua" w:hAnsi="Book Antiqua"/>
                <w:sz w:val="22"/>
                <w:lang w:val="sr-Cyrl-CS" w:eastAsia="ar-SA"/>
              </w:rPr>
              <w:t xml:space="preserve"> ће бити у функцији образовне установе, а не за смештај осуђеника.</w:t>
            </w:r>
          </w:p>
        </w:tc>
      </w:tr>
    </w:tbl>
    <w:p w14:paraId="7D68ADB9" w14:textId="77777777" w:rsidR="00D520A4" w:rsidRDefault="00D520A4" w:rsidP="005156E0">
      <w:pPr>
        <w:pStyle w:val="CharCharChar2Char1"/>
        <w:jc w:val="both"/>
        <w:rPr>
          <w:rFonts w:ascii="Book Antiqua" w:hAnsi="Book Antiqua"/>
          <w:sz w:val="22"/>
          <w:szCs w:val="22"/>
          <w:lang w:val="sr-Cyrl-RS"/>
        </w:rPr>
      </w:pPr>
    </w:p>
    <w:p w14:paraId="33DD9183" w14:textId="4CBCDBD9" w:rsidR="008F79DA" w:rsidRPr="00654B75" w:rsidRDefault="00001966" w:rsidP="005156E0">
      <w:pPr>
        <w:pStyle w:val="CharCharChar2Char1"/>
        <w:jc w:val="both"/>
        <w:rPr>
          <w:rFonts w:ascii="Book Antiqua" w:hAnsi="Book Antiqua"/>
          <w:b/>
          <w:sz w:val="22"/>
          <w:szCs w:val="22"/>
          <w:lang w:val="sr-Cyrl-RS"/>
        </w:rPr>
      </w:pPr>
      <w:r>
        <w:rPr>
          <w:rFonts w:ascii="Book Antiqua" w:hAnsi="Book Antiqua"/>
          <w:b/>
          <w:sz w:val="22"/>
          <w:szCs w:val="22"/>
          <w:lang w:val="sr-Cyrl-RS"/>
        </w:rPr>
        <w:t>7.</w:t>
      </w:r>
      <w:r w:rsidR="005104C1" w:rsidRPr="00654B75">
        <w:rPr>
          <w:rFonts w:ascii="Book Antiqua" w:hAnsi="Book Antiqua"/>
          <w:b/>
          <w:sz w:val="22"/>
          <w:szCs w:val="22"/>
          <w:lang w:val="sr-Cyrl-R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D0DC2" w:rsidRPr="00940A39" w14:paraId="77243C18" w14:textId="77777777" w:rsidTr="00940A39">
        <w:trPr>
          <w:cantSplit/>
        </w:trPr>
        <w:tc>
          <w:tcPr>
            <w:tcW w:w="9017" w:type="dxa"/>
            <w:shd w:val="clear" w:color="auto" w:fill="auto"/>
          </w:tcPr>
          <w:p w14:paraId="56241971" w14:textId="77777777" w:rsidR="00DD0DC2" w:rsidRPr="00940A39" w:rsidRDefault="00DD0DC2" w:rsidP="00DD0DC2">
            <w:pPr>
              <w:tabs>
                <w:tab w:val="left" w:pos="9000"/>
              </w:tabs>
              <w:suppressAutoHyphens/>
              <w:jc w:val="both"/>
              <w:rPr>
                <w:rFonts w:ascii="Book Antiqua" w:hAnsi="Book Antiqua"/>
                <w:i/>
                <w:sz w:val="10"/>
                <w:szCs w:val="10"/>
                <w:lang w:val="sr-Cyrl-CS" w:eastAsia="ar-SA"/>
              </w:rPr>
            </w:pPr>
          </w:p>
          <w:p w14:paraId="41515B7F"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5320C71C" w14:textId="77777777" w:rsidR="00DD0DC2" w:rsidRPr="00940A39" w:rsidRDefault="00DD0DC2" w:rsidP="00DD0DC2">
            <w:pPr>
              <w:tabs>
                <w:tab w:val="left" w:pos="9000"/>
              </w:tabs>
              <w:suppressAutoHyphens/>
              <w:jc w:val="both"/>
              <w:rPr>
                <w:rFonts w:ascii="Book Antiqua" w:hAnsi="Book Antiqua"/>
                <w:sz w:val="10"/>
                <w:szCs w:val="10"/>
                <w:lang w:val="sr-Cyrl-CS" w:eastAsia="ar-SA"/>
              </w:rPr>
            </w:pPr>
          </w:p>
          <w:p w14:paraId="2B834D32" w14:textId="77777777" w:rsidR="00DD0DC2" w:rsidRPr="00940A39" w:rsidRDefault="00DD0DC2" w:rsidP="00DD0DC2">
            <w:pPr>
              <w:tabs>
                <w:tab w:val="left" w:pos="9000"/>
              </w:tabs>
              <w:suppressAutoHyphens/>
              <w:jc w:val="both"/>
              <w:rPr>
                <w:rFonts w:ascii="Book Antiqua" w:hAnsi="Book Antiqua"/>
                <w:sz w:val="22"/>
                <w:szCs w:val="22"/>
                <w:lang w:val="sr-Cyrl-CS" w:eastAsia="ar-SA"/>
              </w:rPr>
            </w:pPr>
            <w:r w:rsidRPr="00940A39">
              <w:rPr>
                <w:rFonts w:ascii="Book Antiqua" w:hAnsi="Book Antiqua"/>
                <w:sz w:val="22"/>
                <w:szCs w:val="22"/>
                <w:lang w:val="sr-Cyrl-CS" w:eastAsia="ar-SA"/>
              </w:rPr>
              <w:t xml:space="preserve">КПЗ Сремска Митровица ће приступити адаптацији објекта „Одмаралиште“, тако што ће извршити његово кречење, фарбање или замену врата и прозора, санирање подова, као и уређивање и опремање заједничког боравка са приручном кухињом. </w:t>
            </w:r>
          </w:p>
          <w:p w14:paraId="673550B4" w14:textId="77777777" w:rsidR="00DD0DC2" w:rsidRPr="00940A39" w:rsidRDefault="00DD0DC2" w:rsidP="00DD0DC2">
            <w:pPr>
              <w:tabs>
                <w:tab w:val="left" w:pos="9000"/>
              </w:tabs>
              <w:suppressAutoHyphens/>
              <w:jc w:val="both"/>
              <w:rPr>
                <w:rFonts w:ascii="Book Antiqua" w:hAnsi="Book Antiqua"/>
                <w:sz w:val="10"/>
                <w:szCs w:val="10"/>
                <w:lang w:val="sr-Cyrl-CS" w:eastAsia="ar-SA"/>
              </w:rPr>
            </w:pPr>
          </w:p>
          <w:p w14:paraId="0365E58E" w14:textId="77777777" w:rsidR="00DD0DC2" w:rsidRPr="00940A39" w:rsidRDefault="00DD0DC2" w:rsidP="00DD0DC2">
            <w:pPr>
              <w:spacing w:after="120"/>
              <w:jc w:val="both"/>
              <w:rPr>
                <w:rFonts w:ascii="Book Antiqua" w:hAnsi="Book Antiqua" w:cs="Arial"/>
                <w:sz w:val="22"/>
                <w:szCs w:val="22"/>
                <w:lang w:val="sr-Cyrl-CS"/>
              </w:rPr>
            </w:pPr>
            <w:r w:rsidRPr="00940A39">
              <w:rPr>
                <w:rFonts w:ascii="Book Antiqua" w:hAnsi="Book Antiqua" w:cs="Arial"/>
                <w:sz w:val="22"/>
                <w:szCs w:val="22"/>
                <w:lang w:val="sr-Cyrl-CS"/>
              </w:rPr>
              <w:t>Мокре чворове формирати у саставу спаваоница (оделити их зидом и вратима, уз формирање вентилације), или адаптирати постојећи заједнички мокри чвор и опремити га у складу са капацитетом смештајне јединице.</w:t>
            </w:r>
          </w:p>
        </w:tc>
      </w:tr>
      <w:tr w:rsidR="00DD0DC2" w:rsidRPr="00940A39" w14:paraId="42962D89" w14:textId="77777777" w:rsidTr="00940A39">
        <w:trPr>
          <w:cantSplit/>
        </w:trPr>
        <w:tc>
          <w:tcPr>
            <w:tcW w:w="9017" w:type="dxa"/>
            <w:shd w:val="clear" w:color="auto" w:fill="auto"/>
          </w:tcPr>
          <w:p w14:paraId="442257CF" w14:textId="77777777" w:rsidR="00DD0DC2" w:rsidRPr="00940A39" w:rsidRDefault="00DD0DC2" w:rsidP="00DD0DC2">
            <w:pPr>
              <w:spacing w:after="120"/>
              <w:jc w:val="both"/>
              <w:rPr>
                <w:rFonts w:ascii="Book Antiqua" w:hAnsi="Book Antiqua" w:cs="Arial"/>
                <w:sz w:val="10"/>
                <w:szCs w:val="10"/>
                <w:lang w:val="sr-Cyrl-CS"/>
              </w:rPr>
            </w:pPr>
          </w:p>
          <w:p w14:paraId="2292E81C"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78DF4CD1" w14:textId="77777777" w:rsidR="001605EC" w:rsidRPr="001605EC" w:rsidRDefault="001605EC" w:rsidP="00DD0DC2">
            <w:pPr>
              <w:suppressAutoHyphens/>
              <w:jc w:val="both"/>
              <w:rPr>
                <w:rFonts w:ascii="Book Antiqua" w:hAnsi="Book Antiqua"/>
                <w:sz w:val="10"/>
                <w:szCs w:val="10"/>
                <w:lang w:val="sr-Cyrl-CS" w:eastAsia="ar-SA"/>
              </w:rPr>
            </w:pPr>
          </w:p>
          <w:p w14:paraId="3F49A34E" w14:textId="77777777" w:rsidR="00DD0DC2" w:rsidRPr="00F57525" w:rsidRDefault="00DD0DC2" w:rsidP="00DD0DC2">
            <w:pPr>
              <w:suppressAutoHyphens/>
              <w:jc w:val="both"/>
              <w:rPr>
                <w:rFonts w:ascii="Book Antiqua" w:hAnsi="Book Antiqua"/>
                <w:i/>
                <w:sz w:val="22"/>
                <w:lang w:val="sr-Cyrl-CS" w:eastAsia="ar-SA"/>
              </w:rPr>
            </w:pPr>
            <w:r w:rsidRPr="00F57525">
              <w:rPr>
                <w:rFonts w:ascii="Book Antiqua" w:hAnsi="Book Antiqua"/>
                <w:i/>
                <w:sz w:val="22"/>
                <w:lang w:val="sr-Cyrl-CS" w:eastAsia="ar-SA"/>
              </w:rPr>
              <w:t>Није поступљено по препоруци, али је обављено хигијенско кречење.</w:t>
            </w:r>
          </w:p>
          <w:p w14:paraId="070AC0E1" w14:textId="77777777" w:rsidR="00DD0DC2" w:rsidRPr="00940A39" w:rsidRDefault="00DD0DC2" w:rsidP="00DD0DC2">
            <w:pPr>
              <w:suppressAutoHyphens/>
              <w:jc w:val="both"/>
              <w:rPr>
                <w:rFonts w:ascii="Book Antiqua" w:hAnsi="Book Antiqua"/>
                <w:sz w:val="10"/>
                <w:szCs w:val="10"/>
                <w:lang w:val="sr-Cyrl-CS" w:eastAsia="ar-SA"/>
              </w:rPr>
            </w:pPr>
          </w:p>
        </w:tc>
      </w:tr>
      <w:tr w:rsidR="00DD0DC2" w:rsidRPr="00940A39" w14:paraId="602ACC0A" w14:textId="77777777" w:rsidTr="00940A39">
        <w:trPr>
          <w:cantSplit/>
          <w:trHeight w:val="1439"/>
        </w:trPr>
        <w:tc>
          <w:tcPr>
            <w:tcW w:w="9017" w:type="dxa"/>
            <w:shd w:val="clear" w:color="auto" w:fill="BFBFBF" w:themeFill="background1" w:themeFillShade="BF"/>
            <w:vAlign w:val="center"/>
          </w:tcPr>
          <w:p w14:paraId="165DCAA5" w14:textId="77777777" w:rsidR="00DD0DC2" w:rsidRPr="00940A39" w:rsidRDefault="00DD0DC2" w:rsidP="00DD0DC2">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2733E8AB" w14:textId="77777777" w:rsidR="00DD0DC2" w:rsidRPr="00940A39" w:rsidRDefault="00DD0DC2" w:rsidP="00DD0DC2">
            <w:pPr>
              <w:jc w:val="both"/>
              <w:rPr>
                <w:rFonts w:ascii="Book Antiqua" w:hAnsi="Book Antiqua" w:cs="Arial"/>
                <w:i/>
                <w:sz w:val="10"/>
                <w:szCs w:val="10"/>
                <w:lang w:val="sr-Cyrl-CS"/>
              </w:rPr>
            </w:pPr>
          </w:p>
          <w:p w14:paraId="0D71C1F7" w14:textId="4D6A3B46" w:rsidR="00DD0DC2" w:rsidRPr="00940A39" w:rsidRDefault="00DD0DC2" w:rsidP="00DD0DC2">
            <w:pPr>
              <w:spacing w:after="120"/>
              <w:jc w:val="both"/>
              <w:rPr>
                <w:rFonts w:ascii="Book Antiqua" w:hAnsi="Book Antiqua" w:cs="Arial"/>
                <w:sz w:val="10"/>
                <w:szCs w:val="10"/>
                <w:lang w:val="sr-Cyrl-CS"/>
              </w:rPr>
            </w:pPr>
            <w:r w:rsidRPr="00940A39">
              <w:rPr>
                <w:rFonts w:ascii="Book Antiqua" w:hAnsi="Book Antiqua"/>
                <w:sz w:val="22"/>
                <w:lang w:val="sr-Cyrl-CS" w:eastAsia="ar-SA"/>
              </w:rPr>
              <w:t xml:space="preserve">Поступљено је по препоруци. Објекат „Одмаралиште“ је потпуно реновиран. Замењени су прозори, врата, санирани су подови, дневни боравци су уређени и адекватно опремљени и адаптирана су заједничка купатила. </w:t>
            </w:r>
          </w:p>
        </w:tc>
      </w:tr>
    </w:tbl>
    <w:p w14:paraId="64E27505" w14:textId="77777777" w:rsidR="00D520A4" w:rsidRDefault="00D520A4" w:rsidP="005156E0">
      <w:pPr>
        <w:tabs>
          <w:tab w:val="left" w:pos="1260"/>
        </w:tabs>
        <w:autoSpaceDE w:val="0"/>
        <w:autoSpaceDN w:val="0"/>
        <w:adjustRightInd w:val="0"/>
        <w:jc w:val="both"/>
        <w:rPr>
          <w:rFonts w:ascii="Book Antiqua" w:hAnsi="Book Antiqua"/>
          <w:caps/>
          <w:sz w:val="22"/>
          <w:szCs w:val="22"/>
          <w:lang w:val="sr-Cyrl-RS"/>
        </w:rPr>
      </w:pPr>
    </w:p>
    <w:p w14:paraId="5EB03567" w14:textId="044AF205" w:rsidR="005104C1" w:rsidRPr="00654B75" w:rsidRDefault="00001966" w:rsidP="001F2FCB">
      <w:pPr>
        <w:rPr>
          <w:rFonts w:ascii="Book Antiqua" w:hAnsi="Book Antiqua"/>
          <w:b/>
          <w:caps/>
          <w:sz w:val="22"/>
          <w:szCs w:val="22"/>
          <w:lang w:val="sr-Cyrl-RS"/>
        </w:rPr>
      </w:pPr>
      <w:r>
        <w:rPr>
          <w:rFonts w:ascii="Book Antiqua" w:hAnsi="Book Antiqua"/>
          <w:b/>
          <w:caps/>
          <w:sz w:val="22"/>
          <w:szCs w:val="22"/>
          <w:lang w:val="sr-Cyrl-RS"/>
        </w:rPr>
        <w:t>7.</w:t>
      </w:r>
      <w:r w:rsidR="005104C1" w:rsidRPr="00654B75">
        <w:rPr>
          <w:rFonts w:ascii="Book Antiqua" w:hAnsi="Book Antiqua"/>
          <w:b/>
          <w:caps/>
          <w:sz w:val="22"/>
          <w:szCs w:val="22"/>
          <w:lang w:val="sr-Cyrl-R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D0DC2" w:rsidRPr="00940A39" w14:paraId="5F7B3A9B" w14:textId="77777777" w:rsidTr="00940A39">
        <w:trPr>
          <w:cantSplit/>
          <w:trHeight w:val="2939"/>
        </w:trPr>
        <w:tc>
          <w:tcPr>
            <w:tcW w:w="9017" w:type="dxa"/>
            <w:shd w:val="clear" w:color="auto" w:fill="auto"/>
          </w:tcPr>
          <w:p w14:paraId="28FDA289" w14:textId="77777777" w:rsidR="00DD0DC2" w:rsidRPr="00940A39" w:rsidRDefault="00DD0DC2" w:rsidP="00DD0DC2">
            <w:pPr>
              <w:suppressAutoHyphens/>
              <w:jc w:val="both"/>
              <w:rPr>
                <w:rFonts w:ascii="Book Antiqua" w:hAnsi="Book Antiqua"/>
                <w:i/>
                <w:sz w:val="10"/>
                <w:szCs w:val="10"/>
                <w:lang w:val="sr-Cyrl-CS" w:eastAsia="ar-SA"/>
              </w:rPr>
            </w:pPr>
          </w:p>
          <w:p w14:paraId="692FFCAA"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654D945" w14:textId="77777777" w:rsidR="00DD0DC2" w:rsidRPr="00940A39" w:rsidRDefault="00DD0DC2" w:rsidP="00DD0DC2">
            <w:pPr>
              <w:suppressAutoHyphens/>
              <w:jc w:val="both"/>
              <w:rPr>
                <w:rFonts w:ascii="Book Antiqua" w:hAnsi="Book Antiqua"/>
                <w:sz w:val="10"/>
                <w:szCs w:val="10"/>
                <w:lang w:val="sr-Cyrl-CS" w:eastAsia="ar-SA"/>
              </w:rPr>
            </w:pPr>
          </w:p>
          <w:p w14:paraId="70200095" w14:textId="77777777" w:rsidR="00DD0DC2" w:rsidRPr="00940A39" w:rsidRDefault="00DD0DC2" w:rsidP="00DD0DC2">
            <w:pPr>
              <w:suppressAutoHyphens/>
              <w:jc w:val="both"/>
              <w:rPr>
                <w:rFonts w:ascii="Book Antiqua" w:hAnsi="Book Antiqua"/>
                <w:sz w:val="22"/>
                <w:szCs w:val="22"/>
                <w:lang w:val="sr-Cyrl-CS" w:eastAsia="ar-SA"/>
              </w:rPr>
            </w:pPr>
            <w:r w:rsidRPr="00940A39">
              <w:rPr>
                <w:rFonts w:ascii="Book Antiqua" w:hAnsi="Book Antiqua"/>
                <w:sz w:val="22"/>
                <w:szCs w:val="22"/>
                <w:lang w:val="sr-Cyrl-CS" w:eastAsia="ar-SA"/>
              </w:rPr>
              <w:t>КПЗ Сремска Митровица ће извршити адаптацију смештајних јединица у објекту „Индустријски комбинат“, у складу са важећим прописима и стандардима.</w:t>
            </w:r>
          </w:p>
          <w:p w14:paraId="16C35023" w14:textId="77777777" w:rsidR="00DD0DC2" w:rsidRPr="00940A39" w:rsidRDefault="00DD0DC2" w:rsidP="00DD0DC2">
            <w:pPr>
              <w:suppressAutoHyphens/>
              <w:jc w:val="both"/>
              <w:rPr>
                <w:rFonts w:ascii="Book Antiqua" w:hAnsi="Book Antiqua"/>
                <w:sz w:val="10"/>
                <w:szCs w:val="10"/>
                <w:lang w:val="sr-Cyrl-CS" w:eastAsia="ar-SA"/>
              </w:rPr>
            </w:pPr>
          </w:p>
          <w:p w14:paraId="5DE619DE" w14:textId="77777777" w:rsidR="00DD0DC2" w:rsidRPr="00940A39" w:rsidRDefault="00DD0DC2" w:rsidP="00DD0DC2">
            <w:pPr>
              <w:jc w:val="both"/>
              <w:rPr>
                <w:rFonts w:ascii="Book Antiqua" w:hAnsi="Book Antiqua" w:cs="Arial"/>
                <w:sz w:val="22"/>
                <w:szCs w:val="22"/>
                <w:lang w:val="sr-Cyrl-CS"/>
              </w:rPr>
            </w:pPr>
            <w:r w:rsidRPr="00940A39">
              <w:rPr>
                <w:rFonts w:ascii="Book Antiqua" w:hAnsi="Book Antiqua" w:cs="Arial"/>
                <w:sz w:val="22"/>
                <w:szCs w:val="22"/>
                <w:lang w:val="sr-Cyrl-CS"/>
              </w:rPr>
              <w:t>Преграђивањем постојећих великих спаваоница формирати спаваонице за мањи број осуђених, са бројем кревета тако да на сваког осуђеног дође најмање осам кубних метара и четири квадратна метра простора; адаптирати заједничке дневне боравке, са неопходном опремом; мокре чворове формирати у саставу спаваоница (оделити их зидом и вратима, уз формирање вентилације), или адаптирати постојеће заједничке мокре чворове и опремити их у складу са капацитетом смештајне јединице.</w:t>
            </w:r>
          </w:p>
        </w:tc>
      </w:tr>
      <w:tr w:rsidR="00DD0DC2" w:rsidRPr="00940A39" w14:paraId="56233FFD" w14:textId="77777777" w:rsidTr="00DC2BB9">
        <w:trPr>
          <w:cantSplit/>
          <w:trHeight w:val="1205"/>
        </w:trPr>
        <w:tc>
          <w:tcPr>
            <w:tcW w:w="9017" w:type="dxa"/>
            <w:shd w:val="clear" w:color="auto" w:fill="auto"/>
          </w:tcPr>
          <w:p w14:paraId="158427CD" w14:textId="77777777" w:rsidR="00DD0DC2" w:rsidRPr="00940A39" w:rsidRDefault="00DD0DC2" w:rsidP="00DD0DC2">
            <w:pPr>
              <w:suppressAutoHyphens/>
              <w:jc w:val="both"/>
              <w:rPr>
                <w:rFonts w:ascii="Book Antiqua" w:hAnsi="Book Antiqua"/>
                <w:sz w:val="10"/>
                <w:szCs w:val="10"/>
                <w:lang w:val="sr-Cyrl-CS" w:eastAsia="ar-SA"/>
              </w:rPr>
            </w:pPr>
          </w:p>
          <w:p w14:paraId="520CE3EF"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7927A84D" w14:textId="77777777" w:rsidR="00DD0DC2" w:rsidRPr="00940A39" w:rsidRDefault="00DD0DC2" w:rsidP="00DD0DC2">
            <w:pPr>
              <w:suppressAutoHyphens/>
              <w:jc w:val="both"/>
              <w:rPr>
                <w:rFonts w:ascii="Book Antiqua" w:hAnsi="Book Antiqua"/>
                <w:sz w:val="10"/>
                <w:szCs w:val="10"/>
                <w:lang w:val="sr-Cyrl-CS" w:eastAsia="ar-SA"/>
              </w:rPr>
            </w:pPr>
          </w:p>
          <w:p w14:paraId="01708ECF" w14:textId="77777777" w:rsidR="00DD0DC2" w:rsidRPr="00F57525" w:rsidRDefault="00DD0DC2" w:rsidP="00DD0DC2">
            <w:pPr>
              <w:suppressAutoHyphens/>
              <w:jc w:val="both"/>
              <w:rPr>
                <w:rFonts w:ascii="Book Antiqua" w:hAnsi="Book Antiqua"/>
                <w:i/>
                <w:sz w:val="22"/>
                <w:lang w:val="sr-Cyrl-CS" w:eastAsia="ar-SA"/>
              </w:rPr>
            </w:pPr>
            <w:r w:rsidRPr="00F57525">
              <w:rPr>
                <w:rFonts w:ascii="Book Antiqua" w:hAnsi="Book Antiqua"/>
                <w:i/>
                <w:sz w:val="22"/>
                <w:lang w:val="sr-Cyrl-CS" w:eastAsia="ar-SA"/>
              </w:rPr>
              <w:t>Није поступљено по препоруци.</w:t>
            </w:r>
            <w:r w:rsidR="00DC2BB9" w:rsidRPr="00F57525">
              <w:rPr>
                <w:rFonts w:ascii="Book Antiqua" w:hAnsi="Book Antiqua"/>
                <w:i/>
                <w:sz w:val="22"/>
                <w:lang w:val="sr-Cyrl-CS" w:eastAsia="ar-SA"/>
              </w:rPr>
              <w:t xml:space="preserve"> </w:t>
            </w:r>
            <w:r w:rsidRPr="00F57525">
              <w:rPr>
                <w:rFonts w:ascii="Book Antiqua" w:hAnsi="Book Antiqua"/>
                <w:i/>
                <w:sz w:val="22"/>
                <w:lang w:val="sr-Cyrl-CS" w:eastAsia="ar-SA"/>
              </w:rPr>
              <w:t>Овај објекат није ни предвиђен за смештај, али се због пренасељен</w:t>
            </w:r>
            <w:r w:rsidR="00DC2BB9" w:rsidRPr="00F57525">
              <w:rPr>
                <w:rFonts w:ascii="Book Antiqua" w:hAnsi="Book Antiqua"/>
                <w:i/>
                <w:sz w:val="22"/>
                <w:lang w:val="sr-Cyrl-CS" w:eastAsia="ar-SA"/>
              </w:rPr>
              <w:t>ости Завода користи у ту сврху.</w:t>
            </w:r>
          </w:p>
        </w:tc>
      </w:tr>
      <w:tr w:rsidR="00DD0DC2" w:rsidRPr="00940A39" w14:paraId="60DF89E2" w14:textId="77777777" w:rsidTr="00940A39">
        <w:trPr>
          <w:cantSplit/>
          <w:trHeight w:val="1034"/>
        </w:trPr>
        <w:tc>
          <w:tcPr>
            <w:tcW w:w="9017" w:type="dxa"/>
            <w:shd w:val="clear" w:color="auto" w:fill="BFBFBF" w:themeFill="background1" w:themeFillShade="BF"/>
            <w:vAlign w:val="center"/>
          </w:tcPr>
          <w:p w14:paraId="215AADDF" w14:textId="77777777" w:rsidR="00DD0DC2" w:rsidRPr="00940A39" w:rsidRDefault="00DD0DC2" w:rsidP="00DD0DC2">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2ECD049A" w14:textId="77777777" w:rsidR="00DD0DC2" w:rsidRPr="00940A39" w:rsidRDefault="00DD0DC2" w:rsidP="00DD0DC2">
            <w:pPr>
              <w:suppressAutoHyphens/>
              <w:jc w:val="both"/>
              <w:rPr>
                <w:rFonts w:ascii="Book Antiqua" w:hAnsi="Book Antiqua"/>
                <w:sz w:val="10"/>
                <w:szCs w:val="10"/>
                <w:lang w:val="sr-Cyrl-CS" w:eastAsia="ar-SA"/>
              </w:rPr>
            </w:pPr>
          </w:p>
          <w:p w14:paraId="0A365174" w14:textId="77777777" w:rsidR="00DD0DC2" w:rsidRPr="00940A39" w:rsidRDefault="00DD0DC2" w:rsidP="00BA6C37">
            <w:pPr>
              <w:suppressAutoHyphens/>
              <w:jc w:val="both"/>
              <w:rPr>
                <w:rFonts w:ascii="Book Antiqua" w:hAnsi="Book Antiqua"/>
                <w:sz w:val="22"/>
                <w:szCs w:val="22"/>
                <w:lang w:val="sr-Cyrl-CS" w:eastAsia="ar-SA"/>
              </w:rPr>
            </w:pPr>
            <w:r w:rsidRPr="00940A39">
              <w:rPr>
                <w:rFonts w:ascii="Book Antiqua" w:hAnsi="Book Antiqua"/>
                <w:sz w:val="22"/>
                <w:szCs w:val="22"/>
                <w:lang w:val="sr-Cyrl-CS" w:eastAsia="ar-SA"/>
              </w:rPr>
              <w:t xml:space="preserve">Објекат се </w:t>
            </w:r>
            <w:r w:rsidR="00BA6C37" w:rsidRPr="00940A39">
              <w:rPr>
                <w:rFonts w:ascii="Book Antiqua" w:hAnsi="Book Antiqua"/>
                <w:sz w:val="22"/>
                <w:szCs w:val="22"/>
                <w:lang w:val="sr-Cyrl-CS" w:eastAsia="ar-SA"/>
              </w:rPr>
              <w:t xml:space="preserve">више </w:t>
            </w:r>
            <w:r w:rsidRPr="00940A39">
              <w:rPr>
                <w:rFonts w:ascii="Book Antiqua" w:hAnsi="Book Antiqua"/>
                <w:sz w:val="22"/>
                <w:szCs w:val="22"/>
                <w:lang w:val="sr-Cyrl-CS" w:eastAsia="ar-SA"/>
              </w:rPr>
              <w:t>не користи за смештај лица.</w:t>
            </w:r>
          </w:p>
        </w:tc>
      </w:tr>
    </w:tbl>
    <w:p w14:paraId="7AB98C86" w14:textId="77777777" w:rsidR="00622E6B" w:rsidRDefault="00622E6B" w:rsidP="005156E0">
      <w:pPr>
        <w:autoSpaceDE w:val="0"/>
        <w:autoSpaceDN w:val="0"/>
        <w:adjustRightInd w:val="0"/>
        <w:jc w:val="both"/>
        <w:rPr>
          <w:rFonts w:ascii="Book Antiqua" w:hAnsi="Book Antiqua" w:cs="Times New Roman CYR"/>
          <w:sz w:val="22"/>
          <w:szCs w:val="22"/>
          <w:lang w:val="sr-Cyrl-RS"/>
        </w:rPr>
      </w:pPr>
    </w:p>
    <w:p w14:paraId="3B50E053" w14:textId="77777777" w:rsidR="001F2FCB" w:rsidRDefault="001F2FCB">
      <w:pPr>
        <w:rPr>
          <w:rFonts w:ascii="Book Antiqua" w:hAnsi="Book Antiqua" w:cs="Times New Roman CYR"/>
          <w:b/>
          <w:sz w:val="22"/>
          <w:szCs w:val="22"/>
          <w:lang w:val="sr-Cyrl-RS"/>
        </w:rPr>
      </w:pPr>
      <w:r>
        <w:rPr>
          <w:rFonts w:ascii="Book Antiqua" w:hAnsi="Book Antiqua" w:cs="Times New Roman CYR"/>
          <w:b/>
          <w:sz w:val="22"/>
          <w:szCs w:val="22"/>
          <w:lang w:val="sr-Cyrl-RS"/>
        </w:rPr>
        <w:br w:type="page"/>
      </w:r>
    </w:p>
    <w:p w14:paraId="28BA9C82" w14:textId="4A3369A8" w:rsidR="008F79DA" w:rsidRPr="00654B75" w:rsidRDefault="00001966" w:rsidP="001605EC">
      <w:pPr>
        <w:autoSpaceDE w:val="0"/>
        <w:autoSpaceDN w:val="0"/>
        <w:adjustRightInd w:val="0"/>
        <w:jc w:val="both"/>
        <w:rPr>
          <w:rFonts w:ascii="Book Antiqua" w:hAnsi="Book Antiqua" w:cs="Times New Roman CYR"/>
          <w:b/>
          <w:sz w:val="22"/>
          <w:szCs w:val="22"/>
          <w:lang w:val="sr-Cyrl-RS"/>
        </w:rPr>
      </w:pPr>
      <w:r>
        <w:rPr>
          <w:rFonts w:ascii="Book Antiqua" w:hAnsi="Book Antiqua" w:cs="Times New Roman CYR"/>
          <w:b/>
          <w:sz w:val="22"/>
          <w:szCs w:val="22"/>
          <w:lang w:val="sr-Cyrl-RS"/>
        </w:rPr>
        <w:lastRenderedPageBreak/>
        <w:t>7.</w:t>
      </w:r>
      <w:r w:rsidR="005104C1" w:rsidRPr="00654B75">
        <w:rPr>
          <w:rFonts w:ascii="Book Antiqua" w:hAnsi="Book Antiqua" w:cs="Times New Roman CYR"/>
          <w:b/>
          <w:sz w:val="22"/>
          <w:szCs w:val="22"/>
          <w:lang w:val="sr-Cyrl-R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D0DC2" w:rsidRPr="00940A39" w14:paraId="7E8AE63F" w14:textId="77777777" w:rsidTr="00940A39">
        <w:trPr>
          <w:cantSplit/>
        </w:trPr>
        <w:tc>
          <w:tcPr>
            <w:tcW w:w="9017" w:type="dxa"/>
            <w:shd w:val="clear" w:color="auto" w:fill="auto"/>
          </w:tcPr>
          <w:p w14:paraId="1A12DE3A" w14:textId="77777777" w:rsidR="00DD0DC2" w:rsidRPr="00940A39" w:rsidRDefault="00DD0DC2" w:rsidP="001605EC">
            <w:pPr>
              <w:suppressAutoHyphens/>
              <w:jc w:val="both"/>
              <w:rPr>
                <w:rFonts w:ascii="Book Antiqua" w:hAnsi="Book Antiqua"/>
                <w:i/>
                <w:sz w:val="10"/>
                <w:szCs w:val="10"/>
                <w:lang w:val="sr-Cyrl-CS" w:eastAsia="ar-SA"/>
              </w:rPr>
            </w:pPr>
          </w:p>
          <w:p w14:paraId="70FCE451"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0CFDA1C" w14:textId="77777777" w:rsidR="007A03CD" w:rsidRPr="007A03CD" w:rsidRDefault="007A03CD" w:rsidP="001605EC">
            <w:pPr>
              <w:suppressAutoHyphens/>
              <w:jc w:val="both"/>
              <w:rPr>
                <w:rFonts w:ascii="Book Antiqua" w:hAnsi="Book Antiqua"/>
                <w:sz w:val="10"/>
                <w:szCs w:val="10"/>
                <w:lang w:val="sr-Cyrl-CS" w:eastAsia="ar-SA"/>
              </w:rPr>
            </w:pPr>
          </w:p>
          <w:p w14:paraId="29529911" w14:textId="77777777" w:rsidR="00DD0DC2" w:rsidRPr="00940A39" w:rsidRDefault="00DD0DC2" w:rsidP="001605EC">
            <w:pPr>
              <w:suppressAutoHyphens/>
              <w:jc w:val="both"/>
              <w:rPr>
                <w:rFonts w:ascii="Book Antiqua" w:hAnsi="Book Antiqua"/>
                <w:sz w:val="22"/>
                <w:szCs w:val="22"/>
                <w:lang w:val="sr-Cyrl-CS" w:eastAsia="ar-SA"/>
              </w:rPr>
            </w:pPr>
            <w:r w:rsidRPr="00940A39">
              <w:rPr>
                <w:rFonts w:ascii="Book Antiqua" w:hAnsi="Book Antiqua"/>
                <w:sz w:val="22"/>
                <w:szCs w:val="22"/>
                <w:lang w:val="sr-Cyrl-CS" w:eastAsia="ar-SA"/>
              </w:rPr>
              <w:t>КПЗ Сремска Митровица ће извршити адаптацију објекта „Ватрогасни павиљон“, у складу са важећим прописима и стандардима.</w:t>
            </w:r>
          </w:p>
          <w:p w14:paraId="60C6DAA5" w14:textId="77777777" w:rsidR="00DD0DC2" w:rsidRPr="00940A39" w:rsidRDefault="00DD0DC2" w:rsidP="001605EC">
            <w:pPr>
              <w:suppressAutoHyphens/>
              <w:jc w:val="both"/>
              <w:rPr>
                <w:rFonts w:ascii="Book Antiqua" w:hAnsi="Book Antiqua"/>
                <w:sz w:val="22"/>
                <w:szCs w:val="22"/>
                <w:lang w:val="sr-Cyrl-CS" w:eastAsia="ar-SA"/>
              </w:rPr>
            </w:pPr>
            <w:r w:rsidRPr="00940A39">
              <w:rPr>
                <w:rFonts w:ascii="Book Antiqua" w:hAnsi="Book Antiqua"/>
                <w:sz w:val="22"/>
                <w:lang w:val="sr-Cyrl-CS" w:eastAsia="ar-SA"/>
              </w:rPr>
              <w:t xml:space="preserve">Преграђивањем постојеће спаваонице формирати спаваонице за мањи број осуђених, са бројем кревета тако да на сваког осуђеног дође најмање осам кубних метара и четири квадратна метра простора; мокре чворове формирати у саставу спаваоница (оделити их зидом и вратима, уз формирање вентилације), или у објекту адаптирати заједнички мокри чвор и опремити га у складу са капацитетом смештајне јединице. </w:t>
            </w:r>
          </w:p>
          <w:p w14:paraId="47BED1FE" w14:textId="77777777" w:rsidR="00DD0DC2" w:rsidRPr="00940A39" w:rsidRDefault="00DD0DC2" w:rsidP="001605EC">
            <w:pPr>
              <w:suppressAutoHyphens/>
              <w:jc w:val="both"/>
              <w:rPr>
                <w:rFonts w:ascii="Book Antiqua" w:hAnsi="Book Antiqua"/>
                <w:sz w:val="10"/>
                <w:szCs w:val="10"/>
                <w:lang w:val="sr-Cyrl-CS" w:eastAsia="ar-SA"/>
              </w:rPr>
            </w:pPr>
            <w:r w:rsidRPr="00940A39">
              <w:rPr>
                <w:rFonts w:ascii="Book Antiqua" w:hAnsi="Book Antiqua"/>
                <w:sz w:val="22"/>
                <w:szCs w:val="22"/>
                <w:lang w:val="sr-Cyrl-CS" w:eastAsia="ar-SA"/>
              </w:rPr>
              <w:t xml:space="preserve"> </w:t>
            </w:r>
          </w:p>
        </w:tc>
      </w:tr>
      <w:tr w:rsidR="00DD0DC2" w:rsidRPr="00940A39" w14:paraId="314488E9" w14:textId="77777777" w:rsidTr="001605EC">
        <w:trPr>
          <w:cantSplit/>
          <w:trHeight w:val="1250"/>
        </w:trPr>
        <w:tc>
          <w:tcPr>
            <w:tcW w:w="9017" w:type="dxa"/>
            <w:shd w:val="clear" w:color="auto" w:fill="auto"/>
          </w:tcPr>
          <w:p w14:paraId="31AFEB16" w14:textId="77777777" w:rsidR="00DD0DC2" w:rsidRPr="00940A39" w:rsidRDefault="00DD0DC2" w:rsidP="001605EC">
            <w:pPr>
              <w:tabs>
                <w:tab w:val="left" w:pos="1605"/>
              </w:tabs>
              <w:jc w:val="both"/>
              <w:rPr>
                <w:rFonts w:ascii="Book Antiqua" w:hAnsi="Book Antiqua" w:cs="Arial"/>
                <w:sz w:val="10"/>
                <w:szCs w:val="10"/>
                <w:lang w:val="sr-Cyrl-CS"/>
              </w:rPr>
            </w:pPr>
            <w:r w:rsidRPr="00940A39">
              <w:rPr>
                <w:rFonts w:ascii="Book Antiqua" w:hAnsi="Book Antiqua" w:cs="Arial"/>
                <w:sz w:val="10"/>
                <w:szCs w:val="10"/>
                <w:lang w:val="sr-Cyrl-CS"/>
              </w:rPr>
              <w:tab/>
            </w:r>
          </w:p>
          <w:p w14:paraId="53912A81"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031884A3" w14:textId="77777777" w:rsidR="001605EC" w:rsidRPr="001605EC" w:rsidRDefault="001605EC" w:rsidP="001605EC">
            <w:pPr>
              <w:suppressAutoHyphens/>
              <w:jc w:val="both"/>
              <w:rPr>
                <w:rFonts w:ascii="Book Antiqua" w:hAnsi="Book Antiqua"/>
                <w:sz w:val="10"/>
                <w:szCs w:val="10"/>
                <w:lang w:val="sr-Cyrl-CS" w:eastAsia="ar-SA"/>
              </w:rPr>
            </w:pPr>
          </w:p>
          <w:p w14:paraId="0A106021" w14:textId="77777777" w:rsidR="00DD0DC2" w:rsidRPr="00F57525" w:rsidRDefault="00DD0DC2" w:rsidP="001605EC">
            <w:pPr>
              <w:suppressAutoHyphens/>
              <w:jc w:val="both"/>
              <w:rPr>
                <w:rFonts w:ascii="Book Antiqua" w:hAnsi="Book Antiqua"/>
                <w:i/>
                <w:sz w:val="22"/>
                <w:lang w:val="sr-Cyrl-CS" w:eastAsia="ar-SA"/>
              </w:rPr>
            </w:pPr>
            <w:r w:rsidRPr="00F57525">
              <w:rPr>
                <w:rFonts w:ascii="Book Antiqua" w:hAnsi="Book Antiqua"/>
                <w:i/>
                <w:sz w:val="22"/>
                <w:lang w:val="sr-Cyrl-CS" w:eastAsia="ar-SA"/>
              </w:rPr>
              <w:t xml:space="preserve">Делимично је поступљено по препоруци. </w:t>
            </w:r>
            <w:r w:rsidR="00DC2BB9" w:rsidRPr="00F57525">
              <w:rPr>
                <w:rFonts w:ascii="Book Antiqua" w:hAnsi="Book Antiqua"/>
                <w:i/>
                <w:sz w:val="22"/>
                <w:lang w:eastAsia="ar-SA"/>
              </w:rPr>
              <w:t>И</w:t>
            </w:r>
            <w:proofErr w:type="spellStart"/>
            <w:r w:rsidRPr="00F57525">
              <w:rPr>
                <w:rFonts w:ascii="Book Antiqua" w:hAnsi="Book Antiqua"/>
                <w:i/>
                <w:sz w:val="22"/>
                <w:lang w:val="sr-Cyrl-CS" w:eastAsia="ar-SA"/>
              </w:rPr>
              <w:t>звршена</w:t>
            </w:r>
            <w:proofErr w:type="spellEnd"/>
            <w:r w:rsidRPr="00F57525">
              <w:rPr>
                <w:rFonts w:ascii="Book Antiqua" w:hAnsi="Book Antiqua"/>
                <w:i/>
                <w:sz w:val="22"/>
                <w:lang w:val="sr-Cyrl-CS" w:eastAsia="ar-SA"/>
              </w:rPr>
              <w:t xml:space="preserve"> је у адаптација мокрог чвора, где су стављене нове подне плочице. Такође је промењен и кров.</w:t>
            </w:r>
          </w:p>
        </w:tc>
      </w:tr>
      <w:tr w:rsidR="00DD0DC2" w:rsidRPr="00940A39" w14:paraId="2E3ED8D3" w14:textId="77777777" w:rsidTr="0076367F">
        <w:trPr>
          <w:cantSplit/>
          <w:trHeight w:val="1493"/>
        </w:trPr>
        <w:tc>
          <w:tcPr>
            <w:tcW w:w="9017" w:type="dxa"/>
            <w:shd w:val="clear" w:color="auto" w:fill="BFBFBF" w:themeFill="background1" w:themeFillShade="BF"/>
            <w:vAlign w:val="center"/>
          </w:tcPr>
          <w:p w14:paraId="2D4531F4" w14:textId="77777777" w:rsidR="00DD0DC2" w:rsidRPr="00940A39" w:rsidRDefault="00DD0DC2" w:rsidP="001605EC">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529A3947" w14:textId="77777777" w:rsidR="00DD0DC2" w:rsidRPr="00940A39" w:rsidRDefault="00DD0DC2" w:rsidP="001605EC">
            <w:pPr>
              <w:jc w:val="both"/>
              <w:rPr>
                <w:rFonts w:ascii="Book Antiqua" w:hAnsi="Book Antiqua" w:cs="Arial"/>
                <w:i/>
                <w:sz w:val="10"/>
                <w:szCs w:val="10"/>
                <w:lang w:val="sr-Cyrl-CS"/>
              </w:rPr>
            </w:pPr>
          </w:p>
          <w:p w14:paraId="01943841" w14:textId="77777777" w:rsidR="00DD0DC2" w:rsidRPr="00940A39" w:rsidRDefault="00DD0DC2" w:rsidP="001605EC">
            <w:pPr>
              <w:tabs>
                <w:tab w:val="left" w:pos="1605"/>
              </w:tabs>
              <w:jc w:val="both"/>
              <w:rPr>
                <w:rFonts w:ascii="Book Antiqua" w:hAnsi="Book Antiqua" w:cs="Arial"/>
                <w:sz w:val="10"/>
                <w:szCs w:val="10"/>
                <w:lang w:val="sr-Cyrl-CS"/>
              </w:rPr>
            </w:pPr>
            <w:r w:rsidRPr="00940A39">
              <w:rPr>
                <w:rFonts w:ascii="Book Antiqua" w:hAnsi="Book Antiqua"/>
                <w:sz w:val="22"/>
                <w:lang w:val="sr-Cyrl-CS" w:eastAsia="ar-SA"/>
              </w:rPr>
              <w:t xml:space="preserve">Поступљено је по препоруци. Објекат „Ватрогасни павиљон“ је видно унапређен опремом за осуђена лица која су ту смештена и радно ангажована. Смањен је капацитет спаваонице и заједнички мокри чвор је адаптиран. </w:t>
            </w:r>
          </w:p>
        </w:tc>
      </w:tr>
    </w:tbl>
    <w:p w14:paraId="3C10EDDF" w14:textId="77777777" w:rsidR="00D520A4" w:rsidRDefault="00D520A4" w:rsidP="005156E0">
      <w:pPr>
        <w:jc w:val="both"/>
        <w:rPr>
          <w:rFonts w:ascii="Book Antiqua" w:hAnsi="Book Antiqua"/>
          <w:caps/>
          <w:sz w:val="22"/>
          <w:szCs w:val="22"/>
          <w:lang w:val="sr-Cyrl-RS"/>
        </w:rPr>
      </w:pPr>
    </w:p>
    <w:p w14:paraId="70825378" w14:textId="31692295" w:rsidR="005104C1" w:rsidRDefault="00001966" w:rsidP="001F2FCB">
      <w:pPr>
        <w:rPr>
          <w:rFonts w:ascii="Book Antiqua" w:hAnsi="Book Antiqua"/>
          <w:b/>
          <w:caps/>
          <w:sz w:val="22"/>
          <w:szCs w:val="22"/>
          <w:lang w:val="sr-Cyrl-RS"/>
        </w:rPr>
      </w:pPr>
      <w:r>
        <w:rPr>
          <w:rFonts w:ascii="Book Antiqua" w:hAnsi="Book Antiqua"/>
          <w:b/>
          <w:caps/>
          <w:sz w:val="22"/>
          <w:szCs w:val="22"/>
          <w:lang w:val="sr-Cyrl-RS"/>
        </w:rPr>
        <w:t>7.</w:t>
      </w:r>
      <w:r w:rsidR="005104C1" w:rsidRPr="00654B75">
        <w:rPr>
          <w:rFonts w:ascii="Book Antiqua" w:hAnsi="Book Antiqua"/>
          <w:b/>
          <w:caps/>
          <w:sz w:val="22"/>
          <w:szCs w:val="22"/>
          <w:lang w:val="sr-Cyrl-RS"/>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D0DC2" w:rsidRPr="00940A39" w14:paraId="45BAC95F" w14:textId="77777777" w:rsidTr="00940A39">
        <w:trPr>
          <w:cantSplit/>
        </w:trPr>
        <w:tc>
          <w:tcPr>
            <w:tcW w:w="9017" w:type="dxa"/>
            <w:shd w:val="clear" w:color="auto" w:fill="auto"/>
          </w:tcPr>
          <w:p w14:paraId="52C927D1" w14:textId="77777777" w:rsidR="00DD0DC2" w:rsidRPr="00940A39" w:rsidRDefault="00DD0DC2" w:rsidP="00940A39">
            <w:pPr>
              <w:suppressAutoHyphens/>
              <w:jc w:val="both"/>
              <w:rPr>
                <w:rFonts w:ascii="Book Antiqua" w:hAnsi="Book Antiqua"/>
                <w:sz w:val="10"/>
                <w:szCs w:val="10"/>
                <w:lang w:val="sr-Cyrl-CS" w:eastAsia="ar-SA"/>
              </w:rPr>
            </w:pPr>
          </w:p>
          <w:p w14:paraId="30EF2031"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2318F177" w14:textId="77777777" w:rsidR="00DD0DC2" w:rsidRPr="00940A39" w:rsidRDefault="00DD0DC2" w:rsidP="00940A39">
            <w:pPr>
              <w:suppressAutoHyphens/>
              <w:jc w:val="both"/>
              <w:rPr>
                <w:rFonts w:ascii="Book Antiqua" w:hAnsi="Book Antiqua"/>
                <w:i/>
                <w:sz w:val="10"/>
                <w:szCs w:val="10"/>
                <w:lang w:val="sr-Cyrl-CS" w:eastAsia="ar-SA"/>
              </w:rPr>
            </w:pPr>
          </w:p>
          <w:p w14:paraId="0EF41AF4" w14:textId="77777777" w:rsidR="00DD0DC2" w:rsidRPr="00940A39" w:rsidRDefault="00DD0DC2" w:rsidP="00940A39">
            <w:pPr>
              <w:spacing w:after="120"/>
              <w:jc w:val="both"/>
              <w:rPr>
                <w:rFonts w:ascii="Book Antiqua" w:hAnsi="Book Antiqua" w:cs="Arial"/>
                <w:sz w:val="22"/>
                <w:szCs w:val="22"/>
                <w:lang w:val="sr-Cyrl-CS"/>
              </w:rPr>
            </w:pPr>
            <w:r w:rsidRPr="00940A39">
              <w:rPr>
                <w:rFonts w:ascii="Book Antiqua" w:hAnsi="Book Antiqua" w:cs="Arial"/>
                <w:sz w:val="22"/>
                <w:szCs w:val="22"/>
                <w:lang w:val="sr-Cyrl-CS"/>
              </w:rPr>
              <w:t xml:space="preserve">КПЗ „Сремска Митровица“ ће без одлагања адаптирати заједничко купатило - простор за туширање осуђених </w:t>
            </w:r>
            <w:r w:rsidR="00940A39" w:rsidRPr="00940A39">
              <w:rPr>
                <w:rFonts w:ascii="Book Antiqua" w:hAnsi="Book Antiqua" w:cs="Arial"/>
                <w:sz w:val="22"/>
                <w:szCs w:val="22"/>
                <w:lang w:val="sr-Cyrl-CS"/>
              </w:rPr>
              <w:t xml:space="preserve">у објекту </w:t>
            </w:r>
            <w:proofErr w:type="spellStart"/>
            <w:r w:rsidR="00940A39" w:rsidRPr="00940A39">
              <w:rPr>
                <w:rFonts w:ascii="Book Antiqua" w:hAnsi="Book Antiqua" w:cs="Arial"/>
                <w:sz w:val="22"/>
                <w:szCs w:val="22"/>
                <w:lang w:val="sr-Cyrl-CS"/>
              </w:rPr>
              <w:t>вешераја</w:t>
            </w:r>
            <w:proofErr w:type="spellEnd"/>
            <w:r w:rsidR="00940A39" w:rsidRPr="00940A39">
              <w:rPr>
                <w:rFonts w:ascii="Book Antiqua" w:hAnsi="Book Antiqua" w:cs="Arial"/>
                <w:sz w:val="22"/>
                <w:szCs w:val="22"/>
                <w:lang w:val="sr-Cyrl-CS"/>
              </w:rPr>
              <w:t xml:space="preserve"> </w:t>
            </w:r>
            <w:r w:rsidRPr="00940A39">
              <w:rPr>
                <w:rFonts w:ascii="Book Antiqua" w:hAnsi="Book Antiqua" w:cs="Arial"/>
                <w:sz w:val="22"/>
                <w:szCs w:val="22"/>
                <w:lang w:val="sr-Cyrl-CS"/>
              </w:rPr>
              <w:t>тако да у потпуности испуњава важеће хигијенске и санитарне услове и обезбеђује приватност лица која се туширају.</w:t>
            </w:r>
          </w:p>
        </w:tc>
      </w:tr>
      <w:tr w:rsidR="00DD0DC2" w:rsidRPr="00940A39" w14:paraId="447218F2" w14:textId="77777777" w:rsidTr="00940A39">
        <w:trPr>
          <w:cantSplit/>
        </w:trPr>
        <w:tc>
          <w:tcPr>
            <w:tcW w:w="9017" w:type="dxa"/>
            <w:shd w:val="clear" w:color="auto" w:fill="auto"/>
          </w:tcPr>
          <w:p w14:paraId="29CC2D56" w14:textId="77777777" w:rsidR="00DD0DC2" w:rsidRPr="00940A39" w:rsidRDefault="00DD0DC2" w:rsidP="00DD0DC2">
            <w:pPr>
              <w:tabs>
                <w:tab w:val="left" w:pos="8400"/>
              </w:tabs>
              <w:jc w:val="both"/>
              <w:rPr>
                <w:rFonts w:ascii="Book Antiqua" w:hAnsi="Book Antiqua" w:cs="Arial"/>
                <w:i/>
                <w:sz w:val="10"/>
                <w:szCs w:val="10"/>
                <w:lang w:val="sr-Cyrl-CS"/>
              </w:rPr>
            </w:pPr>
          </w:p>
          <w:p w14:paraId="57CE4FFC"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6370BE4C" w14:textId="77777777" w:rsidR="00DD0DC2" w:rsidRPr="00940A39" w:rsidRDefault="00DD0DC2" w:rsidP="00DD0DC2">
            <w:pPr>
              <w:tabs>
                <w:tab w:val="left" w:pos="8400"/>
              </w:tabs>
              <w:jc w:val="both"/>
              <w:rPr>
                <w:rFonts w:ascii="Book Antiqua" w:hAnsi="Book Antiqua" w:cs="Arial"/>
                <w:i/>
                <w:sz w:val="10"/>
                <w:szCs w:val="10"/>
                <w:lang w:val="sr-Cyrl-CS"/>
              </w:rPr>
            </w:pPr>
          </w:p>
          <w:p w14:paraId="77414505" w14:textId="77777777" w:rsidR="00DD0DC2" w:rsidRPr="00F57525" w:rsidRDefault="00DD0DC2" w:rsidP="00DD0DC2">
            <w:pPr>
              <w:suppressAutoHyphens/>
              <w:jc w:val="both"/>
              <w:rPr>
                <w:rFonts w:ascii="Book Antiqua" w:hAnsi="Book Antiqua"/>
                <w:i/>
                <w:sz w:val="22"/>
                <w:lang w:val="sr-Cyrl-CS" w:eastAsia="ar-SA"/>
              </w:rPr>
            </w:pPr>
            <w:r w:rsidRPr="00F57525">
              <w:rPr>
                <w:rFonts w:ascii="Book Antiqua" w:hAnsi="Book Antiqua"/>
                <w:i/>
                <w:sz w:val="22"/>
                <w:lang w:val="sr-Cyrl-CS" w:eastAsia="ar-SA"/>
              </w:rPr>
              <w:t>Није поступљено по препоруци.</w:t>
            </w:r>
          </w:p>
          <w:p w14:paraId="1E01C1BC" w14:textId="77777777" w:rsidR="00DD0DC2" w:rsidRPr="00940A39" w:rsidRDefault="00DD0DC2" w:rsidP="00DD0DC2">
            <w:pPr>
              <w:suppressAutoHyphens/>
              <w:jc w:val="both"/>
              <w:rPr>
                <w:rFonts w:ascii="Book Antiqua" w:hAnsi="Book Antiqua"/>
                <w:sz w:val="10"/>
                <w:szCs w:val="10"/>
                <w:lang w:val="sr-Cyrl-CS" w:eastAsia="ar-SA"/>
              </w:rPr>
            </w:pPr>
          </w:p>
        </w:tc>
      </w:tr>
      <w:tr w:rsidR="00DD0DC2" w:rsidRPr="00940A39" w14:paraId="3129A7B5" w14:textId="77777777" w:rsidTr="0076367F">
        <w:trPr>
          <w:cantSplit/>
          <w:trHeight w:val="1205"/>
        </w:trPr>
        <w:tc>
          <w:tcPr>
            <w:tcW w:w="9017" w:type="dxa"/>
            <w:shd w:val="clear" w:color="auto" w:fill="BFBFBF" w:themeFill="background1" w:themeFillShade="BF"/>
            <w:vAlign w:val="center"/>
          </w:tcPr>
          <w:p w14:paraId="6833D8F9" w14:textId="77777777" w:rsidR="00DD0DC2" w:rsidRPr="00940A39" w:rsidRDefault="00DD0DC2" w:rsidP="00DD0DC2">
            <w:pPr>
              <w:suppressAutoHyphens/>
              <w:spacing w:after="120"/>
              <w:rPr>
                <w:rFonts w:ascii="Book Antiqua" w:hAnsi="Book Antiqua"/>
                <w:b/>
                <w:i/>
                <w:sz w:val="22"/>
                <w:lang w:val="sr-Cyrl-CS" w:eastAsia="ar-SA"/>
              </w:rPr>
            </w:pPr>
            <w:r w:rsidRPr="00940A39">
              <w:rPr>
                <w:rFonts w:ascii="Book Antiqua" w:hAnsi="Book Antiqua"/>
                <w:b/>
                <w:i/>
                <w:sz w:val="22"/>
                <w:lang w:val="sr-Cyrl-CS" w:eastAsia="ar-SA"/>
              </w:rPr>
              <w:t>НАЛАЗИ НПМ 2017. ГОДИНЕ</w:t>
            </w:r>
          </w:p>
          <w:p w14:paraId="2817B93A" w14:textId="7F70BDE0" w:rsidR="00DD0DC2" w:rsidRPr="00940A39" w:rsidRDefault="00BA6C37" w:rsidP="00530143">
            <w:pPr>
              <w:suppressAutoHyphens/>
              <w:spacing w:after="120"/>
              <w:rPr>
                <w:sz w:val="22"/>
                <w:lang w:val="sr-Cyrl-CS" w:eastAsia="ar-SA"/>
              </w:rPr>
            </w:pPr>
            <w:r w:rsidRPr="00940A39">
              <w:rPr>
                <w:rFonts w:ascii="Book Antiqua" w:hAnsi="Book Antiqua"/>
                <w:sz w:val="22"/>
                <w:lang w:val="sr-Cyrl-CS" w:eastAsia="ar-SA"/>
              </w:rPr>
              <w:t xml:space="preserve">Заједничко купатило </w:t>
            </w:r>
            <w:r w:rsidR="00E40623" w:rsidRPr="00940A39">
              <w:rPr>
                <w:rFonts w:ascii="Book Antiqua" w:hAnsi="Book Antiqua" w:cs="Arial"/>
                <w:sz w:val="22"/>
                <w:szCs w:val="22"/>
                <w:lang w:val="sr-Cyrl-CS"/>
              </w:rPr>
              <w:t xml:space="preserve">у објекту </w:t>
            </w:r>
            <w:proofErr w:type="spellStart"/>
            <w:r w:rsidR="00E40623" w:rsidRPr="00940A39">
              <w:rPr>
                <w:rFonts w:ascii="Book Antiqua" w:hAnsi="Book Antiqua" w:cs="Arial"/>
                <w:sz w:val="22"/>
                <w:szCs w:val="22"/>
                <w:lang w:val="sr-Cyrl-CS"/>
              </w:rPr>
              <w:t>вешераја</w:t>
            </w:r>
            <w:proofErr w:type="spellEnd"/>
            <w:r w:rsidR="00E40623" w:rsidRPr="00940A39">
              <w:rPr>
                <w:rFonts w:ascii="Book Antiqua" w:hAnsi="Book Antiqua" w:cs="Arial"/>
                <w:sz w:val="22"/>
                <w:szCs w:val="22"/>
                <w:lang w:val="sr-Cyrl-CS"/>
              </w:rPr>
              <w:t xml:space="preserve"> </w:t>
            </w:r>
            <w:r w:rsidR="00530143">
              <w:rPr>
                <w:rFonts w:ascii="Book Antiqua" w:hAnsi="Book Antiqua" w:cs="Arial"/>
                <w:sz w:val="22"/>
                <w:szCs w:val="22"/>
                <w:lang w:val="sr-Cyrl-CS"/>
              </w:rPr>
              <w:t xml:space="preserve">више се не користи. Планирано је да се ова просторија адаптира у радионицу за резбарење. </w:t>
            </w:r>
          </w:p>
        </w:tc>
      </w:tr>
    </w:tbl>
    <w:p w14:paraId="2613A917" w14:textId="77777777" w:rsidR="00D520A4" w:rsidRDefault="00D520A4" w:rsidP="005156E0">
      <w:pPr>
        <w:tabs>
          <w:tab w:val="left" w:pos="1080"/>
        </w:tabs>
        <w:jc w:val="both"/>
        <w:rPr>
          <w:rFonts w:ascii="Book Antiqua" w:hAnsi="Book Antiqua"/>
          <w:caps/>
          <w:sz w:val="22"/>
          <w:szCs w:val="22"/>
          <w:lang w:val="sr-Cyrl-RS"/>
        </w:rPr>
      </w:pPr>
    </w:p>
    <w:p w14:paraId="5B4AA521" w14:textId="29606BB9" w:rsidR="007547A4" w:rsidRPr="00654B75" w:rsidRDefault="00001966" w:rsidP="005156E0">
      <w:pPr>
        <w:tabs>
          <w:tab w:val="left" w:pos="1080"/>
        </w:tabs>
        <w:jc w:val="both"/>
        <w:rPr>
          <w:rFonts w:ascii="Book Antiqua" w:hAnsi="Book Antiqua"/>
          <w:b/>
          <w:caps/>
          <w:sz w:val="22"/>
          <w:szCs w:val="22"/>
          <w:lang w:val="sr-Cyrl-RS"/>
        </w:rPr>
      </w:pPr>
      <w:r>
        <w:rPr>
          <w:rFonts w:ascii="Book Antiqua" w:hAnsi="Book Antiqua"/>
          <w:b/>
          <w:caps/>
          <w:sz w:val="22"/>
          <w:szCs w:val="22"/>
          <w:lang w:val="sr-Cyrl-RS"/>
        </w:rPr>
        <w:t>7.</w:t>
      </w:r>
      <w:r w:rsidR="005104C1" w:rsidRPr="00654B75">
        <w:rPr>
          <w:rFonts w:ascii="Book Antiqua" w:hAnsi="Book Antiqua"/>
          <w:b/>
          <w:caps/>
          <w:sz w:val="22"/>
          <w:szCs w:val="22"/>
          <w:lang w:val="sr-Cyrl-R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E52D3" w:rsidRPr="00940A39" w14:paraId="334A874D" w14:textId="77777777" w:rsidTr="00940A39">
        <w:trPr>
          <w:cantSplit/>
        </w:trPr>
        <w:tc>
          <w:tcPr>
            <w:tcW w:w="9017" w:type="dxa"/>
            <w:shd w:val="clear" w:color="auto" w:fill="auto"/>
          </w:tcPr>
          <w:p w14:paraId="59ADD1A8" w14:textId="77777777" w:rsidR="006E52D3" w:rsidRPr="00940A39" w:rsidRDefault="006E52D3" w:rsidP="006E52D3">
            <w:pPr>
              <w:tabs>
                <w:tab w:val="left" w:pos="9000"/>
              </w:tabs>
              <w:suppressAutoHyphens/>
              <w:jc w:val="both"/>
              <w:rPr>
                <w:rFonts w:ascii="Book Antiqua" w:hAnsi="Book Antiqua"/>
                <w:i/>
                <w:sz w:val="10"/>
                <w:szCs w:val="10"/>
                <w:lang w:val="sr-Cyrl-CS" w:eastAsia="ar-SA"/>
              </w:rPr>
            </w:pPr>
          </w:p>
          <w:p w14:paraId="4438D3BF"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4A4950EE" w14:textId="77777777" w:rsidR="006E52D3" w:rsidRPr="00940A39" w:rsidRDefault="006E52D3" w:rsidP="006E52D3">
            <w:pPr>
              <w:tabs>
                <w:tab w:val="left" w:pos="9000"/>
              </w:tabs>
              <w:suppressAutoHyphens/>
              <w:jc w:val="both"/>
              <w:rPr>
                <w:rFonts w:ascii="Book Antiqua" w:hAnsi="Book Antiqua"/>
                <w:sz w:val="10"/>
                <w:szCs w:val="10"/>
                <w:lang w:val="sr-Cyrl-CS" w:eastAsia="ar-SA"/>
              </w:rPr>
            </w:pPr>
          </w:p>
          <w:p w14:paraId="79B2A42E" w14:textId="77777777" w:rsidR="006E52D3" w:rsidRPr="00940A39" w:rsidRDefault="006E52D3" w:rsidP="006E52D3">
            <w:pPr>
              <w:jc w:val="both"/>
              <w:rPr>
                <w:rFonts w:ascii="Book Antiqua" w:hAnsi="Book Antiqua" w:cs="Arial"/>
                <w:sz w:val="22"/>
                <w:szCs w:val="22"/>
                <w:lang w:val="sr-Cyrl-CS"/>
              </w:rPr>
            </w:pPr>
            <w:r w:rsidRPr="00940A39">
              <w:rPr>
                <w:rFonts w:ascii="Book Antiqua" w:hAnsi="Book Antiqua" w:cs="Arial"/>
                <w:sz w:val="22"/>
                <w:szCs w:val="22"/>
                <w:lang w:val="sr-Cyrl-CS"/>
              </w:rPr>
              <w:t>КПЗ Сремска Митровица ће свим осуђенима смештеним у пријемном одељењу омогућити засебан лежај, односно кревет.</w:t>
            </w:r>
          </w:p>
          <w:p w14:paraId="5551843A" w14:textId="77777777" w:rsidR="006E52D3" w:rsidRPr="00940A39" w:rsidRDefault="006E52D3" w:rsidP="006E52D3">
            <w:pPr>
              <w:jc w:val="both"/>
              <w:rPr>
                <w:rFonts w:ascii="Book Antiqua" w:hAnsi="Book Antiqua" w:cs="Arial"/>
                <w:sz w:val="10"/>
                <w:szCs w:val="10"/>
                <w:lang w:val="sr-Cyrl-CS"/>
              </w:rPr>
            </w:pPr>
          </w:p>
        </w:tc>
      </w:tr>
      <w:tr w:rsidR="006E52D3" w:rsidRPr="00940A39" w14:paraId="2957D9CD" w14:textId="77777777" w:rsidTr="00940A39">
        <w:trPr>
          <w:cantSplit/>
        </w:trPr>
        <w:tc>
          <w:tcPr>
            <w:tcW w:w="9017" w:type="dxa"/>
            <w:shd w:val="clear" w:color="auto" w:fill="auto"/>
            <w:vAlign w:val="center"/>
          </w:tcPr>
          <w:p w14:paraId="4D3573D5" w14:textId="77777777" w:rsidR="006E52D3" w:rsidRPr="00940A39" w:rsidRDefault="006E52D3" w:rsidP="006E52D3">
            <w:pPr>
              <w:jc w:val="both"/>
              <w:rPr>
                <w:rFonts w:ascii="Book Antiqua" w:hAnsi="Book Antiqua" w:cs="Arial"/>
                <w:i/>
                <w:sz w:val="10"/>
                <w:szCs w:val="10"/>
                <w:lang w:val="sr-Cyrl-CS"/>
              </w:rPr>
            </w:pPr>
          </w:p>
          <w:p w14:paraId="20DF5868"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0135D4DD" w14:textId="77777777" w:rsidR="006E52D3" w:rsidRPr="00940A39" w:rsidRDefault="006E52D3" w:rsidP="006E52D3">
            <w:pPr>
              <w:suppressAutoHyphens/>
              <w:jc w:val="both"/>
              <w:rPr>
                <w:rFonts w:ascii="Book Antiqua" w:hAnsi="Book Antiqua"/>
                <w:sz w:val="10"/>
                <w:szCs w:val="10"/>
                <w:lang w:val="sr-Cyrl-CS" w:eastAsia="ar-SA"/>
              </w:rPr>
            </w:pPr>
          </w:p>
          <w:p w14:paraId="0933E340" w14:textId="77777777" w:rsidR="006E52D3" w:rsidRPr="00F57525" w:rsidRDefault="006E52D3" w:rsidP="006E52D3">
            <w:pPr>
              <w:suppressAutoHyphens/>
              <w:jc w:val="both"/>
              <w:rPr>
                <w:rFonts w:ascii="Book Antiqua" w:hAnsi="Book Antiqua"/>
                <w:i/>
                <w:sz w:val="22"/>
                <w:lang w:val="sr-Cyrl-CS" w:eastAsia="ar-SA"/>
              </w:rPr>
            </w:pPr>
            <w:r w:rsidRPr="00F57525">
              <w:rPr>
                <w:rFonts w:ascii="Book Antiqua" w:hAnsi="Book Antiqua"/>
                <w:i/>
                <w:sz w:val="22"/>
                <w:lang w:val="sr-Cyrl-CS" w:eastAsia="ar-SA"/>
              </w:rPr>
              <w:t xml:space="preserve">Поступљено је по препоруци. У пријемном одељењу број осуђених је знатно смањен, тако да тренутно ни једно лице не спава на коцкама на патосима, а у спаваоницама их има по петоро, односно омогућено је довољно простора за сваког осуђеног. </w:t>
            </w:r>
          </w:p>
          <w:p w14:paraId="26A1D43C" w14:textId="77777777" w:rsidR="006E52D3" w:rsidRPr="00940A39" w:rsidRDefault="006E52D3" w:rsidP="006E52D3">
            <w:pPr>
              <w:suppressAutoHyphens/>
              <w:jc w:val="both"/>
              <w:rPr>
                <w:rFonts w:ascii="Book Antiqua" w:hAnsi="Book Antiqua"/>
                <w:sz w:val="10"/>
                <w:szCs w:val="10"/>
                <w:lang w:val="sr-Cyrl-CS" w:eastAsia="ar-SA"/>
              </w:rPr>
            </w:pPr>
          </w:p>
        </w:tc>
      </w:tr>
      <w:tr w:rsidR="006E52D3" w:rsidRPr="00940A39" w14:paraId="66FE97BC" w14:textId="77777777" w:rsidTr="0076367F">
        <w:trPr>
          <w:cantSplit/>
          <w:trHeight w:val="2141"/>
        </w:trPr>
        <w:tc>
          <w:tcPr>
            <w:tcW w:w="9017" w:type="dxa"/>
            <w:shd w:val="clear" w:color="auto" w:fill="BFBFBF" w:themeFill="background1" w:themeFillShade="BF"/>
            <w:vAlign w:val="center"/>
          </w:tcPr>
          <w:p w14:paraId="2A4B610F" w14:textId="77777777" w:rsidR="006E52D3" w:rsidRPr="00940A39" w:rsidRDefault="006E52D3" w:rsidP="006E52D3">
            <w:pPr>
              <w:jc w:val="both"/>
              <w:rPr>
                <w:rFonts w:ascii="Book Antiqua" w:hAnsi="Book Antiqua" w:cs="Arial"/>
                <w:b/>
                <w:i/>
                <w:sz w:val="22"/>
                <w:szCs w:val="22"/>
                <w:lang w:val="sr-Cyrl-CS"/>
              </w:rPr>
            </w:pPr>
            <w:r w:rsidRPr="00940A39">
              <w:rPr>
                <w:rFonts w:ascii="Book Antiqua" w:hAnsi="Book Antiqua" w:cs="Arial"/>
                <w:b/>
                <w:i/>
                <w:sz w:val="22"/>
                <w:szCs w:val="22"/>
                <w:lang w:val="sr-Cyrl-CS"/>
              </w:rPr>
              <w:lastRenderedPageBreak/>
              <w:t>НАЛАЗИ НПМ 2017. ГОДИНЕ</w:t>
            </w:r>
          </w:p>
          <w:p w14:paraId="28D73489" w14:textId="77777777" w:rsidR="009202DE" w:rsidRPr="00940A39" w:rsidRDefault="009202DE" w:rsidP="006E52D3">
            <w:pPr>
              <w:jc w:val="both"/>
              <w:rPr>
                <w:rFonts w:ascii="Book Antiqua" w:hAnsi="Book Antiqua" w:cs="Arial"/>
                <w:i/>
                <w:sz w:val="10"/>
                <w:szCs w:val="10"/>
                <w:lang w:val="sr-Cyrl-CS"/>
              </w:rPr>
            </w:pPr>
          </w:p>
          <w:p w14:paraId="630730D0" w14:textId="2F6DD672" w:rsidR="00537D1A" w:rsidRDefault="006E52D3" w:rsidP="00537D1A">
            <w:pPr>
              <w:jc w:val="both"/>
              <w:rPr>
                <w:rFonts w:ascii="Book Antiqua" w:eastAsia="Calibri" w:hAnsi="Book Antiqua"/>
                <w:sz w:val="22"/>
                <w:szCs w:val="22"/>
                <w:highlight w:val="yellow"/>
                <w:lang w:val="sr-Cyrl-RS"/>
              </w:rPr>
            </w:pPr>
            <w:r w:rsidRPr="00940A39">
              <w:rPr>
                <w:rFonts w:ascii="Book Antiqua" w:hAnsi="Book Antiqua" w:cs="Arial"/>
                <w:sz w:val="22"/>
                <w:szCs w:val="22"/>
                <w:lang w:val="sr-Cyrl-CS"/>
              </w:rPr>
              <w:t>У тренутку посете у пријемном одељењу се налазило 90 лица колики је и капацитет и ни једно лице није спавало на душеку на поду. Међутим, према службеним наводима, као и према наводима лица са којима је обављен разговор и даље се дешава да услед већег прилива лица неко одређено време у пријему спава „на поду“.</w:t>
            </w:r>
            <w:r w:rsidR="00537D1A" w:rsidRPr="004468C3">
              <w:rPr>
                <w:rFonts w:ascii="Book Antiqua" w:eastAsia="Calibri" w:hAnsi="Book Antiqua"/>
                <w:sz w:val="22"/>
                <w:szCs w:val="22"/>
                <w:highlight w:val="yellow"/>
                <w:lang w:val="sr-Cyrl-RS"/>
              </w:rPr>
              <w:t xml:space="preserve"> </w:t>
            </w:r>
          </w:p>
          <w:p w14:paraId="2BBD805B" w14:textId="77777777" w:rsidR="00530143" w:rsidRPr="0076367F" w:rsidRDefault="00530143" w:rsidP="00537D1A">
            <w:pPr>
              <w:jc w:val="both"/>
              <w:rPr>
                <w:rFonts w:ascii="Book Antiqua" w:eastAsia="Calibri" w:hAnsi="Book Antiqua"/>
                <w:sz w:val="10"/>
                <w:szCs w:val="10"/>
                <w:highlight w:val="yellow"/>
                <w:lang w:val="sr-Cyrl-RS"/>
              </w:rPr>
            </w:pPr>
          </w:p>
          <w:p w14:paraId="25E8973C" w14:textId="02C45646" w:rsidR="006E52D3" w:rsidRPr="00940A39" w:rsidRDefault="00537D1A" w:rsidP="00530143">
            <w:pPr>
              <w:jc w:val="both"/>
              <w:rPr>
                <w:rFonts w:ascii="Book Antiqua" w:hAnsi="Book Antiqua" w:cs="Arial"/>
                <w:sz w:val="22"/>
                <w:szCs w:val="22"/>
                <w:lang w:val="sr-Cyrl-CS"/>
              </w:rPr>
            </w:pPr>
            <w:r w:rsidRPr="00537D1A">
              <w:rPr>
                <w:rFonts w:ascii="Book Antiqua" w:eastAsia="Calibri" w:hAnsi="Book Antiqua"/>
                <w:sz w:val="22"/>
                <w:szCs w:val="22"/>
                <w:lang w:val="sr-Cyrl-RS"/>
              </w:rPr>
              <w:t xml:space="preserve">Такође, осуђени у пријемном одељењу проводе дуже од законом прописаног рока. </w:t>
            </w:r>
          </w:p>
        </w:tc>
      </w:tr>
    </w:tbl>
    <w:p w14:paraId="500FF750" w14:textId="77777777" w:rsidR="00D520A4" w:rsidRDefault="00D520A4" w:rsidP="005156E0">
      <w:pPr>
        <w:jc w:val="both"/>
        <w:rPr>
          <w:rFonts w:ascii="Book Antiqua" w:hAnsi="Book Antiqua"/>
          <w:sz w:val="22"/>
          <w:szCs w:val="22"/>
          <w:lang w:val="sr-Cyrl-RS"/>
        </w:rPr>
      </w:pPr>
    </w:p>
    <w:p w14:paraId="0F8FA71C" w14:textId="73115785" w:rsidR="005104C1" w:rsidRPr="00654B75" w:rsidRDefault="00001966" w:rsidP="005156E0">
      <w:pPr>
        <w:jc w:val="both"/>
        <w:rPr>
          <w:rFonts w:ascii="Book Antiqua" w:hAnsi="Book Antiqua"/>
          <w:b/>
          <w:sz w:val="22"/>
          <w:szCs w:val="22"/>
          <w:lang w:val="sr-Cyrl-RS"/>
        </w:rPr>
      </w:pPr>
      <w:r>
        <w:rPr>
          <w:rFonts w:ascii="Book Antiqua" w:hAnsi="Book Antiqua"/>
          <w:b/>
          <w:sz w:val="22"/>
          <w:szCs w:val="22"/>
          <w:lang w:val="sr-Cyrl-RS"/>
        </w:rPr>
        <w:t>7.</w:t>
      </w:r>
      <w:r w:rsidR="005104C1" w:rsidRPr="00654B75">
        <w:rPr>
          <w:rFonts w:ascii="Book Antiqua" w:hAnsi="Book Antiqua"/>
          <w:b/>
          <w:sz w:val="22"/>
          <w:szCs w:val="22"/>
          <w:lang w:val="sr-Cyrl-RS"/>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E52D3" w:rsidRPr="00940A39" w14:paraId="48576384" w14:textId="77777777" w:rsidTr="00940A39">
        <w:trPr>
          <w:cantSplit/>
          <w:trHeight w:val="1331"/>
        </w:trPr>
        <w:tc>
          <w:tcPr>
            <w:tcW w:w="9017" w:type="dxa"/>
            <w:shd w:val="clear" w:color="auto" w:fill="auto"/>
          </w:tcPr>
          <w:p w14:paraId="150A97FE" w14:textId="77777777" w:rsidR="006E52D3" w:rsidRPr="00940A39" w:rsidRDefault="006E52D3" w:rsidP="006E52D3">
            <w:pPr>
              <w:jc w:val="both"/>
              <w:rPr>
                <w:rFonts w:ascii="Book Antiqua" w:hAnsi="Book Antiqua" w:cs="Arial"/>
                <w:sz w:val="10"/>
                <w:szCs w:val="10"/>
                <w:lang w:val="sr-Cyrl-CS"/>
              </w:rPr>
            </w:pPr>
          </w:p>
          <w:p w14:paraId="60B2BE3B"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08B93680" w14:textId="77777777" w:rsidR="006E52D3" w:rsidRPr="00940A39" w:rsidRDefault="006E52D3" w:rsidP="006E52D3">
            <w:pPr>
              <w:suppressAutoHyphens/>
              <w:jc w:val="both"/>
              <w:rPr>
                <w:rFonts w:ascii="Book Antiqua" w:hAnsi="Book Antiqua"/>
                <w:sz w:val="10"/>
                <w:szCs w:val="10"/>
                <w:lang w:val="sr-Cyrl-CS" w:eastAsia="ar-SA"/>
              </w:rPr>
            </w:pPr>
          </w:p>
          <w:p w14:paraId="446C72B7" w14:textId="77777777" w:rsidR="006E52D3" w:rsidRPr="00940A39" w:rsidRDefault="006E52D3" w:rsidP="006E52D3">
            <w:pPr>
              <w:jc w:val="both"/>
              <w:rPr>
                <w:rFonts w:ascii="Book Antiqua" w:hAnsi="Book Antiqua" w:cs="Arial"/>
                <w:sz w:val="22"/>
                <w:szCs w:val="22"/>
                <w:lang w:val="sr-Cyrl-CS"/>
              </w:rPr>
            </w:pPr>
            <w:r w:rsidRPr="00940A39">
              <w:rPr>
                <w:rFonts w:ascii="Book Antiqua" w:hAnsi="Book Antiqua" w:cs="Arial"/>
                <w:sz w:val="22"/>
                <w:szCs w:val="22"/>
                <w:lang w:val="sr-Cyrl-CS"/>
              </w:rPr>
              <w:t xml:space="preserve">У КПЗ Сремска Митровица ће се лица којима је одређено полицијско задржавање смештати у посебним просторијама-спаваоницама, одвојено од притворених лица и лица која су на издржавању казне затвора.  </w:t>
            </w:r>
          </w:p>
          <w:p w14:paraId="0F79A263" w14:textId="77777777" w:rsidR="006E52D3" w:rsidRPr="00940A39" w:rsidRDefault="006E52D3" w:rsidP="006E52D3">
            <w:pPr>
              <w:jc w:val="both"/>
              <w:rPr>
                <w:rFonts w:ascii="Book Antiqua" w:hAnsi="Book Antiqua" w:cs="Arial"/>
                <w:sz w:val="10"/>
                <w:szCs w:val="10"/>
                <w:lang w:val="sr-Cyrl-CS"/>
              </w:rPr>
            </w:pPr>
          </w:p>
        </w:tc>
      </w:tr>
      <w:tr w:rsidR="006E52D3" w:rsidRPr="00940A39" w14:paraId="5C37B853" w14:textId="77777777" w:rsidTr="00940A39">
        <w:trPr>
          <w:cantSplit/>
          <w:trHeight w:val="710"/>
        </w:trPr>
        <w:tc>
          <w:tcPr>
            <w:tcW w:w="9017" w:type="dxa"/>
            <w:shd w:val="clear" w:color="auto" w:fill="auto"/>
          </w:tcPr>
          <w:p w14:paraId="5B919798" w14:textId="77777777" w:rsidR="006E52D3" w:rsidRPr="00940A39" w:rsidRDefault="006E52D3" w:rsidP="006E52D3">
            <w:pPr>
              <w:jc w:val="both"/>
              <w:rPr>
                <w:rFonts w:ascii="Book Antiqua" w:hAnsi="Book Antiqua" w:cs="Arial"/>
                <w:i/>
                <w:sz w:val="10"/>
                <w:szCs w:val="10"/>
                <w:lang w:val="sr-Cyrl-CS"/>
              </w:rPr>
            </w:pPr>
          </w:p>
          <w:p w14:paraId="334F49CD"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B01C502" w14:textId="77777777" w:rsidR="006E52D3" w:rsidRPr="00940A39" w:rsidRDefault="006E52D3" w:rsidP="006E52D3">
            <w:pPr>
              <w:jc w:val="both"/>
              <w:rPr>
                <w:rFonts w:ascii="Book Antiqua" w:hAnsi="Book Antiqua" w:cs="Arial"/>
                <w:i/>
                <w:sz w:val="10"/>
                <w:szCs w:val="10"/>
                <w:lang w:val="sr-Cyrl-CS"/>
              </w:rPr>
            </w:pPr>
          </w:p>
          <w:p w14:paraId="1DEFCC66" w14:textId="77777777" w:rsidR="006E52D3" w:rsidRPr="00F57525" w:rsidRDefault="006E52D3" w:rsidP="006E52D3">
            <w:pPr>
              <w:suppressAutoHyphens/>
              <w:jc w:val="both"/>
              <w:rPr>
                <w:rFonts w:ascii="Book Antiqua" w:hAnsi="Book Antiqua"/>
                <w:i/>
                <w:sz w:val="22"/>
                <w:lang w:val="sr-Cyrl-CS" w:eastAsia="ar-SA"/>
              </w:rPr>
            </w:pPr>
            <w:r w:rsidRPr="00F57525">
              <w:rPr>
                <w:rFonts w:ascii="Book Antiqua" w:hAnsi="Book Antiqua"/>
                <w:i/>
                <w:sz w:val="22"/>
                <w:lang w:val="sr-Cyrl-CS" w:eastAsia="ar-SA"/>
              </w:rPr>
              <w:t>Поступљено је по препоруци. Одвојене су три просторије - спаваонице које се користе за полицијско задржавање.</w:t>
            </w:r>
          </w:p>
          <w:p w14:paraId="13812366" w14:textId="77777777" w:rsidR="006E52D3" w:rsidRPr="00940A39" w:rsidRDefault="006E52D3" w:rsidP="006E52D3">
            <w:pPr>
              <w:suppressAutoHyphens/>
              <w:jc w:val="both"/>
              <w:rPr>
                <w:rFonts w:ascii="Book Antiqua" w:hAnsi="Book Antiqua"/>
                <w:sz w:val="10"/>
                <w:szCs w:val="10"/>
                <w:lang w:val="sr-Cyrl-CS" w:eastAsia="ar-SA"/>
              </w:rPr>
            </w:pPr>
          </w:p>
        </w:tc>
      </w:tr>
      <w:tr w:rsidR="006E52D3" w:rsidRPr="00940A39" w14:paraId="703F7058" w14:textId="77777777" w:rsidTr="00940A39">
        <w:trPr>
          <w:cantSplit/>
          <w:trHeight w:val="1295"/>
        </w:trPr>
        <w:tc>
          <w:tcPr>
            <w:tcW w:w="9017" w:type="dxa"/>
            <w:shd w:val="clear" w:color="auto" w:fill="BFBFBF" w:themeFill="background1" w:themeFillShade="BF"/>
            <w:vAlign w:val="center"/>
          </w:tcPr>
          <w:p w14:paraId="60A731CD" w14:textId="77777777" w:rsidR="006E52D3" w:rsidRPr="00940A39" w:rsidRDefault="006E52D3" w:rsidP="006E52D3">
            <w:pPr>
              <w:suppressAutoHyphens/>
              <w:jc w:val="both"/>
              <w:rPr>
                <w:rFonts w:ascii="Book Antiqua" w:hAnsi="Book Antiqua"/>
                <w:b/>
                <w:sz w:val="22"/>
                <w:lang w:val="sr-Cyrl-CS" w:eastAsia="ar-SA"/>
              </w:rPr>
            </w:pPr>
            <w:r w:rsidRPr="00940A39">
              <w:rPr>
                <w:rFonts w:ascii="Book Antiqua" w:hAnsi="Book Antiqua"/>
                <w:b/>
                <w:i/>
                <w:sz w:val="22"/>
                <w:lang w:val="sr-Cyrl-CS" w:eastAsia="ar-SA"/>
              </w:rPr>
              <w:t>НАЛАЗИ НПМ 2017. ГОДИНЕ</w:t>
            </w:r>
            <w:r w:rsidRPr="00940A39">
              <w:rPr>
                <w:rFonts w:ascii="Book Antiqua" w:hAnsi="Book Antiqua"/>
                <w:b/>
                <w:sz w:val="22"/>
                <w:lang w:val="sr-Cyrl-CS" w:eastAsia="ar-SA"/>
              </w:rPr>
              <w:t xml:space="preserve"> </w:t>
            </w:r>
          </w:p>
          <w:p w14:paraId="092E63A9" w14:textId="77777777" w:rsidR="006E52D3" w:rsidRPr="00940A39" w:rsidRDefault="006E52D3" w:rsidP="006E52D3">
            <w:pPr>
              <w:suppressAutoHyphens/>
              <w:jc w:val="both"/>
              <w:rPr>
                <w:rFonts w:ascii="Book Antiqua" w:hAnsi="Book Antiqua"/>
                <w:sz w:val="10"/>
                <w:szCs w:val="10"/>
                <w:lang w:val="sr-Cyrl-CS" w:eastAsia="ar-SA"/>
              </w:rPr>
            </w:pPr>
          </w:p>
          <w:p w14:paraId="53B20A3C" w14:textId="77777777" w:rsidR="006E52D3" w:rsidRPr="00940A39" w:rsidRDefault="006E52D3" w:rsidP="001F2FCB">
            <w:pPr>
              <w:suppressAutoHyphens/>
              <w:jc w:val="both"/>
              <w:rPr>
                <w:rFonts w:ascii="Book Antiqua" w:hAnsi="Book Antiqua"/>
                <w:sz w:val="22"/>
                <w:lang w:val="sr-Cyrl-CS" w:eastAsia="ar-SA"/>
              </w:rPr>
            </w:pPr>
            <w:r w:rsidRPr="00940A39">
              <w:rPr>
                <w:rFonts w:ascii="Book Antiqua" w:hAnsi="Book Antiqua"/>
                <w:sz w:val="22"/>
                <w:lang w:val="sr-Cyrl-CS" w:eastAsia="ar-SA"/>
              </w:rPr>
              <w:t>Поступљено је по препоруци. Лица која су доведена на задржавање од стране полиције смештају се у посебно намењеним просторијама-спаваоницама.</w:t>
            </w:r>
          </w:p>
        </w:tc>
      </w:tr>
    </w:tbl>
    <w:p w14:paraId="4CC5C3EC" w14:textId="77777777" w:rsidR="00940A39" w:rsidRDefault="00940A39">
      <w:pPr>
        <w:rPr>
          <w:rFonts w:ascii="Book Antiqua" w:hAnsi="Book Antiqua"/>
          <w:b/>
          <w:sz w:val="22"/>
          <w:szCs w:val="22"/>
          <w:lang w:val="sr-Cyrl-RS"/>
        </w:rPr>
      </w:pPr>
    </w:p>
    <w:p w14:paraId="59FA1A90" w14:textId="7B5775CF" w:rsidR="005104C1" w:rsidRDefault="00001966" w:rsidP="005156E0">
      <w:pPr>
        <w:jc w:val="both"/>
        <w:rPr>
          <w:rFonts w:ascii="Book Antiqua" w:hAnsi="Book Antiqua"/>
          <w:b/>
          <w:sz w:val="22"/>
          <w:szCs w:val="22"/>
          <w:lang w:val="sr-Cyrl-RS"/>
        </w:rPr>
      </w:pPr>
      <w:r>
        <w:rPr>
          <w:rFonts w:ascii="Book Antiqua" w:hAnsi="Book Antiqua"/>
          <w:b/>
          <w:sz w:val="22"/>
          <w:szCs w:val="22"/>
          <w:lang w:val="sr-Cyrl-RS"/>
        </w:rPr>
        <w:t>7.</w:t>
      </w:r>
      <w:r w:rsidR="005104C1" w:rsidRPr="00654B75">
        <w:rPr>
          <w:rFonts w:ascii="Book Antiqua" w:hAnsi="Book Antiqua"/>
          <w:b/>
          <w:sz w:val="22"/>
          <w:szCs w:val="22"/>
          <w:lang w:val="sr-Cyrl-RS"/>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E52D3" w:rsidRPr="00940A39" w14:paraId="47B94D84" w14:textId="77777777" w:rsidTr="00940A39">
        <w:trPr>
          <w:cantSplit/>
        </w:trPr>
        <w:tc>
          <w:tcPr>
            <w:tcW w:w="9017" w:type="dxa"/>
            <w:shd w:val="clear" w:color="auto" w:fill="auto"/>
          </w:tcPr>
          <w:p w14:paraId="6AD9DA61" w14:textId="77777777" w:rsidR="006E52D3" w:rsidRPr="00940A39" w:rsidRDefault="006E52D3" w:rsidP="006E52D3">
            <w:pPr>
              <w:jc w:val="both"/>
              <w:rPr>
                <w:rFonts w:ascii="Book Antiqua" w:hAnsi="Book Antiqua" w:cs="Arial"/>
                <w:sz w:val="10"/>
                <w:szCs w:val="10"/>
                <w:lang w:val="sr-Cyrl-CS"/>
              </w:rPr>
            </w:pPr>
          </w:p>
          <w:p w14:paraId="532018F5"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6A4D7CFD" w14:textId="77777777" w:rsidR="006E52D3" w:rsidRPr="00940A39" w:rsidRDefault="006E52D3" w:rsidP="006E52D3">
            <w:pPr>
              <w:suppressAutoHyphens/>
              <w:jc w:val="both"/>
              <w:rPr>
                <w:rFonts w:ascii="Book Antiqua" w:hAnsi="Book Antiqua"/>
                <w:sz w:val="10"/>
                <w:szCs w:val="10"/>
                <w:lang w:val="sr-Cyrl-CS" w:eastAsia="ar-SA"/>
              </w:rPr>
            </w:pPr>
          </w:p>
          <w:p w14:paraId="39C0D49F" w14:textId="77777777" w:rsidR="006E52D3" w:rsidRPr="00940A39" w:rsidRDefault="006E52D3" w:rsidP="006E52D3">
            <w:pPr>
              <w:jc w:val="both"/>
              <w:rPr>
                <w:rFonts w:ascii="Book Antiqua" w:hAnsi="Book Antiqua" w:cs="Arial"/>
                <w:sz w:val="22"/>
                <w:szCs w:val="22"/>
                <w:lang w:val="sr-Cyrl-CS"/>
              </w:rPr>
            </w:pPr>
            <w:r w:rsidRPr="00940A39">
              <w:rPr>
                <w:rFonts w:ascii="Book Antiqua" w:hAnsi="Book Antiqua" w:cs="Arial"/>
                <w:sz w:val="22"/>
                <w:szCs w:val="22"/>
                <w:lang w:val="sr-Cyrl-CS"/>
              </w:rPr>
              <w:t>У КПЗ Сремска Митровица обезбедиће се потребан простор за смештај осуђених, тако да на једног осуђеног у спаваоници дође најмање осам кубних метара и четири квадратна метра простора.</w:t>
            </w:r>
          </w:p>
          <w:p w14:paraId="35A9A204" w14:textId="77777777" w:rsidR="006E52D3" w:rsidRPr="00940A39" w:rsidRDefault="006E52D3" w:rsidP="006E52D3">
            <w:pPr>
              <w:jc w:val="both"/>
              <w:rPr>
                <w:rFonts w:ascii="Book Antiqua" w:hAnsi="Book Antiqua" w:cs="Arial"/>
                <w:sz w:val="10"/>
                <w:szCs w:val="10"/>
                <w:lang w:val="sr-Cyrl-CS"/>
              </w:rPr>
            </w:pPr>
          </w:p>
        </w:tc>
      </w:tr>
      <w:tr w:rsidR="006E52D3" w:rsidRPr="00940A39" w14:paraId="18EDC509" w14:textId="77777777" w:rsidTr="00940A39">
        <w:trPr>
          <w:cantSplit/>
        </w:trPr>
        <w:tc>
          <w:tcPr>
            <w:tcW w:w="9017" w:type="dxa"/>
            <w:shd w:val="clear" w:color="auto" w:fill="auto"/>
          </w:tcPr>
          <w:p w14:paraId="2ADFA788" w14:textId="77777777" w:rsidR="006E52D3" w:rsidRPr="00940A39" w:rsidRDefault="006E52D3" w:rsidP="006E52D3">
            <w:pPr>
              <w:jc w:val="both"/>
              <w:rPr>
                <w:rFonts w:ascii="Book Antiqua" w:hAnsi="Book Antiqua" w:cs="Arial"/>
                <w:i/>
                <w:sz w:val="10"/>
                <w:szCs w:val="10"/>
                <w:lang w:val="sr-Cyrl-CS"/>
              </w:rPr>
            </w:pPr>
          </w:p>
          <w:p w14:paraId="03CF03E9"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3E446AC" w14:textId="77777777" w:rsidR="006E52D3" w:rsidRPr="00940A39" w:rsidRDefault="006E52D3" w:rsidP="006E52D3">
            <w:pPr>
              <w:jc w:val="both"/>
              <w:rPr>
                <w:rFonts w:ascii="Book Antiqua" w:hAnsi="Book Antiqua" w:cs="Arial"/>
                <w:i/>
                <w:sz w:val="10"/>
                <w:szCs w:val="10"/>
                <w:lang w:val="sr-Cyrl-CS"/>
              </w:rPr>
            </w:pPr>
          </w:p>
          <w:p w14:paraId="27781C09" w14:textId="77777777" w:rsidR="006E52D3" w:rsidRPr="00F57525" w:rsidRDefault="006E52D3" w:rsidP="006E52D3">
            <w:pPr>
              <w:suppressAutoHyphens/>
              <w:jc w:val="both"/>
              <w:rPr>
                <w:rFonts w:ascii="Book Antiqua" w:hAnsi="Book Antiqua"/>
                <w:i/>
                <w:sz w:val="22"/>
                <w:lang w:val="sr-Cyrl-CS" w:eastAsia="ar-SA"/>
              </w:rPr>
            </w:pPr>
            <w:r w:rsidRPr="00F57525">
              <w:rPr>
                <w:rFonts w:ascii="Book Antiqua" w:hAnsi="Book Antiqua"/>
                <w:i/>
                <w:sz w:val="22"/>
                <w:lang w:val="sr-Cyrl-CS" w:eastAsia="ar-SA"/>
              </w:rPr>
              <w:t>Није поступљено по препоруци.</w:t>
            </w:r>
          </w:p>
          <w:p w14:paraId="45D86028" w14:textId="77777777" w:rsidR="006E52D3" w:rsidRPr="00940A39" w:rsidRDefault="006E52D3" w:rsidP="006E52D3">
            <w:pPr>
              <w:suppressAutoHyphens/>
              <w:jc w:val="both"/>
              <w:rPr>
                <w:rFonts w:ascii="Book Antiqua" w:hAnsi="Book Antiqua"/>
                <w:sz w:val="10"/>
                <w:szCs w:val="10"/>
                <w:lang w:val="sr-Cyrl-CS" w:eastAsia="ar-SA"/>
              </w:rPr>
            </w:pPr>
          </w:p>
        </w:tc>
      </w:tr>
      <w:tr w:rsidR="006E52D3" w:rsidRPr="00940A39" w14:paraId="2329FA5C" w14:textId="77777777" w:rsidTr="0076367F">
        <w:trPr>
          <w:cantSplit/>
          <w:trHeight w:val="4103"/>
        </w:trPr>
        <w:tc>
          <w:tcPr>
            <w:tcW w:w="9017" w:type="dxa"/>
            <w:shd w:val="clear" w:color="auto" w:fill="BFBFBF" w:themeFill="background1" w:themeFillShade="BF"/>
            <w:vAlign w:val="center"/>
          </w:tcPr>
          <w:p w14:paraId="74ACB053" w14:textId="77777777" w:rsidR="006E52D3" w:rsidRPr="00940A39" w:rsidRDefault="006E52D3" w:rsidP="006E52D3">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1FF559FD" w14:textId="77777777" w:rsidR="006E52D3" w:rsidRPr="00940A39" w:rsidRDefault="006E52D3" w:rsidP="006E52D3">
            <w:pPr>
              <w:jc w:val="both"/>
              <w:rPr>
                <w:rFonts w:ascii="Book Antiqua" w:hAnsi="Book Antiqua" w:cs="Arial"/>
                <w:i/>
                <w:sz w:val="10"/>
                <w:szCs w:val="10"/>
                <w:lang w:val="sr-Cyrl-CS"/>
              </w:rPr>
            </w:pPr>
          </w:p>
          <w:p w14:paraId="2289FFE0" w14:textId="083CB941" w:rsidR="00530143" w:rsidRPr="0076367F" w:rsidRDefault="006E52D3" w:rsidP="00940A39">
            <w:pPr>
              <w:suppressAutoHyphens/>
              <w:jc w:val="both"/>
              <w:rPr>
                <w:rFonts w:ascii="Book Antiqua" w:eastAsia="Calibri" w:hAnsi="Book Antiqua"/>
                <w:sz w:val="22"/>
                <w:szCs w:val="22"/>
                <w:lang w:val="sr-Cyrl-RS"/>
              </w:rPr>
            </w:pPr>
            <w:r w:rsidRPr="00940A39">
              <w:rPr>
                <w:rFonts w:ascii="Book Antiqua" w:hAnsi="Book Antiqua"/>
                <w:sz w:val="22"/>
                <w:lang w:val="sr-Cyrl-CS" w:eastAsia="ar-SA"/>
              </w:rPr>
              <w:t xml:space="preserve">Није поступљено по препоруци. КПЗ Сремска Митровица се и даље суочава са проблемом пренасељености. На дан посете у Заводу се налазило 2123 лица, а капацитет је за негде око 1500. </w:t>
            </w:r>
            <w:r w:rsidR="00530143" w:rsidRPr="00537D1A">
              <w:rPr>
                <w:rFonts w:ascii="Book Antiqua" w:hAnsi="Book Antiqua" w:cs="Arial"/>
                <w:sz w:val="22"/>
                <w:szCs w:val="22"/>
                <w:lang w:val="sr-Cyrl-CS"/>
              </w:rPr>
              <w:t>Службеници навод</w:t>
            </w:r>
            <w:r w:rsidR="00530143">
              <w:rPr>
                <w:rFonts w:ascii="Book Antiqua" w:hAnsi="Book Antiqua" w:cs="Arial"/>
                <w:sz w:val="22"/>
                <w:szCs w:val="22"/>
                <w:lang w:val="sr-Cyrl-CS"/>
              </w:rPr>
              <w:t xml:space="preserve">е да се проблем пренасељености огледа у томе што се сходно одредбама </w:t>
            </w:r>
            <w:r w:rsidR="00530143" w:rsidRPr="00537D1A">
              <w:rPr>
                <w:rFonts w:ascii="Book Antiqua" w:eastAsia="Arial Unicode MS" w:hAnsi="Book Antiqua" w:cs="Arial Unicode MS"/>
                <w:bCs/>
                <w:sz w:val="22"/>
                <w:szCs w:val="22"/>
                <w:lang w:val="sr-Cyrl-RS"/>
              </w:rPr>
              <w:t>Правилник</w:t>
            </w:r>
            <w:r w:rsidR="00530143">
              <w:rPr>
                <w:rFonts w:ascii="Book Antiqua" w:eastAsia="Arial Unicode MS" w:hAnsi="Book Antiqua" w:cs="Arial Unicode MS"/>
                <w:bCs/>
                <w:sz w:val="22"/>
                <w:szCs w:val="22"/>
                <w:lang w:val="sr-Cyrl-RS"/>
              </w:rPr>
              <w:t>а</w:t>
            </w:r>
            <w:r w:rsidR="00530143" w:rsidRPr="00537D1A">
              <w:rPr>
                <w:rFonts w:ascii="Book Antiqua" w:eastAsia="Arial Unicode MS" w:hAnsi="Book Antiqua" w:cs="Arial Unicode MS"/>
                <w:bCs/>
                <w:sz w:val="22"/>
                <w:szCs w:val="22"/>
                <w:lang w:val="sr-Cyrl-RS"/>
              </w:rPr>
              <w:t xml:space="preserve"> </w:t>
            </w:r>
            <w:r w:rsidR="00530143" w:rsidRPr="00537D1A">
              <w:rPr>
                <w:rFonts w:ascii="Book Antiqua" w:hAnsi="Book Antiqua" w:cs="Arial"/>
                <w:sz w:val="22"/>
                <w:szCs w:val="22"/>
                <w:lang w:val="sr-Cyrl-CS"/>
              </w:rPr>
              <w:t xml:space="preserve">о </w:t>
            </w:r>
            <w:r w:rsidR="00530143" w:rsidRPr="00537D1A">
              <w:rPr>
                <w:rFonts w:ascii="Book Antiqua" w:eastAsia="Calibri" w:hAnsi="Book Antiqua"/>
                <w:sz w:val="22"/>
                <w:szCs w:val="22"/>
                <w:lang w:val="sr-Cyrl-RS"/>
              </w:rPr>
              <w:t>упућивању осуђених, прекршајно кажњених и притворених лица у заводе за извршење кривичних санкција</w:t>
            </w:r>
            <w:r w:rsidR="00530143" w:rsidRPr="00537D1A">
              <w:rPr>
                <w:rFonts w:ascii="Book Antiqua" w:eastAsia="Calibri" w:hAnsi="Book Antiqua"/>
                <w:sz w:val="22"/>
                <w:szCs w:val="22"/>
                <w:vertAlign w:val="superscript"/>
                <w:lang w:val="sr-Cyrl-RS"/>
              </w:rPr>
              <w:footnoteReference w:id="4"/>
            </w:r>
            <w:r w:rsidR="00530143" w:rsidRPr="00537D1A">
              <w:rPr>
                <w:rFonts w:ascii="Book Antiqua" w:eastAsia="Calibri" w:hAnsi="Book Antiqua"/>
                <w:sz w:val="22"/>
                <w:szCs w:val="22"/>
                <w:lang w:val="sr-Cyrl-RS"/>
              </w:rPr>
              <w:t xml:space="preserve"> у КПЗ Сремска Митровица упућују осуђени са пребивалиштем на територији Виших судова у Зрењанину, Новом Саду, Сомбору, Сремској Митровици, Суботици и Шапцу за казне затвора до 15 година, као и осуђени за казне до 10 година са пребивалиште на територији града Београда и то: Врачар, Земун, Нови Београд, Савски венац, Стари град и Сурчин, као и страни држављани мушког пола без обзира на дужину изречене казне затвора. Завод је слао допис Управи за извршење кривичних санкција како би се постојећи Правилник изменио у циљу растерећења смештајних капацитета, али Управа није доставила изјашњења на упућени допис.</w:t>
            </w:r>
          </w:p>
        </w:tc>
      </w:tr>
    </w:tbl>
    <w:p w14:paraId="1C7667ED" w14:textId="77777777" w:rsidR="009A1536" w:rsidRPr="00654B75" w:rsidRDefault="009A1536" w:rsidP="005156E0">
      <w:pPr>
        <w:jc w:val="both"/>
        <w:rPr>
          <w:rFonts w:ascii="Book Antiqua" w:hAnsi="Book Antiqua"/>
          <w:b/>
          <w:sz w:val="22"/>
          <w:szCs w:val="22"/>
          <w:lang w:val="sr-Cyrl-RS"/>
        </w:rPr>
      </w:pPr>
    </w:p>
    <w:p w14:paraId="4ECFE3FD" w14:textId="77777777" w:rsidR="003F7311" w:rsidRDefault="003F7311">
      <w:pPr>
        <w:rPr>
          <w:rFonts w:ascii="Book Antiqua" w:hAnsi="Book Antiqua"/>
          <w:b/>
          <w:sz w:val="22"/>
          <w:szCs w:val="22"/>
          <w:lang w:val="sr-Cyrl-RS"/>
        </w:rPr>
      </w:pPr>
      <w:r>
        <w:rPr>
          <w:rFonts w:ascii="Book Antiqua" w:hAnsi="Book Antiqua"/>
          <w:b/>
          <w:sz w:val="22"/>
          <w:szCs w:val="22"/>
          <w:lang w:val="sr-Cyrl-RS"/>
        </w:rPr>
        <w:br w:type="page"/>
      </w:r>
    </w:p>
    <w:p w14:paraId="057DB409" w14:textId="654F8700" w:rsidR="005104C1" w:rsidRDefault="00001966" w:rsidP="005156E0">
      <w:pPr>
        <w:jc w:val="both"/>
        <w:rPr>
          <w:rFonts w:ascii="Book Antiqua" w:hAnsi="Book Antiqua"/>
          <w:b/>
          <w:sz w:val="22"/>
          <w:szCs w:val="22"/>
          <w:lang w:val="sr-Cyrl-RS"/>
        </w:rPr>
      </w:pPr>
      <w:r>
        <w:rPr>
          <w:rFonts w:ascii="Book Antiqua" w:hAnsi="Book Antiqua"/>
          <w:b/>
          <w:sz w:val="22"/>
          <w:szCs w:val="22"/>
          <w:lang w:val="sr-Cyrl-RS"/>
        </w:rPr>
        <w:lastRenderedPageBreak/>
        <w:t>7.</w:t>
      </w:r>
      <w:r w:rsidR="005104C1" w:rsidRPr="00654B75">
        <w:rPr>
          <w:rFonts w:ascii="Book Antiqua" w:hAnsi="Book Antiqua"/>
          <w:b/>
          <w:sz w:val="22"/>
          <w:szCs w:val="22"/>
          <w:lang w:val="sr-Cyrl-RS"/>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E52D3" w:rsidRPr="00940A39" w14:paraId="29C0FDA5" w14:textId="77777777" w:rsidTr="00940A39">
        <w:trPr>
          <w:cantSplit/>
        </w:trPr>
        <w:tc>
          <w:tcPr>
            <w:tcW w:w="9017" w:type="dxa"/>
            <w:shd w:val="clear" w:color="auto" w:fill="auto"/>
          </w:tcPr>
          <w:p w14:paraId="427074F1" w14:textId="77777777" w:rsidR="006E52D3" w:rsidRPr="00940A39" w:rsidRDefault="006E52D3" w:rsidP="006E52D3">
            <w:pPr>
              <w:suppressAutoHyphens/>
              <w:jc w:val="both"/>
              <w:rPr>
                <w:rFonts w:ascii="Book Antiqua" w:hAnsi="Book Antiqua"/>
                <w:i/>
                <w:sz w:val="10"/>
                <w:szCs w:val="10"/>
                <w:lang w:val="sr-Cyrl-CS" w:eastAsia="ar-SA"/>
              </w:rPr>
            </w:pPr>
          </w:p>
          <w:p w14:paraId="116A4F4A"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7C423FB6" w14:textId="77777777" w:rsidR="006E52D3" w:rsidRPr="00940A39" w:rsidRDefault="006E52D3" w:rsidP="006E52D3">
            <w:pPr>
              <w:suppressAutoHyphens/>
              <w:jc w:val="both"/>
              <w:rPr>
                <w:rFonts w:ascii="Book Antiqua" w:hAnsi="Book Antiqua"/>
                <w:sz w:val="10"/>
                <w:szCs w:val="10"/>
                <w:lang w:val="sr-Cyrl-CS" w:eastAsia="ar-SA"/>
              </w:rPr>
            </w:pPr>
          </w:p>
          <w:p w14:paraId="149332C3" w14:textId="77777777" w:rsidR="006E52D3" w:rsidRPr="00940A39" w:rsidRDefault="006E52D3" w:rsidP="006E52D3">
            <w:pPr>
              <w:suppressAutoHyphens/>
              <w:jc w:val="both"/>
              <w:rPr>
                <w:rFonts w:ascii="Book Antiqua" w:hAnsi="Book Antiqua"/>
                <w:sz w:val="22"/>
                <w:szCs w:val="22"/>
                <w:lang w:val="sr-Cyrl-CS" w:eastAsia="ar-SA"/>
              </w:rPr>
            </w:pPr>
            <w:r w:rsidRPr="00940A39">
              <w:rPr>
                <w:rFonts w:ascii="Book Antiqua" w:hAnsi="Book Antiqua"/>
                <w:sz w:val="22"/>
                <w:szCs w:val="22"/>
                <w:lang w:val="sr-Cyrl-CS" w:eastAsia="ar-SA"/>
              </w:rPr>
              <w:t xml:space="preserve">КПЗ Сремска Митровица ће вршити </w:t>
            </w:r>
            <w:proofErr w:type="spellStart"/>
            <w:r w:rsidRPr="00940A39">
              <w:rPr>
                <w:rFonts w:ascii="Book Antiqua" w:hAnsi="Book Antiqua"/>
                <w:sz w:val="22"/>
                <w:szCs w:val="22"/>
                <w:lang w:val="sr-Cyrl-CS" w:eastAsia="ar-SA"/>
              </w:rPr>
              <w:t>интезивније</w:t>
            </w:r>
            <w:proofErr w:type="spellEnd"/>
            <w:r w:rsidRPr="00940A39">
              <w:rPr>
                <w:rFonts w:ascii="Book Antiqua" w:hAnsi="Book Antiqua"/>
                <w:sz w:val="22"/>
                <w:szCs w:val="22"/>
                <w:lang w:val="sr-Cyrl-CS" w:eastAsia="ar-SA"/>
              </w:rPr>
              <w:t xml:space="preserve"> редовно одржавање објеката у којима су смештени осуђени, што подразумева редовно кречење, одржавање врата и прозора, санацију подова и мокрих чворова.</w:t>
            </w:r>
          </w:p>
          <w:p w14:paraId="6E0F303D" w14:textId="77777777" w:rsidR="006E52D3" w:rsidRPr="00940A39" w:rsidRDefault="006E52D3" w:rsidP="006E52D3">
            <w:pPr>
              <w:suppressAutoHyphens/>
              <w:jc w:val="both"/>
              <w:rPr>
                <w:rFonts w:ascii="Book Antiqua" w:hAnsi="Book Antiqua"/>
                <w:sz w:val="10"/>
                <w:szCs w:val="10"/>
                <w:lang w:val="sr-Cyrl-CS" w:eastAsia="ar-SA"/>
              </w:rPr>
            </w:pPr>
          </w:p>
          <w:p w14:paraId="57BA865A" w14:textId="77777777" w:rsidR="006E52D3" w:rsidRPr="00940A39" w:rsidRDefault="006E52D3" w:rsidP="006E52D3">
            <w:pPr>
              <w:spacing w:after="120"/>
              <w:jc w:val="both"/>
              <w:rPr>
                <w:rFonts w:ascii="Book Antiqua" w:hAnsi="Book Antiqua" w:cs="Arial"/>
                <w:sz w:val="22"/>
                <w:szCs w:val="22"/>
                <w:lang w:val="sr-Cyrl-CS"/>
              </w:rPr>
            </w:pPr>
            <w:r w:rsidRPr="00940A39">
              <w:rPr>
                <w:rFonts w:ascii="Book Antiqua" w:hAnsi="Book Antiqua" w:cs="Arial"/>
                <w:sz w:val="22"/>
                <w:szCs w:val="22"/>
                <w:lang w:val="sr-Cyrl-CS"/>
              </w:rPr>
              <w:t xml:space="preserve">У КПЗ Сремска Митровица ће се спровести расположиве </w:t>
            </w:r>
            <w:proofErr w:type="spellStart"/>
            <w:r w:rsidRPr="00940A39">
              <w:rPr>
                <w:rFonts w:ascii="Book Antiqua" w:hAnsi="Book Antiqua" w:cs="Arial"/>
                <w:sz w:val="22"/>
                <w:szCs w:val="22"/>
                <w:lang w:val="sr-Cyrl-CS"/>
              </w:rPr>
              <w:t>мерe</w:t>
            </w:r>
            <w:proofErr w:type="spellEnd"/>
            <w:r w:rsidRPr="00940A39">
              <w:rPr>
                <w:rFonts w:ascii="Book Antiqua" w:hAnsi="Book Antiqua" w:cs="Arial"/>
                <w:sz w:val="22"/>
                <w:szCs w:val="22"/>
                <w:lang w:val="sr-Cyrl-CS"/>
              </w:rPr>
              <w:t xml:space="preserve"> и активности у циљу  утицаја на осуђене да одржавају хигијену у простору у ком су смештени, а Завод ће створити услове за одржавање хигијене </w:t>
            </w:r>
            <w:proofErr w:type="spellStart"/>
            <w:r w:rsidRPr="00940A39">
              <w:rPr>
                <w:rFonts w:ascii="Book Antiqua" w:hAnsi="Book Antiqua" w:cs="Arial"/>
                <w:sz w:val="22"/>
                <w:szCs w:val="22"/>
                <w:lang w:val="sr-Cyrl-CS"/>
              </w:rPr>
              <w:t>омогућењем</w:t>
            </w:r>
            <w:proofErr w:type="spellEnd"/>
            <w:r w:rsidRPr="00940A39">
              <w:rPr>
                <w:rFonts w:ascii="Book Antiqua" w:hAnsi="Book Antiqua" w:cs="Arial"/>
                <w:sz w:val="22"/>
                <w:szCs w:val="22"/>
                <w:lang w:val="sr-Cyrl-CS"/>
              </w:rPr>
              <w:t xml:space="preserve"> неопходних средстава и опреме.</w:t>
            </w:r>
          </w:p>
        </w:tc>
      </w:tr>
      <w:tr w:rsidR="006E52D3" w:rsidRPr="00940A39" w14:paraId="62600B9E" w14:textId="77777777" w:rsidTr="00940A39">
        <w:trPr>
          <w:cantSplit/>
        </w:trPr>
        <w:tc>
          <w:tcPr>
            <w:tcW w:w="9017" w:type="dxa"/>
            <w:shd w:val="clear" w:color="auto" w:fill="auto"/>
          </w:tcPr>
          <w:p w14:paraId="6BCF5956" w14:textId="77777777" w:rsidR="006E52D3" w:rsidRPr="00940A39" w:rsidRDefault="006E52D3" w:rsidP="006E52D3">
            <w:pPr>
              <w:jc w:val="both"/>
              <w:rPr>
                <w:rFonts w:ascii="Book Antiqua" w:hAnsi="Book Antiqua" w:cs="Arial"/>
                <w:sz w:val="10"/>
                <w:szCs w:val="10"/>
                <w:lang w:val="sr-Cyrl-CS"/>
              </w:rPr>
            </w:pPr>
          </w:p>
          <w:p w14:paraId="37D5AB3B"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6BFB87B2" w14:textId="77777777" w:rsidR="006E52D3" w:rsidRPr="00940A39" w:rsidRDefault="006E52D3" w:rsidP="006E52D3">
            <w:pPr>
              <w:suppressAutoHyphens/>
              <w:jc w:val="both"/>
              <w:rPr>
                <w:rFonts w:ascii="Book Antiqua" w:hAnsi="Book Antiqua"/>
                <w:sz w:val="10"/>
                <w:szCs w:val="10"/>
                <w:lang w:val="sr-Cyrl-CS" w:eastAsia="ar-SA"/>
              </w:rPr>
            </w:pPr>
          </w:p>
          <w:p w14:paraId="2B919B78" w14:textId="77777777" w:rsidR="006E52D3" w:rsidRPr="00F57525" w:rsidRDefault="006E52D3" w:rsidP="006E52D3">
            <w:pPr>
              <w:suppressAutoHyphens/>
              <w:jc w:val="both"/>
              <w:rPr>
                <w:rFonts w:ascii="Book Antiqua" w:hAnsi="Book Antiqua"/>
                <w:i/>
                <w:sz w:val="22"/>
                <w:lang w:val="sr-Cyrl-CS" w:eastAsia="ar-SA"/>
              </w:rPr>
            </w:pPr>
            <w:r w:rsidRPr="00F57525">
              <w:rPr>
                <w:rFonts w:ascii="Book Antiqua" w:hAnsi="Book Antiqua"/>
                <w:i/>
                <w:sz w:val="22"/>
                <w:lang w:val="sr-Cyrl-CS" w:eastAsia="ar-SA"/>
              </w:rPr>
              <w:t>Делимично је поступљено по препоруци. Одређене просторије су окречене, али остале препоручене санације смештајних капацитета нису спроведене. Током обиласка није уочено смеће по подовима, а у ходницима су постављене канте за отпатке.</w:t>
            </w:r>
          </w:p>
          <w:p w14:paraId="0C062257" w14:textId="77777777" w:rsidR="006E52D3" w:rsidRPr="00940A39" w:rsidRDefault="006E52D3" w:rsidP="006E52D3">
            <w:pPr>
              <w:suppressAutoHyphens/>
              <w:jc w:val="both"/>
              <w:rPr>
                <w:rFonts w:ascii="Book Antiqua" w:hAnsi="Book Antiqua"/>
                <w:sz w:val="10"/>
                <w:szCs w:val="10"/>
                <w:lang w:val="sr-Cyrl-CS" w:eastAsia="ar-SA"/>
              </w:rPr>
            </w:pPr>
          </w:p>
        </w:tc>
      </w:tr>
      <w:tr w:rsidR="006E52D3" w:rsidRPr="00940A39" w14:paraId="416CC2C3" w14:textId="77777777" w:rsidTr="00DC2BB9">
        <w:trPr>
          <w:cantSplit/>
          <w:trHeight w:val="2510"/>
        </w:trPr>
        <w:tc>
          <w:tcPr>
            <w:tcW w:w="9017" w:type="dxa"/>
            <w:shd w:val="clear" w:color="auto" w:fill="BFBFBF" w:themeFill="background1" w:themeFillShade="BF"/>
            <w:vAlign w:val="center"/>
          </w:tcPr>
          <w:p w14:paraId="19AA8617" w14:textId="77777777" w:rsidR="006E52D3" w:rsidRPr="00940A39" w:rsidRDefault="006E52D3" w:rsidP="006E52D3">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3DE6E417" w14:textId="77777777" w:rsidR="006E52D3" w:rsidRPr="00940A39" w:rsidRDefault="006E52D3" w:rsidP="006E52D3">
            <w:pPr>
              <w:jc w:val="both"/>
              <w:rPr>
                <w:rFonts w:ascii="Book Antiqua" w:hAnsi="Book Antiqua" w:cs="Arial"/>
                <w:sz w:val="10"/>
                <w:szCs w:val="10"/>
                <w:lang w:val="sr-Cyrl-CS"/>
              </w:rPr>
            </w:pPr>
          </w:p>
          <w:p w14:paraId="090FE264" w14:textId="25C45D1A" w:rsidR="006E52D3" w:rsidRPr="00940A39" w:rsidRDefault="006E52D3" w:rsidP="0076367F">
            <w:pPr>
              <w:jc w:val="both"/>
              <w:rPr>
                <w:rFonts w:ascii="Book Antiqua" w:hAnsi="Book Antiqua"/>
                <w:sz w:val="22"/>
                <w:lang w:val="sr-Cyrl-CS" w:eastAsia="ar-SA"/>
              </w:rPr>
            </w:pPr>
            <w:r w:rsidRPr="00940A39">
              <w:rPr>
                <w:rFonts w:ascii="Book Antiqua" w:hAnsi="Book Antiqua" w:cs="Arial"/>
                <w:sz w:val="22"/>
                <w:szCs w:val="22"/>
                <w:lang w:val="sr-Cyrl-CS"/>
              </w:rPr>
              <w:t>Током обиласка Завода тим НПМ је приметио да се у сваком павиљону налазе канте за отпатке и нису уочене хрпе смећа ни у једном делу Завода. Такође, уређен је заводски круг. Поред стаза за кретање кроз заводски круг, велика пажња је посвећена и зеленим површинама и цветним аранжманима.</w:t>
            </w:r>
            <w:r w:rsidR="006673EC">
              <w:rPr>
                <w:rFonts w:ascii="Book Antiqua" w:hAnsi="Book Antiqua"/>
                <w:sz w:val="22"/>
                <w:lang w:val="sr-Cyrl-CS" w:eastAsia="ar-SA"/>
              </w:rPr>
              <w:t xml:space="preserve"> </w:t>
            </w:r>
            <w:r w:rsidRPr="00940A39">
              <w:rPr>
                <w:rFonts w:ascii="Book Antiqua" w:hAnsi="Book Antiqua"/>
                <w:sz w:val="22"/>
                <w:lang w:val="sr-Cyrl-CS" w:eastAsia="ar-SA"/>
              </w:rPr>
              <w:t>Међутим, остале препоручене санације смештајних капацитета нису спроведене. Такође, уочен је проблем влаге на зидовима, посебно у оквиру мокрих чворова.</w:t>
            </w:r>
          </w:p>
        </w:tc>
      </w:tr>
    </w:tbl>
    <w:p w14:paraId="047881AB" w14:textId="77777777" w:rsidR="00D520A4" w:rsidRDefault="00D520A4" w:rsidP="005156E0">
      <w:pPr>
        <w:rPr>
          <w:rFonts w:ascii="Book Antiqua" w:hAnsi="Book Antiqua"/>
          <w:sz w:val="22"/>
          <w:szCs w:val="22"/>
          <w:lang w:val="sr-Cyrl-RS"/>
        </w:rPr>
      </w:pPr>
    </w:p>
    <w:p w14:paraId="1E1333E5" w14:textId="36FAEE22" w:rsidR="005104C1" w:rsidRDefault="00001966" w:rsidP="005156E0">
      <w:pPr>
        <w:rPr>
          <w:rFonts w:ascii="Book Antiqua" w:hAnsi="Book Antiqua"/>
          <w:b/>
          <w:sz w:val="22"/>
          <w:szCs w:val="22"/>
          <w:lang w:val="sr-Cyrl-RS"/>
        </w:rPr>
      </w:pPr>
      <w:r>
        <w:rPr>
          <w:rFonts w:ascii="Book Antiqua" w:hAnsi="Book Antiqua"/>
          <w:b/>
          <w:sz w:val="22"/>
          <w:szCs w:val="22"/>
          <w:lang w:val="sr-Cyrl-RS"/>
        </w:rPr>
        <w:t>7.</w:t>
      </w:r>
      <w:r w:rsidR="005104C1" w:rsidRPr="00654B75">
        <w:rPr>
          <w:rFonts w:ascii="Book Antiqua" w:hAnsi="Book Antiqua"/>
          <w:b/>
          <w:sz w:val="22"/>
          <w:szCs w:val="22"/>
          <w:lang w:val="sr-Cyrl-RS"/>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E52D3" w:rsidRPr="00DC2BB9" w14:paraId="063D1DFD" w14:textId="77777777" w:rsidTr="00DC2BB9">
        <w:trPr>
          <w:cantSplit/>
        </w:trPr>
        <w:tc>
          <w:tcPr>
            <w:tcW w:w="9017" w:type="dxa"/>
            <w:shd w:val="clear" w:color="auto" w:fill="auto"/>
          </w:tcPr>
          <w:p w14:paraId="61BAA990" w14:textId="77777777" w:rsidR="006E52D3" w:rsidRPr="00DC2BB9" w:rsidRDefault="006E52D3" w:rsidP="006E52D3">
            <w:pPr>
              <w:suppressAutoHyphens/>
              <w:jc w:val="both"/>
              <w:rPr>
                <w:rFonts w:ascii="Book Antiqua" w:hAnsi="Book Antiqua"/>
                <w:i/>
                <w:sz w:val="10"/>
                <w:szCs w:val="10"/>
                <w:lang w:val="sr-Cyrl-CS" w:eastAsia="ar-SA"/>
              </w:rPr>
            </w:pPr>
          </w:p>
          <w:p w14:paraId="36708D05"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5BD7F83" w14:textId="77777777" w:rsidR="006E52D3" w:rsidRPr="00DC2BB9" w:rsidRDefault="006E52D3" w:rsidP="006E52D3">
            <w:pPr>
              <w:jc w:val="both"/>
              <w:rPr>
                <w:rFonts w:ascii="Book Antiqua" w:hAnsi="Book Antiqua"/>
                <w:sz w:val="10"/>
                <w:szCs w:val="10"/>
                <w:lang w:val="sr-Cyrl-CS"/>
              </w:rPr>
            </w:pPr>
          </w:p>
          <w:p w14:paraId="41D18ED8" w14:textId="77777777" w:rsidR="006E52D3" w:rsidRPr="00DC2BB9" w:rsidRDefault="006E52D3" w:rsidP="006E52D3">
            <w:pPr>
              <w:jc w:val="both"/>
              <w:rPr>
                <w:rFonts w:ascii="Book Antiqua" w:hAnsi="Book Antiqua" w:cs="Arial"/>
                <w:sz w:val="22"/>
                <w:szCs w:val="22"/>
                <w:lang w:val="sr-Cyrl-CS"/>
              </w:rPr>
            </w:pPr>
            <w:r w:rsidRPr="00DC2BB9">
              <w:rPr>
                <w:rFonts w:ascii="Book Antiqua" w:hAnsi="Book Antiqua" w:cs="Arial"/>
                <w:sz w:val="22"/>
                <w:szCs w:val="22"/>
                <w:lang w:val="sr-Cyrl-CS"/>
              </w:rPr>
              <w:t xml:space="preserve">У КПЗ Сремска Митровица посебна пажња ће се посветити квалитету, разноврсности и количини хране.   </w:t>
            </w:r>
          </w:p>
          <w:p w14:paraId="1F61CE89" w14:textId="77777777" w:rsidR="006E52D3" w:rsidRPr="00DC2BB9" w:rsidRDefault="006E52D3" w:rsidP="006E52D3">
            <w:pPr>
              <w:jc w:val="both"/>
              <w:rPr>
                <w:rFonts w:ascii="Book Antiqua" w:hAnsi="Book Antiqua" w:cs="Arial"/>
                <w:sz w:val="10"/>
                <w:szCs w:val="10"/>
                <w:lang w:val="sr-Cyrl-CS"/>
              </w:rPr>
            </w:pPr>
          </w:p>
        </w:tc>
      </w:tr>
      <w:tr w:rsidR="006E52D3" w:rsidRPr="00DC2BB9" w14:paraId="4E9BD1DC" w14:textId="77777777" w:rsidTr="001605EC">
        <w:trPr>
          <w:cantSplit/>
          <w:trHeight w:val="773"/>
        </w:trPr>
        <w:tc>
          <w:tcPr>
            <w:tcW w:w="9017" w:type="dxa"/>
            <w:shd w:val="clear" w:color="auto" w:fill="auto"/>
          </w:tcPr>
          <w:p w14:paraId="71B41992" w14:textId="77777777" w:rsidR="006E52D3" w:rsidRPr="00DC2BB9" w:rsidRDefault="006E52D3" w:rsidP="006E52D3">
            <w:pPr>
              <w:jc w:val="both"/>
              <w:rPr>
                <w:rFonts w:ascii="Book Antiqua" w:hAnsi="Book Antiqua" w:cs="Arial"/>
                <w:sz w:val="10"/>
                <w:szCs w:val="10"/>
                <w:lang w:val="sr-Cyrl-CS"/>
              </w:rPr>
            </w:pPr>
          </w:p>
          <w:p w14:paraId="2545EBC1" w14:textId="77777777" w:rsidR="006E52D3" w:rsidRPr="00DC2BB9" w:rsidRDefault="006E52D3" w:rsidP="006E52D3">
            <w:pPr>
              <w:tabs>
                <w:tab w:val="center" w:pos="4843"/>
              </w:tabs>
              <w:jc w:val="both"/>
              <w:rPr>
                <w:rFonts w:ascii="Book Antiqua" w:hAnsi="Book Antiqua" w:cs="Arial"/>
                <w:i/>
                <w:sz w:val="10"/>
                <w:szCs w:val="10"/>
                <w:lang w:val="sr-Cyrl-CS"/>
              </w:rPr>
            </w:pPr>
          </w:p>
          <w:p w14:paraId="06720C61" w14:textId="638B5FA5" w:rsidR="006E52D3" w:rsidRPr="00DC2BB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7B624ADB" w14:textId="77777777" w:rsidR="001605EC" w:rsidRPr="001605EC" w:rsidRDefault="001605EC" w:rsidP="006E52D3">
            <w:pPr>
              <w:suppressAutoHyphens/>
              <w:jc w:val="both"/>
              <w:rPr>
                <w:rFonts w:ascii="Book Antiqua" w:hAnsi="Book Antiqua"/>
                <w:sz w:val="10"/>
                <w:szCs w:val="10"/>
                <w:lang w:val="sr-Cyrl-CS" w:eastAsia="ar-SA"/>
              </w:rPr>
            </w:pPr>
          </w:p>
          <w:p w14:paraId="6051A0BB" w14:textId="77777777" w:rsidR="006E52D3" w:rsidRPr="00F57525" w:rsidRDefault="006E52D3" w:rsidP="006E52D3">
            <w:pPr>
              <w:suppressAutoHyphens/>
              <w:jc w:val="both"/>
              <w:rPr>
                <w:rFonts w:ascii="Book Antiqua" w:hAnsi="Book Antiqua"/>
                <w:i/>
                <w:sz w:val="22"/>
                <w:lang w:val="sr-Cyrl-CS" w:eastAsia="ar-SA"/>
              </w:rPr>
            </w:pPr>
            <w:r w:rsidRPr="00F57525">
              <w:rPr>
                <w:rFonts w:ascii="Book Antiqua" w:hAnsi="Book Antiqua"/>
                <w:i/>
                <w:sz w:val="22"/>
                <w:lang w:val="sr-Cyrl-CS" w:eastAsia="ar-SA"/>
              </w:rPr>
              <w:t xml:space="preserve">Поступљено је по препоруци. </w:t>
            </w:r>
          </w:p>
          <w:p w14:paraId="36900851" w14:textId="77777777" w:rsidR="006E52D3" w:rsidRPr="00DC2BB9" w:rsidRDefault="006E52D3" w:rsidP="006E52D3">
            <w:pPr>
              <w:suppressAutoHyphens/>
              <w:jc w:val="both"/>
              <w:rPr>
                <w:rFonts w:ascii="Book Antiqua" w:hAnsi="Book Antiqua"/>
                <w:sz w:val="10"/>
                <w:szCs w:val="10"/>
                <w:lang w:val="sr-Cyrl-CS" w:eastAsia="ar-SA"/>
              </w:rPr>
            </w:pPr>
          </w:p>
        </w:tc>
      </w:tr>
      <w:tr w:rsidR="006E52D3" w:rsidRPr="00DC2BB9" w14:paraId="7C9EF2B7" w14:textId="77777777" w:rsidTr="00DC2BB9">
        <w:trPr>
          <w:cantSplit/>
          <w:trHeight w:val="1349"/>
        </w:trPr>
        <w:tc>
          <w:tcPr>
            <w:tcW w:w="9017" w:type="dxa"/>
            <w:shd w:val="clear" w:color="auto" w:fill="BFBFBF" w:themeFill="background1" w:themeFillShade="BF"/>
            <w:vAlign w:val="center"/>
          </w:tcPr>
          <w:p w14:paraId="4ACEB4DF" w14:textId="77777777" w:rsidR="006E52D3" w:rsidRPr="00DC2BB9" w:rsidRDefault="006E52D3" w:rsidP="006E52D3">
            <w:pPr>
              <w:jc w:val="both"/>
              <w:rPr>
                <w:rFonts w:ascii="Book Antiqua" w:hAnsi="Book Antiqua" w:cs="Arial"/>
                <w:b/>
                <w:i/>
                <w:sz w:val="22"/>
                <w:szCs w:val="22"/>
                <w:lang w:val="sr-Cyrl-CS"/>
              </w:rPr>
            </w:pPr>
            <w:r w:rsidRPr="00DC2BB9">
              <w:rPr>
                <w:rFonts w:ascii="Book Antiqua" w:hAnsi="Book Antiqua" w:cs="Arial"/>
                <w:b/>
                <w:i/>
                <w:sz w:val="22"/>
                <w:szCs w:val="22"/>
                <w:lang w:val="sr-Cyrl-CS"/>
              </w:rPr>
              <w:t>НАЛАЗИ НПМ 2017. ГОДИНЕ</w:t>
            </w:r>
          </w:p>
          <w:p w14:paraId="76FDA194" w14:textId="77777777" w:rsidR="006E52D3" w:rsidRPr="00DC2BB9" w:rsidRDefault="006E52D3" w:rsidP="006E52D3">
            <w:pPr>
              <w:jc w:val="both"/>
              <w:rPr>
                <w:rFonts w:ascii="Book Antiqua" w:hAnsi="Book Antiqua" w:cs="Arial"/>
                <w:i/>
                <w:sz w:val="10"/>
                <w:szCs w:val="10"/>
                <w:lang w:val="sr-Cyrl-CS"/>
              </w:rPr>
            </w:pPr>
          </w:p>
          <w:p w14:paraId="7B2CB169" w14:textId="793472B4" w:rsidR="006E52D3" w:rsidRPr="00DC2BB9" w:rsidRDefault="006E52D3" w:rsidP="00DC2BB9">
            <w:pPr>
              <w:suppressAutoHyphens/>
              <w:jc w:val="both"/>
              <w:rPr>
                <w:rFonts w:ascii="Book Antiqua" w:hAnsi="Book Antiqua" w:cs="Arial"/>
                <w:sz w:val="10"/>
                <w:szCs w:val="10"/>
                <w:lang w:val="sr-Cyrl-CS"/>
              </w:rPr>
            </w:pPr>
            <w:r w:rsidRPr="00DC2BB9">
              <w:rPr>
                <w:rFonts w:ascii="Book Antiqua" w:hAnsi="Book Antiqua"/>
                <w:sz w:val="22"/>
                <w:lang w:val="sr-Cyrl-CS" w:eastAsia="ar-SA"/>
              </w:rPr>
              <w:t xml:space="preserve">Увидом у јеловнике, утврђено је да су разноврсни, као и да премашују законом </w:t>
            </w:r>
            <w:proofErr w:type="spellStart"/>
            <w:r w:rsidRPr="00DC2BB9">
              <w:rPr>
                <w:rFonts w:ascii="Book Antiqua" w:hAnsi="Book Antiqua"/>
                <w:sz w:val="22"/>
                <w:lang w:val="sr-Cyrl-CS" w:eastAsia="ar-SA"/>
              </w:rPr>
              <w:t>предвиђену</w:t>
            </w:r>
            <w:proofErr w:type="spellEnd"/>
            <w:r w:rsidRPr="00DC2BB9">
              <w:rPr>
                <w:rFonts w:ascii="Book Antiqua" w:hAnsi="Book Antiqua"/>
                <w:sz w:val="22"/>
                <w:lang w:val="sr-Cyrl-CS" w:eastAsia="ar-SA"/>
              </w:rPr>
              <w:t xml:space="preserve"> енергетску вредност изражену у </w:t>
            </w:r>
            <w:proofErr w:type="spellStart"/>
            <w:r w:rsidRPr="00DC2BB9">
              <w:rPr>
                <w:rFonts w:ascii="Book Antiqua" w:hAnsi="Book Antiqua"/>
                <w:sz w:val="22"/>
                <w:lang w:val="sr-Cyrl-CS" w:eastAsia="ar-SA"/>
              </w:rPr>
              <w:t>џулима</w:t>
            </w:r>
            <w:proofErr w:type="spellEnd"/>
            <w:r w:rsidRPr="00DC2BB9">
              <w:rPr>
                <w:rFonts w:ascii="Book Antiqua" w:hAnsi="Book Antiqua"/>
                <w:sz w:val="22"/>
                <w:lang w:val="sr-Cyrl-CS" w:eastAsia="ar-SA"/>
              </w:rPr>
              <w:t xml:space="preserve">. </w:t>
            </w:r>
          </w:p>
        </w:tc>
      </w:tr>
    </w:tbl>
    <w:p w14:paraId="78D25422" w14:textId="77777777" w:rsidR="000C7067" w:rsidRDefault="000C7067" w:rsidP="005156E0">
      <w:pPr>
        <w:jc w:val="both"/>
        <w:rPr>
          <w:rFonts w:ascii="Book Antiqua" w:hAnsi="Book Antiqua"/>
          <w:bCs/>
          <w:sz w:val="22"/>
          <w:szCs w:val="22"/>
          <w:lang w:val="sr-Cyrl-RS"/>
        </w:rPr>
      </w:pPr>
    </w:p>
    <w:p w14:paraId="37F28DB8" w14:textId="538E4DBD" w:rsidR="005104C1" w:rsidRDefault="00001966" w:rsidP="005156E0">
      <w:pPr>
        <w:jc w:val="both"/>
        <w:rPr>
          <w:rFonts w:ascii="Book Antiqua" w:hAnsi="Book Antiqua"/>
          <w:b/>
          <w:bCs/>
          <w:sz w:val="22"/>
          <w:szCs w:val="22"/>
          <w:lang w:val="sr-Cyrl-RS"/>
        </w:rPr>
      </w:pPr>
      <w:r>
        <w:rPr>
          <w:rFonts w:ascii="Book Antiqua" w:hAnsi="Book Antiqua"/>
          <w:b/>
          <w:bCs/>
          <w:sz w:val="22"/>
          <w:szCs w:val="22"/>
          <w:lang w:val="sr-Cyrl-RS"/>
        </w:rPr>
        <w:t>7.</w:t>
      </w:r>
      <w:r w:rsidR="005104C1" w:rsidRPr="00654B75">
        <w:rPr>
          <w:rFonts w:ascii="Book Antiqua" w:hAnsi="Book Antiqua"/>
          <w:b/>
          <w:bCs/>
          <w:sz w:val="22"/>
          <w:szCs w:val="22"/>
          <w:lang w:val="sr-Cyrl-RS"/>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E52D3" w:rsidRPr="004468C3" w14:paraId="51FC445C" w14:textId="77777777" w:rsidTr="004468C3">
        <w:trPr>
          <w:cantSplit/>
        </w:trPr>
        <w:tc>
          <w:tcPr>
            <w:tcW w:w="9017" w:type="dxa"/>
            <w:shd w:val="clear" w:color="auto" w:fill="auto"/>
          </w:tcPr>
          <w:p w14:paraId="6F339EF0" w14:textId="77777777" w:rsidR="006E52D3" w:rsidRPr="004468C3" w:rsidRDefault="006E52D3" w:rsidP="006E52D3">
            <w:pPr>
              <w:suppressAutoHyphens/>
              <w:jc w:val="both"/>
              <w:rPr>
                <w:rFonts w:ascii="Book Antiqua" w:hAnsi="Book Antiqua"/>
                <w:i/>
                <w:sz w:val="10"/>
                <w:szCs w:val="10"/>
                <w:lang w:val="sr-Cyrl-CS" w:eastAsia="ar-SA"/>
              </w:rPr>
            </w:pPr>
          </w:p>
          <w:p w14:paraId="1C7108C7"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0A839C1F" w14:textId="77777777" w:rsidR="006E52D3" w:rsidRPr="004468C3" w:rsidRDefault="006E52D3" w:rsidP="006E52D3">
            <w:pPr>
              <w:jc w:val="both"/>
              <w:rPr>
                <w:rFonts w:ascii="Book Antiqua" w:hAnsi="Book Antiqua"/>
                <w:sz w:val="10"/>
                <w:szCs w:val="10"/>
                <w:lang w:val="sr-Cyrl-CS"/>
              </w:rPr>
            </w:pPr>
          </w:p>
          <w:p w14:paraId="7608FDC4" w14:textId="77777777" w:rsidR="006E52D3" w:rsidRPr="004468C3" w:rsidRDefault="006E52D3" w:rsidP="006E52D3">
            <w:pPr>
              <w:jc w:val="both"/>
              <w:rPr>
                <w:rFonts w:ascii="Book Antiqua" w:hAnsi="Book Antiqua" w:cs="Arial"/>
                <w:sz w:val="22"/>
                <w:szCs w:val="22"/>
                <w:lang w:val="sr-Cyrl-CS"/>
              </w:rPr>
            </w:pPr>
            <w:r w:rsidRPr="004468C3">
              <w:rPr>
                <w:rFonts w:ascii="Book Antiqua" w:hAnsi="Book Antiqua" w:cs="Arial"/>
                <w:sz w:val="22"/>
                <w:szCs w:val="22"/>
                <w:lang w:val="sr-Cyrl-CS"/>
              </w:rPr>
              <w:t xml:space="preserve">У Заводу ће се без одлагања, од стране надлежног органа / организације, обавити хигијенско - санитарни преглед кухињских просторија и опреме која се у њој налази. </w:t>
            </w:r>
          </w:p>
        </w:tc>
      </w:tr>
      <w:tr w:rsidR="006E52D3" w:rsidRPr="004468C3" w14:paraId="68D617B4" w14:textId="77777777" w:rsidTr="00F57525">
        <w:trPr>
          <w:cantSplit/>
          <w:trHeight w:val="1205"/>
        </w:trPr>
        <w:tc>
          <w:tcPr>
            <w:tcW w:w="9017" w:type="dxa"/>
            <w:shd w:val="clear" w:color="auto" w:fill="auto"/>
            <w:vAlign w:val="center"/>
          </w:tcPr>
          <w:p w14:paraId="6CF3E4FC"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383F81E3" w14:textId="77777777" w:rsidR="001605EC" w:rsidRPr="001605EC" w:rsidRDefault="001605EC" w:rsidP="006E52D3">
            <w:pPr>
              <w:suppressAutoHyphens/>
              <w:jc w:val="both"/>
              <w:rPr>
                <w:rFonts w:ascii="Book Antiqua" w:hAnsi="Book Antiqua"/>
                <w:sz w:val="10"/>
                <w:szCs w:val="10"/>
                <w:lang w:val="sr-Cyrl-CS" w:eastAsia="ar-SA"/>
              </w:rPr>
            </w:pPr>
          </w:p>
          <w:p w14:paraId="52916492" w14:textId="77777777" w:rsidR="006E52D3" w:rsidRPr="00F57525" w:rsidRDefault="006E52D3" w:rsidP="006E52D3">
            <w:pPr>
              <w:suppressAutoHyphens/>
              <w:jc w:val="both"/>
              <w:rPr>
                <w:rFonts w:ascii="Book Antiqua" w:hAnsi="Book Antiqua"/>
                <w:i/>
                <w:sz w:val="22"/>
                <w:lang w:val="sr-Cyrl-CS" w:eastAsia="ar-SA"/>
              </w:rPr>
            </w:pPr>
            <w:r w:rsidRPr="00F57525">
              <w:rPr>
                <w:rFonts w:ascii="Book Antiqua" w:hAnsi="Book Antiqua"/>
                <w:i/>
                <w:sz w:val="22"/>
                <w:lang w:val="sr-Cyrl-CS" w:eastAsia="ar-SA"/>
              </w:rPr>
              <w:t xml:space="preserve">Поступљено је по препоруци. Обављен је </w:t>
            </w:r>
            <w:proofErr w:type="spellStart"/>
            <w:r w:rsidRPr="00F57525">
              <w:rPr>
                <w:rFonts w:ascii="Book Antiqua" w:hAnsi="Book Antiqua"/>
                <w:i/>
                <w:sz w:val="22"/>
                <w:lang w:val="sr-Cyrl-CS" w:eastAsia="ar-SA"/>
              </w:rPr>
              <w:t>сантарно</w:t>
            </w:r>
            <w:proofErr w:type="spellEnd"/>
            <w:r w:rsidRPr="00F57525">
              <w:rPr>
                <w:rFonts w:ascii="Book Antiqua" w:hAnsi="Book Antiqua"/>
                <w:i/>
                <w:sz w:val="22"/>
                <w:lang w:val="sr-Cyrl-CS" w:eastAsia="ar-SA"/>
              </w:rPr>
              <w:t xml:space="preserve"> хигијенски - преглед кухињских просторија и опреме.</w:t>
            </w:r>
          </w:p>
          <w:p w14:paraId="2ECC25E2" w14:textId="77777777" w:rsidR="006E52D3" w:rsidRPr="004468C3" w:rsidRDefault="006E52D3" w:rsidP="006E52D3">
            <w:pPr>
              <w:suppressAutoHyphens/>
              <w:jc w:val="both"/>
              <w:rPr>
                <w:rFonts w:ascii="Book Antiqua" w:hAnsi="Book Antiqua"/>
                <w:sz w:val="10"/>
                <w:szCs w:val="10"/>
                <w:lang w:val="sr-Cyrl-CS" w:eastAsia="ar-SA"/>
              </w:rPr>
            </w:pPr>
          </w:p>
        </w:tc>
      </w:tr>
      <w:tr w:rsidR="006E52D3" w:rsidRPr="004468C3" w14:paraId="1BC61388" w14:textId="77777777" w:rsidTr="004468C3">
        <w:trPr>
          <w:cantSplit/>
          <w:trHeight w:val="1637"/>
        </w:trPr>
        <w:tc>
          <w:tcPr>
            <w:tcW w:w="9017" w:type="dxa"/>
            <w:shd w:val="clear" w:color="auto" w:fill="BFBFBF" w:themeFill="background1" w:themeFillShade="BF"/>
            <w:vAlign w:val="center"/>
          </w:tcPr>
          <w:p w14:paraId="785854F7" w14:textId="77777777" w:rsidR="006E52D3" w:rsidRPr="004468C3" w:rsidRDefault="006E52D3" w:rsidP="006E52D3">
            <w:pPr>
              <w:jc w:val="both"/>
              <w:rPr>
                <w:rFonts w:ascii="Book Antiqua" w:hAnsi="Book Antiqua" w:cs="Arial"/>
                <w:b/>
                <w:i/>
                <w:sz w:val="22"/>
                <w:szCs w:val="22"/>
                <w:lang w:val="sr-Cyrl-CS"/>
              </w:rPr>
            </w:pPr>
            <w:r w:rsidRPr="004468C3">
              <w:rPr>
                <w:rFonts w:ascii="Book Antiqua" w:hAnsi="Book Antiqua" w:cs="Arial"/>
                <w:b/>
                <w:i/>
                <w:sz w:val="22"/>
                <w:szCs w:val="22"/>
                <w:lang w:val="sr-Cyrl-CS"/>
              </w:rPr>
              <w:lastRenderedPageBreak/>
              <w:t>НАЛАЗИ НПМ 2017. ГОДИНЕ</w:t>
            </w:r>
          </w:p>
          <w:p w14:paraId="6FC07C3E" w14:textId="77777777" w:rsidR="006E52D3" w:rsidRPr="004468C3" w:rsidRDefault="006E52D3" w:rsidP="006E52D3">
            <w:pPr>
              <w:jc w:val="both"/>
              <w:rPr>
                <w:rFonts w:ascii="Book Antiqua" w:hAnsi="Book Antiqua" w:cs="Arial"/>
                <w:i/>
                <w:sz w:val="10"/>
                <w:szCs w:val="10"/>
                <w:lang w:val="sr-Cyrl-CS"/>
              </w:rPr>
            </w:pPr>
          </w:p>
          <w:p w14:paraId="466B41BF" w14:textId="6C214F6F" w:rsidR="006E52D3" w:rsidRPr="004468C3" w:rsidRDefault="006E52D3" w:rsidP="004468C3">
            <w:pPr>
              <w:suppressAutoHyphens/>
              <w:jc w:val="both"/>
              <w:rPr>
                <w:rFonts w:ascii="Book Antiqua" w:hAnsi="Book Antiqua"/>
                <w:sz w:val="22"/>
                <w:lang w:val="sr-Cyrl-CS" w:eastAsia="ar-SA"/>
              </w:rPr>
            </w:pPr>
            <w:r w:rsidRPr="004468C3">
              <w:rPr>
                <w:rFonts w:ascii="Book Antiqua" w:hAnsi="Book Antiqua"/>
                <w:sz w:val="22"/>
                <w:lang w:val="sr-Cyrl-CS" w:eastAsia="ar-SA"/>
              </w:rPr>
              <w:t>Редовно се врше хигијенско санитарни прегледи опреме и кухиње. Сва лица која су упослена у кухињи имају уредно оверене санитарне књижице. Такође, кухиња је додатно опремљена адекватним расхладним уређајима за чување хране.</w:t>
            </w:r>
          </w:p>
        </w:tc>
      </w:tr>
    </w:tbl>
    <w:p w14:paraId="18E80567" w14:textId="77777777" w:rsidR="00F9670A" w:rsidRPr="00FB7037" w:rsidRDefault="00F9670A">
      <w:pPr>
        <w:rPr>
          <w:rFonts w:ascii="Book Antiqua" w:hAnsi="Book Antiqua"/>
          <w:b/>
          <w:sz w:val="22"/>
          <w:lang w:val="sr-Cyrl-RS"/>
        </w:rPr>
      </w:pPr>
    </w:p>
    <w:p w14:paraId="1823EE5A" w14:textId="15493F21" w:rsidR="009251CC" w:rsidRDefault="00001966" w:rsidP="009251CC">
      <w:pPr>
        <w:jc w:val="both"/>
        <w:rPr>
          <w:rFonts w:ascii="Book Antiqua" w:hAnsi="Book Antiqua" w:cs="Arial"/>
          <w:b/>
          <w:sz w:val="22"/>
          <w:szCs w:val="22"/>
          <w:lang w:val="sr-Cyrl-CS"/>
        </w:rPr>
      </w:pPr>
      <w:r>
        <w:rPr>
          <w:rFonts w:ascii="Book Antiqua" w:hAnsi="Book Antiqua" w:cs="Arial"/>
          <w:b/>
          <w:sz w:val="22"/>
          <w:szCs w:val="22"/>
          <w:lang w:val="sr-Cyrl-CS"/>
        </w:rPr>
        <w:t>7.</w:t>
      </w:r>
      <w:r w:rsidR="009251CC" w:rsidRPr="009251CC">
        <w:rPr>
          <w:rFonts w:ascii="Book Antiqua" w:hAnsi="Book Antiqua" w:cs="Arial"/>
          <w:b/>
          <w:sz w:val="22"/>
          <w:szCs w:val="22"/>
          <w:lang w:val="sr-Cyrl-CS"/>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251CC" w:rsidRPr="004468C3" w14:paraId="5B795E2D" w14:textId="77777777" w:rsidTr="004468C3">
        <w:trPr>
          <w:cantSplit/>
        </w:trPr>
        <w:tc>
          <w:tcPr>
            <w:tcW w:w="5000" w:type="pct"/>
            <w:shd w:val="clear" w:color="auto" w:fill="auto"/>
          </w:tcPr>
          <w:p w14:paraId="357BB36F" w14:textId="77777777" w:rsidR="009251CC" w:rsidRPr="004468C3" w:rsidRDefault="009251CC" w:rsidP="009251CC">
            <w:pPr>
              <w:suppressAutoHyphens/>
              <w:jc w:val="both"/>
              <w:rPr>
                <w:rFonts w:ascii="Book Antiqua" w:hAnsi="Book Antiqua"/>
                <w:sz w:val="10"/>
                <w:szCs w:val="10"/>
                <w:lang w:val="sr-Cyrl-CS" w:eastAsia="ar-SA"/>
              </w:rPr>
            </w:pPr>
          </w:p>
          <w:p w14:paraId="16DEC911"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31BB812" w14:textId="77777777" w:rsidR="009251CC" w:rsidRPr="004468C3" w:rsidRDefault="009251CC" w:rsidP="009251CC">
            <w:pPr>
              <w:suppressAutoHyphens/>
              <w:jc w:val="both"/>
              <w:rPr>
                <w:rFonts w:ascii="Book Antiqua" w:hAnsi="Book Antiqua"/>
                <w:sz w:val="10"/>
                <w:szCs w:val="10"/>
                <w:lang w:val="sr-Cyrl-CS" w:eastAsia="ar-SA"/>
              </w:rPr>
            </w:pPr>
          </w:p>
          <w:p w14:paraId="49714E59" w14:textId="77777777" w:rsidR="009251CC" w:rsidRPr="004468C3" w:rsidRDefault="009251CC" w:rsidP="009251CC">
            <w:pPr>
              <w:jc w:val="both"/>
              <w:rPr>
                <w:rFonts w:ascii="Book Antiqua" w:hAnsi="Book Antiqua" w:cs="Arial"/>
                <w:sz w:val="22"/>
                <w:szCs w:val="22"/>
                <w:lang w:val="sr-Cyrl-CS"/>
              </w:rPr>
            </w:pPr>
            <w:r w:rsidRPr="004468C3">
              <w:rPr>
                <w:rFonts w:ascii="Book Antiqua" w:hAnsi="Book Antiqua" w:cs="Arial"/>
                <w:sz w:val="22"/>
                <w:szCs w:val="22"/>
                <w:lang w:val="sr-Cyrl-CS"/>
              </w:rPr>
              <w:t xml:space="preserve">Лицу лишеном слободе ће у моменту предаје писма службеном лицу завода ради слања препорученом поштом бити издата потврда о предаји писма, која садржи име и презиме лица које је писмено предало, назив (име и презиме) примаоца, датум предаје, </w:t>
            </w:r>
            <w:proofErr w:type="spellStart"/>
            <w:r w:rsidRPr="004468C3">
              <w:rPr>
                <w:rFonts w:ascii="Book Antiqua" w:hAnsi="Book Antiqua" w:cs="Arial"/>
                <w:sz w:val="22"/>
                <w:szCs w:val="22"/>
                <w:lang w:val="sr-Cyrl-CS"/>
              </w:rPr>
              <w:t>евиденциони</w:t>
            </w:r>
            <w:proofErr w:type="spellEnd"/>
            <w:r w:rsidRPr="004468C3">
              <w:rPr>
                <w:rFonts w:ascii="Book Antiqua" w:hAnsi="Book Antiqua" w:cs="Arial"/>
                <w:sz w:val="22"/>
                <w:szCs w:val="22"/>
                <w:lang w:val="sr-Cyrl-CS"/>
              </w:rPr>
              <w:t xml:space="preserve"> број, потпис службеног лица и печат КПЗ Сремска Митровица.</w:t>
            </w:r>
          </w:p>
          <w:p w14:paraId="1AD794EF" w14:textId="77777777" w:rsidR="009251CC" w:rsidRPr="004468C3" w:rsidRDefault="009251CC" w:rsidP="009251CC">
            <w:pPr>
              <w:jc w:val="both"/>
              <w:rPr>
                <w:rFonts w:ascii="Book Antiqua" w:hAnsi="Book Antiqua" w:cs="Arial"/>
                <w:sz w:val="10"/>
                <w:szCs w:val="10"/>
                <w:lang w:val="sr-Cyrl-CS"/>
              </w:rPr>
            </w:pPr>
          </w:p>
        </w:tc>
      </w:tr>
      <w:tr w:rsidR="009251CC" w:rsidRPr="004468C3" w14:paraId="7515D4DD" w14:textId="77777777" w:rsidTr="004468C3">
        <w:trPr>
          <w:cantSplit/>
        </w:trPr>
        <w:tc>
          <w:tcPr>
            <w:tcW w:w="5000" w:type="pct"/>
            <w:shd w:val="clear" w:color="auto" w:fill="auto"/>
          </w:tcPr>
          <w:p w14:paraId="5A1EDDE1" w14:textId="77777777" w:rsidR="009251CC" w:rsidRPr="004468C3" w:rsidRDefault="009251CC" w:rsidP="009251CC">
            <w:pPr>
              <w:jc w:val="both"/>
              <w:rPr>
                <w:rFonts w:ascii="Book Antiqua" w:hAnsi="Book Antiqua" w:cs="Arial"/>
                <w:sz w:val="10"/>
                <w:szCs w:val="10"/>
                <w:lang w:val="sr-Cyrl-CS"/>
              </w:rPr>
            </w:pPr>
          </w:p>
          <w:p w14:paraId="161666F7"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568A4850" w14:textId="77777777" w:rsidR="009251CC" w:rsidRPr="004468C3" w:rsidRDefault="009251CC" w:rsidP="009251CC">
            <w:pPr>
              <w:jc w:val="both"/>
              <w:rPr>
                <w:rFonts w:ascii="Book Antiqua" w:hAnsi="Book Antiqua" w:cs="Arial"/>
                <w:sz w:val="10"/>
                <w:szCs w:val="10"/>
                <w:lang w:val="sr-Cyrl-CS"/>
              </w:rPr>
            </w:pPr>
          </w:p>
          <w:p w14:paraId="1204F850" w14:textId="77777777" w:rsidR="009251CC" w:rsidRPr="00F57525" w:rsidRDefault="009251CC" w:rsidP="009251CC">
            <w:pPr>
              <w:tabs>
                <w:tab w:val="left" w:pos="180"/>
              </w:tabs>
              <w:jc w:val="both"/>
              <w:rPr>
                <w:rFonts w:ascii="Book Antiqua" w:hAnsi="Book Antiqua" w:cs="Arial"/>
                <w:i/>
                <w:sz w:val="22"/>
                <w:szCs w:val="22"/>
                <w:lang w:val="sr-Cyrl-CS"/>
              </w:rPr>
            </w:pPr>
            <w:r w:rsidRPr="00F57525">
              <w:rPr>
                <w:rFonts w:ascii="Book Antiqua" w:hAnsi="Book Antiqua" w:cs="Arial"/>
                <w:i/>
                <w:sz w:val="22"/>
                <w:szCs w:val="22"/>
                <w:lang w:val="sr-Cyrl-CS"/>
              </w:rPr>
              <w:t>Поступљено је по препоруци.</w:t>
            </w:r>
          </w:p>
          <w:p w14:paraId="63B6C0F8" w14:textId="77777777" w:rsidR="009251CC" w:rsidRPr="004468C3" w:rsidRDefault="009251CC" w:rsidP="009251CC">
            <w:pPr>
              <w:tabs>
                <w:tab w:val="left" w:pos="180"/>
              </w:tabs>
              <w:jc w:val="both"/>
              <w:rPr>
                <w:rFonts w:ascii="Book Antiqua" w:hAnsi="Book Antiqua" w:cs="Arial"/>
                <w:sz w:val="10"/>
                <w:szCs w:val="10"/>
                <w:lang w:val="sr-Cyrl-CS"/>
              </w:rPr>
            </w:pPr>
          </w:p>
        </w:tc>
      </w:tr>
      <w:tr w:rsidR="009251CC" w:rsidRPr="004468C3" w14:paraId="7F26840A" w14:textId="77777777" w:rsidTr="004468C3">
        <w:trPr>
          <w:cantSplit/>
          <w:trHeight w:val="1313"/>
        </w:trPr>
        <w:tc>
          <w:tcPr>
            <w:tcW w:w="5000" w:type="pct"/>
            <w:shd w:val="clear" w:color="auto" w:fill="BFBFBF" w:themeFill="background1" w:themeFillShade="BF"/>
          </w:tcPr>
          <w:p w14:paraId="61941C44" w14:textId="77777777" w:rsidR="009251CC" w:rsidRPr="004468C3" w:rsidRDefault="009251CC" w:rsidP="009251CC">
            <w:pPr>
              <w:jc w:val="both"/>
              <w:rPr>
                <w:rFonts w:ascii="Book Antiqua" w:hAnsi="Book Antiqua" w:cs="Arial"/>
                <w:sz w:val="10"/>
                <w:szCs w:val="10"/>
                <w:lang w:val="sr-Cyrl-CS"/>
              </w:rPr>
            </w:pPr>
          </w:p>
          <w:p w14:paraId="0A0D51D2" w14:textId="77777777" w:rsidR="00223518" w:rsidRPr="004468C3" w:rsidRDefault="00223518" w:rsidP="00223518">
            <w:pPr>
              <w:jc w:val="both"/>
              <w:rPr>
                <w:rFonts w:ascii="Book Antiqua" w:hAnsi="Book Antiqua" w:cs="Arial"/>
                <w:b/>
                <w:i/>
                <w:sz w:val="22"/>
                <w:szCs w:val="22"/>
                <w:lang w:val="sr-Cyrl-CS"/>
              </w:rPr>
            </w:pPr>
            <w:r w:rsidRPr="004468C3">
              <w:rPr>
                <w:rFonts w:ascii="Book Antiqua" w:hAnsi="Book Antiqua" w:cs="Arial"/>
                <w:b/>
                <w:i/>
                <w:sz w:val="22"/>
                <w:szCs w:val="22"/>
                <w:lang w:val="sr-Cyrl-CS"/>
              </w:rPr>
              <w:t>НАЛАЗИ НПМ - 2017. г:</w:t>
            </w:r>
          </w:p>
          <w:p w14:paraId="3C089518" w14:textId="77777777" w:rsidR="009251CC" w:rsidRPr="004468C3" w:rsidRDefault="009251CC" w:rsidP="009251CC">
            <w:pPr>
              <w:jc w:val="both"/>
              <w:rPr>
                <w:rFonts w:ascii="Book Antiqua" w:hAnsi="Book Antiqua" w:cs="Arial"/>
                <w:sz w:val="10"/>
                <w:szCs w:val="10"/>
                <w:lang w:val="sr-Cyrl-RS"/>
              </w:rPr>
            </w:pPr>
          </w:p>
          <w:p w14:paraId="304C8F37" w14:textId="77777777" w:rsidR="009251CC" w:rsidRPr="004468C3" w:rsidRDefault="00FB7037" w:rsidP="009251CC">
            <w:pPr>
              <w:jc w:val="both"/>
              <w:rPr>
                <w:rFonts w:ascii="Book Antiqua" w:hAnsi="Book Antiqua" w:cs="Arial"/>
                <w:sz w:val="22"/>
                <w:szCs w:val="22"/>
                <w:lang w:val="sr-Cyrl-RS"/>
              </w:rPr>
            </w:pPr>
            <w:r w:rsidRPr="004468C3">
              <w:rPr>
                <w:rFonts w:ascii="Book Antiqua" w:hAnsi="Book Antiqua" w:cs="Arial"/>
                <w:sz w:val="22"/>
                <w:szCs w:val="22"/>
                <w:lang w:val="sr-Cyrl-RS"/>
              </w:rPr>
              <w:t xml:space="preserve">Током обиласка Завода </w:t>
            </w:r>
            <w:r w:rsidR="009251CC" w:rsidRPr="004468C3">
              <w:rPr>
                <w:rFonts w:ascii="Book Antiqua" w:hAnsi="Book Antiqua" w:cs="Arial"/>
                <w:sz w:val="22"/>
                <w:szCs w:val="22"/>
                <w:lang w:val="sr-Cyrl-RS"/>
              </w:rPr>
              <w:t xml:space="preserve">уочено </w:t>
            </w:r>
            <w:r w:rsidRPr="004468C3">
              <w:rPr>
                <w:rFonts w:ascii="Book Antiqua" w:hAnsi="Book Antiqua" w:cs="Arial"/>
                <w:sz w:val="22"/>
                <w:szCs w:val="22"/>
                <w:lang w:val="sr-Cyrl-RS"/>
              </w:rPr>
              <w:t xml:space="preserve">је </w:t>
            </w:r>
            <w:r w:rsidR="009251CC" w:rsidRPr="004468C3">
              <w:rPr>
                <w:rFonts w:ascii="Book Antiqua" w:hAnsi="Book Antiqua" w:cs="Arial"/>
                <w:sz w:val="22"/>
                <w:szCs w:val="22"/>
                <w:lang w:val="sr-Cyrl-RS"/>
              </w:rPr>
              <w:t>да је у ходницима истакнуто детаљно обавештење о процедури предаје поште.</w:t>
            </w:r>
          </w:p>
          <w:p w14:paraId="041EEE20" w14:textId="77777777" w:rsidR="009251CC" w:rsidRPr="004468C3" w:rsidRDefault="009251CC" w:rsidP="009251CC">
            <w:pPr>
              <w:jc w:val="both"/>
              <w:rPr>
                <w:rFonts w:ascii="Book Antiqua" w:hAnsi="Book Antiqua" w:cs="Arial"/>
                <w:sz w:val="10"/>
                <w:szCs w:val="10"/>
                <w:lang w:val="sr-Cyrl-RS"/>
              </w:rPr>
            </w:pPr>
          </w:p>
          <w:p w14:paraId="31A1FD7E" w14:textId="77777777" w:rsidR="009251CC" w:rsidRPr="004468C3" w:rsidRDefault="009251CC" w:rsidP="009251CC">
            <w:pPr>
              <w:jc w:val="both"/>
              <w:rPr>
                <w:rFonts w:ascii="Book Antiqua" w:hAnsi="Book Antiqua" w:cs="Arial"/>
                <w:sz w:val="22"/>
                <w:szCs w:val="22"/>
                <w:lang w:val="sr-Cyrl-RS"/>
              </w:rPr>
            </w:pPr>
            <w:r w:rsidRPr="004468C3">
              <w:rPr>
                <w:rFonts w:ascii="Book Antiqua" w:hAnsi="Book Antiqua" w:cs="Arial"/>
                <w:sz w:val="22"/>
                <w:szCs w:val="22"/>
                <w:lang w:val="sr-Cyrl-RS"/>
              </w:rPr>
              <w:t>На основу разговора са осуђенима и запосленима Завода, као и увида у евиденције поште, утврђено је да се осуђеним лицима уручују потврде о предаји писмених пошиљки службеним лицима Завода. Међутим, наведене потврде не се уручују притворним лицима.</w:t>
            </w:r>
          </w:p>
          <w:p w14:paraId="2E86A9A2" w14:textId="77777777" w:rsidR="009251CC" w:rsidRPr="004468C3" w:rsidRDefault="009251CC" w:rsidP="009251CC">
            <w:pPr>
              <w:jc w:val="both"/>
              <w:rPr>
                <w:rFonts w:ascii="Book Antiqua" w:hAnsi="Book Antiqua" w:cs="Arial"/>
                <w:sz w:val="10"/>
                <w:szCs w:val="10"/>
                <w:lang w:val="sr-Cyrl-RS"/>
              </w:rPr>
            </w:pPr>
          </w:p>
        </w:tc>
      </w:tr>
    </w:tbl>
    <w:p w14:paraId="03A46BD2" w14:textId="77777777" w:rsidR="009251CC" w:rsidRPr="009251CC" w:rsidRDefault="009251CC" w:rsidP="009251CC">
      <w:pPr>
        <w:shd w:val="clear" w:color="auto" w:fill="FFFFFF"/>
        <w:jc w:val="both"/>
        <w:rPr>
          <w:rFonts w:ascii="Book Antiqua" w:hAnsi="Book Antiqua" w:cs="Arial"/>
          <w:sz w:val="22"/>
          <w:szCs w:val="22"/>
          <w:lang w:val="sr-Cyrl-RS"/>
        </w:rPr>
      </w:pPr>
    </w:p>
    <w:p w14:paraId="55C91840" w14:textId="360784F1" w:rsidR="009251CC" w:rsidRPr="009251CC" w:rsidRDefault="00001966" w:rsidP="009251CC">
      <w:pPr>
        <w:suppressAutoHyphens/>
        <w:jc w:val="both"/>
        <w:rPr>
          <w:rFonts w:ascii="Book Antiqua" w:hAnsi="Book Antiqua"/>
          <w:b/>
          <w:sz w:val="22"/>
          <w:lang w:val="sr-Cyrl-CS" w:eastAsia="ar-SA"/>
        </w:rPr>
      </w:pPr>
      <w:r>
        <w:rPr>
          <w:rFonts w:ascii="Book Antiqua" w:hAnsi="Book Antiqua"/>
          <w:b/>
          <w:sz w:val="22"/>
          <w:lang w:val="sr-Cyrl-CS" w:eastAsia="ar-SA"/>
        </w:rPr>
        <w:t>7.</w:t>
      </w:r>
      <w:r w:rsidR="009251CC" w:rsidRPr="009251CC">
        <w:rPr>
          <w:rFonts w:ascii="Book Antiqua" w:hAnsi="Book Antiqua"/>
          <w:b/>
          <w:sz w:val="22"/>
          <w:lang w:val="sr-Cyrl-CS" w:eastAsia="ar-SA"/>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251CC" w:rsidRPr="004468C3" w14:paraId="2151CD81" w14:textId="77777777" w:rsidTr="003F7311">
        <w:tc>
          <w:tcPr>
            <w:tcW w:w="5000" w:type="pct"/>
            <w:shd w:val="clear" w:color="auto" w:fill="auto"/>
          </w:tcPr>
          <w:p w14:paraId="1EB43B99" w14:textId="77777777" w:rsidR="009251CC" w:rsidRPr="004468C3" w:rsidRDefault="009251CC" w:rsidP="009251CC">
            <w:pPr>
              <w:suppressAutoHyphens/>
              <w:jc w:val="both"/>
              <w:rPr>
                <w:rFonts w:ascii="Book Antiqua" w:hAnsi="Book Antiqua"/>
                <w:sz w:val="10"/>
                <w:szCs w:val="10"/>
                <w:lang w:val="sr-Cyrl-CS" w:eastAsia="ar-SA"/>
              </w:rPr>
            </w:pPr>
          </w:p>
          <w:p w14:paraId="7BD45941"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74B7F5EC" w14:textId="77777777" w:rsidR="009251CC" w:rsidRPr="004468C3" w:rsidRDefault="009251CC" w:rsidP="009251CC">
            <w:pPr>
              <w:jc w:val="both"/>
              <w:rPr>
                <w:rFonts w:ascii="Book Antiqua" w:hAnsi="Book Antiqua"/>
                <w:sz w:val="10"/>
                <w:szCs w:val="10"/>
                <w:lang w:val="sr-Cyrl-CS"/>
              </w:rPr>
            </w:pPr>
          </w:p>
          <w:p w14:paraId="50626322" w14:textId="77777777" w:rsidR="009251CC" w:rsidRPr="004468C3" w:rsidRDefault="009251CC" w:rsidP="009251CC">
            <w:pPr>
              <w:jc w:val="both"/>
              <w:rPr>
                <w:rFonts w:ascii="Book Antiqua" w:hAnsi="Book Antiqua"/>
                <w:sz w:val="22"/>
                <w:szCs w:val="22"/>
                <w:lang w:val="sr-Cyrl-CS"/>
              </w:rPr>
            </w:pPr>
            <w:r w:rsidRPr="004468C3">
              <w:rPr>
                <w:rFonts w:ascii="Book Antiqua" w:hAnsi="Book Antiqua"/>
                <w:sz w:val="22"/>
                <w:szCs w:val="22"/>
                <w:lang w:val="sr-Cyrl-CS"/>
              </w:rPr>
              <w:t xml:space="preserve">У КПЗ Сремска Митровица ће се посветити додатна пажња заштити приватности и достојанства осуђених приликом њиховог телесног прегледа, односно претреса. </w:t>
            </w:r>
          </w:p>
          <w:p w14:paraId="6981E7B1" w14:textId="77777777" w:rsidR="009251CC" w:rsidRPr="004468C3" w:rsidRDefault="009251CC" w:rsidP="009251CC">
            <w:pPr>
              <w:jc w:val="both"/>
              <w:rPr>
                <w:rFonts w:ascii="Book Antiqua" w:hAnsi="Book Antiqua"/>
                <w:sz w:val="10"/>
                <w:szCs w:val="10"/>
                <w:lang w:val="sr-Cyrl-CS"/>
              </w:rPr>
            </w:pPr>
          </w:p>
          <w:p w14:paraId="37A2510F" w14:textId="77777777" w:rsidR="009251CC" w:rsidRPr="004468C3" w:rsidRDefault="009251CC" w:rsidP="009251CC">
            <w:pPr>
              <w:jc w:val="both"/>
              <w:rPr>
                <w:rFonts w:ascii="Book Antiqua" w:hAnsi="Book Antiqua" w:cs="Arial"/>
                <w:sz w:val="22"/>
                <w:szCs w:val="22"/>
                <w:lang w:val="sr-Cyrl-CS"/>
              </w:rPr>
            </w:pPr>
            <w:r w:rsidRPr="004468C3">
              <w:rPr>
                <w:rFonts w:ascii="Book Antiqua" w:hAnsi="Book Antiqua" w:cs="Arial"/>
                <w:sz w:val="22"/>
                <w:szCs w:val="22"/>
                <w:lang w:val="sr-Cyrl-CS"/>
              </w:rPr>
              <w:t xml:space="preserve">Преглед интимних делова тела у циљу претреса лица лишених слободе вршиће искључиво лекар. Прегледу неће присуствовати немедицинско особље, осим уколико лекар то затражи из разлога безбедности, а шта ће, заједно са образложењем лекара, бити унето у лекарски картон и документацију која се сачињава тим поводом. </w:t>
            </w:r>
          </w:p>
          <w:p w14:paraId="690C8B88" w14:textId="77777777" w:rsidR="009251CC" w:rsidRPr="004468C3" w:rsidRDefault="009251CC" w:rsidP="009251CC">
            <w:pPr>
              <w:jc w:val="both"/>
              <w:rPr>
                <w:rFonts w:ascii="Book Antiqua" w:hAnsi="Book Antiqua" w:cs="Arial"/>
                <w:sz w:val="10"/>
                <w:szCs w:val="10"/>
                <w:lang w:val="sr-Cyrl-CS"/>
              </w:rPr>
            </w:pPr>
          </w:p>
        </w:tc>
      </w:tr>
      <w:tr w:rsidR="009251CC" w:rsidRPr="004468C3" w14:paraId="5AB15018" w14:textId="77777777" w:rsidTr="003F7311">
        <w:trPr>
          <w:trHeight w:val="872"/>
        </w:trPr>
        <w:tc>
          <w:tcPr>
            <w:tcW w:w="5000" w:type="pct"/>
            <w:shd w:val="clear" w:color="auto" w:fill="auto"/>
          </w:tcPr>
          <w:p w14:paraId="5A459352" w14:textId="77777777" w:rsidR="009251CC" w:rsidRPr="004468C3" w:rsidRDefault="009251CC" w:rsidP="009251CC">
            <w:pPr>
              <w:jc w:val="both"/>
              <w:rPr>
                <w:rFonts w:ascii="Book Antiqua" w:hAnsi="Book Antiqua" w:cs="Arial"/>
                <w:sz w:val="10"/>
                <w:szCs w:val="10"/>
                <w:lang w:val="sr-Cyrl-CS"/>
              </w:rPr>
            </w:pPr>
          </w:p>
          <w:p w14:paraId="05284D9A"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1BD09AF2" w14:textId="77777777" w:rsidR="009251CC" w:rsidRPr="004468C3" w:rsidRDefault="009251CC" w:rsidP="009251CC">
            <w:pPr>
              <w:jc w:val="both"/>
              <w:rPr>
                <w:rFonts w:ascii="Book Antiqua" w:hAnsi="Book Antiqua" w:cs="Arial"/>
                <w:i/>
                <w:sz w:val="10"/>
                <w:szCs w:val="10"/>
                <w:lang w:val="sr-Cyrl-CS"/>
              </w:rPr>
            </w:pPr>
          </w:p>
          <w:p w14:paraId="2CD4EAF7" w14:textId="77777777" w:rsidR="009251CC" w:rsidRPr="00F57525" w:rsidRDefault="009251CC" w:rsidP="009251CC">
            <w:pPr>
              <w:suppressAutoHyphens/>
              <w:jc w:val="both"/>
              <w:rPr>
                <w:rFonts w:ascii="Book Antiqua" w:hAnsi="Book Antiqua"/>
                <w:i/>
                <w:sz w:val="22"/>
                <w:lang w:val="sr-Cyrl-CS" w:eastAsia="ar-SA"/>
              </w:rPr>
            </w:pPr>
            <w:r w:rsidRPr="00F57525">
              <w:rPr>
                <w:rFonts w:ascii="Book Antiqua" w:hAnsi="Book Antiqua"/>
                <w:i/>
                <w:sz w:val="22"/>
                <w:lang w:val="sr-Cyrl-CS" w:eastAsia="ar-SA"/>
              </w:rPr>
              <w:t>Поступ</w:t>
            </w:r>
            <w:r w:rsidR="009A541A" w:rsidRPr="00F57525">
              <w:rPr>
                <w:rFonts w:ascii="Book Antiqua" w:hAnsi="Book Antiqua"/>
                <w:i/>
                <w:sz w:val="22"/>
                <w:lang w:val="sr-Cyrl-CS" w:eastAsia="ar-SA"/>
              </w:rPr>
              <w:t xml:space="preserve">љено је </w:t>
            </w:r>
            <w:r w:rsidRPr="00F57525">
              <w:rPr>
                <w:rFonts w:ascii="Book Antiqua" w:hAnsi="Book Antiqua"/>
                <w:i/>
                <w:sz w:val="22"/>
                <w:lang w:val="sr-Cyrl-CS" w:eastAsia="ar-SA"/>
              </w:rPr>
              <w:t xml:space="preserve">по препоруци. </w:t>
            </w:r>
          </w:p>
          <w:p w14:paraId="7F46D048" w14:textId="77777777" w:rsidR="009251CC" w:rsidRPr="004468C3" w:rsidRDefault="009251CC" w:rsidP="009251CC">
            <w:pPr>
              <w:suppressAutoHyphens/>
              <w:jc w:val="both"/>
              <w:rPr>
                <w:rFonts w:ascii="Book Antiqua" w:hAnsi="Book Antiqua" w:cs="Arial"/>
                <w:sz w:val="10"/>
                <w:szCs w:val="10"/>
                <w:lang w:val="sr-Cyrl-CS" w:eastAsia="ar-SA"/>
              </w:rPr>
            </w:pPr>
          </w:p>
        </w:tc>
      </w:tr>
      <w:tr w:rsidR="009251CC" w:rsidRPr="004468C3" w14:paraId="4CA2691D" w14:textId="77777777" w:rsidTr="003F7311">
        <w:trPr>
          <w:trHeight w:val="890"/>
        </w:trPr>
        <w:tc>
          <w:tcPr>
            <w:tcW w:w="5000" w:type="pct"/>
            <w:shd w:val="clear" w:color="auto" w:fill="BFBFBF" w:themeFill="background1" w:themeFillShade="BF"/>
          </w:tcPr>
          <w:p w14:paraId="5F5A7EF6" w14:textId="77777777" w:rsidR="009251CC" w:rsidRPr="004468C3" w:rsidRDefault="009251CC" w:rsidP="009251CC">
            <w:pPr>
              <w:jc w:val="both"/>
              <w:rPr>
                <w:rFonts w:ascii="Book Antiqua" w:hAnsi="Book Antiqua" w:cs="Arial"/>
                <w:i/>
                <w:sz w:val="10"/>
                <w:szCs w:val="10"/>
                <w:lang w:val="sr-Cyrl-CS"/>
              </w:rPr>
            </w:pPr>
          </w:p>
          <w:p w14:paraId="2DC57FD5" w14:textId="77777777" w:rsidR="00223518" w:rsidRPr="004468C3" w:rsidRDefault="00223518" w:rsidP="00223518">
            <w:pPr>
              <w:jc w:val="both"/>
              <w:rPr>
                <w:rFonts w:ascii="Book Antiqua" w:hAnsi="Book Antiqua" w:cs="Arial"/>
                <w:b/>
                <w:i/>
                <w:sz w:val="22"/>
                <w:szCs w:val="22"/>
                <w:lang w:val="sr-Cyrl-CS"/>
              </w:rPr>
            </w:pPr>
            <w:r w:rsidRPr="004468C3">
              <w:rPr>
                <w:rFonts w:ascii="Book Antiqua" w:hAnsi="Book Antiqua" w:cs="Arial"/>
                <w:b/>
                <w:i/>
                <w:sz w:val="22"/>
                <w:szCs w:val="22"/>
                <w:lang w:val="sr-Cyrl-CS"/>
              </w:rPr>
              <w:t>НАЛАЗИ НПМ - 2017. г:</w:t>
            </w:r>
          </w:p>
          <w:p w14:paraId="0CC5C767" w14:textId="77777777" w:rsidR="009251CC" w:rsidRPr="004468C3" w:rsidRDefault="009251CC" w:rsidP="009251CC">
            <w:pPr>
              <w:jc w:val="both"/>
              <w:rPr>
                <w:rFonts w:ascii="Book Antiqua" w:hAnsi="Book Antiqua" w:cs="Arial"/>
                <w:sz w:val="10"/>
                <w:szCs w:val="10"/>
                <w:lang w:val="sr-Cyrl-CS"/>
              </w:rPr>
            </w:pPr>
          </w:p>
          <w:p w14:paraId="26F80CBC" w14:textId="77777777" w:rsidR="009251CC" w:rsidRPr="004468C3" w:rsidRDefault="009251CC" w:rsidP="009251CC">
            <w:pPr>
              <w:jc w:val="both"/>
              <w:rPr>
                <w:rFonts w:ascii="Book Antiqua" w:hAnsi="Book Antiqua" w:cs="Arial"/>
                <w:sz w:val="22"/>
                <w:szCs w:val="22"/>
                <w:lang w:val="sr-Cyrl-CS"/>
              </w:rPr>
            </w:pPr>
            <w:r w:rsidRPr="004468C3">
              <w:rPr>
                <w:rFonts w:ascii="Book Antiqua" w:hAnsi="Book Antiqua" w:cs="Arial"/>
                <w:sz w:val="22"/>
                <w:szCs w:val="22"/>
                <w:lang w:val="sr-Cyrl-CS"/>
              </w:rPr>
              <w:t>Претреси просторија и лица периодично се обављају у складу са редовним планом претреса, који сачињава Служба за обезбеђење.</w:t>
            </w:r>
          </w:p>
          <w:p w14:paraId="150D4BE3" w14:textId="77777777" w:rsidR="009251CC" w:rsidRPr="004468C3" w:rsidRDefault="009251CC" w:rsidP="009251CC">
            <w:pPr>
              <w:jc w:val="both"/>
              <w:rPr>
                <w:rFonts w:ascii="Book Antiqua" w:hAnsi="Book Antiqua" w:cs="Arial"/>
                <w:sz w:val="10"/>
                <w:szCs w:val="10"/>
                <w:lang w:val="sr-Cyrl-CS"/>
              </w:rPr>
            </w:pPr>
          </w:p>
          <w:p w14:paraId="3A24F0CC" w14:textId="77777777" w:rsidR="009251CC" w:rsidRPr="004468C3" w:rsidRDefault="009251CC" w:rsidP="009251CC">
            <w:pPr>
              <w:jc w:val="both"/>
              <w:rPr>
                <w:rFonts w:ascii="Book Antiqua" w:hAnsi="Book Antiqua" w:cs="Arial"/>
                <w:sz w:val="22"/>
                <w:szCs w:val="22"/>
                <w:lang w:val="sr-Cyrl-RS"/>
              </w:rPr>
            </w:pPr>
            <w:r w:rsidRPr="004468C3">
              <w:rPr>
                <w:rFonts w:ascii="Book Antiqua" w:hAnsi="Book Antiqua" w:cs="Arial"/>
                <w:sz w:val="22"/>
                <w:szCs w:val="22"/>
                <w:lang w:val="sr-Cyrl-CS"/>
              </w:rPr>
              <w:t xml:space="preserve">Лица лишена слободе са којима су обављени разговори нису имала значајније примедбе на начин обављања телесног прегледа, односно претреса. </w:t>
            </w:r>
            <w:r w:rsidRPr="004468C3">
              <w:rPr>
                <w:rFonts w:ascii="Book Antiqua" w:hAnsi="Book Antiqua" w:cs="Arial"/>
                <w:sz w:val="22"/>
                <w:szCs w:val="22"/>
                <w:lang w:val="sr-Cyrl-RS"/>
              </w:rPr>
              <w:t>Лица која су имала преглед тела су навела да је он обављен у одвојеној просторији павиљона у којем у смештени и да, осим службених лица која су обављала преглед, њему нису присуствовала друга лица.</w:t>
            </w:r>
          </w:p>
          <w:p w14:paraId="363697D4" w14:textId="77777777" w:rsidR="009251CC" w:rsidRPr="004468C3" w:rsidRDefault="009251CC" w:rsidP="009251CC">
            <w:pPr>
              <w:jc w:val="both"/>
              <w:rPr>
                <w:rFonts w:ascii="Book Antiqua" w:hAnsi="Book Antiqua" w:cs="Arial"/>
                <w:sz w:val="10"/>
                <w:szCs w:val="10"/>
                <w:lang w:val="sr-Cyrl-RS"/>
              </w:rPr>
            </w:pPr>
          </w:p>
          <w:p w14:paraId="676B720F" w14:textId="49037272" w:rsidR="009251CC" w:rsidRPr="004468C3" w:rsidRDefault="009251CC" w:rsidP="009251CC">
            <w:pPr>
              <w:jc w:val="both"/>
              <w:rPr>
                <w:rFonts w:ascii="Book Antiqua" w:hAnsi="Book Antiqua" w:cs="Arial"/>
                <w:sz w:val="22"/>
                <w:szCs w:val="22"/>
                <w:lang w:val="sr-Cyrl-RS"/>
              </w:rPr>
            </w:pPr>
            <w:r w:rsidRPr="004468C3">
              <w:rPr>
                <w:rFonts w:ascii="Book Antiqua" w:hAnsi="Book Antiqua" w:cs="Arial"/>
                <w:sz w:val="22"/>
                <w:szCs w:val="22"/>
                <w:lang w:val="sr-Cyrl-RS"/>
              </w:rPr>
              <w:t xml:space="preserve">О извршеним детаљним претресима састављају </w:t>
            </w:r>
            <w:r w:rsidR="006673EC" w:rsidRPr="004468C3">
              <w:rPr>
                <w:rFonts w:ascii="Book Antiqua" w:hAnsi="Book Antiqua" w:cs="Arial"/>
                <w:sz w:val="22"/>
                <w:szCs w:val="22"/>
                <w:lang w:val="sr-Cyrl-RS"/>
              </w:rPr>
              <w:t xml:space="preserve">се </w:t>
            </w:r>
            <w:r w:rsidRPr="004468C3">
              <w:rPr>
                <w:rFonts w:ascii="Book Antiqua" w:hAnsi="Book Antiqua" w:cs="Arial"/>
                <w:sz w:val="22"/>
                <w:szCs w:val="22"/>
                <w:lang w:val="sr-Cyrl-RS"/>
              </w:rPr>
              <w:t>извештаји у који се уносе подаци о времену претреса и лицима и просторији која се претреса, пронађени предмети, запажања службених лица (као што је хигијена просторије, оштећења имовине и слично) и имена припадника Службе за обезбеђење који су обавили претрес.</w:t>
            </w:r>
          </w:p>
          <w:p w14:paraId="2003A5AF" w14:textId="77777777" w:rsidR="009251CC" w:rsidRPr="004468C3" w:rsidRDefault="009251CC" w:rsidP="009251CC">
            <w:pPr>
              <w:jc w:val="both"/>
              <w:rPr>
                <w:rFonts w:ascii="Book Antiqua" w:hAnsi="Book Antiqua" w:cs="Arial"/>
                <w:sz w:val="10"/>
                <w:szCs w:val="10"/>
                <w:lang w:val="sr-Cyrl-CS"/>
              </w:rPr>
            </w:pPr>
          </w:p>
          <w:p w14:paraId="46F7E432" w14:textId="77777777" w:rsidR="009251CC" w:rsidRPr="004468C3" w:rsidRDefault="009251CC" w:rsidP="009251CC">
            <w:pPr>
              <w:jc w:val="both"/>
              <w:rPr>
                <w:rFonts w:ascii="Book Antiqua" w:hAnsi="Book Antiqua" w:cs="Arial"/>
                <w:sz w:val="22"/>
                <w:szCs w:val="22"/>
                <w:lang w:val="sr-Cyrl-CS"/>
              </w:rPr>
            </w:pPr>
            <w:r w:rsidRPr="004468C3">
              <w:rPr>
                <w:rFonts w:ascii="Book Antiqua" w:hAnsi="Book Antiqua" w:cs="Arial"/>
                <w:sz w:val="22"/>
                <w:szCs w:val="22"/>
                <w:lang w:val="sr-Cyrl-CS"/>
              </w:rPr>
              <w:t>Претреси блиских лица која долазе у посету осуђенима у посебној просторији</w:t>
            </w:r>
            <w:r w:rsidRPr="004468C3">
              <w:rPr>
                <w:rFonts w:ascii="Book Antiqua" w:hAnsi="Book Antiqua" w:cs="Arial"/>
                <w:sz w:val="22"/>
                <w:szCs w:val="22"/>
                <w:vertAlign w:val="superscript"/>
                <w:lang w:val="sr-Cyrl-CS"/>
              </w:rPr>
              <w:footnoteReference w:id="5"/>
            </w:r>
            <w:r w:rsidRPr="004468C3">
              <w:rPr>
                <w:rFonts w:ascii="Book Antiqua" w:hAnsi="Book Antiqua" w:cs="Arial"/>
                <w:sz w:val="22"/>
                <w:szCs w:val="22"/>
                <w:lang w:val="sr-Cyrl-CS"/>
              </w:rPr>
              <w:t xml:space="preserve"> обављају се неретко и на голо. </w:t>
            </w:r>
            <w:r w:rsidR="00461BA4" w:rsidRPr="004468C3">
              <w:rPr>
                <w:rFonts w:ascii="Book Antiqua" w:hAnsi="Book Antiqua" w:cs="Arial"/>
                <w:sz w:val="22"/>
                <w:szCs w:val="22"/>
                <w:lang w:val="sr-Cyrl-CS"/>
              </w:rPr>
              <w:t xml:space="preserve">Претресе и прегледе тела обављају </w:t>
            </w:r>
            <w:r w:rsidR="00EB2ECC" w:rsidRPr="004468C3">
              <w:rPr>
                <w:rFonts w:ascii="Book Antiqua" w:hAnsi="Book Antiqua" w:cs="Arial"/>
                <w:sz w:val="22"/>
                <w:szCs w:val="22"/>
                <w:lang w:val="sr-Cyrl-CS"/>
              </w:rPr>
              <w:t>искључиво припадници Службе за обезбеђење истог пола као што је и посетилац.</w:t>
            </w:r>
          </w:p>
          <w:p w14:paraId="2EFA1FCB" w14:textId="77777777" w:rsidR="009251CC" w:rsidRPr="004468C3" w:rsidRDefault="009251CC" w:rsidP="009251CC">
            <w:pPr>
              <w:jc w:val="both"/>
              <w:rPr>
                <w:rFonts w:ascii="Book Antiqua" w:hAnsi="Book Antiqua" w:cs="Arial"/>
                <w:sz w:val="10"/>
                <w:szCs w:val="10"/>
                <w:lang w:val="sr-Cyrl-CS"/>
              </w:rPr>
            </w:pPr>
          </w:p>
        </w:tc>
      </w:tr>
    </w:tbl>
    <w:p w14:paraId="0DA76A7C" w14:textId="77777777" w:rsidR="009251CC" w:rsidRPr="009251CC" w:rsidRDefault="009251CC" w:rsidP="009251CC">
      <w:pPr>
        <w:suppressAutoHyphens/>
        <w:jc w:val="both"/>
        <w:rPr>
          <w:rFonts w:ascii="Book Antiqua" w:hAnsi="Book Antiqua"/>
          <w:sz w:val="22"/>
          <w:lang w:val="sr-Cyrl-CS" w:eastAsia="ar-SA"/>
        </w:rPr>
      </w:pPr>
    </w:p>
    <w:p w14:paraId="6AACCE91" w14:textId="5983F4FB" w:rsidR="009251CC" w:rsidRPr="009251CC" w:rsidRDefault="00001966" w:rsidP="0076367F">
      <w:pPr>
        <w:rPr>
          <w:rFonts w:ascii="Book Antiqua" w:hAnsi="Book Antiqua" w:cs="Arial"/>
          <w:b/>
          <w:sz w:val="22"/>
          <w:szCs w:val="22"/>
          <w:lang w:val="sr-Cyrl-CS"/>
        </w:rPr>
      </w:pPr>
      <w:r>
        <w:rPr>
          <w:rFonts w:ascii="Book Antiqua" w:hAnsi="Book Antiqua" w:cs="Arial"/>
          <w:b/>
          <w:sz w:val="22"/>
          <w:szCs w:val="22"/>
          <w:lang w:val="sr-Cyrl-CS"/>
        </w:rPr>
        <w:t>7.</w:t>
      </w:r>
      <w:r w:rsidR="009251CC" w:rsidRPr="009251CC">
        <w:rPr>
          <w:rFonts w:ascii="Book Antiqua" w:hAnsi="Book Antiqua" w:cs="Arial"/>
          <w:b/>
          <w:sz w:val="22"/>
          <w:szCs w:val="22"/>
          <w:lang w:val="sr-Cyrl-CS"/>
        </w:rPr>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251CC" w:rsidRPr="004468C3" w14:paraId="2FAF341B" w14:textId="77777777" w:rsidTr="004468C3">
        <w:trPr>
          <w:cantSplit/>
        </w:trPr>
        <w:tc>
          <w:tcPr>
            <w:tcW w:w="5000" w:type="pct"/>
            <w:shd w:val="clear" w:color="auto" w:fill="auto"/>
          </w:tcPr>
          <w:p w14:paraId="027D815F" w14:textId="77777777" w:rsidR="009251CC" w:rsidRPr="004468C3" w:rsidRDefault="009251CC" w:rsidP="009251CC">
            <w:pPr>
              <w:tabs>
                <w:tab w:val="left" w:pos="9000"/>
              </w:tabs>
              <w:suppressAutoHyphens/>
              <w:jc w:val="both"/>
              <w:rPr>
                <w:rFonts w:ascii="Book Antiqua" w:hAnsi="Book Antiqua"/>
                <w:sz w:val="10"/>
                <w:szCs w:val="10"/>
                <w:lang w:val="sr-Cyrl-CS" w:eastAsia="ar-SA"/>
              </w:rPr>
            </w:pPr>
          </w:p>
          <w:p w14:paraId="376A7F01"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5050CB2B" w14:textId="77777777" w:rsidR="009251CC" w:rsidRPr="004468C3" w:rsidRDefault="009251CC" w:rsidP="009251CC">
            <w:pPr>
              <w:tabs>
                <w:tab w:val="left" w:pos="9000"/>
              </w:tabs>
              <w:suppressAutoHyphens/>
              <w:jc w:val="both"/>
              <w:rPr>
                <w:rFonts w:ascii="Book Antiqua" w:hAnsi="Book Antiqua"/>
                <w:sz w:val="10"/>
                <w:szCs w:val="10"/>
                <w:lang w:val="sr-Cyrl-CS" w:eastAsia="ar-SA"/>
              </w:rPr>
            </w:pPr>
          </w:p>
          <w:p w14:paraId="468F1506" w14:textId="77777777" w:rsidR="009251CC" w:rsidRPr="004468C3" w:rsidRDefault="009251CC" w:rsidP="009251CC">
            <w:pPr>
              <w:jc w:val="both"/>
              <w:rPr>
                <w:rFonts w:ascii="Book Antiqua" w:hAnsi="Book Antiqua" w:cs="Arial"/>
                <w:sz w:val="22"/>
                <w:szCs w:val="22"/>
                <w:lang w:val="sr-Cyrl-CS"/>
              </w:rPr>
            </w:pPr>
            <w:r w:rsidRPr="004468C3">
              <w:rPr>
                <w:rFonts w:ascii="Book Antiqua" w:hAnsi="Book Antiqua" w:cs="Arial"/>
                <w:sz w:val="22"/>
                <w:szCs w:val="22"/>
                <w:lang w:val="sr-Cyrl-CS"/>
              </w:rPr>
              <w:t>КПЗ Сремска Митровица ће у просторији за посете поставити уочљиво обавештење да је просторија под видео надзором.</w:t>
            </w:r>
          </w:p>
          <w:p w14:paraId="7A26704D" w14:textId="77777777" w:rsidR="009251CC" w:rsidRPr="004468C3" w:rsidRDefault="009251CC" w:rsidP="009251CC">
            <w:pPr>
              <w:jc w:val="both"/>
              <w:rPr>
                <w:rFonts w:ascii="Book Antiqua" w:hAnsi="Book Antiqua" w:cs="Arial"/>
                <w:sz w:val="10"/>
                <w:szCs w:val="10"/>
                <w:lang w:val="sr-Cyrl-CS"/>
              </w:rPr>
            </w:pPr>
          </w:p>
        </w:tc>
      </w:tr>
      <w:tr w:rsidR="009251CC" w:rsidRPr="004468C3" w14:paraId="6E69A058" w14:textId="77777777" w:rsidTr="004468C3">
        <w:trPr>
          <w:cantSplit/>
        </w:trPr>
        <w:tc>
          <w:tcPr>
            <w:tcW w:w="5000" w:type="pct"/>
            <w:shd w:val="clear" w:color="auto" w:fill="auto"/>
          </w:tcPr>
          <w:p w14:paraId="6F6ECCA4" w14:textId="77777777" w:rsidR="009251CC" w:rsidRPr="004468C3" w:rsidRDefault="009251CC" w:rsidP="009251CC">
            <w:pPr>
              <w:jc w:val="both"/>
              <w:rPr>
                <w:rFonts w:ascii="Book Antiqua" w:hAnsi="Book Antiqua" w:cs="Arial"/>
                <w:sz w:val="10"/>
                <w:szCs w:val="10"/>
                <w:lang w:val="sr-Cyrl-CS"/>
              </w:rPr>
            </w:pPr>
          </w:p>
          <w:p w14:paraId="2201D2E5"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0A8AF9FD" w14:textId="77777777" w:rsidR="009251CC" w:rsidRPr="004468C3" w:rsidRDefault="009251CC" w:rsidP="009251CC">
            <w:pPr>
              <w:jc w:val="both"/>
              <w:rPr>
                <w:rFonts w:ascii="Book Antiqua" w:hAnsi="Book Antiqua" w:cs="Arial"/>
                <w:sz w:val="10"/>
                <w:szCs w:val="10"/>
                <w:lang w:val="sr-Cyrl-CS"/>
              </w:rPr>
            </w:pPr>
          </w:p>
          <w:p w14:paraId="10A523B3" w14:textId="77777777" w:rsidR="009251CC" w:rsidRPr="00F57525" w:rsidRDefault="009251CC" w:rsidP="009251CC">
            <w:pPr>
              <w:suppressAutoHyphens/>
              <w:jc w:val="both"/>
              <w:rPr>
                <w:rFonts w:ascii="Book Antiqua" w:hAnsi="Book Antiqua"/>
                <w:i/>
                <w:sz w:val="22"/>
                <w:lang w:val="sr-Cyrl-CS" w:eastAsia="ar-SA"/>
              </w:rPr>
            </w:pPr>
            <w:r w:rsidRPr="00F57525">
              <w:rPr>
                <w:rFonts w:ascii="Book Antiqua" w:hAnsi="Book Antiqua"/>
                <w:i/>
                <w:sz w:val="22"/>
                <w:lang w:val="sr-Cyrl-CS" w:eastAsia="ar-SA"/>
              </w:rPr>
              <w:t>Поступљено је по препоруци.</w:t>
            </w:r>
          </w:p>
          <w:p w14:paraId="2A5733C4" w14:textId="77777777" w:rsidR="009251CC" w:rsidRPr="004468C3" w:rsidRDefault="009251CC" w:rsidP="009251CC">
            <w:pPr>
              <w:suppressAutoHyphens/>
              <w:jc w:val="both"/>
              <w:rPr>
                <w:rFonts w:ascii="Book Antiqua" w:hAnsi="Book Antiqua"/>
                <w:sz w:val="10"/>
                <w:szCs w:val="10"/>
                <w:lang w:val="sr-Cyrl-CS" w:eastAsia="ar-SA"/>
              </w:rPr>
            </w:pPr>
          </w:p>
        </w:tc>
      </w:tr>
      <w:tr w:rsidR="009251CC" w:rsidRPr="004468C3" w14:paraId="1140EF3A" w14:textId="77777777" w:rsidTr="004468C3">
        <w:trPr>
          <w:cantSplit/>
          <w:trHeight w:val="1115"/>
        </w:trPr>
        <w:tc>
          <w:tcPr>
            <w:tcW w:w="5000" w:type="pct"/>
            <w:shd w:val="clear" w:color="auto" w:fill="BFBFBF" w:themeFill="background1" w:themeFillShade="BF"/>
          </w:tcPr>
          <w:p w14:paraId="65394E5F" w14:textId="77777777" w:rsidR="009251CC" w:rsidRPr="004468C3" w:rsidRDefault="009251CC" w:rsidP="009251CC">
            <w:pPr>
              <w:jc w:val="both"/>
              <w:rPr>
                <w:rFonts w:ascii="Book Antiqua" w:hAnsi="Book Antiqua" w:cs="Arial"/>
                <w:sz w:val="10"/>
                <w:szCs w:val="10"/>
                <w:lang w:val="sr-Cyrl-CS"/>
              </w:rPr>
            </w:pPr>
          </w:p>
          <w:p w14:paraId="62807CD5" w14:textId="77777777" w:rsidR="00223518" w:rsidRPr="004468C3" w:rsidRDefault="00223518" w:rsidP="00223518">
            <w:pPr>
              <w:jc w:val="both"/>
              <w:rPr>
                <w:rFonts w:ascii="Book Antiqua" w:hAnsi="Book Antiqua" w:cs="Arial"/>
                <w:b/>
                <w:i/>
                <w:sz w:val="22"/>
                <w:szCs w:val="22"/>
                <w:lang w:val="sr-Cyrl-CS"/>
              </w:rPr>
            </w:pPr>
            <w:r w:rsidRPr="004468C3">
              <w:rPr>
                <w:rFonts w:ascii="Book Antiqua" w:hAnsi="Book Antiqua" w:cs="Arial"/>
                <w:b/>
                <w:i/>
                <w:sz w:val="22"/>
                <w:szCs w:val="22"/>
                <w:lang w:val="sr-Cyrl-CS"/>
              </w:rPr>
              <w:t>НАЛАЗИ НПМ - 2017. г:</w:t>
            </w:r>
          </w:p>
          <w:p w14:paraId="7641EDEA" w14:textId="77777777" w:rsidR="009251CC" w:rsidRPr="004468C3" w:rsidRDefault="009251CC" w:rsidP="009251CC">
            <w:pPr>
              <w:jc w:val="both"/>
              <w:rPr>
                <w:rFonts w:ascii="Book Antiqua" w:hAnsi="Book Antiqua" w:cs="Arial"/>
                <w:sz w:val="10"/>
                <w:szCs w:val="10"/>
                <w:lang w:val="sr-Cyrl-CS"/>
              </w:rPr>
            </w:pPr>
          </w:p>
          <w:p w14:paraId="5A51117C" w14:textId="43D279D5" w:rsidR="009251CC" w:rsidRPr="004468C3" w:rsidRDefault="009251CC" w:rsidP="004468C3">
            <w:pPr>
              <w:suppressAutoHyphens/>
              <w:jc w:val="both"/>
              <w:rPr>
                <w:rFonts w:ascii="Book Antiqua" w:hAnsi="Book Antiqua" w:cs="Arial"/>
                <w:sz w:val="22"/>
                <w:szCs w:val="22"/>
                <w:lang w:val="sr-Cyrl-CS"/>
              </w:rPr>
            </w:pPr>
            <w:r w:rsidRPr="004468C3">
              <w:rPr>
                <w:rFonts w:ascii="Book Antiqua" w:hAnsi="Book Antiqua" w:cs="Arial"/>
                <w:sz w:val="22"/>
                <w:szCs w:val="22"/>
                <w:lang w:val="sr-Cyrl-CS"/>
              </w:rPr>
              <w:t>У просторији за посете постављена су обавештења о видео-надзору. Међутим, нису сви простори који су под видео надзором обележени, односно није на свим местима истакнуто обавештење да је простор под видео надзором.</w:t>
            </w:r>
          </w:p>
          <w:p w14:paraId="7318960A" w14:textId="77777777" w:rsidR="009251CC" w:rsidRPr="004468C3" w:rsidRDefault="009251CC" w:rsidP="009251CC">
            <w:pPr>
              <w:jc w:val="both"/>
              <w:rPr>
                <w:rFonts w:ascii="Book Antiqua" w:hAnsi="Book Antiqua" w:cs="Arial"/>
                <w:sz w:val="10"/>
                <w:szCs w:val="10"/>
                <w:lang w:val="sr-Cyrl-CS"/>
              </w:rPr>
            </w:pPr>
          </w:p>
        </w:tc>
      </w:tr>
    </w:tbl>
    <w:p w14:paraId="032645A3" w14:textId="77777777" w:rsidR="009251CC" w:rsidRPr="009251CC" w:rsidRDefault="009251CC" w:rsidP="009251CC">
      <w:pPr>
        <w:shd w:val="clear" w:color="auto" w:fill="FFFFFF"/>
        <w:jc w:val="both"/>
        <w:rPr>
          <w:rFonts w:ascii="Book Antiqua" w:hAnsi="Book Antiqua" w:cs="Arial"/>
          <w:sz w:val="22"/>
          <w:szCs w:val="22"/>
          <w:lang w:val="sr-Cyrl-RS"/>
        </w:rPr>
      </w:pPr>
    </w:p>
    <w:p w14:paraId="6E4A2F37" w14:textId="365A1C72" w:rsidR="009251CC" w:rsidRPr="009251CC" w:rsidRDefault="00001966" w:rsidP="009251CC">
      <w:pPr>
        <w:jc w:val="both"/>
        <w:rPr>
          <w:rFonts w:ascii="Book Antiqua" w:hAnsi="Book Antiqua" w:cs="Arial"/>
          <w:b/>
          <w:sz w:val="22"/>
          <w:szCs w:val="22"/>
          <w:lang w:val="sr-Cyrl-CS"/>
        </w:rPr>
      </w:pPr>
      <w:r>
        <w:rPr>
          <w:rFonts w:ascii="Book Antiqua" w:hAnsi="Book Antiqua" w:cs="Arial"/>
          <w:b/>
          <w:sz w:val="22"/>
          <w:szCs w:val="22"/>
          <w:lang w:val="sr-Cyrl-CS"/>
        </w:rPr>
        <w:t>7.</w:t>
      </w:r>
      <w:r w:rsidR="009251CC" w:rsidRPr="009251CC">
        <w:rPr>
          <w:rFonts w:ascii="Book Antiqua" w:hAnsi="Book Antiqua" w:cs="Arial"/>
          <w:b/>
          <w:sz w:val="22"/>
          <w:szCs w:val="22"/>
          <w:lang w:val="sr-Cyrl-CS"/>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251CC" w:rsidRPr="004468C3" w14:paraId="2B9C33B8" w14:textId="77777777" w:rsidTr="004468C3">
        <w:trPr>
          <w:cantSplit/>
        </w:trPr>
        <w:tc>
          <w:tcPr>
            <w:tcW w:w="5000" w:type="pct"/>
            <w:shd w:val="clear" w:color="auto" w:fill="auto"/>
          </w:tcPr>
          <w:p w14:paraId="2F02493E" w14:textId="77777777" w:rsidR="009251CC" w:rsidRPr="004468C3" w:rsidRDefault="009251CC" w:rsidP="009251CC">
            <w:pPr>
              <w:tabs>
                <w:tab w:val="left" w:pos="9000"/>
              </w:tabs>
              <w:suppressAutoHyphens/>
              <w:jc w:val="both"/>
              <w:rPr>
                <w:rFonts w:ascii="Book Antiqua" w:hAnsi="Book Antiqua"/>
                <w:sz w:val="10"/>
                <w:szCs w:val="10"/>
                <w:lang w:val="sr-Cyrl-CS" w:eastAsia="ar-SA"/>
              </w:rPr>
            </w:pPr>
          </w:p>
          <w:p w14:paraId="0B97127F"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4BF19DAA" w14:textId="77777777" w:rsidR="009251CC" w:rsidRPr="004468C3" w:rsidRDefault="009251CC" w:rsidP="009251CC">
            <w:pPr>
              <w:tabs>
                <w:tab w:val="left" w:pos="9072"/>
              </w:tabs>
              <w:jc w:val="both"/>
              <w:rPr>
                <w:rFonts w:ascii="Book Antiqua" w:hAnsi="Book Antiqua"/>
                <w:sz w:val="10"/>
                <w:szCs w:val="10"/>
                <w:lang w:val="sr-Cyrl-CS"/>
              </w:rPr>
            </w:pPr>
          </w:p>
          <w:p w14:paraId="0F3A5076" w14:textId="77777777" w:rsidR="009251CC" w:rsidRPr="004468C3" w:rsidRDefault="009251CC" w:rsidP="009251CC">
            <w:pPr>
              <w:jc w:val="both"/>
              <w:rPr>
                <w:rFonts w:ascii="Book Antiqua" w:hAnsi="Book Antiqua" w:cs="Arial"/>
                <w:sz w:val="22"/>
                <w:szCs w:val="22"/>
                <w:lang w:val="sr-Cyrl-CS"/>
              </w:rPr>
            </w:pPr>
            <w:r w:rsidRPr="004468C3">
              <w:rPr>
                <w:rFonts w:ascii="Book Antiqua" w:hAnsi="Book Antiqua" w:cs="Arial"/>
                <w:sz w:val="22"/>
                <w:szCs w:val="22"/>
                <w:lang w:val="sr-Cyrl-CS"/>
              </w:rPr>
              <w:t>КПЗ Сремска Митровица ће без одлагања предузети мере за бољу покривеност Завода системом видео камера, уз обезбеђење текућег мониторинга и архивирања забележеног/снимљеног материјала у трајању не краћем од 30 дана.</w:t>
            </w:r>
          </w:p>
          <w:p w14:paraId="4B2D8034" w14:textId="77777777" w:rsidR="009251CC" w:rsidRPr="004468C3" w:rsidRDefault="009251CC" w:rsidP="009251CC">
            <w:pPr>
              <w:jc w:val="both"/>
              <w:rPr>
                <w:rFonts w:ascii="Book Antiqua" w:hAnsi="Book Antiqua" w:cs="Arial"/>
                <w:sz w:val="10"/>
                <w:szCs w:val="10"/>
                <w:lang w:val="sr-Cyrl-CS"/>
              </w:rPr>
            </w:pPr>
          </w:p>
        </w:tc>
      </w:tr>
      <w:tr w:rsidR="009251CC" w:rsidRPr="004468C3" w14:paraId="0D47AD67" w14:textId="77777777" w:rsidTr="004468C3">
        <w:trPr>
          <w:cantSplit/>
        </w:trPr>
        <w:tc>
          <w:tcPr>
            <w:tcW w:w="5000" w:type="pct"/>
            <w:shd w:val="clear" w:color="auto" w:fill="auto"/>
          </w:tcPr>
          <w:p w14:paraId="2278D1BE" w14:textId="77777777" w:rsidR="009251CC" w:rsidRPr="004468C3" w:rsidRDefault="009251CC" w:rsidP="009251CC">
            <w:pPr>
              <w:jc w:val="both"/>
              <w:rPr>
                <w:rFonts w:ascii="Book Antiqua" w:hAnsi="Book Antiqua" w:cs="Arial"/>
                <w:sz w:val="10"/>
                <w:szCs w:val="10"/>
                <w:lang w:val="sr-Cyrl-CS"/>
              </w:rPr>
            </w:pPr>
          </w:p>
          <w:p w14:paraId="490DF558"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AABB3CE" w14:textId="77777777" w:rsidR="009251CC" w:rsidRPr="004468C3" w:rsidRDefault="009251CC" w:rsidP="009251CC">
            <w:pPr>
              <w:jc w:val="both"/>
              <w:rPr>
                <w:rFonts w:ascii="Book Antiqua" w:hAnsi="Book Antiqua" w:cs="Arial"/>
                <w:sz w:val="10"/>
                <w:szCs w:val="10"/>
                <w:lang w:val="sr-Cyrl-CS"/>
              </w:rPr>
            </w:pPr>
          </w:p>
          <w:p w14:paraId="381DCA2A" w14:textId="77777777" w:rsidR="009251CC" w:rsidRPr="00F57525" w:rsidRDefault="009251CC" w:rsidP="009251CC">
            <w:pPr>
              <w:suppressAutoHyphens/>
              <w:jc w:val="both"/>
              <w:rPr>
                <w:rFonts w:ascii="Book Antiqua" w:hAnsi="Book Antiqua"/>
                <w:i/>
                <w:sz w:val="22"/>
                <w:lang w:val="sr-Cyrl-CS" w:eastAsia="ar-SA"/>
              </w:rPr>
            </w:pPr>
            <w:r w:rsidRPr="00F57525">
              <w:rPr>
                <w:rFonts w:ascii="Book Antiqua" w:hAnsi="Book Antiqua"/>
                <w:i/>
                <w:sz w:val="22"/>
                <w:lang w:val="sr-Cyrl-CS" w:eastAsia="ar-SA"/>
              </w:rPr>
              <w:t>У току је поступање по препоруци. У току су активности у циљу инсталирања већег броја камера и унапређења вид</w:t>
            </w:r>
            <w:r w:rsidRPr="00F57525">
              <w:rPr>
                <w:rFonts w:ascii="Book Antiqua" w:hAnsi="Book Antiqua"/>
                <w:i/>
                <w:sz w:val="22"/>
                <w:lang w:val="sr-Latn-RS" w:eastAsia="ar-SA"/>
              </w:rPr>
              <w:t>e</w:t>
            </w:r>
            <w:r w:rsidRPr="00F57525">
              <w:rPr>
                <w:rFonts w:ascii="Book Antiqua" w:hAnsi="Book Antiqua"/>
                <w:i/>
                <w:sz w:val="22"/>
                <w:lang w:val="sr-Cyrl-CS" w:eastAsia="ar-SA"/>
              </w:rPr>
              <w:t xml:space="preserve">о надзора. Забележени материјал се и даље чува само 7 дана. </w:t>
            </w:r>
          </w:p>
          <w:p w14:paraId="69E18F69" w14:textId="77777777" w:rsidR="009251CC" w:rsidRPr="004468C3" w:rsidRDefault="009251CC" w:rsidP="009251CC">
            <w:pPr>
              <w:suppressAutoHyphens/>
              <w:jc w:val="both"/>
              <w:rPr>
                <w:rFonts w:ascii="Book Antiqua" w:hAnsi="Book Antiqua"/>
                <w:sz w:val="10"/>
                <w:szCs w:val="10"/>
                <w:lang w:val="sr-Cyrl-CS" w:eastAsia="ar-SA"/>
              </w:rPr>
            </w:pPr>
          </w:p>
        </w:tc>
      </w:tr>
      <w:tr w:rsidR="009251CC" w:rsidRPr="004468C3" w14:paraId="791CDE23" w14:textId="77777777" w:rsidTr="004468C3">
        <w:trPr>
          <w:cantSplit/>
          <w:trHeight w:val="1340"/>
        </w:trPr>
        <w:tc>
          <w:tcPr>
            <w:tcW w:w="5000" w:type="pct"/>
            <w:shd w:val="clear" w:color="auto" w:fill="BFBFBF" w:themeFill="background1" w:themeFillShade="BF"/>
          </w:tcPr>
          <w:p w14:paraId="11D3FE5F" w14:textId="77777777" w:rsidR="009251CC" w:rsidRPr="004468C3" w:rsidRDefault="009251CC" w:rsidP="009251CC">
            <w:pPr>
              <w:jc w:val="both"/>
              <w:rPr>
                <w:rFonts w:ascii="Book Antiqua" w:hAnsi="Book Antiqua" w:cs="Arial"/>
                <w:sz w:val="10"/>
                <w:szCs w:val="10"/>
                <w:lang w:val="sr-Cyrl-CS"/>
              </w:rPr>
            </w:pPr>
          </w:p>
          <w:p w14:paraId="0CD22D99" w14:textId="77777777" w:rsidR="00223518" w:rsidRPr="004468C3" w:rsidRDefault="00223518" w:rsidP="00223518">
            <w:pPr>
              <w:jc w:val="both"/>
              <w:rPr>
                <w:rFonts w:ascii="Book Antiqua" w:hAnsi="Book Antiqua" w:cs="Arial"/>
                <w:b/>
                <w:i/>
                <w:sz w:val="22"/>
                <w:szCs w:val="22"/>
                <w:lang w:val="sr-Cyrl-CS"/>
              </w:rPr>
            </w:pPr>
            <w:r w:rsidRPr="004468C3">
              <w:rPr>
                <w:rFonts w:ascii="Book Antiqua" w:hAnsi="Book Antiqua" w:cs="Arial"/>
                <w:b/>
                <w:i/>
                <w:sz w:val="22"/>
                <w:szCs w:val="22"/>
                <w:lang w:val="sr-Cyrl-CS"/>
              </w:rPr>
              <w:t>НАЛАЗИ НПМ - 2017. г:</w:t>
            </w:r>
          </w:p>
          <w:p w14:paraId="762C0B10" w14:textId="77777777" w:rsidR="009251CC" w:rsidRPr="004468C3" w:rsidRDefault="009251CC" w:rsidP="009251CC">
            <w:pPr>
              <w:jc w:val="both"/>
              <w:rPr>
                <w:rFonts w:ascii="Book Antiqua" w:hAnsi="Book Antiqua" w:cs="Arial"/>
                <w:sz w:val="10"/>
                <w:szCs w:val="10"/>
                <w:lang w:val="sr-Cyrl-CS"/>
              </w:rPr>
            </w:pPr>
          </w:p>
          <w:p w14:paraId="3A99DAE8" w14:textId="77777777" w:rsidR="009251CC" w:rsidRPr="004468C3" w:rsidRDefault="009251CC" w:rsidP="009251CC">
            <w:pPr>
              <w:suppressAutoHyphens/>
              <w:jc w:val="both"/>
              <w:rPr>
                <w:rFonts w:ascii="Book Antiqua" w:hAnsi="Book Antiqua"/>
                <w:sz w:val="22"/>
                <w:lang w:val="sr-Cyrl-RS" w:eastAsia="ar-SA"/>
              </w:rPr>
            </w:pPr>
            <w:r w:rsidRPr="004468C3">
              <w:rPr>
                <w:rFonts w:ascii="Book Antiqua" w:hAnsi="Book Antiqua"/>
                <w:sz w:val="22"/>
                <w:lang w:val="sr-Cyrl-CS" w:eastAsia="ar-SA"/>
              </w:rPr>
              <w:t xml:space="preserve">Покривеност Завода видео надзором и даље није значајно унапређена. У скорије време у </w:t>
            </w:r>
            <w:r w:rsidRPr="004468C3">
              <w:rPr>
                <w:rFonts w:ascii="Book Antiqua" w:hAnsi="Book Antiqua"/>
                <w:sz w:val="22"/>
                <w:lang w:eastAsia="ar-SA"/>
              </w:rPr>
              <w:t>I</w:t>
            </w:r>
            <w:r w:rsidRPr="004468C3">
              <w:rPr>
                <w:rFonts w:ascii="Book Antiqua" w:hAnsi="Book Antiqua"/>
                <w:sz w:val="22"/>
                <w:lang w:val="sr-Cyrl-CS" w:eastAsia="ar-SA"/>
              </w:rPr>
              <w:t xml:space="preserve"> </w:t>
            </w:r>
            <w:r w:rsidRPr="004468C3">
              <w:rPr>
                <w:rFonts w:ascii="Book Antiqua" w:hAnsi="Book Antiqua"/>
                <w:sz w:val="22"/>
                <w:lang w:val="sr-Cyrl-RS" w:eastAsia="ar-SA"/>
              </w:rPr>
              <w:t>павиљону је постављен видео надзор на првом и другом спрату. Такође, видео надзор постоји и у кухињи и у ходницима у дисциплинском делу Завода, као и у појединим заједничким просторијама. Самице нису под видео надзором.</w:t>
            </w:r>
          </w:p>
          <w:p w14:paraId="3B6FD3CB" w14:textId="77777777" w:rsidR="009251CC" w:rsidRPr="004468C3" w:rsidRDefault="009251CC" w:rsidP="009251CC">
            <w:pPr>
              <w:suppressAutoHyphens/>
              <w:jc w:val="both"/>
              <w:rPr>
                <w:rFonts w:ascii="Book Antiqua" w:hAnsi="Book Antiqua"/>
                <w:sz w:val="10"/>
                <w:szCs w:val="10"/>
                <w:lang w:val="sr-Cyrl-RS" w:eastAsia="ar-SA"/>
              </w:rPr>
            </w:pPr>
          </w:p>
          <w:p w14:paraId="4C1CE099" w14:textId="77777777" w:rsidR="009251CC" w:rsidRPr="004468C3" w:rsidRDefault="009251CC" w:rsidP="009251CC">
            <w:pPr>
              <w:suppressAutoHyphens/>
              <w:jc w:val="both"/>
              <w:rPr>
                <w:rFonts w:ascii="Book Antiqua" w:hAnsi="Book Antiqua"/>
                <w:sz w:val="22"/>
                <w:lang w:val="sr-Cyrl-RS" w:eastAsia="ar-SA"/>
              </w:rPr>
            </w:pPr>
            <w:r w:rsidRPr="004468C3">
              <w:rPr>
                <w:rFonts w:ascii="Book Antiqua" w:hAnsi="Book Antiqua"/>
                <w:sz w:val="22"/>
                <w:lang w:val="sr-Cyrl-RS" w:eastAsia="ar-SA"/>
              </w:rPr>
              <w:t>У зависности од сервера, архивирање забележеног/снимљеног материјала чува се само од 3 до 10 дана.</w:t>
            </w:r>
          </w:p>
          <w:p w14:paraId="0AE11CDC" w14:textId="77777777" w:rsidR="009251CC" w:rsidRPr="004468C3" w:rsidRDefault="009251CC" w:rsidP="009251CC">
            <w:pPr>
              <w:suppressAutoHyphens/>
              <w:jc w:val="both"/>
              <w:rPr>
                <w:rFonts w:ascii="Book Antiqua" w:hAnsi="Book Antiqua"/>
                <w:sz w:val="10"/>
                <w:szCs w:val="10"/>
                <w:lang w:val="sr-Cyrl-RS" w:eastAsia="ar-SA"/>
              </w:rPr>
            </w:pPr>
          </w:p>
        </w:tc>
      </w:tr>
    </w:tbl>
    <w:p w14:paraId="6382EA16" w14:textId="77777777" w:rsidR="009251CC" w:rsidRPr="009251CC" w:rsidRDefault="009251CC" w:rsidP="009251CC">
      <w:pPr>
        <w:suppressAutoHyphens/>
        <w:jc w:val="both"/>
        <w:rPr>
          <w:rFonts w:ascii="Book Antiqua" w:hAnsi="Book Antiqua"/>
          <w:sz w:val="22"/>
          <w:szCs w:val="22"/>
          <w:lang w:val="sr-Cyrl-CS" w:eastAsia="ar-SA"/>
        </w:rPr>
      </w:pPr>
    </w:p>
    <w:p w14:paraId="305B341F" w14:textId="3A022465" w:rsidR="009251CC" w:rsidRPr="009251CC" w:rsidRDefault="00001966" w:rsidP="009251CC">
      <w:pPr>
        <w:jc w:val="both"/>
        <w:rPr>
          <w:rFonts w:ascii="Book Antiqua" w:hAnsi="Book Antiqua" w:cs="Arial"/>
          <w:b/>
          <w:sz w:val="22"/>
          <w:szCs w:val="22"/>
          <w:lang w:val="sr-Cyrl-CS"/>
        </w:rPr>
      </w:pPr>
      <w:r>
        <w:rPr>
          <w:rFonts w:ascii="Book Antiqua" w:hAnsi="Book Antiqua" w:cs="Arial"/>
          <w:b/>
          <w:sz w:val="22"/>
          <w:szCs w:val="22"/>
          <w:lang w:val="sr-Cyrl-CS"/>
        </w:rPr>
        <w:t>7.</w:t>
      </w:r>
      <w:r w:rsidR="009251CC" w:rsidRPr="009251CC">
        <w:rPr>
          <w:rFonts w:ascii="Book Antiqua" w:hAnsi="Book Antiqua" w:cs="Arial"/>
          <w:b/>
          <w:sz w:val="22"/>
          <w:szCs w:val="22"/>
          <w:lang w:val="sr-Cyrl-CS"/>
        </w:rPr>
        <w:t xml:space="preserve">21.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251CC" w:rsidRPr="00393B6D" w14:paraId="3C0DF540" w14:textId="77777777" w:rsidTr="004468C3">
        <w:trPr>
          <w:cantSplit/>
        </w:trPr>
        <w:tc>
          <w:tcPr>
            <w:tcW w:w="5000" w:type="pct"/>
            <w:shd w:val="clear" w:color="auto" w:fill="auto"/>
          </w:tcPr>
          <w:p w14:paraId="35EB52D8" w14:textId="77777777" w:rsidR="009251CC" w:rsidRPr="009251CC" w:rsidRDefault="009251CC" w:rsidP="009251CC">
            <w:pPr>
              <w:suppressAutoHyphens/>
              <w:jc w:val="both"/>
              <w:rPr>
                <w:rFonts w:ascii="Book Antiqua" w:hAnsi="Book Antiqua"/>
                <w:sz w:val="10"/>
                <w:szCs w:val="10"/>
                <w:lang w:val="sr-Cyrl-CS" w:eastAsia="ar-SA"/>
              </w:rPr>
            </w:pPr>
          </w:p>
          <w:p w14:paraId="3DAD5067"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6C85CC03" w14:textId="77777777" w:rsidR="009251CC" w:rsidRPr="00F57525" w:rsidRDefault="009251CC" w:rsidP="009251CC">
            <w:pPr>
              <w:jc w:val="both"/>
              <w:rPr>
                <w:rFonts w:ascii="Book Antiqua" w:hAnsi="Book Antiqua"/>
                <w:sz w:val="10"/>
                <w:szCs w:val="10"/>
                <w:lang w:val="sr-Cyrl-CS"/>
              </w:rPr>
            </w:pPr>
          </w:p>
          <w:p w14:paraId="63F07F1B" w14:textId="77777777" w:rsidR="009251CC" w:rsidRPr="00F57525" w:rsidRDefault="009251CC" w:rsidP="009251CC">
            <w:pPr>
              <w:jc w:val="both"/>
              <w:rPr>
                <w:rFonts w:ascii="Book Antiqua" w:hAnsi="Book Antiqua" w:cs="Arial"/>
                <w:sz w:val="22"/>
                <w:szCs w:val="22"/>
                <w:lang w:val="sr-Cyrl-CS"/>
              </w:rPr>
            </w:pPr>
            <w:r w:rsidRPr="00F57525">
              <w:rPr>
                <w:rFonts w:ascii="Book Antiqua" w:hAnsi="Book Antiqua" w:cs="Arial"/>
                <w:sz w:val="22"/>
                <w:szCs w:val="22"/>
                <w:lang w:val="sr-Cyrl-CS"/>
              </w:rPr>
              <w:t xml:space="preserve">КПЗ Сремска Митровица ће без одлагања предузети мере да се просторије за смештај лица лишених слободе опреме </w:t>
            </w:r>
            <w:proofErr w:type="spellStart"/>
            <w:r w:rsidRPr="00F57525">
              <w:rPr>
                <w:rFonts w:ascii="Book Antiqua" w:hAnsi="Book Antiqua" w:cs="Arial"/>
                <w:sz w:val="22"/>
                <w:szCs w:val="22"/>
                <w:lang w:val="sr-Cyrl-CS"/>
              </w:rPr>
              <w:t>дугмадима</w:t>
            </w:r>
            <w:proofErr w:type="spellEnd"/>
            <w:r w:rsidRPr="00F57525">
              <w:rPr>
                <w:rFonts w:ascii="Book Antiqua" w:hAnsi="Book Antiqua" w:cs="Arial"/>
                <w:sz w:val="22"/>
                <w:szCs w:val="22"/>
                <w:lang w:val="sr-Cyrl-CS"/>
              </w:rPr>
              <w:t xml:space="preserve"> аларма за узбуњивање – позивање страже у случају инцидентних ситуација.</w:t>
            </w:r>
          </w:p>
          <w:p w14:paraId="1C491DEE" w14:textId="77777777" w:rsidR="009251CC" w:rsidRPr="009251CC" w:rsidRDefault="009251CC" w:rsidP="009251CC">
            <w:pPr>
              <w:jc w:val="both"/>
              <w:rPr>
                <w:rFonts w:ascii="Book Antiqua" w:hAnsi="Book Antiqua" w:cs="Arial"/>
                <w:sz w:val="10"/>
                <w:szCs w:val="10"/>
                <w:lang w:val="sr-Cyrl-CS"/>
              </w:rPr>
            </w:pPr>
          </w:p>
        </w:tc>
      </w:tr>
      <w:tr w:rsidR="009251CC" w:rsidRPr="00393B6D" w14:paraId="6402B2ED" w14:textId="77777777" w:rsidTr="004468C3">
        <w:trPr>
          <w:cantSplit/>
        </w:trPr>
        <w:tc>
          <w:tcPr>
            <w:tcW w:w="5000" w:type="pct"/>
            <w:shd w:val="clear" w:color="auto" w:fill="auto"/>
          </w:tcPr>
          <w:p w14:paraId="7E865E28" w14:textId="77777777" w:rsidR="009251CC" w:rsidRPr="009251CC" w:rsidRDefault="009251CC" w:rsidP="009251CC">
            <w:pPr>
              <w:jc w:val="both"/>
              <w:rPr>
                <w:rFonts w:ascii="Book Antiqua" w:hAnsi="Book Antiqua" w:cs="Arial"/>
                <w:sz w:val="10"/>
                <w:szCs w:val="10"/>
                <w:lang w:val="sr-Cyrl-CS"/>
              </w:rPr>
            </w:pPr>
          </w:p>
          <w:p w14:paraId="378A04AA"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6C9E1503" w14:textId="77777777" w:rsidR="009251CC" w:rsidRPr="009251CC" w:rsidRDefault="009251CC" w:rsidP="009251CC">
            <w:pPr>
              <w:jc w:val="both"/>
              <w:rPr>
                <w:rFonts w:ascii="Book Antiqua" w:hAnsi="Book Antiqua" w:cs="Arial"/>
                <w:sz w:val="10"/>
                <w:szCs w:val="10"/>
                <w:lang w:val="sr-Cyrl-CS"/>
              </w:rPr>
            </w:pPr>
          </w:p>
          <w:p w14:paraId="0799181E" w14:textId="77777777" w:rsidR="009251CC" w:rsidRPr="00F57525" w:rsidRDefault="009251CC" w:rsidP="009251CC">
            <w:pPr>
              <w:suppressAutoHyphens/>
              <w:jc w:val="both"/>
              <w:rPr>
                <w:rFonts w:ascii="Book Antiqua" w:hAnsi="Book Antiqua"/>
                <w:i/>
                <w:sz w:val="22"/>
                <w:lang w:val="sr-Cyrl-CS" w:eastAsia="ar-SA"/>
              </w:rPr>
            </w:pPr>
            <w:r w:rsidRPr="00F57525">
              <w:rPr>
                <w:rFonts w:ascii="Book Antiqua" w:hAnsi="Book Antiqua"/>
                <w:i/>
                <w:sz w:val="22"/>
                <w:lang w:val="sr-Cyrl-CS" w:eastAsia="ar-SA"/>
              </w:rPr>
              <w:t>Делимично је поступљено по препоруци. Аларми за позивање страже су делимично оспособљени, а потпуно оспособљавање захтева додатна финансијска средства.</w:t>
            </w:r>
          </w:p>
          <w:p w14:paraId="173EEC7A" w14:textId="77777777" w:rsidR="009251CC" w:rsidRPr="009251CC" w:rsidRDefault="009251CC" w:rsidP="009251CC">
            <w:pPr>
              <w:suppressAutoHyphens/>
              <w:jc w:val="both"/>
              <w:rPr>
                <w:rFonts w:ascii="Book Antiqua" w:hAnsi="Book Antiqua"/>
                <w:sz w:val="10"/>
                <w:szCs w:val="10"/>
                <w:lang w:val="sr-Cyrl-CS" w:eastAsia="ar-SA"/>
              </w:rPr>
            </w:pPr>
          </w:p>
        </w:tc>
      </w:tr>
      <w:tr w:rsidR="009251CC" w:rsidRPr="00393B6D" w14:paraId="606A5B04" w14:textId="77777777" w:rsidTr="004468C3">
        <w:trPr>
          <w:cantSplit/>
          <w:trHeight w:val="1358"/>
        </w:trPr>
        <w:tc>
          <w:tcPr>
            <w:tcW w:w="5000" w:type="pct"/>
            <w:shd w:val="clear" w:color="auto" w:fill="BFBFBF" w:themeFill="background1" w:themeFillShade="BF"/>
          </w:tcPr>
          <w:p w14:paraId="56970730" w14:textId="77777777" w:rsidR="009251CC" w:rsidRPr="009251CC" w:rsidRDefault="009251CC" w:rsidP="009251CC">
            <w:pPr>
              <w:jc w:val="both"/>
              <w:rPr>
                <w:rFonts w:ascii="Book Antiqua" w:hAnsi="Book Antiqua" w:cs="Arial"/>
                <w:sz w:val="10"/>
                <w:szCs w:val="10"/>
                <w:lang w:val="sr-Cyrl-CS"/>
              </w:rPr>
            </w:pPr>
          </w:p>
          <w:p w14:paraId="7AFB9526" w14:textId="77777777" w:rsidR="00223518" w:rsidRPr="004468C3" w:rsidRDefault="00223518" w:rsidP="00223518">
            <w:pPr>
              <w:jc w:val="both"/>
              <w:rPr>
                <w:rFonts w:ascii="Book Antiqua" w:hAnsi="Book Antiqua" w:cs="Arial"/>
                <w:b/>
                <w:i/>
                <w:sz w:val="22"/>
                <w:szCs w:val="22"/>
                <w:lang w:val="sr-Cyrl-CS"/>
              </w:rPr>
            </w:pPr>
            <w:r w:rsidRPr="004468C3">
              <w:rPr>
                <w:rFonts w:ascii="Book Antiqua" w:hAnsi="Book Antiqua" w:cs="Arial"/>
                <w:b/>
                <w:i/>
                <w:sz w:val="22"/>
                <w:szCs w:val="22"/>
                <w:lang w:val="sr-Cyrl-CS"/>
              </w:rPr>
              <w:t>НАЛАЗИ НПМ - 2017. г:</w:t>
            </w:r>
          </w:p>
          <w:p w14:paraId="2095D568" w14:textId="77777777" w:rsidR="009251CC" w:rsidRPr="009251CC" w:rsidRDefault="009251CC" w:rsidP="009251CC">
            <w:pPr>
              <w:jc w:val="both"/>
              <w:rPr>
                <w:rFonts w:ascii="Book Antiqua" w:hAnsi="Book Antiqua" w:cs="Arial"/>
                <w:sz w:val="10"/>
                <w:szCs w:val="10"/>
                <w:lang w:val="sr-Cyrl-CS"/>
              </w:rPr>
            </w:pPr>
          </w:p>
          <w:p w14:paraId="2F28C156" w14:textId="77777777" w:rsidR="009251CC" w:rsidRPr="009251CC" w:rsidRDefault="009A541A" w:rsidP="009251CC">
            <w:pPr>
              <w:suppressAutoHyphens/>
              <w:jc w:val="both"/>
              <w:rPr>
                <w:rFonts w:ascii="Book Antiqua" w:hAnsi="Book Antiqua"/>
                <w:sz w:val="22"/>
                <w:lang w:val="sr-Cyrl-RS" w:eastAsia="ar-SA"/>
              </w:rPr>
            </w:pPr>
            <w:r w:rsidRPr="004468C3">
              <w:rPr>
                <w:rFonts w:ascii="Book Antiqua" w:hAnsi="Book Antiqua"/>
                <w:sz w:val="22"/>
                <w:lang w:val="sr-Cyrl-CS" w:eastAsia="ar-SA"/>
              </w:rPr>
              <w:t>Делимично је поступљено по препоруци.</w:t>
            </w:r>
            <w:r w:rsidR="004468C3">
              <w:rPr>
                <w:rFonts w:ascii="Book Antiqua" w:hAnsi="Book Antiqua"/>
                <w:sz w:val="22"/>
                <w:lang w:val="sr-Cyrl-CS" w:eastAsia="ar-SA"/>
              </w:rPr>
              <w:t xml:space="preserve"> </w:t>
            </w:r>
            <w:r w:rsidR="009251CC" w:rsidRPr="009251CC">
              <w:rPr>
                <w:rFonts w:ascii="Book Antiqua" w:hAnsi="Book Antiqua"/>
                <w:sz w:val="22"/>
                <w:lang w:val="sr-Cyrl-CS" w:eastAsia="ar-SA"/>
              </w:rPr>
              <w:t>Аларми за позивање страже се тренутно постављају на „</w:t>
            </w:r>
            <w:proofErr w:type="spellStart"/>
            <w:r w:rsidR="009251CC" w:rsidRPr="009251CC">
              <w:rPr>
                <w:rFonts w:ascii="Book Antiqua" w:hAnsi="Book Antiqua"/>
                <w:sz w:val="22"/>
                <w:lang w:val="sr-Cyrl-CS" w:eastAsia="ar-SA"/>
              </w:rPr>
              <w:t>Зеленгори</w:t>
            </w:r>
            <w:proofErr w:type="spellEnd"/>
            <w:r w:rsidR="009251CC" w:rsidRPr="009251CC">
              <w:rPr>
                <w:rFonts w:ascii="Book Antiqua" w:hAnsi="Book Antiqua"/>
                <w:sz w:val="22"/>
                <w:lang w:val="sr-Cyrl-CS" w:eastAsia="ar-SA"/>
              </w:rPr>
              <w:t>“. Постављени су у новом павиљону</w:t>
            </w:r>
            <w:r w:rsidR="009251CC" w:rsidRPr="009251CC">
              <w:rPr>
                <w:rFonts w:ascii="Book Antiqua" w:hAnsi="Book Antiqua"/>
                <w:sz w:val="22"/>
                <w:lang w:val="sr-Cyrl-RS" w:eastAsia="ar-SA"/>
              </w:rPr>
              <w:t>. Међутим, и даље нису постављени у свим просторијама, па ни у посебним просторијама за посете блиских лица. Такође, у неколико просторија које је тим НПМ обишао ови тастери не раде или нису доступни због намештаја који их заграђује.</w:t>
            </w:r>
          </w:p>
          <w:p w14:paraId="498DCFD1" w14:textId="77777777" w:rsidR="009251CC" w:rsidRPr="009251CC" w:rsidRDefault="009251CC" w:rsidP="009251CC">
            <w:pPr>
              <w:suppressAutoHyphens/>
              <w:jc w:val="both"/>
              <w:rPr>
                <w:rFonts w:ascii="Book Antiqua" w:hAnsi="Book Antiqua"/>
                <w:sz w:val="10"/>
                <w:szCs w:val="10"/>
                <w:lang w:val="sr-Cyrl-RS" w:eastAsia="ar-SA"/>
              </w:rPr>
            </w:pPr>
          </w:p>
        </w:tc>
      </w:tr>
    </w:tbl>
    <w:p w14:paraId="6B329D57" w14:textId="77777777" w:rsidR="009251CC" w:rsidRPr="009251CC" w:rsidRDefault="009251CC" w:rsidP="009251CC">
      <w:pPr>
        <w:suppressAutoHyphens/>
        <w:jc w:val="both"/>
        <w:rPr>
          <w:rFonts w:ascii="Book Antiqua" w:hAnsi="Book Antiqua"/>
          <w:sz w:val="22"/>
          <w:lang w:val="sr-Cyrl-CS" w:eastAsia="ar-SA"/>
        </w:rPr>
      </w:pPr>
    </w:p>
    <w:p w14:paraId="0FCAFA3C" w14:textId="7F3B0E81" w:rsidR="009251CC" w:rsidRPr="009251CC" w:rsidRDefault="00001966" w:rsidP="009251CC">
      <w:pPr>
        <w:jc w:val="both"/>
        <w:rPr>
          <w:rFonts w:ascii="Book Antiqua" w:hAnsi="Book Antiqua" w:cs="Arial"/>
          <w:b/>
          <w:sz w:val="22"/>
          <w:szCs w:val="22"/>
          <w:lang w:val="sr-Cyrl-CS"/>
        </w:rPr>
      </w:pPr>
      <w:r>
        <w:rPr>
          <w:rFonts w:ascii="Book Antiqua" w:hAnsi="Book Antiqua" w:cs="Arial"/>
          <w:b/>
          <w:sz w:val="22"/>
          <w:szCs w:val="22"/>
          <w:lang w:val="sr-Cyrl-CS"/>
        </w:rPr>
        <w:t>7.</w:t>
      </w:r>
      <w:r w:rsidR="009251CC" w:rsidRPr="009251CC">
        <w:rPr>
          <w:rFonts w:ascii="Book Antiqua" w:hAnsi="Book Antiqua" w:cs="Arial"/>
          <w:b/>
          <w:sz w:val="22"/>
          <w:szCs w:val="22"/>
          <w:lang w:val="sr-Cyrl-CS"/>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251CC" w:rsidRPr="004468C3" w14:paraId="7A2A28FF" w14:textId="77777777" w:rsidTr="004468C3">
        <w:trPr>
          <w:cantSplit/>
        </w:trPr>
        <w:tc>
          <w:tcPr>
            <w:tcW w:w="5000" w:type="pct"/>
            <w:shd w:val="clear" w:color="auto" w:fill="auto"/>
          </w:tcPr>
          <w:p w14:paraId="78EE8B5D" w14:textId="77777777" w:rsidR="009251CC" w:rsidRPr="004468C3" w:rsidRDefault="009251CC" w:rsidP="009251CC">
            <w:pPr>
              <w:suppressAutoHyphens/>
              <w:jc w:val="both"/>
              <w:rPr>
                <w:rFonts w:ascii="Book Antiqua" w:hAnsi="Book Antiqua"/>
                <w:sz w:val="10"/>
                <w:szCs w:val="10"/>
                <w:lang w:val="sr-Cyrl-CS" w:eastAsia="ar-SA"/>
              </w:rPr>
            </w:pPr>
          </w:p>
          <w:p w14:paraId="3CF25716"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4F2F92D" w14:textId="77777777" w:rsidR="009251CC" w:rsidRPr="004468C3" w:rsidRDefault="009251CC" w:rsidP="009251CC">
            <w:pPr>
              <w:suppressAutoHyphens/>
              <w:jc w:val="both"/>
              <w:rPr>
                <w:rFonts w:ascii="Book Antiqua" w:hAnsi="Book Antiqua"/>
                <w:sz w:val="10"/>
                <w:szCs w:val="10"/>
                <w:lang w:val="sr-Cyrl-CS" w:eastAsia="ar-SA"/>
              </w:rPr>
            </w:pPr>
          </w:p>
          <w:p w14:paraId="684E11AE" w14:textId="77777777" w:rsidR="009251CC" w:rsidRPr="004468C3" w:rsidRDefault="009251CC" w:rsidP="009251CC">
            <w:pPr>
              <w:jc w:val="both"/>
              <w:rPr>
                <w:rFonts w:ascii="Book Antiqua" w:hAnsi="Book Antiqua" w:cs="Arial"/>
                <w:sz w:val="22"/>
                <w:szCs w:val="22"/>
                <w:lang w:val="sr-Cyrl-CS"/>
              </w:rPr>
            </w:pPr>
            <w:r w:rsidRPr="004468C3">
              <w:rPr>
                <w:rFonts w:ascii="Book Antiqua" w:hAnsi="Book Antiqua" w:cs="Arial"/>
                <w:sz w:val="22"/>
                <w:szCs w:val="22"/>
                <w:lang w:val="sr-Cyrl-CS"/>
              </w:rPr>
              <w:t>У КПЗ Сремска Митровица ће лице лишено слободе према коме је примењена мера принуде бити одведено код лекара на преглед одмах након примене мере принуде, као и поново између 12 и 24 сата од примене мере.</w:t>
            </w:r>
          </w:p>
          <w:p w14:paraId="1609345A" w14:textId="77777777" w:rsidR="009251CC" w:rsidRPr="004468C3" w:rsidRDefault="009251CC" w:rsidP="009251CC">
            <w:pPr>
              <w:jc w:val="both"/>
              <w:rPr>
                <w:rFonts w:ascii="Book Antiqua" w:hAnsi="Book Antiqua" w:cs="Arial"/>
                <w:sz w:val="10"/>
                <w:szCs w:val="10"/>
                <w:lang w:val="sr-Cyrl-CS"/>
              </w:rPr>
            </w:pPr>
          </w:p>
        </w:tc>
      </w:tr>
      <w:tr w:rsidR="009251CC" w:rsidRPr="004468C3" w14:paraId="5A443F43" w14:textId="77777777" w:rsidTr="004468C3">
        <w:trPr>
          <w:cantSplit/>
        </w:trPr>
        <w:tc>
          <w:tcPr>
            <w:tcW w:w="5000" w:type="pct"/>
            <w:shd w:val="clear" w:color="auto" w:fill="auto"/>
          </w:tcPr>
          <w:p w14:paraId="3E73C9B4" w14:textId="77777777" w:rsidR="009251CC" w:rsidRPr="004468C3" w:rsidRDefault="009251CC" w:rsidP="009251CC">
            <w:pPr>
              <w:jc w:val="both"/>
              <w:rPr>
                <w:rFonts w:ascii="Book Antiqua" w:hAnsi="Book Antiqua" w:cs="Arial"/>
                <w:sz w:val="10"/>
                <w:szCs w:val="10"/>
                <w:lang w:val="sr-Cyrl-CS"/>
              </w:rPr>
            </w:pPr>
          </w:p>
          <w:p w14:paraId="44E1C37A"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5DE518D4" w14:textId="77777777" w:rsidR="009251CC" w:rsidRPr="004468C3" w:rsidRDefault="009251CC" w:rsidP="009251CC">
            <w:pPr>
              <w:jc w:val="both"/>
              <w:rPr>
                <w:rFonts w:ascii="Book Antiqua" w:hAnsi="Book Antiqua" w:cs="Arial"/>
                <w:sz w:val="10"/>
                <w:szCs w:val="10"/>
                <w:lang w:val="sr-Cyrl-CS"/>
              </w:rPr>
            </w:pPr>
          </w:p>
          <w:p w14:paraId="38F65B5A" w14:textId="77777777" w:rsidR="009251CC" w:rsidRPr="00F57525" w:rsidRDefault="009251CC" w:rsidP="009251CC">
            <w:pPr>
              <w:suppressAutoHyphens/>
              <w:jc w:val="both"/>
              <w:rPr>
                <w:rFonts w:ascii="Book Antiqua" w:hAnsi="Book Antiqua"/>
                <w:i/>
                <w:sz w:val="22"/>
                <w:lang w:val="sr-Cyrl-CS" w:eastAsia="ar-SA"/>
              </w:rPr>
            </w:pPr>
            <w:r w:rsidRPr="00F57525">
              <w:rPr>
                <w:rFonts w:ascii="Book Antiqua" w:hAnsi="Book Antiqua"/>
                <w:i/>
                <w:sz w:val="22"/>
                <w:lang w:val="sr-Cyrl-CS" w:eastAsia="ar-SA"/>
              </w:rPr>
              <w:t>Поступа се по препоруци.</w:t>
            </w:r>
          </w:p>
          <w:p w14:paraId="5E1B5978" w14:textId="77777777" w:rsidR="009251CC" w:rsidRPr="004468C3" w:rsidRDefault="009251CC" w:rsidP="009251CC">
            <w:pPr>
              <w:suppressAutoHyphens/>
              <w:jc w:val="both"/>
              <w:rPr>
                <w:rFonts w:ascii="Book Antiqua" w:hAnsi="Book Antiqua"/>
                <w:sz w:val="10"/>
                <w:szCs w:val="10"/>
                <w:lang w:val="sr-Cyrl-CS" w:eastAsia="ar-SA"/>
              </w:rPr>
            </w:pPr>
          </w:p>
        </w:tc>
      </w:tr>
      <w:tr w:rsidR="009251CC" w:rsidRPr="004468C3" w14:paraId="07290807" w14:textId="77777777" w:rsidTr="004468C3">
        <w:trPr>
          <w:cantSplit/>
          <w:trHeight w:val="665"/>
        </w:trPr>
        <w:tc>
          <w:tcPr>
            <w:tcW w:w="5000" w:type="pct"/>
            <w:shd w:val="clear" w:color="auto" w:fill="BFBFBF" w:themeFill="background1" w:themeFillShade="BF"/>
          </w:tcPr>
          <w:p w14:paraId="073BD20C" w14:textId="77777777" w:rsidR="009251CC" w:rsidRPr="004468C3" w:rsidRDefault="009251CC" w:rsidP="009251CC">
            <w:pPr>
              <w:jc w:val="both"/>
              <w:rPr>
                <w:rFonts w:ascii="Book Antiqua" w:hAnsi="Book Antiqua" w:cs="Arial"/>
                <w:i/>
                <w:sz w:val="10"/>
                <w:szCs w:val="10"/>
                <w:lang w:val="sr-Cyrl-CS"/>
              </w:rPr>
            </w:pPr>
          </w:p>
          <w:p w14:paraId="1CF5CEA2" w14:textId="77777777" w:rsidR="009251CC" w:rsidRPr="004468C3" w:rsidRDefault="00223518" w:rsidP="009251CC">
            <w:pPr>
              <w:jc w:val="both"/>
              <w:rPr>
                <w:rFonts w:ascii="Book Antiqua" w:hAnsi="Book Antiqua" w:cs="Arial"/>
                <w:b/>
                <w:i/>
                <w:sz w:val="22"/>
                <w:szCs w:val="22"/>
                <w:lang w:val="sr-Cyrl-CS"/>
              </w:rPr>
            </w:pPr>
            <w:r w:rsidRPr="004468C3">
              <w:rPr>
                <w:rFonts w:ascii="Book Antiqua" w:hAnsi="Book Antiqua" w:cs="Arial"/>
                <w:b/>
                <w:i/>
                <w:sz w:val="22"/>
                <w:szCs w:val="22"/>
                <w:lang w:val="sr-Cyrl-CS"/>
              </w:rPr>
              <w:t>НАЛАЗИ НПМ</w:t>
            </w:r>
            <w:r w:rsidR="009251CC" w:rsidRPr="004468C3">
              <w:rPr>
                <w:rFonts w:ascii="Book Antiqua" w:hAnsi="Book Antiqua" w:cs="Arial"/>
                <w:b/>
                <w:i/>
                <w:sz w:val="22"/>
                <w:szCs w:val="22"/>
                <w:lang w:val="sr-Cyrl-CS"/>
              </w:rPr>
              <w:t xml:space="preserve"> - 2017</w:t>
            </w:r>
            <w:r w:rsidRPr="004468C3">
              <w:rPr>
                <w:rFonts w:ascii="Book Antiqua" w:hAnsi="Book Antiqua" w:cs="Arial"/>
                <w:b/>
                <w:i/>
                <w:sz w:val="22"/>
                <w:szCs w:val="22"/>
                <w:lang w:val="sr-Cyrl-CS"/>
              </w:rPr>
              <w:t>. г:</w:t>
            </w:r>
          </w:p>
          <w:p w14:paraId="1D04E024" w14:textId="77777777" w:rsidR="009251CC" w:rsidRPr="004468C3" w:rsidRDefault="009251CC" w:rsidP="009251CC">
            <w:pPr>
              <w:jc w:val="both"/>
              <w:rPr>
                <w:rFonts w:ascii="Book Antiqua" w:hAnsi="Book Antiqua" w:cs="Arial"/>
                <w:sz w:val="10"/>
                <w:szCs w:val="10"/>
                <w:lang w:val="sr-Cyrl-CS"/>
              </w:rPr>
            </w:pPr>
          </w:p>
          <w:p w14:paraId="5F177CE6" w14:textId="1A81498E" w:rsidR="009251CC" w:rsidRPr="004468C3" w:rsidRDefault="009251CC" w:rsidP="009251CC">
            <w:pPr>
              <w:suppressAutoHyphens/>
              <w:jc w:val="both"/>
              <w:rPr>
                <w:rFonts w:ascii="Book Antiqua" w:hAnsi="Book Antiqua"/>
                <w:sz w:val="22"/>
                <w:lang w:val="sr-Cyrl-CS" w:eastAsia="ar-SA"/>
              </w:rPr>
            </w:pPr>
            <w:r w:rsidRPr="004468C3">
              <w:rPr>
                <w:rFonts w:ascii="Book Antiqua" w:hAnsi="Book Antiqua"/>
                <w:sz w:val="22"/>
                <w:lang w:val="sr-Cyrl-CS" w:eastAsia="ar-SA"/>
              </w:rPr>
              <w:t xml:space="preserve">Увидом у документацију </w:t>
            </w:r>
            <w:r w:rsidRPr="004468C3">
              <w:rPr>
                <w:rFonts w:ascii="Book Antiqua" w:hAnsi="Book Antiqua"/>
                <w:sz w:val="22"/>
                <w:lang w:val="sr-Cyrl-RS" w:eastAsia="ar-SA"/>
              </w:rPr>
              <w:t xml:space="preserve">о примени мера принуде </w:t>
            </w:r>
            <w:r w:rsidRPr="004468C3">
              <w:rPr>
                <w:rFonts w:ascii="Book Antiqua" w:hAnsi="Book Antiqua"/>
                <w:sz w:val="22"/>
                <w:lang w:val="sr-Cyrl-CS" w:eastAsia="ar-SA"/>
              </w:rPr>
              <w:t>утврђено је да се поступа по препоруци, односно да се лекарски прегледи обављају у прописаним интервалима након употребе мера принуде. Ипак, у појединим случајевима у којима су употребљене физичка снага или гумена палица, извештаји о лекарским прегледима нису били довољно детаљни. На пример, иако у свом извештају припадник Службе за обезбеђење наводи да је ''употребио гумену палицу у виду 6 -7 удараца у пределу леђа и дебелог меса'', лекарски извештај који је након тога сачињен не садржи опис повреда, наводе лица о начину настанка повреда нити мишљење лекара о повезаности навода осуђеног и насталих повреда.</w:t>
            </w:r>
          </w:p>
          <w:p w14:paraId="231F69C2" w14:textId="77777777" w:rsidR="009251CC" w:rsidRPr="004468C3" w:rsidRDefault="009251CC" w:rsidP="009251CC">
            <w:pPr>
              <w:suppressAutoHyphens/>
              <w:jc w:val="both"/>
              <w:rPr>
                <w:rFonts w:ascii="Book Antiqua" w:hAnsi="Book Antiqua"/>
                <w:sz w:val="10"/>
                <w:szCs w:val="10"/>
                <w:lang w:val="sr-Cyrl-CS" w:eastAsia="ar-SA"/>
              </w:rPr>
            </w:pPr>
          </w:p>
        </w:tc>
      </w:tr>
    </w:tbl>
    <w:p w14:paraId="4C25B222" w14:textId="77777777" w:rsidR="009251CC" w:rsidRPr="009251CC" w:rsidRDefault="009251CC" w:rsidP="009251CC">
      <w:pPr>
        <w:suppressAutoHyphens/>
        <w:jc w:val="both"/>
        <w:rPr>
          <w:rFonts w:ascii="Book Antiqua" w:hAnsi="Book Antiqua"/>
          <w:sz w:val="22"/>
          <w:lang w:val="sr-Cyrl-CS" w:eastAsia="ar-SA"/>
        </w:rPr>
      </w:pPr>
    </w:p>
    <w:p w14:paraId="5D2FA807" w14:textId="17A86693" w:rsidR="009251CC" w:rsidRPr="009251CC" w:rsidRDefault="00001966" w:rsidP="009251CC">
      <w:pPr>
        <w:jc w:val="both"/>
        <w:rPr>
          <w:rFonts w:ascii="Book Antiqua" w:hAnsi="Book Antiqua" w:cs="Arial"/>
          <w:b/>
          <w:sz w:val="22"/>
          <w:szCs w:val="22"/>
          <w:lang w:val="sr-Cyrl-CS"/>
        </w:rPr>
      </w:pPr>
      <w:r>
        <w:rPr>
          <w:rFonts w:ascii="Book Antiqua" w:hAnsi="Book Antiqua" w:cs="Arial"/>
          <w:b/>
          <w:sz w:val="22"/>
          <w:szCs w:val="22"/>
          <w:lang w:val="sr-Cyrl-CS"/>
        </w:rPr>
        <w:t>7.</w:t>
      </w:r>
      <w:r w:rsidR="009251CC" w:rsidRPr="009251CC">
        <w:rPr>
          <w:rFonts w:ascii="Book Antiqua" w:hAnsi="Book Antiqua" w:cs="Arial"/>
          <w:b/>
          <w:sz w:val="22"/>
          <w:szCs w:val="22"/>
          <w:lang w:val="sr-Cyrl-CS"/>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251CC" w:rsidRPr="00393B6D" w14:paraId="1CA7914F" w14:textId="77777777" w:rsidTr="004468C3">
        <w:trPr>
          <w:cantSplit/>
        </w:trPr>
        <w:tc>
          <w:tcPr>
            <w:tcW w:w="5000" w:type="pct"/>
            <w:shd w:val="clear" w:color="auto" w:fill="auto"/>
          </w:tcPr>
          <w:p w14:paraId="084E010B" w14:textId="77777777" w:rsidR="009251CC" w:rsidRPr="009251CC" w:rsidRDefault="009251CC" w:rsidP="009251CC">
            <w:pPr>
              <w:suppressAutoHyphens/>
              <w:jc w:val="both"/>
              <w:rPr>
                <w:rFonts w:ascii="Book Antiqua" w:hAnsi="Book Antiqua"/>
                <w:sz w:val="10"/>
                <w:szCs w:val="10"/>
                <w:lang w:val="sr-Cyrl-CS" w:eastAsia="ar-SA"/>
              </w:rPr>
            </w:pPr>
          </w:p>
          <w:p w14:paraId="3803AE66"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6B9E1098" w14:textId="77777777" w:rsidR="009251CC" w:rsidRPr="009251CC" w:rsidRDefault="009251CC" w:rsidP="009251CC">
            <w:pPr>
              <w:suppressAutoHyphens/>
              <w:jc w:val="both"/>
              <w:rPr>
                <w:rFonts w:ascii="Book Antiqua" w:hAnsi="Book Antiqua"/>
                <w:sz w:val="10"/>
                <w:szCs w:val="10"/>
                <w:lang w:val="sr-Cyrl-CS" w:eastAsia="ar-SA"/>
              </w:rPr>
            </w:pPr>
          </w:p>
          <w:p w14:paraId="29EF7601" w14:textId="77777777" w:rsidR="009251CC" w:rsidRPr="00F57525" w:rsidRDefault="009251CC" w:rsidP="009251CC">
            <w:pPr>
              <w:jc w:val="both"/>
              <w:rPr>
                <w:rFonts w:ascii="Book Antiqua" w:hAnsi="Book Antiqua" w:cs="Arial"/>
                <w:sz w:val="22"/>
                <w:szCs w:val="22"/>
                <w:lang w:val="sr-Cyrl-CS"/>
              </w:rPr>
            </w:pPr>
            <w:r w:rsidRPr="00F57525">
              <w:rPr>
                <w:rFonts w:ascii="Book Antiqua" w:hAnsi="Book Antiqua" w:cs="Arial"/>
                <w:sz w:val="22"/>
                <w:szCs w:val="22"/>
                <w:lang w:val="sr-Cyrl-CS"/>
              </w:rPr>
              <w:t xml:space="preserve">КПЗ Сремска Митровица ће без одлагања, у складу са важећим стандардима, формирати и опремити посебну просторију за смештање осуђених према којима је наређена мера смештања у  посебно осигурану просторију без опасних ствари. </w:t>
            </w:r>
          </w:p>
          <w:p w14:paraId="628ED5A9" w14:textId="77777777" w:rsidR="009251CC" w:rsidRPr="009251CC" w:rsidRDefault="009251CC" w:rsidP="009251CC">
            <w:pPr>
              <w:jc w:val="both"/>
              <w:rPr>
                <w:rFonts w:ascii="Book Antiqua" w:hAnsi="Book Antiqua" w:cs="Arial"/>
                <w:sz w:val="10"/>
                <w:szCs w:val="10"/>
                <w:lang w:val="sr-Cyrl-CS"/>
              </w:rPr>
            </w:pPr>
          </w:p>
        </w:tc>
      </w:tr>
      <w:tr w:rsidR="009251CC" w:rsidRPr="00393B6D" w14:paraId="7585DC53" w14:textId="77777777" w:rsidTr="004468C3">
        <w:trPr>
          <w:cantSplit/>
        </w:trPr>
        <w:tc>
          <w:tcPr>
            <w:tcW w:w="5000" w:type="pct"/>
            <w:shd w:val="clear" w:color="auto" w:fill="auto"/>
          </w:tcPr>
          <w:p w14:paraId="637E402A" w14:textId="77777777" w:rsidR="009251CC" w:rsidRPr="009251CC" w:rsidRDefault="009251CC" w:rsidP="009251CC">
            <w:pPr>
              <w:jc w:val="both"/>
              <w:rPr>
                <w:rFonts w:ascii="Book Antiqua" w:hAnsi="Book Antiqua" w:cs="Arial"/>
                <w:sz w:val="10"/>
                <w:szCs w:val="10"/>
                <w:lang w:val="sr-Cyrl-CS"/>
              </w:rPr>
            </w:pPr>
          </w:p>
          <w:p w14:paraId="0C3B6E71"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5F3EBB15" w14:textId="77777777" w:rsidR="009251CC" w:rsidRPr="009251CC" w:rsidRDefault="009251CC" w:rsidP="009251CC">
            <w:pPr>
              <w:jc w:val="both"/>
              <w:rPr>
                <w:rFonts w:ascii="Book Antiqua" w:hAnsi="Book Antiqua" w:cs="Arial"/>
                <w:sz w:val="10"/>
                <w:szCs w:val="10"/>
                <w:lang w:val="sr-Cyrl-CS"/>
              </w:rPr>
            </w:pPr>
          </w:p>
          <w:p w14:paraId="049C0FE4" w14:textId="77777777" w:rsidR="009251CC" w:rsidRPr="00F57525" w:rsidRDefault="009251CC" w:rsidP="009251CC">
            <w:pPr>
              <w:jc w:val="both"/>
              <w:rPr>
                <w:rFonts w:ascii="Book Antiqua" w:hAnsi="Book Antiqua"/>
                <w:i/>
                <w:sz w:val="22"/>
                <w:szCs w:val="22"/>
                <w:lang w:val="sr-Cyrl-CS" w:eastAsia="ar-SA"/>
              </w:rPr>
            </w:pPr>
            <w:r w:rsidRPr="00F57525">
              <w:rPr>
                <w:rFonts w:ascii="Book Antiqua" w:hAnsi="Book Antiqua"/>
                <w:i/>
                <w:sz w:val="22"/>
                <w:szCs w:val="22"/>
                <w:lang w:val="sr-Cyrl-CS" w:eastAsia="ar-SA"/>
              </w:rPr>
              <w:t>Није поступљено по препоруци.</w:t>
            </w:r>
            <w:r w:rsidR="004468C3" w:rsidRPr="00F57525">
              <w:rPr>
                <w:rFonts w:ascii="Book Antiqua" w:hAnsi="Book Antiqua"/>
                <w:i/>
                <w:sz w:val="22"/>
                <w:szCs w:val="22"/>
                <w:lang w:val="sr-Cyrl-CS" w:eastAsia="ar-SA"/>
              </w:rPr>
              <w:t xml:space="preserve"> </w:t>
            </w:r>
            <w:r w:rsidRPr="00F57525">
              <w:rPr>
                <w:rFonts w:ascii="Book Antiqua" w:hAnsi="Book Antiqua"/>
                <w:i/>
                <w:sz w:val="22"/>
                <w:szCs w:val="22"/>
                <w:lang w:val="sr-Cyrl-CS" w:eastAsia="ar-SA"/>
              </w:rPr>
              <w:t xml:space="preserve">По наводима запослених због пренасељености Завода није могуће обезбедити посебно осигурану просторију. </w:t>
            </w:r>
          </w:p>
          <w:p w14:paraId="721A4995" w14:textId="77777777" w:rsidR="009251CC" w:rsidRPr="009251CC" w:rsidRDefault="009251CC" w:rsidP="009251CC">
            <w:pPr>
              <w:jc w:val="both"/>
              <w:rPr>
                <w:rFonts w:ascii="Book Antiqua" w:hAnsi="Book Antiqua"/>
                <w:sz w:val="10"/>
                <w:szCs w:val="10"/>
                <w:lang w:val="sr-Cyrl-CS" w:eastAsia="ar-SA"/>
              </w:rPr>
            </w:pPr>
          </w:p>
        </w:tc>
      </w:tr>
      <w:tr w:rsidR="009251CC" w:rsidRPr="00393B6D" w14:paraId="727545C7" w14:textId="77777777" w:rsidTr="004468C3">
        <w:trPr>
          <w:cantSplit/>
          <w:trHeight w:val="1223"/>
        </w:trPr>
        <w:tc>
          <w:tcPr>
            <w:tcW w:w="5000" w:type="pct"/>
            <w:shd w:val="clear" w:color="auto" w:fill="BFBFBF" w:themeFill="background1" w:themeFillShade="BF"/>
          </w:tcPr>
          <w:p w14:paraId="2B625E74" w14:textId="77777777" w:rsidR="009251CC" w:rsidRPr="009251CC" w:rsidRDefault="009251CC" w:rsidP="009251CC">
            <w:pPr>
              <w:jc w:val="both"/>
              <w:rPr>
                <w:rFonts w:ascii="Book Antiqua" w:hAnsi="Book Antiqua" w:cs="Arial"/>
                <w:sz w:val="10"/>
                <w:szCs w:val="10"/>
                <w:lang w:val="sr-Cyrl-CS"/>
              </w:rPr>
            </w:pPr>
          </w:p>
          <w:p w14:paraId="77CE5D2E" w14:textId="77777777" w:rsidR="00223518" w:rsidRPr="004468C3" w:rsidRDefault="00223518" w:rsidP="00223518">
            <w:pPr>
              <w:jc w:val="both"/>
              <w:rPr>
                <w:rFonts w:ascii="Book Antiqua" w:hAnsi="Book Antiqua" w:cs="Arial"/>
                <w:b/>
                <w:i/>
                <w:sz w:val="22"/>
                <w:szCs w:val="22"/>
                <w:lang w:val="sr-Cyrl-CS"/>
              </w:rPr>
            </w:pPr>
            <w:r w:rsidRPr="004468C3">
              <w:rPr>
                <w:rFonts w:ascii="Book Antiqua" w:hAnsi="Book Antiqua" w:cs="Arial"/>
                <w:b/>
                <w:i/>
                <w:sz w:val="22"/>
                <w:szCs w:val="22"/>
                <w:lang w:val="sr-Cyrl-CS"/>
              </w:rPr>
              <w:t>НАЛАЗИ НПМ - 2017. г:</w:t>
            </w:r>
          </w:p>
          <w:p w14:paraId="42D9B422" w14:textId="77777777" w:rsidR="009251CC" w:rsidRPr="009251CC" w:rsidRDefault="009251CC" w:rsidP="009251CC">
            <w:pPr>
              <w:jc w:val="both"/>
              <w:rPr>
                <w:rFonts w:ascii="Book Antiqua" w:hAnsi="Book Antiqua" w:cs="Arial"/>
                <w:sz w:val="10"/>
                <w:szCs w:val="10"/>
                <w:lang w:val="sr-Cyrl-CS"/>
              </w:rPr>
            </w:pPr>
          </w:p>
          <w:p w14:paraId="34E05119" w14:textId="77777777" w:rsidR="009251CC" w:rsidRPr="009251CC" w:rsidRDefault="00223518" w:rsidP="009251CC">
            <w:pPr>
              <w:jc w:val="both"/>
              <w:rPr>
                <w:rFonts w:ascii="Book Antiqua" w:hAnsi="Book Antiqua" w:cs="Arial"/>
                <w:sz w:val="22"/>
                <w:szCs w:val="22"/>
                <w:lang w:val="sr-Cyrl-CS"/>
              </w:rPr>
            </w:pPr>
            <w:r w:rsidRPr="004468C3">
              <w:rPr>
                <w:rFonts w:ascii="Book Antiqua" w:hAnsi="Book Antiqua"/>
                <w:sz w:val="22"/>
                <w:szCs w:val="22"/>
                <w:lang w:val="sr-Cyrl-CS" w:eastAsia="ar-SA"/>
              </w:rPr>
              <w:t>Није поступљено по препоруци.</w:t>
            </w:r>
            <w:r w:rsidR="004468C3">
              <w:rPr>
                <w:rFonts w:ascii="Book Antiqua" w:hAnsi="Book Antiqua"/>
                <w:sz w:val="22"/>
                <w:szCs w:val="22"/>
                <w:lang w:val="sr-Cyrl-CS" w:eastAsia="ar-SA"/>
              </w:rPr>
              <w:t xml:space="preserve"> </w:t>
            </w:r>
            <w:r w:rsidR="009251CC" w:rsidRPr="009251CC">
              <w:rPr>
                <w:rFonts w:ascii="Book Antiqua" w:hAnsi="Book Antiqua"/>
                <w:sz w:val="22"/>
                <w:lang w:val="sr-Cyrl-CS" w:eastAsia="ar-SA"/>
              </w:rPr>
              <w:t xml:space="preserve">У КПЗ Сремска Митровица и даље не постоји </w:t>
            </w:r>
            <w:r w:rsidR="009251CC" w:rsidRPr="009251CC">
              <w:rPr>
                <w:rFonts w:ascii="Book Antiqua" w:hAnsi="Book Antiqua" w:cs="Arial"/>
                <w:sz w:val="22"/>
                <w:szCs w:val="22"/>
                <w:lang w:val="sr-Cyrl-CS"/>
              </w:rPr>
              <w:t>посебно осигурана просторија без опасних ствари.</w:t>
            </w:r>
          </w:p>
          <w:p w14:paraId="1C93F045" w14:textId="77777777" w:rsidR="009251CC" w:rsidRPr="009251CC" w:rsidRDefault="009251CC" w:rsidP="009251CC">
            <w:pPr>
              <w:jc w:val="both"/>
              <w:rPr>
                <w:rFonts w:ascii="Book Antiqua" w:hAnsi="Book Antiqua" w:cs="Arial"/>
                <w:sz w:val="10"/>
                <w:szCs w:val="10"/>
                <w:lang w:val="sr-Cyrl-CS"/>
              </w:rPr>
            </w:pPr>
          </w:p>
        </w:tc>
      </w:tr>
    </w:tbl>
    <w:p w14:paraId="1802E4C6" w14:textId="77777777" w:rsidR="009251CC" w:rsidRDefault="009251CC">
      <w:pPr>
        <w:rPr>
          <w:rFonts w:ascii="Book Antiqua" w:hAnsi="Book Antiqua" w:cs="Arial"/>
          <w:b/>
          <w:sz w:val="22"/>
          <w:szCs w:val="22"/>
          <w:lang w:val="sr-Cyrl-CS"/>
        </w:rPr>
      </w:pPr>
    </w:p>
    <w:p w14:paraId="420F2E9C" w14:textId="3273C4AF" w:rsidR="00CE5566" w:rsidRPr="00CE5566" w:rsidRDefault="00001966" w:rsidP="00CE5566">
      <w:pPr>
        <w:jc w:val="both"/>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24.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tblGrid>
      <w:tr w:rsidR="00CE5566" w:rsidRPr="004468C3" w14:paraId="48EE6363" w14:textId="77777777" w:rsidTr="004468C3">
        <w:tc>
          <w:tcPr>
            <w:tcW w:w="9022" w:type="dxa"/>
            <w:shd w:val="clear" w:color="auto" w:fill="auto"/>
            <w:vAlign w:val="center"/>
          </w:tcPr>
          <w:p w14:paraId="5B7BF6BB" w14:textId="77777777" w:rsidR="00CE5566" w:rsidRPr="004468C3" w:rsidRDefault="00CE5566" w:rsidP="00CE5566">
            <w:pPr>
              <w:suppressAutoHyphens/>
              <w:jc w:val="both"/>
              <w:rPr>
                <w:rFonts w:ascii="Book Antiqua" w:hAnsi="Book Antiqua"/>
                <w:i/>
                <w:sz w:val="10"/>
                <w:szCs w:val="10"/>
                <w:lang w:val="sr-Cyrl-CS" w:eastAsia="ar-SA"/>
              </w:rPr>
            </w:pPr>
          </w:p>
          <w:p w14:paraId="00465CDE"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6C466FA7" w14:textId="77777777" w:rsidR="00CE5566" w:rsidRPr="004468C3" w:rsidRDefault="00CE5566" w:rsidP="00CE5566">
            <w:pPr>
              <w:suppressAutoHyphens/>
              <w:jc w:val="both"/>
              <w:rPr>
                <w:rFonts w:ascii="Book Antiqua" w:hAnsi="Book Antiqua"/>
                <w:i/>
                <w:sz w:val="10"/>
                <w:szCs w:val="10"/>
                <w:lang w:val="sr-Cyrl-CS" w:eastAsia="ar-SA"/>
              </w:rPr>
            </w:pPr>
          </w:p>
          <w:p w14:paraId="653646FD" w14:textId="77777777" w:rsidR="00CE5566" w:rsidRPr="004468C3" w:rsidRDefault="00CE5566" w:rsidP="00CE5566">
            <w:pPr>
              <w:jc w:val="both"/>
              <w:rPr>
                <w:rFonts w:ascii="Book Antiqua" w:hAnsi="Book Antiqua" w:cs="Arial"/>
                <w:sz w:val="22"/>
                <w:szCs w:val="22"/>
                <w:lang w:val="sr-Cyrl-CS"/>
              </w:rPr>
            </w:pPr>
            <w:r w:rsidRPr="004468C3">
              <w:rPr>
                <w:rFonts w:ascii="Book Antiqua" w:hAnsi="Book Antiqua" w:cs="Arial"/>
                <w:sz w:val="22"/>
                <w:szCs w:val="22"/>
                <w:lang w:val="sr-Cyrl-CS"/>
              </w:rPr>
              <w:t xml:space="preserve">У КПЗ Сремска Митровица ће се без одлагања обезбедити адекватан број запослених у Служби за третман, неопходан за остваривање сврхе третмана према осуђенима.  </w:t>
            </w:r>
          </w:p>
          <w:p w14:paraId="6E4E3259" w14:textId="77777777" w:rsidR="00CE5566" w:rsidRPr="004468C3" w:rsidRDefault="00CE5566" w:rsidP="00CE5566">
            <w:pPr>
              <w:jc w:val="both"/>
              <w:rPr>
                <w:rFonts w:ascii="Book Antiqua" w:hAnsi="Book Antiqua" w:cs="Arial"/>
                <w:sz w:val="10"/>
                <w:szCs w:val="10"/>
                <w:lang w:val="sr-Cyrl-CS"/>
              </w:rPr>
            </w:pPr>
          </w:p>
        </w:tc>
      </w:tr>
    </w:tbl>
    <w:p w14:paraId="2B259FA2" w14:textId="77777777" w:rsidR="00387344" w:rsidRDefault="00387344">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tblGrid>
      <w:tr w:rsidR="00CE5566" w:rsidRPr="004468C3" w14:paraId="70E0E2E3" w14:textId="77777777" w:rsidTr="004468C3">
        <w:tc>
          <w:tcPr>
            <w:tcW w:w="9022" w:type="dxa"/>
            <w:shd w:val="clear" w:color="auto" w:fill="auto"/>
            <w:vAlign w:val="center"/>
          </w:tcPr>
          <w:p w14:paraId="7C67ABE5" w14:textId="7FB7041C" w:rsidR="00CE5566" w:rsidRPr="004468C3" w:rsidRDefault="00CE5566" w:rsidP="00CE5566">
            <w:pPr>
              <w:jc w:val="both"/>
              <w:rPr>
                <w:rFonts w:ascii="Book Antiqua" w:hAnsi="Book Antiqua" w:cs="Arial"/>
                <w:sz w:val="10"/>
                <w:szCs w:val="10"/>
                <w:lang w:val="sr-Cyrl-CS"/>
              </w:rPr>
            </w:pPr>
          </w:p>
          <w:p w14:paraId="5F088C50"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DC2BB55" w14:textId="77777777" w:rsidR="00CE5566" w:rsidRPr="004468C3" w:rsidRDefault="00CE5566" w:rsidP="00CE5566">
            <w:pPr>
              <w:jc w:val="both"/>
              <w:rPr>
                <w:rFonts w:ascii="Book Antiqua" w:hAnsi="Book Antiqua" w:cs="Arial"/>
                <w:i/>
                <w:sz w:val="10"/>
                <w:szCs w:val="10"/>
                <w:lang w:val="sr-Cyrl-CS"/>
              </w:rPr>
            </w:pPr>
          </w:p>
          <w:p w14:paraId="17970FC3" w14:textId="32FBC4BB" w:rsidR="00CE5566" w:rsidRPr="00387344" w:rsidRDefault="00CE5566" w:rsidP="00CE5566">
            <w:pPr>
              <w:jc w:val="both"/>
              <w:rPr>
                <w:rFonts w:ascii="Book Antiqua" w:hAnsi="Book Antiqua" w:cs="Arial"/>
                <w:i/>
                <w:sz w:val="22"/>
                <w:szCs w:val="22"/>
                <w:lang w:val="sr-Cyrl-CS"/>
              </w:rPr>
            </w:pPr>
            <w:r w:rsidRPr="00F57525">
              <w:rPr>
                <w:rFonts w:ascii="Book Antiqua" w:hAnsi="Book Antiqua" w:cs="Arial"/>
                <w:i/>
                <w:sz w:val="22"/>
                <w:szCs w:val="22"/>
                <w:lang w:val="sr-Cyrl-CS"/>
              </w:rPr>
              <w:t xml:space="preserve">Делимично је поступљено по препоруци. </w:t>
            </w:r>
            <w:r w:rsidRPr="00387344">
              <w:rPr>
                <w:rFonts w:ascii="Book Antiqua" w:hAnsi="Book Antiqua" w:cs="Arial"/>
                <w:i/>
                <w:sz w:val="22"/>
                <w:szCs w:val="22"/>
                <w:lang w:val="sr-Cyrl-CS"/>
              </w:rPr>
              <w:t xml:space="preserve">У Заводу је у тренутку контролне посете било запослено 34 људи у Служби за третман. Од тог броја 25 су васпитачи (6 васпитача ради у пријемном одељењу, 16 активно ради са осуђенима по васпитним групама, а 3 васпитача су на руководећим местима). Поред васпитача, у Служби за третман су ангажовани и референти за радно ангажовање, културу и спорт, као и референти за канцеларијско пословање. Од 24. јуна 2013. године запослен је и један психолог. </w:t>
            </w:r>
          </w:p>
          <w:p w14:paraId="19446B9B" w14:textId="77777777" w:rsidR="00CE5566" w:rsidRPr="004468C3" w:rsidRDefault="00CE5566" w:rsidP="00CE5566">
            <w:pPr>
              <w:jc w:val="both"/>
              <w:rPr>
                <w:rFonts w:ascii="Book Antiqua" w:hAnsi="Book Antiqua" w:cs="Arial"/>
                <w:sz w:val="10"/>
                <w:szCs w:val="10"/>
                <w:lang w:val="sr-Cyrl-CS"/>
              </w:rPr>
            </w:pPr>
          </w:p>
        </w:tc>
      </w:tr>
      <w:tr w:rsidR="00CE5566" w:rsidRPr="004468C3" w14:paraId="476DED03" w14:textId="77777777" w:rsidTr="004468C3">
        <w:trPr>
          <w:trHeight w:val="1520"/>
        </w:trPr>
        <w:tc>
          <w:tcPr>
            <w:tcW w:w="9022" w:type="dxa"/>
            <w:shd w:val="clear" w:color="auto" w:fill="BFBFBF" w:themeFill="background1" w:themeFillShade="BF"/>
            <w:vAlign w:val="center"/>
          </w:tcPr>
          <w:p w14:paraId="7E6D0689" w14:textId="77777777" w:rsidR="00CE5566" w:rsidRPr="004468C3" w:rsidRDefault="00CE5566" w:rsidP="00CE5566">
            <w:pPr>
              <w:suppressAutoHyphens/>
              <w:rPr>
                <w:rFonts w:ascii="Book Antiqua" w:hAnsi="Book Antiqua"/>
                <w:i/>
                <w:sz w:val="10"/>
                <w:szCs w:val="10"/>
                <w:lang w:val="sr-Cyrl-CS" w:eastAsia="ar-SA"/>
              </w:rPr>
            </w:pPr>
          </w:p>
          <w:p w14:paraId="37A0C183" w14:textId="77777777" w:rsidR="00CE5566" w:rsidRPr="004468C3" w:rsidRDefault="00CE5566" w:rsidP="00CE5566">
            <w:pPr>
              <w:suppressAutoHyphens/>
              <w:rPr>
                <w:rFonts w:ascii="Book Antiqua" w:hAnsi="Book Antiqua"/>
                <w:b/>
                <w:i/>
                <w:sz w:val="22"/>
                <w:szCs w:val="22"/>
                <w:lang w:val="sr-Cyrl-CS" w:eastAsia="ar-SA"/>
              </w:rPr>
            </w:pPr>
            <w:r w:rsidRPr="004468C3">
              <w:rPr>
                <w:rFonts w:ascii="Book Antiqua" w:hAnsi="Book Antiqua"/>
                <w:b/>
                <w:i/>
                <w:sz w:val="22"/>
                <w:szCs w:val="22"/>
                <w:lang w:val="sr-Cyrl-CS" w:eastAsia="ar-SA"/>
              </w:rPr>
              <w:t>НАЛАЗИ НПМ 2017. ГОДИНЕ</w:t>
            </w:r>
          </w:p>
          <w:p w14:paraId="2D2C8F4A" w14:textId="77777777" w:rsidR="00CE5566" w:rsidRPr="004468C3" w:rsidRDefault="00CE5566" w:rsidP="00CE5566">
            <w:pPr>
              <w:suppressAutoHyphens/>
              <w:rPr>
                <w:rFonts w:ascii="Book Antiqua" w:hAnsi="Book Antiqua"/>
                <w:i/>
                <w:sz w:val="10"/>
                <w:szCs w:val="10"/>
                <w:lang w:val="sr-Cyrl-CS" w:eastAsia="ar-SA"/>
              </w:rPr>
            </w:pPr>
          </w:p>
          <w:p w14:paraId="2181D56A" w14:textId="5CCFE6AF"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Сходно Правилнику о уређењу и систематизацији радних места у КПЗ Сремска Митровица</w:t>
            </w:r>
            <w:r w:rsidRPr="004468C3">
              <w:rPr>
                <w:rFonts w:ascii="Book Antiqua" w:hAnsi="Book Antiqua"/>
                <w:sz w:val="22"/>
                <w:szCs w:val="22"/>
                <w:vertAlign w:val="superscript"/>
                <w:lang w:val="sr-Cyrl-RS" w:eastAsia="ar-SA"/>
              </w:rPr>
              <w:footnoteReference w:id="6"/>
            </w:r>
            <w:r w:rsidRPr="004468C3">
              <w:rPr>
                <w:rFonts w:ascii="Book Antiqua" w:hAnsi="Book Antiqua"/>
                <w:sz w:val="22"/>
                <w:szCs w:val="22"/>
                <w:lang w:val="sr-Cyrl-RS" w:eastAsia="ar-SA"/>
              </w:rPr>
              <w:t xml:space="preserve"> постоји Служба за третман која се састоји од Одсека за испитивање личности (пријемно одељење) и Одсека за реализацију третмана. У тренутку посете тима НПМ у Служби за третман упослен је био </w:t>
            </w:r>
            <w:r w:rsidRPr="004468C3">
              <w:rPr>
                <w:rFonts w:ascii="Book Antiqua" w:hAnsi="Book Antiqua"/>
                <w:sz w:val="22"/>
                <w:szCs w:val="22"/>
                <w:lang w:eastAsia="ar-SA"/>
              </w:rPr>
              <w:t>3</w:t>
            </w:r>
            <w:r w:rsidRPr="004468C3">
              <w:rPr>
                <w:rFonts w:ascii="Book Antiqua" w:hAnsi="Book Antiqua"/>
                <w:sz w:val="22"/>
                <w:szCs w:val="22"/>
                <w:lang w:val="sr-Cyrl-RS" w:eastAsia="ar-SA"/>
              </w:rPr>
              <w:t>1 службеник третмана укључујући начелника службе и 2 шефа службе</w:t>
            </w:r>
            <w:r w:rsidRPr="004468C3">
              <w:rPr>
                <w:rFonts w:ascii="Book Antiqua" w:hAnsi="Book Antiqua"/>
                <w:sz w:val="22"/>
                <w:szCs w:val="22"/>
                <w:vertAlign w:val="superscript"/>
                <w:lang w:val="sr-Cyrl-RS" w:eastAsia="ar-SA"/>
              </w:rPr>
              <w:footnoteReference w:id="7"/>
            </w:r>
            <w:r w:rsidRPr="004468C3">
              <w:rPr>
                <w:rFonts w:ascii="Book Antiqua" w:hAnsi="Book Antiqua"/>
                <w:sz w:val="22"/>
                <w:szCs w:val="22"/>
                <w:lang w:val="sr-Cyrl-RS" w:eastAsia="ar-SA"/>
              </w:rPr>
              <w:t>. У Одсеку за испитивање личности према актуелној систематизацији ангажована су 6 службеника третмана (</w:t>
            </w:r>
            <w:proofErr w:type="spellStart"/>
            <w:r w:rsidRPr="004468C3">
              <w:rPr>
                <w:rFonts w:ascii="Book Antiqua" w:hAnsi="Book Antiqua"/>
                <w:sz w:val="22"/>
                <w:szCs w:val="22"/>
                <w:lang w:val="sr-Cyrl-RS" w:eastAsia="ar-SA"/>
              </w:rPr>
              <w:t>андрагог</w:t>
            </w:r>
            <w:proofErr w:type="spellEnd"/>
            <w:r w:rsidRPr="004468C3">
              <w:rPr>
                <w:rFonts w:ascii="Book Antiqua" w:hAnsi="Book Antiqua"/>
                <w:sz w:val="22"/>
                <w:szCs w:val="22"/>
                <w:lang w:val="sr-Cyrl-RS" w:eastAsia="ar-SA"/>
              </w:rPr>
              <w:t xml:space="preserve">, психолог, 3 специјална педагога и социолог). Према наводима </w:t>
            </w:r>
            <w:r w:rsidR="0078161D">
              <w:rPr>
                <w:rFonts w:ascii="Book Antiqua" w:hAnsi="Book Antiqua"/>
                <w:sz w:val="22"/>
                <w:szCs w:val="22"/>
                <w:lang w:val="sr-Cyrl-RS" w:eastAsia="ar-SA"/>
              </w:rPr>
              <w:t xml:space="preserve">службенице третмана </w:t>
            </w:r>
            <w:r w:rsidRPr="004468C3">
              <w:rPr>
                <w:rFonts w:ascii="Book Antiqua" w:hAnsi="Book Antiqua"/>
                <w:sz w:val="22"/>
                <w:szCs w:val="22"/>
                <w:lang w:val="sr-Cyrl-RS" w:eastAsia="ar-SA"/>
              </w:rPr>
              <w:t>у наредном периоду у плану је ангажовање још једног службеника за рад у Одсеку за испитивање личности. У Одсеку за реализацију третмана ангажована су 19 службеника третмана задужени</w:t>
            </w:r>
            <w:r w:rsidR="0097320F" w:rsidRPr="004468C3">
              <w:rPr>
                <w:rFonts w:ascii="Book Antiqua" w:hAnsi="Book Antiqua"/>
                <w:sz w:val="22"/>
                <w:szCs w:val="22"/>
                <w:lang w:val="sr-Cyrl-RS" w:eastAsia="ar-SA"/>
              </w:rPr>
              <w:t>х</w:t>
            </w:r>
            <w:r w:rsidRPr="004468C3">
              <w:rPr>
                <w:rFonts w:ascii="Book Antiqua" w:hAnsi="Book Antiqua"/>
                <w:sz w:val="22"/>
                <w:szCs w:val="22"/>
                <w:lang w:val="sr-Cyrl-RS" w:eastAsia="ar-SA"/>
              </w:rPr>
              <w:t xml:space="preserve"> за васпитно-корективни рад са групама и спровођење индивидуалних програма поступања и 2 службеника задужена за организовање културно–образовних и спортских активности и запошљавање осуђених лица. Према наводима </w:t>
            </w:r>
            <w:r w:rsidR="004578E9">
              <w:rPr>
                <w:rFonts w:ascii="Book Antiqua" w:hAnsi="Book Antiqua"/>
                <w:sz w:val="22"/>
                <w:szCs w:val="22"/>
                <w:lang w:val="sr-Cyrl-RS" w:eastAsia="ar-SA"/>
              </w:rPr>
              <w:t>службенице третмана</w:t>
            </w:r>
            <w:r w:rsidRPr="004468C3">
              <w:rPr>
                <w:rFonts w:ascii="Book Antiqua" w:hAnsi="Book Antiqua"/>
                <w:sz w:val="22"/>
                <w:szCs w:val="22"/>
                <w:lang w:val="sr-Cyrl-RS" w:eastAsia="ar-SA"/>
              </w:rPr>
              <w:t>, васпитни радници воде васпитне групе које броје око 100 осуђених</w:t>
            </w:r>
            <w:r w:rsidRPr="004468C3">
              <w:rPr>
                <w:rFonts w:ascii="Book Antiqua" w:hAnsi="Book Antiqua"/>
                <w:sz w:val="22"/>
                <w:szCs w:val="22"/>
                <w:lang w:eastAsia="ar-SA"/>
              </w:rPr>
              <w:t xml:space="preserve">. </w:t>
            </w:r>
            <w:r w:rsidRPr="004468C3">
              <w:rPr>
                <w:rFonts w:ascii="Book Antiqua" w:hAnsi="Book Antiqua"/>
                <w:sz w:val="22"/>
                <w:szCs w:val="22"/>
                <w:lang w:val="sr-Cyrl-RS" w:eastAsia="ar-SA"/>
              </w:rPr>
              <w:t xml:space="preserve"> У затвореном одељењу</w:t>
            </w:r>
            <w:r w:rsidRPr="004468C3">
              <w:rPr>
                <w:rFonts w:ascii="Book Antiqua" w:hAnsi="Book Antiqua"/>
                <w:sz w:val="22"/>
                <w:szCs w:val="22"/>
                <w:vertAlign w:val="superscript"/>
                <w:lang w:val="sr-Cyrl-RS" w:eastAsia="ar-SA"/>
              </w:rPr>
              <w:footnoteReference w:id="8"/>
            </w:r>
            <w:r w:rsidRPr="004468C3">
              <w:rPr>
                <w:rFonts w:ascii="Book Antiqua" w:hAnsi="Book Antiqua"/>
                <w:sz w:val="22"/>
                <w:szCs w:val="22"/>
                <w:lang w:val="sr-Cyrl-RS" w:eastAsia="ar-SA"/>
              </w:rPr>
              <w:t xml:space="preserve"> у коме је смештено 1459 осуђених, васпитне групе воде 14 васпитача. У полуотвореном</w:t>
            </w:r>
            <w:r w:rsidRPr="004468C3">
              <w:rPr>
                <w:rFonts w:ascii="Book Antiqua" w:hAnsi="Book Antiqua"/>
                <w:sz w:val="22"/>
                <w:szCs w:val="22"/>
                <w:vertAlign w:val="superscript"/>
                <w:lang w:val="sr-Cyrl-RS" w:eastAsia="ar-SA"/>
              </w:rPr>
              <w:footnoteReference w:id="9"/>
            </w:r>
            <w:r w:rsidRPr="004468C3">
              <w:rPr>
                <w:rFonts w:ascii="Book Antiqua" w:hAnsi="Book Antiqua"/>
                <w:sz w:val="22"/>
                <w:szCs w:val="22"/>
                <w:lang w:val="sr-Cyrl-RS" w:eastAsia="ar-SA"/>
              </w:rPr>
              <w:t xml:space="preserve"> са 473 осуђених раде 5 васпитних радника и у отвореном одељењу</w:t>
            </w:r>
            <w:r w:rsidRPr="004468C3">
              <w:rPr>
                <w:rFonts w:ascii="Book Antiqua" w:hAnsi="Book Antiqua"/>
                <w:sz w:val="22"/>
                <w:szCs w:val="22"/>
                <w:vertAlign w:val="superscript"/>
                <w:lang w:val="sr-Cyrl-RS" w:eastAsia="ar-SA"/>
              </w:rPr>
              <w:footnoteReference w:id="10"/>
            </w:r>
            <w:r w:rsidRPr="004468C3">
              <w:rPr>
                <w:rFonts w:ascii="Book Antiqua" w:hAnsi="Book Antiqua"/>
                <w:sz w:val="22"/>
                <w:szCs w:val="22"/>
                <w:lang w:val="sr-Cyrl-RS" w:eastAsia="ar-SA"/>
              </w:rPr>
              <w:t xml:space="preserve"> са 97 осуђених ради један васпитни радник. Према наводима заменика управника, за оптимално обављање третманских послова, имајући у виду број осуђених на извршењу казне и тренутни број осуђених по васпитној групи потребно је повећати број службеника третмана за још 10 запослених како би групе бројале око 50 осуђених и васпитно-корективни рад био ефективан и квалитетан. Поред васпитних група које броје велики број осуђених и велике оптерећености васпитног особља административним пословима, поједини службеници третмана</w:t>
            </w:r>
            <w:r w:rsidRPr="004468C3">
              <w:rPr>
                <w:rFonts w:ascii="Book Antiqua" w:hAnsi="Book Antiqua"/>
                <w:sz w:val="22"/>
                <w:szCs w:val="22"/>
                <w:vertAlign w:val="superscript"/>
                <w:lang w:val="sr-Cyrl-RS" w:eastAsia="ar-SA"/>
              </w:rPr>
              <w:footnoteReference w:id="11"/>
            </w:r>
            <w:r w:rsidRPr="004468C3">
              <w:rPr>
                <w:rFonts w:ascii="Book Antiqua" w:hAnsi="Book Antiqua"/>
                <w:sz w:val="22"/>
                <w:szCs w:val="22"/>
                <w:lang w:val="sr-Cyrl-RS" w:eastAsia="ar-SA"/>
              </w:rPr>
              <w:t xml:space="preserve"> ангажовани су и на извршењу </w:t>
            </w:r>
            <w:proofErr w:type="spellStart"/>
            <w:r w:rsidRPr="004468C3">
              <w:rPr>
                <w:rFonts w:ascii="Book Antiqua" w:hAnsi="Book Antiqua"/>
                <w:sz w:val="22"/>
                <w:szCs w:val="22"/>
                <w:lang w:val="sr-Cyrl-RS" w:eastAsia="ar-SA"/>
              </w:rPr>
              <w:t>ванзаводских</w:t>
            </w:r>
            <w:proofErr w:type="spellEnd"/>
            <w:r w:rsidRPr="004468C3">
              <w:rPr>
                <w:rFonts w:ascii="Book Antiqua" w:hAnsi="Book Antiqua"/>
                <w:sz w:val="22"/>
                <w:szCs w:val="22"/>
                <w:lang w:val="sr-Cyrl-RS" w:eastAsia="ar-SA"/>
              </w:rPr>
              <w:t xml:space="preserve"> санкција и мера у Повереничкој канцеларији у Сремској Митровици. Према наводима заменика управника, у 2015. године у складу са </w:t>
            </w:r>
            <w:proofErr w:type="spellStart"/>
            <w:r w:rsidRPr="004468C3">
              <w:rPr>
                <w:rFonts w:ascii="Book Antiqua" w:hAnsi="Book Antiqua"/>
                <w:bCs/>
                <w:sz w:val="22"/>
                <w:szCs w:val="22"/>
                <w:lang w:eastAsia="ar-SA"/>
              </w:rPr>
              <w:t>Одлук</w:t>
            </w:r>
            <w:proofErr w:type="spellEnd"/>
            <w:r w:rsidRPr="004468C3">
              <w:rPr>
                <w:rFonts w:ascii="Book Antiqua" w:hAnsi="Book Antiqua"/>
                <w:bCs/>
                <w:sz w:val="22"/>
                <w:szCs w:val="22"/>
                <w:lang w:val="sr-Cyrl-RS" w:eastAsia="ar-SA"/>
              </w:rPr>
              <w:t xml:space="preserve">ом </w:t>
            </w:r>
            <w:r w:rsidRPr="004468C3">
              <w:rPr>
                <w:rFonts w:ascii="Book Antiqua" w:hAnsi="Book Antiqua"/>
                <w:bCs/>
                <w:sz w:val="22"/>
                <w:szCs w:val="22"/>
                <w:lang w:eastAsia="ar-SA"/>
              </w:rPr>
              <w:t xml:space="preserve">о </w:t>
            </w:r>
            <w:proofErr w:type="spellStart"/>
            <w:r w:rsidRPr="004468C3">
              <w:rPr>
                <w:rFonts w:ascii="Book Antiqua" w:hAnsi="Book Antiqua"/>
                <w:bCs/>
                <w:sz w:val="22"/>
                <w:szCs w:val="22"/>
                <w:lang w:eastAsia="ar-SA"/>
              </w:rPr>
              <w:t>максималном</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броју</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запослених</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на</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неодређено</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време</w:t>
            </w:r>
            <w:proofErr w:type="spellEnd"/>
            <w:r w:rsidRPr="004468C3">
              <w:rPr>
                <w:rFonts w:ascii="Book Antiqua" w:hAnsi="Book Antiqua"/>
                <w:bCs/>
                <w:sz w:val="22"/>
                <w:szCs w:val="22"/>
                <w:lang w:eastAsia="ar-SA"/>
              </w:rPr>
              <w:t xml:space="preserve"> у </w:t>
            </w:r>
            <w:proofErr w:type="spellStart"/>
            <w:r w:rsidRPr="004468C3">
              <w:rPr>
                <w:rFonts w:ascii="Book Antiqua" w:hAnsi="Book Antiqua"/>
                <w:bCs/>
                <w:sz w:val="22"/>
                <w:szCs w:val="22"/>
                <w:lang w:eastAsia="ar-SA"/>
              </w:rPr>
              <w:t>систему</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државних</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органа</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систему</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јавних</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служби</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систему</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аутономне</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Покрајине</w:t>
            </w:r>
            <w:proofErr w:type="spellEnd"/>
            <w:r w:rsidRPr="004468C3">
              <w:rPr>
                <w:rFonts w:ascii="Book Antiqua" w:hAnsi="Book Antiqua"/>
                <w:bCs/>
                <w:sz w:val="22"/>
                <w:szCs w:val="22"/>
                <w:lang w:eastAsia="ar-SA"/>
              </w:rPr>
              <w:t xml:space="preserve"> </w:t>
            </w:r>
            <w:r w:rsidRPr="004468C3">
              <w:rPr>
                <w:rFonts w:ascii="Book Antiqua" w:hAnsi="Book Antiqua"/>
                <w:bCs/>
                <w:sz w:val="22"/>
                <w:szCs w:val="22"/>
                <w:lang w:val="sr-Cyrl-RS" w:eastAsia="ar-SA"/>
              </w:rPr>
              <w:t>В</w:t>
            </w:r>
            <w:proofErr w:type="spellStart"/>
            <w:r w:rsidRPr="004468C3">
              <w:rPr>
                <w:rFonts w:ascii="Book Antiqua" w:hAnsi="Book Antiqua"/>
                <w:bCs/>
                <w:sz w:val="22"/>
                <w:szCs w:val="22"/>
                <w:lang w:eastAsia="ar-SA"/>
              </w:rPr>
              <w:t>ојводине</w:t>
            </w:r>
            <w:proofErr w:type="spellEnd"/>
            <w:r w:rsidRPr="004468C3">
              <w:rPr>
                <w:rFonts w:ascii="Book Antiqua" w:hAnsi="Book Antiqua"/>
                <w:bCs/>
                <w:sz w:val="22"/>
                <w:szCs w:val="22"/>
                <w:lang w:eastAsia="ar-SA"/>
              </w:rPr>
              <w:t xml:space="preserve"> и </w:t>
            </w:r>
            <w:proofErr w:type="spellStart"/>
            <w:r w:rsidRPr="004468C3">
              <w:rPr>
                <w:rFonts w:ascii="Book Antiqua" w:hAnsi="Book Antiqua"/>
                <w:bCs/>
                <w:sz w:val="22"/>
                <w:szCs w:val="22"/>
                <w:lang w:eastAsia="ar-SA"/>
              </w:rPr>
              <w:t>систему</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локалне</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самоуправе</w:t>
            </w:r>
            <w:proofErr w:type="spellEnd"/>
            <w:r w:rsidRPr="004468C3">
              <w:rPr>
                <w:rFonts w:ascii="Book Antiqua" w:hAnsi="Book Antiqua"/>
                <w:bCs/>
                <w:sz w:val="22"/>
                <w:szCs w:val="22"/>
                <w:lang w:eastAsia="ar-SA"/>
              </w:rPr>
              <w:t xml:space="preserve"> </w:t>
            </w:r>
            <w:proofErr w:type="spellStart"/>
            <w:r w:rsidRPr="004468C3">
              <w:rPr>
                <w:rFonts w:ascii="Book Antiqua" w:hAnsi="Book Antiqua"/>
                <w:bCs/>
                <w:sz w:val="22"/>
                <w:szCs w:val="22"/>
                <w:lang w:eastAsia="ar-SA"/>
              </w:rPr>
              <w:t>за</w:t>
            </w:r>
            <w:proofErr w:type="spellEnd"/>
            <w:r w:rsidRPr="004468C3">
              <w:rPr>
                <w:rFonts w:ascii="Book Antiqua" w:hAnsi="Book Antiqua"/>
                <w:bCs/>
                <w:sz w:val="22"/>
                <w:szCs w:val="22"/>
                <w:lang w:eastAsia="ar-SA"/>
              </w:rPr>
              <w:t xml:space="preserve"> 2015. </w:t>
            </w:r>
            <w:proofErr w:type="spellStart"/>
            <w:r w:rsidRPr="004468C3">
              <w:rPr>
                <w:rFonts w:ascii="Book Antiqua" w:hAnsi="Book Antiqua"/>
                <w:bCs/>
                <w:sz w:val="22"/>
                <w:szCs w:val="22"/>
                <w:lang w:eastAsia="ar-SA"/>
              </w:rPr>
              <w:t>годину</w:t>
            </w:r>
            <w:proofErr w:type="spellEnd"/>
            <w:r w:rsidRPr="004468C3">
              <w:rPr>
                <w:rFonts w:ascii="Book Antiqua" w:hAnsi="Book Antiqua"/>
                <w:sz w:val="22"/>
                <w:szCs w:val="22"/>
                <w:lang w:val="sr-Cyrl-RS" w:eastAsia="ar-SA"/>
              </w:rPr>
              <w:t xml:space="preserve"> из Завода је отпуштено 34 запослених и од тада није било нових упошљавања. </w:t>
            </w:r>
          </w:p>
          <w:p w14:paraId="0CE4FA95" w14:textId="77777777" w:rsidR="00CE5566" w:rsidRPr="004468C3" w:rsidRDefault="00CE5566" w:rsidP="0097320F">
            <w:pPr>
              <w:suppressAutoHyphens/>
              <w:jc w:val="both"/>
              <w:rPr>
                <w:rFonts w:ascii="Book Antiqua" w:hAnsi="Book Antiqua"/>
                <w:sz w:val="10"/>
                <w:szCs w:val="10"/>
                <w:lang w:val="sr-Cyrl-RS" w:eastAsia="ar-SA"/>
              </w:rPr>
            </w:pPr>
          </w:p>
        </w:tc>
      </w:tr>
    </w:tbl>
    <w:p w14:paraId="5F2A5F7C" w14:textId="77777777" w:rsidR="00CE5566" w:rsidRPr="00CE5566" w:rsidRDefault="00CE5566" w:rsidP="00CE5566">
      <w:pPr>
        <w:jc w:val="both"/>
        <w:rPr>
          <w:rFonts w:ascii="Book Antiqua" w:hAnsi="Book Antiqua" w:cs="Arial"/>
          <w:i/>
          <w:sz w:val="22"/>
          <w:szCs w:val="22"/>
          <w:lang w:val="sr-Cyrl-CS"/>
        </w:rPr>
      </w:pPr>
    </w:p>
    <w:p w14:paraId="779DF840" w14:textId="1E4D38A8" w:rsidR="00CE5566" w:rsidRPr="00CE5566" w:rsidRDefault="00001966" w:rsidP="00CE5566">
      <w:pPr>
        <w:jc w:val="both"/>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4468C3" w14:paraId="60ACB86B" w14:textId="77777777" w:rsidTr="002626FA">
        <w:trPr>
          <w:trHeight w:val="1178"/>
        </w:trPr>
        <w:tc>
          <w:tcPr>
            <w:tcW w:w="9017" w:type="dxa"/>
            <w:shd w:val="clear" w:color="auto" w:fill="auto"/>
          </w:tcPr>
          <w:p w14:paraId="0249B826" w14:textId="77777777" w:rsidR="00CE5566" w:rsidRPr="004468C3" w:rsidRDefault="00CE5566" w:rsidP="00CE5566">
            <w:pPr>
              <w:suppressAutoHyphens/>
              <w:jc w:val="both"/>
              <w:rPr>
                <w:rFonts w:ascii="Book Antiqua" w:hAnsi="Book Antiqua"/>
                <w:i/>
                <w:sz w:val="10"/>
                <w:szCs w:val="10"/>
                <w:lang w:val="sr-Cyrl-CS" w:eastAsia="ar-SA"/>
              </w:rPr>
            </w:pPr>
          </w:p>
          <w:p w14:paraId="26657403"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2BAECE25" w14:textId="77777777" w:rsidR="00CE5566" w:rsidRPr="004468C3" w:rsidRDefault="00CE5566" w:rsidP="00CE5566">
            <w:pPr>
              <w:jc w:val="both"/>
              <w:rPr>
                <w:rFonts w:ascii="Book Antiqua" w:hAnsi="Book Antiqua" w:cs="Arial"/>
                <w:sz w:val="10"/>
                <w:szCs w:val="10"/>
                <w:lang w:val="sr-Cyrl-CS"/>
              </w:rPr>
            </w:pPr>
          </w:p>
          <w:p w14:paraId="6C272147" w14:textId="77777777" w:rsidR="00CE5566" w:rsidRPr="004468C3" w:rsidRDefault="00CE5566" w:rsidP="00CE5566">
            <w:pPr>
              <w:jc w:val="both"/>
              <w:rPr>
                <w:rFonts w:ascii="Book Antiqua" w:hAnsi="Book Antiqua" w:cs="Arial"/>
                <w:sz w:val="22"/>
                <w:szCs w:val="22"/>
                <w:lang w:val="sr-Cyrl-CS"/>
              </w:rPr>
            </w:pPr>
            <w:r w:rsidRPr="004468C3">
              <w:rPr>
                <w:rFonts w:ascii="Book Antiqua" w:hAnsi="Book Antiqua" w:cs="Arial"/>
                <w:sz w:val="22"/>
                <w:szCs w:val="22"/>
                <w:lang w:val="sr-Cyrl-CS"/>
              </w:rPr>
              <w:t xml:space="preserve">КПЗ Сремска Митровица неће осуђене задржати у пријемном одељењу дуже од 30 дана.  </w:t>
            </w:r>
          </w:p>
          <w:p w14:paraId="343497B5" w14:textId="77777777" w:rsidR="00CE5566" w:rsidRPr="004468C3" w:rsidRDefault="00CE5566" w:rsidP="00CE5566">
            <w:pPr>
              <w:jc w:val="both"/>
              <w:rPr>
                <w:rFonts w:ascii="Book Antiqua" w:hAnsi="Book Antiqua" w:cs="Arial"/>
                <w:sz w:val="10"/>
                <w:szCs w:val="10"/>
                <w:lang w:val="sr-Cyrl-CS"/>
              </w:rPr>
            </w:pPr>
          </w:p>
        </w:tc>
      </w:tr>
      <w:tr w:rsidR="00CE5566" w:rsidRPr="004468C3" w14:paraId="00A75314" w14:textId="77777777" w:rsidTr="00387344">
        <w:trPr>
          <w:trHeight w:val="7550"/>
        </w:trPr>
        <w:tc>
          <w:tcPr>
            <w:tcW w:w="9017" w:type="dxa"/>
            <w:shd w:val="clear" w:color="auto" w:fill="auto"/>
            <w:vAlign w:val="center"/>
          </w:tcPr>
          <w:p w14:paraId="65FBB9CB"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lastRenderedPageBreak/>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0D65654" w14:textId="77777777" w:rsidR="00CE5566" w:rsidRPr="004468C3" w:rsidRDefault="00CE5566" w:rsidP="00CE5566">
            <w:pPr>
              <w:jc w:val="both"/>
              <w:rPr>
                <w:rFonts w:ascii="Book Antiqua" w:hAnsi="Book Antiqua" w:cs="Arial"/>
                <w:i/>
                <w:sz w:val="10"/>
                <w:szCs w:val="10"/>
                <w:lang w:val="sr-Cyrl-CS"/>
              </w:rPr>
            </w:pPr>
          </w:p>
          <w:p w14:paraId="55ED112A" w14:textId="3A3ADCE0"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Делимично је поступљено по препоруци.</w:t>
            </w:r>
            <w:r w:rsidR="00387344" w:rsidRPr="00387344">
              <w:rPr>
                <w:rFonts w:ascii="Book Antiqua" w:hAnsi="Book Antiqua"/>
                <w:i/>
                <w:sz w:val="22"/>
                <w:szCs w:val="22"/>
                <w:lang w:val="sr-Cyrl-CS" w:eastAsia="ar-SA"/>
              </w:rPr>
              <w:t xml:space="preserve"> </w:t>
            </w:r>
            <w:r w:rsidRPr="00387344">
              <w:rPr>
                <w:rFonts w:ascii="Book Antiqua" w:hAnsi="Book Antiqua"/>
                <w:i/>
                <w:sz w:val="22"/>
                <w:szCs w:val="22"/>
                <w:lang w:val="sr-Cyrl-CS" w:eastAsia="ar-SA"/>
              </w:rPr>
              <w:t>Како би се приказало колико се осуђени задржавају у пријемном одељењу Завод је урадио анализу трајања задржавања осуђених који су на издржавање казне ступили током маја, јуна и јула 2013. године. Утврђено је да је током маја на издржавање казне ступило 65 осуђених лица, током јуна 94 и током јула њих 85.</w:t>
            </w:r>
          </w:p>
          <w:p w14:paraId="02B84A88" w14:textId="77777777" w:rsidR="00CE5566" w:rsidRPr="00387344" w:rsidRDefault="00CE5566" w:rsidP="00CE5566">
            <w:pPr>
              <w:suppressAutoHyphens/>
              <w:jc w:val="both"/>
              <w:rPr>
                <w:rFonts w:ascii="Book Antiqua" w:hAnsi="Book Antiqua"/>
                <w:i/>
                <w:sz w:val="10"/>
                <w:szCs w:val="10"/>
                <w:lang w:val="sr-Cyrl-CS" w:eastAsia="ar-SA"/>
              </w:rPr>
            </w:pPr>
          </w:p>
          <w:p w14:paraId="731007D0" w14:textId="77777777"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 xml:space="preserve">Осуђенима којима је програмом поступања утврђено да казну издржавају у затвореном делу Завода прво добијају Одлуку о програму поступања где су утврђени сви елементи програма поступања осим смештаја. Ову одлуку добијају у року од 30 дана. Уколико је том одлуком предвиђено неко посебно право (нпр. за осуђене који долазе из Специјалне затворске болнице или другог Казнено-поправног завода затвореног типа), они од дана доношење одлуке могу да га користе. Смештај осуђених којима је програмом поступања одређен затворени део Завода се одређује касније  закључком и то онда када постоје слободна места у затвореном делу Завода. Током ова три месеца осуђени који су разврстани у затворени део Завода су се у пријемном одељењу задржавали од 34 до 48 дана, просечно 44 дана, а најчешће 43 дана. Изузетак су осуђени којима је одређена мера смештаја под појачан надзор, укупно њих 7, јер су они разврстани из пријемног одељења преко реда. Тих 7 осуђених су се у пријемном одељењу, до добијања одлуке о смештају, задржали 18 до 30 дана. Разлог за то што су осуђени који су разврстани у затворени део Завода  у пријемном одељењу задржани и након истека законом предвиђеног рока јесте преоптерећеност смештајних капацитета у затвореном делу Завода. Ипак сада осуђени излазе из пријемног одељења много брже него почетком године или од половине претходне године када су се у пријемном одељењу задржавали и по два и по до три месеца. </w:t>
            </w:r>
          </w:p>
          <w:p w14:paraId="4908B08C" w14:textId="77777777" w:rsidR="00CE5566" w:rsidRPr="00387344" w:rsidRDefault="00CE5566" w:rsidP="00CE5566">
            <w:pPr>
              <w:suppressAutoHyphens/>
              <w:jc w:val="both"/>
              <w:rPr>
                <w:rFonts w:ascii="Book Antiqua" w:hAnsi="Book Antiqua"/>
                <w:i/>
                <w:sz w:val="10"/>
                <w:szCs w:val="10"/>
                <w:lang w:val="sr-Cyrl-CS" w:eastAsia="ar-SA"/>
              </w:rPr>
            </w:pPr>
          </w:p>
          <w:p w14:paraId="0F77C403" w14:textId="2FFDC493"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Када се ради о осуђенима лицима којима је програмом поступања одређено полуотворено и отворено одељење, њима се приликом добијања Одлуке о програму поступања одређује и смештај. Одлуку добијају у законском року, до 30 дана. Ови осуђени су се у пријемном одељењу задржавали минимално 21 дан, а максимално 30 дана. У пр</w:t>
            </w:r>
            <w:r w:rsidR="00387344">
              <w:rPr>
                <w:rFonts w:ascii="Book Antiqua" w:hAnsi="Book Antiqua"/>
                <w:i/>
                <w:sz w:val="22"/>
                <w:szCs w:val="22"/>
                <w:lang w:val="sr-Cyrl-CS" w:eastAsia="ar-SA"/>
              </w:rPr>
              <w:t>осеку су се задржавали 26 дана.</w:t>
            </w:r>
          </w:p>
        </w:tc>
      </w:tr>
      <w:tr w:rsidR="00CE5566" w:rsidRPr="004468C3" w14:paraId="6C46A9F3" w14:textId="77777777" w:rsidTr="002626FA">
        <w:trPr>
          <w:trHeight w:val="620"/>
        </w:trPr>
        <w:tc>
          <w:tcPr>
            <w:tcW w:w="9017" w:type="dxa"/>
            <w:shd w:val="clear" w:color="auto" w:fill="BFBFBF" w:themeFill="background1" w:themeFillShade="BF"/>
            <w:vAlign w:val="center"/>
          </w:tcPr>
          <w:p w14:paraId="2E2ACB48" w14:textId="77777777" w:rsidR="00CE5566" w:rsidRPr="004468C3" w:rsidRDefault="00CE5566" w:rsidP="00CE5566">
            <w:pPr>
              <w:jc w:val="both"/>
              <w:rPr>
                <w:rFonts w:ascii="Book Antiqua" w:hAnsi="Book Antiqua" w:cs="Arial"/>
                <w:i/>
                <w:sz w:val="10"/>
                <w:szCs w:val="10"/>
                <w:lang w:val="sr-Cyrl-CS"/>
              </w:rPr>
            </w:pPr>
          </w:p>
          <w:p w14:paraId="3AC558A8" w14:textId="77777777" w:rsidR="00CE5566" w:rsidRPr="004468C3" w:rsidRDefault="00CE5566" w:rsidP="00CE5566">
            <w:pPr>
              <w:jc w:val="both"/>
              <w:rPr>
                <w:rFonts w:ascii="Book Antiqua" w:hAnsi="Book Antiqua" w:cs="Arial"/>
                <w:b/>
                <w:i/>
                <w:sz w:val="22"/>
                <w:szCs w:val="22"/>
                <w:lang w:val="sr-Cyrl-CS"/>
              </w:rPr>
            </w:pPr>
            <w:r w:rsidRPr="004468C3">
              <w:rPr>
                <w:rFonts w:ascii="Book Antiqua" w:hAnsi="Book Antiqua" w:cs="Arial"/>
                <w:b/>
                <w:i/>
                <w:sz w:val="22"/>
                <w:szCs w:val="22"/>
                <w:lang w:val="sr-Cyrl-CS"/>
              </w:rPr>
              <w:t>НАЛАЗИ НПМ 2017. ГОДИНЕ</w:t>
            </w:r>
          </w:p>
          <w:p w14:paraId="3FE6FFA8" w14:textId="77777777" w:rsidR="00CE5566" w:rsidRPr="004468C3" w:rsidRDefault="00CE5566" w:rsidP="00CE5566">
            <w:pPr>
              <w:jc w:val="both"/>
              <w:rPr>
                <w:rFonts w:ascii="Book Antiqua" w:hAnsi="Book Antiqua" w:cs="Arial"/>
                <w:i/>
                <w:sz w:val="10"/>
                <w:szCs w:val="10"/>
                <w:lang w:val="sr-Cyrl-CS"/>
              </w:rPr>
            </w:pPr>
          </w:p>
          <w:p w14:paraId="1BEAB14A" w14:textId="6006FB58" w:rsidR="0054568D" w:rsidRDefault="00CE5566" w:rsidP="0054568D">
            <w:pPr>
              <w:jc w:val="both"/>
              <w:rPr>
                <w:rFonts w:ascii="Book Antiqua" w:hAnsi="Book Antiqua" w:cs="Arial"/>
                <w:sz w:val="22"/>
                <w:szCs w:val="22"/>
                <w:lang w:val="sr-Cyrl-CS"/>
              </w:rPr>
            </w:pPr>
            <w:r w:rsidRPr="004468C3">
              <w:rPr>
                <w:rFonts w:ascii="Book Antiqua" w:hAnsi="Book Antiqua" w:cs="Arial"/>
                <w:sz w:val="22"/>
                <w:szCs w:val="22"/>
                <w:lang w:val="sr-Cyrl-CS"/>
              </w:rPr>
              <w:t>Према наводима заменика управника, у пријемном одељењу нема задржавања осуђених дуже од 30 дана као што је било у време посете тима НПМ 2013. године. Овај проблем привремено је решен, премештајем једног броја осуђених (45) из затвореног одељења</w:t>
            </w:r>
            <w:r w:rsidRPr="004468C3">
              <w:rPr>
                <w:rFonts w:ascii="Book Antiqua" w:hAnsi="Book Antiqua" w:cs="Arial"/>
                <w:sz w:val="22"/>
                <w:szCs w:val="22"/>
                <w:vertAlign w:val="superscript"/>
                <w:lang w:val="sr-Cyrl-CS"/>
              </w:rPr>
              <w:footnoteReference w:id="12"/>
            </w:r>
            <w:r w:rsidR="0078161D">
              <w:rPr>
                <w:rFonts w:ascii="Book Antiqua" w:hAnsi="Book Antiqua" w:cs="Arial"/>
                <w:sz w:val="22"/>
                <w:szCs w:val="22"/>
                <w:lang w:val="sr-Cyrl-CS"/>
              </w:rPr>
              <w:t xml:space="preserve"> </w:t>
            </w:r>
            <w:r w:rsidRPr="004468C3">
              <w:rPr>
                <w:rFonts w:ascii="Book Antiqua" w:hAnsi="Book Antiqua" w:cs="Arial"/>
                <w:sz w:val="22"/>
                <w:szCs w:val="22"/>
                <w:lang w:val="sr-Cyrl-CS"/>
              </w:rPr>
              <w:t xml:space="preserve">у КПЗ Падинска Скела у циљу растерећења смештајних капацитета </w:t>
            </w:r>
            <w:r w:rsidR="00C17A15">
              <w:rPr>
                <w:rFonts w:ascii="Book Antiqua" w:hAnsi="Book Antiqua" w:cs="Arial"/>
                <w:sz w:val="22"/>
                <w:szCs w:val="22"/>
                <w:lang w:val="sr-Cyrl-CS"/>
              </w:rPr>
              <w:t xml:space="preserve">у овом </w:t>
            </w:r>
            <w:r w:rsidR="0078161D">
              <w:rPr>
                <w:rFonts w:ascii="Book Antiqua" w:hAnsi="Book Antiqua" w:cs="Arial"/>
                <w:sz w:val="22"/>
                <w:szCs w:val="22"/>
                <w:lang w:val="sr-Cyrl-CS"/>
              </w:rPr>
              <w:t xml:space="preserve">одељењу </w:t>
            </w:r>
            <w:r w:rsidRPr="004468C3">
              <w:rPr>
                <w:rFonts w:ascii="Book Antiqua" w:hAnsi="Book Antiqua" w:cs="Arial"/>
                <w:sz w:val="22"/>
                <w:szCs w:val="22"/>
                <w:lang w:val="sr-Cyrl-CS"/>
              </w:rPr>
              <w:t xml:space="preserve">и краћег боравка </w:t>
            </w:r>
            <w:r w:rsidR="00C17A15">
              <w:rPr>
                <w:rFonts w:ascii="Book Antiqua" w:hAnsi="Book Antiqua" w:cs="Arial"/>
                <w:sz w:val="22"/>
                <w:szCs w:val="22"/>
                <w:lang w:val="sr-Cyrl-CS"/>
              </w:rPr>
              <w:t>осуђ</w:t>
            </w:r>
            <w:r w:rsidR="0078161D">
              <w:rPr>
                <w:rFonts w:ascii="Book Antiqua" w:hAnsi="Book Antiqua" w:cs="Arial"/>
                <w:sz w:val="22"/>
                <w:szCs w:val="22"/>
                <w:lang w:val="sr-Cyrl-CS"/>
              </w:rPr>
              <w:t xml:space="preserve">ених у пријемном </w:t>
            </w:r>
            <w:r w:rsidRPr="004468C3">
              <w:rPr>
                <w:rFonts w:ascii="Book Antiqua" w:hAnsi="Book Antiqua" w:cs="Arial"/>
                <w:sz w:val="22"/>
                <w:szCs w:val="22"/>
                <w:lang w:val="sr-Cyrl-CS"/>
              </w:rPr>
              <w:t>одељењу</w:t>
            </w:r>
            <w:r w:rsidR="00407BFC">
              <w:rPr>
                <w:rFonts w:ascii="Book Antiqua" w:hAnsi="Book Antiqua" w:cs="Arial"/>
                <w:sz w:val="22"/>
                <w:szCs w:val="22"/>
                <w:lang w:val="sr-Cyrl-CS"/>
              </w:rPr>
              <w:t xml:space="preserve"> којима је одређена група „В“</w:t>
            </w:r>
            <w:r w:rsidRPr="004468C3">
              <w:rPr>
                <w:rFonts w:ascii="Book Antiqua" w:hAnsi="Book Antiqua" w:cs="Arial"/>
                <w:sz w:val="22"/>
                <w:szCs w:val="22"/>
                <w:lang w:val="sr-Cyrl-CS"/>
              </w:rPr>
              <w:t xml:space="preserve">. Међутим, </w:t>
            </w:r>
            <w:r w:rsidR="00C17A15">
              <w:rPr>
                <w:rFonts w:ascii="Book Antiqua" w:hAnsi="Book Antiqua" w:cs="Arial"/>
                <w:sz w:val="22"/>
                <w:szCs w:val="22"/>
                <w:lang w:val="sr-Cyrl-CS"/>
              </w:rPr>
              <w:t xml:space="preserve">како ово решење није трајно, са сваким </w:t>
            </w:r>
            <w:proofErr w:type="spellStart"/>
            <w:r w:rsidR="00C17A15" w:rsidRPr="004468C3">
              <w:rPr>
                <w:rFonts w:ascii="Book Antiqua" w:hAnsi="Book Antiqua" w:cs="Arial"/>
                <w:sz w:val="22"/>
                <w:szCs w:val="22"/>
                <w:lang w:val="sr-Cyrl-CS"/>
              </w:rPr>
              <w:t>новопримљеним</w:t>
            </w:r>
            <w:proofErr w:type="spellEnd"/>
            <w:r w:rsidR="00C17A15" w:rsidRPr="004468C3">
              <w:rPr>
                <w:rFonts w:ascii="Book Antiqua" w:hAnsi="Book Antiqua" w:cs="Arial"/>
                <w:sz w:val="22"/>
                <w:szCs w:val="22"/>
                <w:lang w:val="sr-Cyrl-CS"/>
              </w:rPr>
              <w:t xml:space="preserve"> лицем на извршење казне </w:t>
            </w:r>
            <w:r w:rsidR="00C17A15">
              <w:rPr>
                <w:rFonts w:ascii="Book Antiqua" w:hAnsi="Book Antiqua" w:cs="Arial"/>
                <w:sz w:val="22"/>
                <w:szCs w:val="22"/>
                <w:lang w:val="sr-Cyrl-CS"/>
              </w:rPr>
              <w:t xml:space="preserve">коме се </w:t>
            </w:r>
            <w:r w:rsidR="00C17A15" w:rsidRPr="004468C3">
              <w:rPr>
                <w:rFonts w:ascii="Book Antiqua" w:hAnsi="Book Antiqua" w:cs="Arial"/>
                <w:sz w:val="22"/>
                <w:szCs w:val="22"/>
                <w:lang w:val="sr-Cyrl-CS"/>
              </w:rPr>
              <w:t xml:space="preserve">одреди група „В“ доћи ће </w:t>
            </w:r>
            <w:r w:rsidR="0054568D">
              <w:rPr>
                <w:rFonts w:ascii="Book Antiqua" w:hAnsi="Book Antiqua" w:cs="Arial"/>
                <w:sz w:val="22"/>
                <w:szCs w:val="22"/>
                <w:lang w:val="sr-Cyrl-CS"/>
              </w:rPr>
              <w:t xml:space="preserve">поново </w:t>
            </w:r>
            <w:r w:rsidR="00C17A15" w:rsidRPr="004468C3">
              <w:rPr>
                <w:rFonts w:ascii="Book Antiqua" w:hAnsi="Book Antiqua" w:cs="Arial"/>
                <w:sz w:val="22"/>
                <w:szCs w:val="22"/>
                <w:lang w:val="sr-Cyrl-CS"/>
              </w:rPr>
              <w:t xml:space="preserve">до задржавања </w:t>
            </w:r>
            <w:r w:rsidR="0054568D" w:rsidRPr="004468C3">
              <w:rPr>
                <w:rFonts w:ascii="Book Antiqua" w:hAnsi="Book Antiqua" w:cs="Arial"/>
                <w:sz w:val="22"/>
                <w:szCs w:val="22"/>
                <w:lang w:val="sr-Cyrl-CS"/>
              </w:rPr>
              <w:t>дужег од законом предвиђених 30 дана</w:t>
            </w:r>
            <w:r w:rsidR="0054568D">
              <w:rPr>
                <w:rFonts w:ascii="Book Antiqua" w:hAnsi="Book Antiqua" w:cs="Arial"/>
                <w:sz w:val="22"/>
                <w:szCs w:val="22"/>
                <w:lang w:val="sr-Cyrl-CS"/>
              </w:rPr>
              <w:t xml:space="preserve"> у пријемном одељењу, а самим тим и пренасељености у </w:t>
            </w:r>
            <w:r w:rsidR="002246C6">
              <w:rPr>
                <w:rFonts w:ascii="Book Antiqua" w:hAnsi="Book Antiqua" w:cs="Arial"/>
                <w:sz w:val="22"/>
                <w:szCs w:val="22"/>
                <w:lang w:val="sr-Cyrl-CS"/>
              </w:rPr>
              <w:t xml:space="preserve">овом </w:t>
            </w:r>
            <w:r w:rsidR="0054568D">
              <w:rPr>
                <w:rFonts w:ascii="Book Antiqua" w:hAnsi="Book Antiqua" w:cs="Arial"/>
                <w:sz w:val="22"/>
                <w:szCs w:val="22"/>
                <w:lang w:val="sr-Cyrl-CS"/>
              </w:rPr>
              <w:t xml:space="preserve">одељењу. </w:t>
            </w:r>
          </w:p>
          <w:p w14:paraId="15A034E2" w14:textId="77777777" w:rsidR="0054568D" w:rsidRPr="0054568D" w:rsidRDefault="0054568D" w:rsidP="0054568D">
            <w:pPr>
              <w:jc w:val="both"/>
              <w:rPr>
                <w:rFonts w:ascii="Book Antiqua" w:hAnsi="Book Antiqua" w:cs="Arial"/>
                <w:sz w:val="10"/>
                <w:szCs w:val="10"/>
                <w:lang w:val="sr-Cyrl-CS"/>
              </w:rPr>
            </w:pPr>
          </w:p>
          <w:p w14:paraId="3E198324" w14:textId="77777777" w:rsidR="0054568D" w:rsidRPr="004468C3" w:rsidRDefault="0054568D" w:rsidP="0054568D">
            <w:pPr>
              <w:jc w:val="both"/>
              <w:rPr>
                <w:rFonts w:ascii="Book Antiqua" w:eastAsia="Calibri" w:hAnsi="Book Antiqua"/>
                <w:sz w:val="22"/>
                <w:szCs w:val="22"/>
                <w:lang w:val="sr-Cyrl-RS"/>
              </w:rPr>
            </w:pPr>
            <w:r>
              <w:rPr>
                <w:rFonts w:ascii="Book Antiqua" w:eastAsia="Calibri" w:hAnsi="Book Antiqua"/>
                <w:sz w:val="22"/>
                <w:szCs w:val="22"/>
                <w:lang w:val="sr-Cyrl-RS"/>
              </w:rPr>
              <w:t xml:space="preserve">У </w:t>
            </w:r>
            <w:r w:rsidRPr="004468C3">
              <w:rPr>
                <w:rFonts w:ascii="Book Antiqua" w:eastAsia="Calibri" w:hAnsi="Book Antiqua"/>
                <w:sz w:val="22"/>
                <w:szCs w:val="22"/>
                <w:lang w:val="sr-Cyrl-RS"/>
              </w:rPr>
              <w:t xml:space="preserve">циљу растерећења смештајних капацитета у пријему, Заштитник грађана упутио је препоруку </w:t>
            </w:r>
            <w:r w:rsidRPr="004468C3">
              <w:rPr>
                <w:rFonts w:ascii="Book Antiqua" w:eastAsia="Arial Unicode MS" w:hAnsi="Book Antiqua" w:cs="Arial Unicode MS"/>
                <w:bCs/>
                <w:sz w:val="22"/>
                <w:szCs w:val="22"/>
                <w:lang w:val="sr-Cyrl-RS"/>
              </w:rPr>
              <w:t>Заводу и Управи за извршење кривичних санкција</w:t>
            </w:r>
            <w:r w:rsidRPr="004468C3">
              <w:rPr>
                <w:rFonts w:ascii="Book Antiqua" w:eastAsia="Arial Unicode MS" w:hAnsi="Book Antiqua" w:cs="Arial Unicode MS"/>
                <w:bCs/>
                <w:sz w:val="22"/>
                <w:szCs w:val="22"/>
                <w:vertAlign w:val="superscript"/>
                <w:lang w:val="sr-Cyrl-RS"/>
              </w:rPr>
              <w:footnoteReference w:id="13"/>
            </w:r>
            <w:r w:rsidRPr="004468C3">
              <w:rPr>
                <w:rFonts w:ascii="Book Antiqua" w:eastAsia="Arial Unicode MS" w:hAnsi="Book Antiqua" w:cs="Arial Unicode MS"/>
                <w:bCs/>
                <w:sz w:val="22"/>
                <w:szCs w:val="22"/>
                <w:lang w:val="sr-Cyrl-RS"/>
              </w:rPr>
              <w:t>. Поступајући по упућеној препоруци Управа је упутила изјашњење да се осуђена лица</w:t>
            </w:r>
            <w:r w:rsidRPr="004468C3">
              <w:rPr>
                <w:rFonts w:ascii="Book Antiqua" w:eastAsia="Calibri" w:hAnsi="Book Antiqua"/>
                <w:sz w:val="22"/>
                <w:szCs w:val="22"/>
                <w:lang w:val="sr-Cyrl-RS"/>
              </w:rPr>
              <w:t xml:space="preserve"> која испуњавају услове за издржавања казне у другим затворима</w:t>
            </w:r>
            <w:r w:rsidRPr="004468C3">
              <w:rPr>
                <w:rFonts w:ascii="Book Antiqua" w:eastAsia="Arial Unicode MS" w:hAnsi="Book Antiqua" w:cs="Arial Unicode MS"/>
                <w:bCs/>
                <w:sz w:val="22"/>
                <w:szCs w:val="22"/>
                <w:lang w:val="sr-Cyrl-RS"/>
              </w:rPr>
              <w:t xml:space="preserve"> сходно Правилнику </w:t>
            </w:r>
            <w:r w:rsidRPr="004468C3">
              <w:rPr>
                <w:rFonts w:ascii="Book Antiqua" w:hAnsi="Book Antiqua" w:cs="Arial"/>
                <w:sz w:val="22"/>
                <w:szCs w:val="22"/>
                <w:lang w:val="sr-Cyrl-CS"/>
              </w:rPr>
              <w:t xml:space="preserve">о </w:t>
            </w:r>
            <w:r w:rsidRPr="004468C3">
              <w:rPr>
                <w:rFonts w:ascii="Book Antiqua" w:eastAsia="Calibri" w:hAnsi="Book Antiqua"/>
                <w:sz w:val="22"/>
                <w:szCs w:val="22"/>
                <w:lang w:val="sr-Cyrl-RS"/>
              </w:rPr>
              <w:t>упућивању осуђених, прекршајно кажњених и притворених лица у заводе за извршење кривичних санкција</w:t>
            </w:r>
            <w:r w:rsidRPr="004468C3">
              <w:rPr>
                <w:rFonts w:ascii="Book Antiqua" w:eastAsia="Arial Unicode MS" w:hAnsi="Book Antiqua" w:cs="Arial Unicode MS"/>
                <w:bCs/>
                <w:sz w:val="22"/>
                <w:szCs w:val="22"/>
                <w:lang w:val="sr-Cyrl-RS"/>
              </w:rPr>
              <w:t xml:space="preserve"> премештају у друге заводе, а у циљу</w:t>
            </w:r>
            <w:r w:rsidRPr="004468C3">
              <w:rPr>
                <w:rFonts w:ascii="Book Antiqua" w:eastAsia="Calibri" w:hAnsi="Book Antiqua"/>
                <w:sz w:val="22"/>
                <w:szCs w:val="22"/>
                <w:lang w:val="sr-Cyrl-RS"/>
              </w:rPr>
              <w:t xml:space="preserve"> дугорочног решавања проблема у плану је изградња новог објекта у КПЗ Митровица са капацитетом за смештај 32 осуђена.</w:t>
            </w:r>
            <w:r w:rsidRPr="004468C3">
              <w:rPr>
                <w:rFonts w:ascii="Book Antiqua" w:eastAsia="Arial Unicode MS" w:hAnsi="Book Antiqua" w:cs="Arial Unicode MS"/>
                <w:bCs/>
                <w:sz w:val="22"/>
                <w:szCs w:val="22"/>
                <w:lang w:val="sr-Cyrl-RS"/>
              </w:rPr>
              <w:t xml:space="preserve"> </w:t>
            </w:r>
          </w:p>
          <w:p w14:paraId="73C8C907" w14:textId="77777777" w:rsidR="0054568D" w:rsidRPr="0054568D" w:rsidRDefault="0054568D" w:rsidP="00CE5566">
            <w:pPr>
              <w:jc w:val="both"/>
              <w:rPr>
                <w:rFonts w:ascii="Book Antiqua" w:hAnsi="Book Antiqua" w:cs="Arial"/>
                <w:sz w:val="10"/>
                <w:szCs w:val="10"/>
                <w:lang w:val="sr-Cyrl-CS"/>
              </w:rPr>
            </w:pPr>
          </w:p>
          <w:p w14:paraId="78D50049" w14:textId="02D60C33" w:rsidR="0054568D" w:rsidRDefault="00CE5566" w:rsidP="00CE5566">
            <w:pPr>
              <w:jc w:val="both"/>
              <w:rPr>
                <w:rFonts w:ascii="Book Antiqua" w:eastAsia="Calibri" w:hAnsi="Book Antiqua"/>
                <w:sz w:val="22"/>
                <w:szCs w:val="22"/>
                <w:lang w:val="sr-Cyrl-RS"/>
              </w:rPr>
            </w:pPr>
            <w:r w:rsidRPr="004468C3">
              <w:rPr>
                <w:rFonts w:ascii="Book Antiqua" w:hAnsi="Book Antiqua" w:cs="Arial"/>
                <w:sz w:val="22"/>
                <w:szCs w:val="22"/>
                <w:lang w:val="sr-Cyrl-CS"/>
              </w:rPr>
              <w:t xml:space="preserve">У тренутку посете тима НПМ у пријемном одељењу било је 90 осуђених, од тога њих 22 са групом „В“ били су </w:t>
            </w:r>
            <w:r w:rsidRPr="004468C3">
              <w:rPr>
                <w:rFonts w:ascii="Book Antiqua" w:hAnsi="Book Antiqua" w:cs="Arial"/>
                <w:sz w:val="22"/>
                <w:szCs w:val="22"/>
              </w:rPr>
              <w:t xml:space="preserve">9 </w:t>
            </w:r>
            <w:r w:rsidRPr="004468C3">
              <w:rPr>
                <w:rFonts w:ascii="Book Antiqua" w:hAnsi="Book Antiqua" w:cs="Arial"/>
                <w:sz w:val="22"/>
                <w:szCs w:val="22"/>
                <w:lang w:val="sr-Cyrl-RS"/>
              </w:rPr>
              <w:t>дана дуже од законом одређеног максимума</w:t>
            </w:r>
            <w:r w:rsidRPr="004468C3">
              <w:rPr>
                <w:rFonts w:ascii="Book Antiqua" w:hAnsi="Book Antiqua" w:cs="Arial"/>
                <w:sz w:val="22"/>
                <w:szCs w:val="22"/>
                <w:lang w:val="sr-Cyrl-CS"/>
              </w:rPr>
              <w:t xml:space="preserve">. </w:t>
            </w:r>
            <w:r w:rsidRPr="004468C3">
              <w:rPr>
                <w:rFonts w:ascii="Book Antiqua" w:eastAsia="Calibri" w:hAnsi="Book Antiqua"/>
                <w:sz w:val="22"/>
                <w:szCs w:val="22"/>
                <w:lang w:val="sr-Cyrl-RS"/>
              </w:rPr>
              <w:t xml:space="preserve">Увидом у досије појединих осуђених, утврђено је да је „Одлуком о програму поступања“ </w:t>
            </w:r>
            <w:r w:rsidRPr="004468C3">
              <w:rPr>
                <w:rFonts w:ascii="Book Antiqua" w:eastAsia="Calibri" w:hAnsi="Book Antiqua"/>
                <w:sz w:val="22"/>
                <w:szCs w:val="22"/>
                <w:lang w:val="sr-Cyrl-RS"/>
              </w:rPr>
              <w:lastRenderedPageBreak/>
              <w:t xml:space="preserve">осуђени распоређен у групу „В“ и одређено му је затворено одељење. Међутим, због недостатка смештајних капацитета у затвореном одељењу осуђеном је привремено одређен смештај у пријемном одељењу. Такође, програмом поступања му је одређен индивидуални циљ и послови сходно интересовањима и потребама Завода. Међутим, како услови боравка у пријему нису одговарајући за спровођење било каквог третманског рада, </w:t>
            </w:r>
            <w:r w:rsidR="00730E22">
              <w:rPr>
                <w:rFonts w:ascii="Book Antiqua" w:eastAsia="Calibri" w:hAnsi="Book Antiqua"/>
                <w:sz w:val="22"/>
                <w:szCs w:val="22"/>
                <w:lang w:val="sr-Cyrl-RS"/>
              </w:rPr>
              <w:t>оваквим поступањем п</w:t>
            </w:r>
            <w:r w:rsidRPr="004468C3">
              <w:rPr>
                <w:rFonts w:ascii="Book Antiqua" w:eastAsia="Calibri" w:hAnsi="Book Antiqua"/>
                <w:sz w:val="22"/>
                <w:szCs w:val="22"/>
                <w:lang w:val="sr-Cyrl-RS"/>
              </w:rPr>
              <w:t xml:space="preserve">овређује се и одлаже право осуђених на утврђен третман примерен њиховим потребама. </w:t>
            </w:r>
          </w:p>
          <w:p w14:paraId="1E78DC58" w14:textId="77777777" w:rsidR="0054568D" w:rsidRPr="00F823EE" w:rsidRDefault="0054568D" w:rsidP="00CE5566">
            <w:pPr>
              <w:jc w:val="both"/>
              <w:rPr>
                <w:rFonts w:ascii="Book Antiqua" w:eastAsia="Calibri" w:hAnsi="Book Antiqua"/>
                <w:sz w:val="10"/>
                <w:szCs w:val="10"/>
                <w:lang w:val="sr-Cyrl-RS"/>
              </w:rPr>
            </w:pPr>
          </w:p>
          <w:p w14:paraId="1DA9DE22" w14:textId="24BE3BD0" w:rsidR="00CE5566" w:rsidRPr="00312ED2" w:rsidRDefault="0054568D" w:rsidP="00CE5566">
            <w:pPr>
              <w:jc w:val="both"/>
              <w:rPr>
                <w:rFonts w:ascii="Book Antiqua" w:eastAsia="Calibri" w:hAnsi="Book Antiqua"/>
                <w:sz w:val="22"/>
                <w:szCs w:val="22"/>
                <w:lang w:val="sr-Cyrl-RS"/>
              </w:rPr>
            </w:pPr>
            <w:r>
              <w:rPr>
                <w:rFonts w:ascii="Book Antiqua" w:eastAsia="Calibri" w:hAnsi="Book Antiqua"/>
                <w:sz w:val="22"/>
                <w:szCs w:val="22"/>
                <w:lang w:val="sr-Cyrl-RS"/>
              </w:rPr>
              <w:t xml:space="preserve">Узимајући у обзир претходно наведено, осуђени се </w:t>
            </w:r>
            <w:r w:rsidR="00E14F34">
              <w:rPr>
                <w:rFonts w:ascii="Book Antiqua" w:eastAsia="Calibri" w:hAnsi="Book Antiqua"/>
                <w:sz w:val="22"/>
                <w:szCs w:val="22"/>
                <w:lang w:val="sr-Cyrl-RS"/>
              </w:rPr>
              <w:t xml:space="preserve">и даље </w:t>
            </w:r>
            <w:r>
              <w:rPr>
                <w:rFonts w:ascii="Book Antiqua" w:eastAsia="Calibri" w:hAnsi="Book Antiqua"/>
                <w:sz w:val="22"/>
                <w:szCs w:val="22"/>
                <w:lang w:val="sr-Cyrl-RS"/>
              </w:rPr>
              <w:t>задржавају</w:t>
            </w:r>
            <w:r w:rsidR="00E14F34">
              <w:rPr>
                <w:rFonts w:ascii="Book Antiqua" w:eastAsia="Calibri" w:hAnsi="Book Antiqua"/>
                <w:sz w:val="22"/>
                <w:szCs w:val="22"/>
                <w:lang w:val="sr-Cyrl-RS"/>
              </w:rPr>
              <w:t xml:space="preserve"> </w:t>
            </w:r>
            <w:r>
              <w:rPr>
                <w:rFonts w:ascii="Book Antiqua" w:eastAsia="Calibri" w:hAnsi="Book Antiqua"/>
                <w:sz w:val="22"/>
                <w:szCs w:val="22"/>
                <w:lang w:val="sr-Cyrl-RS"/>
              </w:rPr>
              <w:t xml:space="preserve">дуже од законског </w:t>
            </w:r>
            <w:r w:rsidR="00F10CEE">
              <w:rPr>
                <w:rFonts w:ascii="Book Antiqua" w:eastAsia="Calibri" w:hAnsi="Book Antiqua"/>
                <w:sz w:val="22"/>
                <w:szCs w:val="22"/>
                <w:lang w:val="sr-Cyrl-RS"/>
              </w:rPr>
              <w:t>максимума</w:t>
            </w:r>
            <w:r>
              <w:rPr>
                <w:rFonts w:ascii="Book Antiqua" w:eastAsia="Calibri" w:hAnsi="Book Antiqua"/>
                <w:sz w:val="22"/>
                <w:szCs w:val="22"/>
                <w:lang w:val="sr-Cyrl-RS"/>
              </w:rPr>
              <w:t xml:space="preserve"> у пријему</w:t>
            </w:r>
            <w:r w:rsidR="00E14F34">
              <w:rPr>
                <w:rFonts w:ascii="Book Antiqua" w:eastAsia="Calibri" w:hAnsi="Book Antiqua"/>
                <w:sz w:val="22"/>
                <w:szCs w:val="22"/>
                <w:lang w:val="sr-Cyrl-RS"/>
              </w:rPr>
              <w:t xml:space="preserve"> (око 9 дана)</w:t>
            </w:r>
            <w:r w:rsidR="00F406C1">
              <w:rPr>
                <w:rFonts w:ascii="Book Antiqua" w:eastAsia="Calibri" w:hAnsi="Book Antiqua"/>
                <w:sz w:val="22"/>
                <w:szCs w:val="22"/>
                <w:lang w:val="sr-Cyrl-RS"/>
              </w:rPr>
              <w:t>,</w:t>
            </w:r>
            <w:r>
              <w:rPr>
                <w:rFonts w:ascii="Book Antiqua" w:eastAsia="Calibri" w:hAnsi="Book Antiqua"/>
                <w:sz w:val="22"/>
                <w:szCs w:val="22"/>
                <w:lang w:val="sr-Cyrl-RS"/>
              </w:rPr>
              <w:t xml:space="preserve"> </w:t>
            </w:r>
            <w:r w:rsidR="00E14F34">
              <w:rPr>
                <w:rFonts w:ascii="Book Antiqua" w:eastAsia="Calibri" w:hAnsi="Book Antiqua"/>
                <w:sz w:val="22"/>
                <w:szCs w:val="22"/>
                <w:lang w:val="sr-Cyrl-RS"/>
              </w:rPr>
              <w:t xml:space="preserve">али знатно </w:t>
            </w:r>
            <w:r>
              <w:rPr>
                <w:rFonts w:ascii="Book Antiqua" w:eastAsia="Calibri" w:hAnsi="Book Antiqua"/>
                <w:sz w:val="22"/>
                <w:szCs w:val="22"/>
                <w:lang w:val="sr-Cyrl-RS"/>
              </w:rPr>
              <w:t>краће у односу на посету НПМ из 201</w:t>
            </w:r>
            <w:r w:rsidR="001D1B42">
              <w:rPr>
                <w:rFonts w:ascii="Book Antiqua" w:eastAsia="Calibri" w:hAnsi="Book Antiqua"/>
                <w:sz w:val="22"/>
                <w:szCs w:val="22"/>
                <w:lang w:val="sr-Cyrl-RS"/>
              </w:rPr>
              <w:t>3. године</w:t>
            </w:r>
            <w:r w:rsidR="001D1B42">
              <w:rPr>
                <w:rStyle w:val="FootnoteReference"/>
                <w:rFonts w:ascii="Book Antiqua" w:eastAsia="Calibri" w:hAnsi="Book Antiqua"/>
                <w:sz w:val="22"/>
                <w:szCs w:val="22"/>
                <w:lang w:val="sr-Cyrl-RS"/>
              </w:rPr>
              <w:footnoteReference w:id="14"/>
            </w:r>
            <w:r w:rsidR="00E14F34">
              <w:rPr>
                <w:rFonts w:ascii="Book Antiqua" w:eastAsia="Calibri" w:hAnsi="Book Antiqua"/>
                <w:sz w:val="22"/>
                <w:szCs w:val="22"/>
                <w:lang w:val="sr-Cyrl-RS"/>
              </w:rPr>
              <w:t xml:space="preserve">. </w:t>
            </w:r>
          </w:p>
          <w:p w14:paraId="18BB80BE" w14:textId="77777777" w:rsidR="00CE5566" w:rsidRPr="004468C3" w:rsidRDefault="00CE5566" w:rsidP="0054568D">
            <w:pPr>
              <w:jc w:val="both"/>
              <w:rPr>
                <w:rFonts w:ascii="Book Antiqua" w:hAnsi="Book Antiqua" w:cs="Arial"/>
                <w:sz w:val="10"/>
                <w:szCs w:val="10"/>
                <w:lang w:val="sr-Cyrl-CS"/>
              </w:rPr>
            </w:pPr>
          </w:p>
        </w:tc>
      </w:tr>
    </w:tbl>
    <w:p w14:paraId="14D26D18" w14:textId="77777777" w:rsidR="00CE5566" w:rsidRPr="00CE5566" w:rsidRDefault="00CE5566" w:rsidP="00CE5566">
      <w:pPr>
        <w:tabs>
          <w:tab w:val="left" w:pos="1089"/>
        </w:tabs>
        <w:suppressAutoHyphens/>
        <w:jc w:val="both"/>
        <w:rPr>
          <w:rFonts w:ascii="Book Antiqua" w:hAnsi="Book Antiqua"/>
          <w:b/>
          <w:sz w:val="22"/>
          <w:szCs w:val="22"/>
          <w:lang w:val="sr-Cyrl-CS" w:eastAsia="ar-SA"/>
        </w:rPr>
      </w:pPr>
    </w:p>
    <w:p w14:paraId="67AFF347" w14:textId="138338A9" w:rsidR="00CE5566" w:rsidRPr="00CE5566" w:rsidRDefault="00001966" w:rsidP="00C60768">
      <w:pPr>
        <w:jc w:val="both"/>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4468C3" w14:paraId="30F32B11" w14:textId="77777777" w:rsidTr="004468C3">
        <w:tc>
          <w:tcPr>
            <w:tcW w:w="9017" w:type="dxa"/>
            <w:shd w:val="clear" w:color="auto" w:fill="auto"/>
          </w:tcPr>
          <w:p w14:paraId="6414E885" w14:textId="77777777" w:rsidR="00CE5566" w:rsidRPr="004468C3" w:rsidRDefault="00CE5566" w:rsidP="00C60768">
            <w:pPr>
              <w:suppressAutoHyphens/>
              <w:jc w:val="both"/>
              <w:rPr>
                <w:rFonts w:ascii="Book Antiqua" w:hAnsi="Book Antiqua"/>
                <w:i/>
                <w:sz w:val="10"/>
                <w:szCs w:val="10"/>
                <w:lang w:val="sr-Cyrl-CS" w:eastAsia="ar-SA"/>
              </w:rPr>
            </w:pPr>
          </w:p>
          <w:p w14:paraId="1D2055E2"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73ECABB2" w14:textId="77777777" w:rsidR="00CE5566" w:rsidRPr="004468C3" w:rsidRDefault="00CE5566" w:rsidP="00C60768">
            <w:pPr>
              <w:jc w:val="both"/>
              <w:rPr>
                <w:rFonts w:ascii="Book Antiqua" w:hAnsi="Book Antiqua" w:cs="Arial"/>
                <w:sz w:val="10"/>
                <w:szCs w:val="10"/>
                <w:lang w:val="sr-Cyrl-CS"/>
              </w:rPr>
            </w:pPr>
          </w:p>
          <w:p w14:paraId="5983B3E3" w14:textId="77777777" w:rsidR="00CE5566" w:rsidRPr="004468C3" w:rsidRDefault="00CE5566" w:rsidP="00C60768">
            <w:pPr>
              <w:jc w:val="both"/>
              <w:rPr>
                <w:rFonts w:ascii="Book Antiqua" w:hAnsi="Book Antiqua" w:cs="Arial"/>
                <w:sz w:val="22"/>
                <w:szCs w:val="22"/>
                <w:lang w:val="sr-Cyrl-CS"/>
              </w:rPr>
            </w:pPr>
            <w:r w:rsidRPr="004468C3">
              <w:rPr>
                <w:rFonts w:ascii="Book Antiqua" w:hAnsi="Book Antiqua" w:cs="Arial"/>
                <w:sz w:val="22"/>
                <w:szCs w:val="22"/>
                <w:lang w:val="sr-Cyrl-CS"/>
              </w:rPr>
              <w:t xml:space="preserve">У КПЗ Сремска Митровица ће се спроводити третмански рад - ефикасни поступци и активности у третману према осуђенима, сходно индивидуално утврђеном програму поступања према сваком осуђеном. </w:t>
            </w:r>
          </w:p>
          <w:p w14:paraId="2C98FEC8" w14:textId="77777777" w:rsidR="00CE5566" w:rsidRPr="004468C3" w:rsidRDefault="00CE5566" w:rsidP="00C60768">
            <w:pPr>
              <w:jc w:val="both"/>
              <w:rPr>
                <w:rFonts w:ascii="Book Antiqua" w:hAnsi="Book Antiqua" w:cs="Arial"/>
                <w:sz w:val="10"/>
                <w:szCs w:val="10"/>
                <w:lang w:val="sr-Cyrl-CS"/>
              </w:rPr>
            </w:pPr>
          </w:p>
          <w:p w14:paraId="0473070A" w14:textId="77777777" w:rsidR="00CE5566" w:rsidRPr="004468C3" w:rsidRDefault="00CE5566" w:rsidP="00C60768">
            <w:pPr>
              <w:jc w:val="both"/>
              <w:rPr>
                <w:rFonts w:ascii="Book Antiqua" w:hAnsi="Book Antiqua" w:cs="Arial"/>
                <w:sz w:val="22"/>
                <w:szCs w:val="22"/>
                <w:lang w:val="sr-Cyrl-CS"/>
              </w:rPr>
            </w:pPr>
            <w:r w:rsidRPr="004468C3">
              <w:rPr>
                <w:rFonts w:ascii="Book Antiqua" w:hAnsi="Book Antiqua" w:cs="Arial"/>
                <w:sz w:val="22"/>
                <w:szCs w:val="22"/>
                <w:lang w:val="sr-Cyrl-CS"/>
              </w:rPr>
              <w:t>Наведено се пре свега односи на интензивнији појединачни и групни рад са осуђенима, у складу са задацима особља у реализацији програма поступања.</w:t>
            </w:r>
          </w:p>
          <w:p w14:paraId="4BE1CFF1" w14:textId="77777777" w:rsidR="00CE5566" w:rsidRPr="004468C3" w:rsidRDefault="00CE5566" w:rsidP="00C60768">
            <w:pPr>
              <w:jc w:val="both"/>
              <w:rPr>
                <w:rFonts w:ascii="Book Antiqua" w:hAnsi="Book Antiqua" w:cs="Arial"/>
                <w:sz w:val="10"/>
                <w:szCs w:val="10"/>
                <w:lang w:val="sr-Cyrl-CS"/>
              </w:rPr>
            </w:pPr>
          </w:p>
        </w:tc>
      </w:tr>
      <w:tr w:rsidR="00CE5566" w:rsidRPr="004468C3" w14:paraId="164AE4CE" w14:textId="77777777" w:rsidTr="004468C3">
        <w:trPr>
          <w:trHeight w:val="2717"/>
        </w:trPr>
        <w:tc>
          <w:tcPr>
            <w:tcW w:w="9017" w:type="dxa"/>
            <w:shd w:val="clear" w:color="auto" w:fill="auto"/>
          </w:tcPr>
          <w:p w14:paraId="7BC7EED5" w14:textId="77777777" w:rsidR="00CE5566" w:rsidRPr="004468C3" w:rsidRDefault="00CE5566" w:rsidP="00C60768">
            <w:pPr>
              <w:jc w:val="both"/>
              <w:rPr>
                <w:rFonts w:ascii="Book Antiqua" w:hAnsi="Book Antiqua" w:cs="Arial"/>
                <w:sz w:val="10"/>
                <w:szCs w:val="10"/>
                <w:lang w:val="sr-Cyrl-CS"/>
              </w:rPr>
            </w:pPr>
          </w:p>
          <w:p w14:paraId="05138DB2"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02260188" w14:textId="77777777" w:rsidR="00CE5566" w:rsidRPr="004468C3" w:rsidRDefault="00CE5566" w:rsidP="00C60768">
            <w:pPr>
              <w:jc w:val="both"/>
              <w:rPr>
                <w:rFonts w:ascii="Book Antiqua" w:hAnsi="Book Antiqua" w:cs="Arial"/>
                <w:i/>
                <w:sz w:val="10"/>
                <w:szCs w:val="10"/>
                <w:lang w:val="sr-Cyrl-CS"/>
              </w:rPr>
            </w:pPr>
          </w:p>
          <w:p w14:paraId="07157868" w14:textId="77777777" w:rsidR="00CE5566" w:rsidRPr="00387344" w:rsidRDefault="00CE5566" w:rsidP="00C60768">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 xml:space="preserve">Делимично је поступљено по препоруци. Према наводима начелнице Службе за третман, третмански рад са осуђенима спроводи се отежано због недостатка васпитног особља и њихове оптерећености административним пословима који се односе на пропратне активности везане за </w:t>
            </w:r>
            <w:proofErr w:type="spellStart"/>
            <w:r w:rsidRPr="00387344">
              <w:rPr>
                <w:rFonts w:ascii="Book Antiqua" w:hAnsi="Book Antiqua"/>
                <w:i/>
                <w:sz w:val="22"/>
                <w:szCs w:val="22"/>
                <w:lang w:val="sr-Cyrl-CS" w:eastAsia="ar-SA"/>
              </w:rPr>
              <w:t>докуметацију</w:t>
            </w:r>
            <w:proofErr w:type="spellEnd"/>
            <w:r w:rsidRPr="00387344">
              <w:rPr>
                <w:rFonts w:ascii="Book Antiqua" w:hAnsi="Book Antiqua"/>
                <w:i/>
                <w:sz w:val="22"/>
                <w:szCs w:val="22"/>
                <w:lang w:val="sr-Cyrl-CS" w:eastAsia="ar-SA"/>
              </w:rPr>
              <w:t xml:space="preserve"> осуђених, а које васпитачи морају обавити. Међутим, начелница наводи да и поред оптерећености бројним обавезама васпитача, које одузимају доста времена и дају мало простора за активан рад са осуђенима, у Заводу се спроводе активности, које су утврђене сходно донетом индивидуалном програму поступања према сваком осуђеном. </w:t>
            </w:r>
          </w:p>
          <w:p w14:paraId="5DB8D186" w14:textId="77777777" w:rsidR="00CE5566" w:rsidRPr="004468C3" w:rsidRDefault="00CE5566" w:rsidP="00C60768">
            <w:pPr>
              <w:suppressAutoHyphens/>
              <w:jc w:val="both"/>
              <w:rPr>
                <w:rFonts w:ascii="Book Antiqua" w:hAnsi="Book Antiqua"/>
                <w:sz w:val="10"/>
                <w:szCs w:val="10"/>
                <w:lang w:val="sr-Cyrl-CS" w:eastAsia="ar-SA"/>
              </w:rPr>
            </w:pPr>
          </w:p>
        </w:tc>
      </w:tr>
      <w:tr w:rsidR="00CE5566" w:rsidRPr="004468C3" w14:paraId="251047AB" w14:textId="77777777" w:rsidTr="004468C3">
        <w:trPr>
          <w:trHeight w:val="620"/>
        </w:trPr>
        <w:tc>
          <w:tcPr>
            <w:tcW w:w="9017" w:type="dxa"/>
            <w:shd w:val="clear" w:color="auto" w:fill="BFBFBF" w:themeFill="background1" w:themeFillShade="BF"/>
          </w:tcPr>
          <w:p w14:paraId="523862F0" w14:textId="77777777" w:rsidR="00CE5566" w:rsidRPr="004468C3" w:rsidRDefault="00CE5566" w:rsidP="00C60768">
            <w:pPr>
              <w:suppressAutoHyphens/>
              <w:rPr>
                <w:rFonts w:ascii="Book Antiqua" w:hAnsi="Book Antiqua"/>
                <w:sz w:val="10"/>
                <w:szCs w:val="10"/>
                <w:lang w:val="sr-Cyrl-CS" w:eastAsia="ar-SA"/>
              </w:rPr>
            </w:pPr>
          </w:p>
          <w:p w14:paraId="5838828E" w14:textId="77777777" w:rsidR="00CE5566" w:rsidRPr="004468C3" w:rsidRDefault="00CE5566" w:rsidP="00C60768">
            <w:pPr>
              <w:suppressAutoHyphens/>
              <w:rPr>
                <w:rFonts w:ascii="Book Antiqua" w:hAnsi="Book Antiqua"/>
                <w:b/>
                <w:i/>
                <w:sz w:val="22"/>
                <w:szCs w:val="22"/>
                <w:lang w:val="sr-Cyrl-CS" w:eastAsia="ar-SA"/>
              </w:rPr>
            </w:pPr>
            <w:r w:rsidRPr="004468C3">
              <w:rPr>
                <w:rFonts w:ascii="Book Antiqua" w:hAnsi="Book Antiqua"/>
                <w:b/>
                <w:i/>
                <w:sz w:val="22"/>
                <w:szCs w:val="22"/>
                <w:lang w:val="sr-Cyrl-CS" w:eastAsia="ar-SA"/>
              </w:rPr>
              <w:t>НАЛАЗИ НПМ 2017. ГОДИНЕ</w:t>
            </w:r>
          </w:p>
          <w:p w14:paraId="0AF5549C" w14:textId="77777777" w:rsidR="00CE5566" w:rsidRPr="004468C3" w:rsidRDefault="00CE5566" w:rsidP="00C60768">
            <w:pPr>
              <w:suppressAutoHyphens/>
              <w:rPr>
                <w:rFonts w:ascii="Book Antiqua" w:hAnsi="Book Antiqua"/>
                <w:sz w:val="10"/>
                <w:szCs w:val="10"/>
                <w:lang w:val="sr-Cyrl-CS" w:eastAsia="ar-SA"/>
              </w:rPr>
            </w:pPr>
          </w:p>
          <w:p w14:paraId="00BBA20B" w14:textId="77777777" w:rsidR="00CE5566" w:rsidRPr="004468C3" w:rsidRDefault="00CE5566" w:rsidP="00C60768">
            <w:pPr>
              <w:suppressAutoHyphens/>
              <w:jc w:val="both"/>
              <w:rPr>
                <w:rFonts w:ascii="Book Antiqua" w:hAnsi="Book Antiqua"/>
                <w:sz w:val="22"/>
                <w:szCs w:val="22"/>
                <w:lang w:val="sr-Cyrl-CS" w:eastAsia="ar-SA"/>
              </w:rPr>
            </w:pPr>
            <w:r w:rsidRPr="004468C3">
              <w:rPr>
                <w:rFonts w:ascii="Book Antiqua" w:hAnsi="Book Antiqua"/>
                <w:sz w:val="22"/>
                <w:szCs w:val="22"/>
                <w:lang w:val="sr-Cyrl-CS" w:eastAsia="ar-SA"/>
              </w:rPr>
              <w:t xml:space="preserve">Према наводима </w:t>
            </w:r>
            <w:r w:rsidR="00C60768" w:rsidRPr="004468C3">
              <w:rPr>
                <w:rFonts w:ascii="Book Antiqua" w:hAnsi="Book Antiqua"/>
                <w:sz w:val="22"/>
                <w:szCs w:val="22"/>
                <w:lang w:val="sr-Cyrl-CS" w:eastAsia="ar-SA"/>
              </w:rPr>
              <w:t>запослених</w:t>
            </w:r>
            <w:r w:rsidRPr="004468C3">
              <w:rPr>
                <w:rFonts w:ascii="Book Antiqua" w:hAnsi="Book Antiqua"/>
                <w:sz w:val="22"/>
                <w:szCs w:val="22"/>
                <w:lang w:val="sr-Cyrl-CS" w:eastAsia="ar-SA"/>
              </w:rPr>
              <w:t>, са осуђенима се спроводи третмански рад отежано</w:t>
            </w:r>
            <w:r w:rsidR="00C60768" w:rsidRPr="004468C3">
              <w:rPr>
                <w:rFonts w:ascii="Book Antiqua" w:hAnsi="Book Antiqua"/>
                <w:sz w:val="22"/>
                <w:szCs w:val="22"/>
                <w:lang w:val="sr-Cyrl-CS" w:eastAsia="ar-SA"/>
              </w:rPr>
              <w:t>,</w:t>
            </w:r>
            <w:r w:rsidRPr="004468C3">
              <w:rPr>
                <w:rFonts w:ascii="Book Antiqua" w:hAnsi="Book Antiqua"/>
                <w:sz w:val="22"/>
                <w:szCs w:val="22"/>
                <w:lang w:val="sr-Cyrl-CS" w:eastAsia="ar-SA"/>
              </w:rPr>
              <w:t xml:space="preserve"> имајући у виду недостатак васпитног особља, бројност васпитних група, велику оптерећеност административним пословима и додатним пословима извршења </w:t>
            </w:r>
            <w:proofErr w:type="spellStart"/>
            <w:r w:rsidRPr="004468C3">
              <w:rPr>
                <w:rFonts w:ascii="Book Antiqua" w:hAnsi="Book Antiqua"/>
                <w:sz w:val="22"/>
                <w:szCs w:val="22"/>
                <w:lang w:val="sr-Cyrl-CS" w:eastAsia="ar-SA"/>
              </w:rPr>
              <w:t>ванзаводских</w:t>
            </w:r>
            <w:proofErr w:type="spellEnd"/>
            <w:r w:rsidRPr="004468C3">
              <w:rPr>
                <w:rFonts w:ascii="Book Antiqua" w:hAnsi="Book Antiqua"/>
                <w:sz w:val="22"/>
                <w:szCs w:val="22"/>
                <w:lang w:val="sr-Cyrl-CS" w:eastAsia="ar-SA"/>
              </w:rPr>
              <w:t xml:space="preserve"> санкција  и мера изван Завода. Индивидуални рад са осуђенима подразумева планиране индивидуалне разговоре на основу утврђених индивидуалних циљева и по одређеним темама, док се непланирани разговори обављају на иницијативу и сходно потребама осуђених. Након разврставања обави се први информативни разговор, а следећи је поводом преиспитивања програма поступања, док се осуђени могу самоиницијативно обраћати </w:t>
            </w:r>
            <w:proofErr w:type="spellStart"/>
            <w:r w:rsidRPr="004468C3">
              <w:rPr>
                <w:rFonts w:ascii="Book Antiqua" w:hAnsi="Book Antiqua"/>
                <w:sz w:val="22"/>
                <w:szCs w:val="22"/>
                <w:lang w:val="sr-Cyrl-CS" w:eastAsia="ar-SA"/>
              </w:rPr>
              <w:t>поступајућем</w:t>
            </w:r>
            <w:proofErr w:type="spellEnd"/>
            <w:r w:rsidRPr="004468C3">
              <w:rPr>
                <w:rFonts w:ascii="Book Antiqua" w:hAnsi="Book Antiqua"/>
                <w:sz w:val="22"/>
                <w:szCs w:val="22"/>
                <w:lang w:val="sr-Cyrl-CS" w:eastAsia="ar-SA"/>
              </w:rPr>
              <w:t xml:space="preserve"> васпитном раднику уколико имају проблема у адаптабилном периоду или током извршења казне. У </w:t>
            </w:r>
            <w:r w:rsidRPr="004468C3">
              <w:rPr>
                <w:rFonts w:ascii="Book Antiqua" w:hAnsi="Book Antiqua"/>
                <w:sz w:val="22"/>
                <w:szCs w:val="22"/>
                <w:lang w:val="sr-Cyrl-RS" w:eastAsia="ar-SA"/>
              </w:rPr>
              <w:t xml:space="preserve">затвореном одељењу </w:t>
            </w:r>
            <w:r w:rsidRPr="004468C3">
              <w:rPr>
                <w:rFonts w:ascii="Book Antiqua" w:hAnsi="Book Antiqua"/>
                <w:sz w:val="22"/>
                <w:szCs w:val="22"/>
                <w:lang w:val="sr-Cyrl-CS" w:eastAsia="ar-SA"/>
              </w:rPr>
              <w:t xml:space="preserve">Завода </w:t>
            </w:r>
            <w:r w:rsidRPr="004468C3">
              <w:rPr>
                <w:rFonts w:ascii="Book Antiqua" w:hAnsi="Book Antiqua"/>
                <w:sz w:val="22"/>
                <w:szCs w:val="22"/>
                <w:lang w:val="sr-Cyrl-RS" w:eastAsia="ar-SA"/>
              </w:rPr>
              <w:t xml:space="preserve">спроводе се </w:t>
            </w:r>
            <w:r w:rsidRPr="004468C3">
              <w:rPr>
                <w:rFonts w:ascii="Book Antiqua" w:hAnsi="Book Antiqua"/>
                <w:sz w:val="22"/>
                <w:szCs w:val="22"/>
                <w:lang w:val="sr-Cyrl-CS" w:eastAsia="ar-SA"/>
              </w:rPr>
              <w:t>следећи специјализовани програми третмана:</w:t>
            </w:r>
          </w:p>
          <w:p w14:paraId="39442A68" w14:textId="77777777" w:rsidR="00CE5566" w:rsidRPr="004468C3" w:rsidRDefault="00CE5566" w:rsidP="00C60768">
            <w:pPr>
              <w:numPr>
                <w:ilvl w:val="0"/>
                <w:numId w:val="9"/>
              </w:numPr>
              <w:suppressAutoHyphens/>
              <w:ind w:left="0"/>
              <w:jc w:val="both"/>
              <w:rPr>
                <w:rFonts w:ascii="Book Antiqua" w:hAnsi="Book Antiqua"/>
                <w:sz w:val="22"/>
                <w:szCs w:val="22"/>
                <w:lang w:val="sr-Cyrl-CS" w:eastAsia="ar-SA"/>
              </w:rPr>
            </w:pPr>
            <w:r w:rsidRPr="004468C3">
              <w:rPr>
                <w:rFonts w:ascii="Book Antiqua" w:hAnsi="Book Antiqua"/>
                <w:sz w:val="22"/>
                <w:szCs w:val="22"/>
                <w:lang w:val="sr-Cyrl-CS" w:eastAsia="ar-SA"/>
              </w:rPr>
              <w:t>- Функционално описмењавање;</w:t>
            </w:r>
          </w:p>
          <w:p w14:paraId="071BAA48" w14:textId="77777777" w:rsidR="00CE5566" w:rsidRPr="004468C3" w:rsidRDefault="00CE5566" w:rsidP="00C60768">
            <w:pPr>
              <w:numPr>
                <w:ilvl w:val="0"/>
                <w:numId w:val="9"/>
              </w:numPr>
              <w:suppressAutoHyphens/>
              <w:ind w:left="0"/>
              <w:jc w:val="both"/>
              <w:rPr>
                <w:rFonts w:ascii="Book Antiqua" w:hAnsi="Book Antiqua"/>
                <w:sz w:val="22"/>
                <w:szCs w:val="22"/>
                <w:lang w:val="sr-Cyrl-CS" w:eastAsia="ar-SA"/>
              </w:rPr>
            </w:pPr>
            <w:r w:rsidRPr="004468C3">
              <w:rPr>
                <w:rFonts w:ascii="Book Antiqua" w:hAnsi="Book Antiqua"/>
                <w:sz w:val="22"/>
                <w:szCs w:val="22"/>
                <w:lang w:val="sr-Cyrl-CS" w:eastAsia="ar-SA"/>
              </w:rPr>
              <w:t>- Развој социјално прихватљивог понашања и конструктивно решавање проблема;</w:t>
            </w:r>
          </w:p>
          <w:p w14:paraId="4B604A92" w14:textId="77777777" w:rsidR="00CE5566" w:rsidRPr="004468C3" w:rsidRDefault="00CE5566" w:rsidP="00C60768">
            <w:pPr>
              <w:numPr>
                <w:ilvl w:val="0"/>
                <w:numId w:val="9"/>
              </w:numPr>
              <w:suppressAutoHyphens/>
              <w:ind w:left="0"/>
              <w:jc w:val="both"/>
              <w:rPr>
                <w:rFonts w:ascii="Book Antiqua" w:hAnsi="Book Antiqua"/>
                <w:sz w:val="22"/>
                <w:szCs w:val="22"/>
                <w:lang w:val="sr-Cyrl-CS" w:eastAsia="ar-SA"/>
              </w:rPr>
            </w:pPr>
            <w:r w:rsidRPr="004468C3">
              <w:rPr>
                <w:rFonts w:ascii="Book Antiqua" w:hAnsi="Book Antiqua"/>
                <w:sz w:val="22"/>
                <w:szCs w:val="22"/>
                <w:lang w:val="sr-Cyrl-CS" w:eastAsia="ar-SA"/>
              </w:rPr>
              <w:t>- Развој социјално прихватљивог понашања и контрола беса;</w:t>
            </w:r>
          </w:p>
          <w:p w14:paraId="4819A8A4" w14:textId="77777777" w:rsidR="00CE5566" w:rsidRPr="004468C3" w:rsidRDefault="00CE5566" w:rsidP="00C60768">
            <w:pPr>
              <w:numPr>
                <w:ilvl w:val="0"/>
                <w:numId w:val="9"/>
              </w:numPr>
              <w:suppressAutoHyphens/>
              <w:ind w:left="0"/>
              <w:jc w:val="both"/>
              <w:rPr>
                <w:rFonts w:ascii="Book Antiqua" w:hAnsi="Book Antiqua"/>
                <w:sz w:val="22"/>
                <w:szCs w:val="22"/>
                <w:lang w:val="sr-Cyrl-CS" w:eastAsia="ar-SA"/>
              </w:rPr>
            </w:pPr>
            <w:r w:rsidRPr="004468C3">
              <w:rPr>
                <w:rFonts w:ascii="Book Antiqua" w:hAnsi="Book Antiqua"/>
                <w:sz w:val="22"/>
                <w:szCs w:val="22"/>
                <w:lang w:val="sr-Cyrl-CS" w:eastAsia="ar-SA"/>
              </w:rPr>
              <w:t xml:space="preserve">- </w:t>
            </w:r>
            <w:proofErr w:type="spellStart"/>
            <w:r w:rsidRPr="004468C3">
              <w:rPr>
                <w:rFonts w:ascii="Book Antiqua" w:hAnsi="Book Antiqua"/>
                <w:sz w:val="22"/>
                <w:szCs w:val="22"/>
                <w:lang w:val="sr-Cyrl-CS" w:eastAsia="ar-SA"/>
              </w:rPr>
              <w:t>Асертивни</w:t>
            </w:r>
            <w:proofErr w:type="spellEnd"/>
            <w:r w:rsidRPr="004468C3">
              <w:rPr>
                <w:rFonts w:ascii="Book Antiqua" w:hAnsi="Book Antiqua"/>
                <w:sz w:val="22"/>
                <w:szCs w:val="22"/>
                <w:lang w:val="sr-Cyrl-CS" w:eastAsia="ar-SA"/>
              </w:rPr>
              <w:t xml:space="preserve"> тренинг;</w:t>
            </w:r>
          </w:p>
          <w:p w14:paraId="1B67811C" w14:textId="77777777" w:rsidR="00CE5566" w:rsidRPr="004468C3" w:rsidRDefault="00CE5566" w:rsidP="00C60768">
            <w:pPr>
              <w:numPr>
                <w:ilvl w:val="0"/>
                <w:numId w:val="9"/>
              </w:numPr>
              <w:suppressAutoHyphens/>
              <w:ind w:left="0"/>
              <w:jc w:val="both"/>
              <w:rPr>
                <w:rFonts w:ascii="Book Antiqua" w:hAnsi="Book Antiqua"/>
                <w:sz w:val="22"/>
                <w:szCs w:val="22"/>
                <w:lang w:val="sr-Cyrl-CS" w:eastAsia="ar-SA"/>
              </w:rPr>
            </w:pPr>
            <w:r w:rsidRPr="004468C3">
              <w:rPr>
                <w:rFonts w:ascii="Book Antiqua" w:hAnsi="Book Antiqua"/>
                <w:sz w:val="22"/>
                <w:szCs w:val="22"/>
                <w:lang w:val="sr-Cyrl-CS" w:eastAsia="ar-SA"/>
              </w:rPr>
              <w:t xml:space="preserve">- </w:t>
            </w:r>
            <w:proofErr w:type="spellStart"/>
            <w:r w:rsidRPr="004468C3">
              <w:rPr>
                <w:rFonts w:ascii="Book Antiqua" w:hAnsi="Book Antiqua"/>
                <w:sz w:val="22"/>
                <w:szCs w:val="22"/>
                <w:lang w:val="sr-Cyrl-CS" w:eastAsia="ar-SA"/>
              </w:rPr>
              <w:t>Социтерапијски</w:t>
            </w:r>
            <w:proofErr w:type="spellEnd"/>
            <w:r w:rsidRPr="004468C3">
              <w:rPr>
                <w:rFonts w:ascii="Book Antiqua" w:hAnsi="Book Antiqua"/>
                <w:sz w:val="22"/>
                <w:szCs w:val="22"/>
                <w:lang w:val="sr-Cyrl-CS" w:eastAsia="ar-SA"/>
              </w:rPr>
              <w:t xml:space="preserve"> програм за зависнике;</w:t>
            </w:r>
          </w:p>
          <w:p w14:paraId="6CD0C75E" w14:textId="77777777" w:rsidR="00CE5566" w:rsidRPr="004468C3" w:rsidRDefault="00CE5566" w:rsidP="00C60768">
            <w:pPr>
              <w:numPr>
                <w:ilvl w:val="0"/>
                <w:numId w:val="9"/>
              </w:numPr>
              <w:suppressAutoHyphens/>
              <w:ind w:left="0"/>
              <w:jc w:val="both"/>
              <w:rPr>
                <w:rFonts w:ascii="Book Antiqua" w:hAnsi="Book Antiqua"/>
                <w:sz w:val="22"/>
                <w:szCs w:val="22"/>
                <w:lang w:val="sr-Cyrl-CS" w:eastAsia="ar-SA"/>
              </w:rPr>
            </w:pPr>
            <w:r w:rsidRPr="004468C3">
              <w:rPr>
                <w:rFonts w:ascii="Book Antiqua" w:hAnsi="Book Antiqua"/>
                <w:sz w:val="22"/>
                <w:szCs w:val="22"/>
                <w:lang w:val="sr-Cyrl-CS" w:eastAsia="ar-SA"/>
              </w:rPr>
              <w:t>- Подршка одржавању апстиненције.</w:t>
            </w:r>
          </w:p>
          <w:p w14:paraId="207D43D5" w14:textId="77777777" w:rsidR="00CE5566" w:rsidRPr="004468C3" w:rsidRDefault="00CE5566" w:rsidP="00C60768">
            <w:pPr>
              <w:suppressAutoHyphens/>
              <w:jc w:val="both"/>
              <w:rPr>
                <w:rFonts w:ascii="Book Antiqua" w:hAnsi="Book Antiqua"/>
                <w:sz w:val="10"/>
                <w:szCs w:val="10"/>
                <w:lang w:val="sr-Cyrl-CS" w:eastAsia="ar-SA"/>
              </w:rPr>
            </w:pPr>
          </w:p>
          <w:p w14:paraId="0EE3739A" w14:textId="6F16BD4C" w:rsidR="00C857D4" w:rsidRDefault="00CE5566" w:rsidP="00C60768">
            <w:pPr>
              <w:suppressAutoHyphens/>
              <w:jc w:val="both"/>
              <w:rPr>
                <w:rFonts w:ascii="Book Antiqua" w:hAnsi="Book Antiqua"/>
                <w:sz w:val="22"/>
                <w:szCs w:val="22"/>
                <w:lang w:val="sr-Cyrl-CS" w:eastAsia="ar-SA"/>
              </w:rPr>
            </w:pPr>
            <w:r w:rsidRPr="004468C3">
              <w:rPr>
                <w:rFonts w:ascii="Book Antiqua" w:hAnsi="Book Antiqua"/>
                <w:sz w:val="22"/>
                <w:szCs w:val="22"/>
                <w:lang w:val="sr-Cyrl-CS" w:eastAsia="ar-SA"/>
              </w:rPr>
              <w:lastRenderedPageBreak/>
              <w:t xml:space="preserve">Укупан број осуђених из затвореног одељења укључених у неки од специјализованих програма третмана у тренутку посете </w:t>
            </w:r>
            <w:r w:rsidR="00B20F5B">
              <w:rPr>
                <w:rFonts w:ascii="Book Antiqua" w:hAnsi="Book Antiqua"/>
                <w:sz w:val="22"/>
                <w:szCs w:val="22"/>
                <w:lang w:val="sr-Cyrl-CS" w:eastAsia="ar-SA"/>
              </w:rPr>
              <w:t xml:space="preserve">НПМ </w:t>
            </w:r>
            <w:r w:rsidRPr="004468C3">
              <w:rPr>
                <w:rFonts w:ascii="Book Antiqua" w:hAnsi="Book Antiqua"/>
                <w:sz w:val="22"/>
                <w:szCs w:val="22"/>
                <w:lang w:val="sr-Cyrl-CS" w:eastAsia="ar-SA"/>
              </w:rPr>
              <w:t>био је 53. У „</w:t>
            </w:r>
            <w:proofErr w:type="spellStart"/>
            <w:r w:rsidRPr="004468C3">
              <w:rPr>
                <w:rFonts w:ascii="Book Antiqua" w:hAnsi="Book Antiqua"/>
                <w:sz w:val="22"/>
                <w:szCs w:val="22"/>
                <w:lang w:val="sr-Cyrl-CS" w:eastAsia="ar-SA"/>
              </w:rPr>
              <w:t>Социотерапијски</w:t>
            </w:r>
            <w:proofErr w:type="spellEnd"/>
            <w:r w:rsidRPr="004468C3">
              <w:rPr>
                <w:rFonts w:ascii="Book Antiqua" w:hAnsi="Book Antiqua"/>
                <w:sz w:val="22"/>
                <w:szCs w:val="22"/>
                <w:lang w:val="sr-Cyrl-CS" w:eastAsia="ar-SA"/>
              </w:rPr>
              <w:t xml:space="preserve"> програм за зависнике“ укључено је било 17 осуђених из затвореног одељења (9 осуђених из </w:t>
            </w:r>
            <w:r w:rsidRPr="004468C3">
              <w:rPr>
                <w:rFonts w:ascii="Book Antiqua" w:hAnsi="Book Antiqua"/>
                <w:sz w:val="22"/>
                <w:szCs w:val="22"/>
                <w:lang w:eastAsia="ar-SA"/>
              </w:rPr>
              <w:t xml:space="preserve">III </w:t>
            </w:r>
            <w:r w:rsidRPr="004468C3">
              <w:rPr>
                <w:rFonts w:ascii="Book Antiqua" w:hAnsi="Book Antiqua"/>
                <w:sz w:val="22"/>
                <w:szCs w:val="22"/>
                <w:lang w:val="sr-Cyrl-CS" w:eastAsia="ar-SA"/>
              </w:rPr>
              <w:t xml:space="preserve">и 8 осуђених из </w:t>
            </w:r>
            <w:r w:rsidRPr="004468C3">
              <w:rPr>
                <w:rFonts w:ascii="Book Antiqua" w:hAnsi="Book Antiqua"/>
                <w:sz w:val="22"/>
                <w:szCs w:val="22"/>
                <w:lang w:eastAsia="ar-SA"/>
              </w:rPr>
              <w:t>IV</w:t>
            </w:r>
            <w:r w:rsidRPr="004468C3">
              <w:rPr>
                <w:rFonts w:ascii="Book Antiqua" w:hAnsi="Book Antiqua"/>
                <w:sz w:val="22"/>
                <w:szCs w:val="22"/>
                <w:lang w:val="sr-Cyrl-CS" w:eastAsia="ar-SA"/>
              </w:rPr>
              <w:t xml:space="preserve"> павиљона</w:t>
            </w:r>
            <w:r w:rsidRPr="004468C3">
              <w:rPr>
                <w:rFonts w:ascii="Book Antiqua" w:hAnsi="Book Antiqua"/>
                <w:sz w:val="22"/>
                <w:szCs w:val="22"/>
                <w:lang w:eastAsia="ar-SA"/>
              </w:rPr>
              <w:t>)</w:t>
            </w:r>
            <w:r w:rsidRPr="004468C3">
              <w:rPr>
                <w:rFonts w:ascii="Book Antiqua" w:hAnsi="Book Antiqua"/>
                <w:sz w:val="22"/>
                <w:szCs w:val="22"/>
                <w:lang w:val="sr-Cyrl-CS" w:eastAsia="ar-SA"/>
              </w:rPr>
              <w:t xml:space="preserve">. Програм </w:t>
            </w:r>
            <w:proofErr w:type="spellStart"/>
            <w:r w:rsidRPr="004468C3">
              <w:rPr>
                <w:rFonts w:ascii="Book Antiqua" w:hAnsi="Book Antiqua"/>
                <w:sz w:val="22"/>
                <w:szCs w:val="22"/>
                <w:lang w:eastAsia="ar-SA"/>
              </w:rPr>
              <w:t>је</w:t>
            </w:r>
            <w:proofErr w:type="spellEnd"/>
            <w:r w:rsidRPr="004468C3">
              <w:rPr>
                <w:rFonts w:ascii="Book Antiqua" w:hAnsi="Book Antiqua"/>
                <w:sz w:val="22"/>
                <w:szCs w:val="22"/>
                <w:lang w:eastAsia="ar-SA"/>
              </w:rPr>
              <w:t xml:space="preserve"> </w:t>
            </w:r>
            <w:r w:rsidRPr="004468C3">
              <w:rPr>
                <w:rFonts w:ascii="Book Antiqua" w:hAnsi="Book Antiqua"/>
                <w:sz w:val="22"/>
                <w:szCs w:val="22"/>
                <w:lang w:val="sr-Cyrl-CS" w:eastAsia="ar-SA"/>
              </w:rPr>
              <w:t>почео у децембру 2016. године, а предвиђени завршетак је јун текуће године. У програм се примарно укључују осуђени који су зависници од психо-активних супстанци и којима је одређен индивидуални циљ укључивање у овај програм</w:t>
            </w:r>
            <w:r w:rsidR="00C60768" w:rsidRPr="004468C3">
              <w:rPr>
                <w:rFonts w:ascii="Book Antiqua" w:hAnsi="Book Antiqua"/>
                <w:sz w:val="22"/>
                <w:szCs w:val="22"/>
                <w:lang w:val="sr-Cyrl-CS" w:eastAsia="ar-SA"/>
              </w:rPr>
              <w:t xml:space="preserve">. Међутим, у програм се могу </w:t>
            </w:r>
            <w:r w:rsidRPr="004468C3">
              <w:rPr>
                <w:rFonts w:ascii="Book Antiqua" w:hAnsi="Book Antiqua"/>
                <w:sz w:val="22"/>
                <w:szCs w:val="22"/>
                <w:lang w:val="sr-Cyrl-CS" w:eastAsia="ar-SA"/>
              </w:rPr>
              <w:t>укључити и осуђени којима програмом поступања није одређен овај циљ. По завршетку програма осуђени раде завршени тест, а на основу резултата теста писмено се образлаже успешност и степен испуњености индивидуалног циља. Такође, актуелан је и програм „Подршка одржавању апстиненције“ у који је било укључено око 15 осуђених из затвореног одељења (</w:t>
            </w:r>
            <w:r w:rsidRPr="004468C3">
              <w:rPr>
                <w:rFonts w:ascii="Book Antiqua" w:hAnsi="Book Antiqua"/>
                <w:sz w:val="22"/>
                <w:szCs w:val="22"/>
                <w:lang w:eastAsia="ar-SA"/>
              </w:rPr>
              <w:t xml:space="preserve">I </w:t>
            </w:r>
            <w:r w:rsidRPr="004468C3">
              <w:rPr>
                <w:rFonts w:ascii="Book Antiqua" w:hAnsi="Book Antiqua"/>
                <w:sz w:val="22"/>
                <w:szCs w:val="22"/>
                <w:lang w:val="sr-Cyrl-RS" w:eastAsia="ar-SA"/>
              </w:rPr>
              <w:t>павиљон)</w:t>
            </w:r>
            <w:r w:rsidRPr="004468C3">
              <w:rPr>
                <w:rFonts w:ascii="Book Antiqua" w:hAnsi="Book Antiqua"/>
                <w:sz w:val="22"/>
                <w:szCs w:val="22"/>
                <w:lang w:val="sr-Cyrl-CS" w:eastAsia="ar-SA"/>
              </w:rPr>
              <w:t xml:space="preserve">. Сусрети са групом одржавају се једном недељно у трајању од сат времена. У програм „Развој социјално прихватљивог понашања и конструктивно решавање проблема“ укључено је 6 осуђених из </w:t>
            </w:r>
            <w:r w:rsidRPr="004468C3">
              <w:rPr>
                <w:rFonts w:ascii="Book Antiqua" w:hAnsi="Book Antiqua"/>
                <w:sz w:val="22"/>
                <w:szCs w:val="22"/>
                <w:lang w:eastAsia="ar-SA"/>
              </w:rPr>
              <w:t xml:space="preserve">I </w:t>
            </w:r>
            <w:r w:rsidRPr="004468C3">
              <w:rPr>
                <w:rFonts w:ascii="Book Antiqua" w:hAnsi="Book Antiqua"/>
                <w:sz w:val="22"/>
                <w:szCs w:val="22"/>
                <w:lang w:val="sr-Cyrl-RS" w:eastAsia="ar-SA"/>
              </w:rPr>
              <w:t>павиљона, а у програм „</w:t>
            </w:r>
            <w:r w:rsidRPr="004468C3">
              <w:rPr>
                <w:rFonts w:ascii="Book Antiqua" w:hAnsi="Book Antiqua"/>
                <w:sz w:val="22"/>
                <w:szCs w:val="22"/>
                <w:lang w:val="sr-Cyrl-CS" w:eastAsia="ar-SA"/>
              </w:rPr>
              <w:t xml:space="preserve">Развој социјално прихватљивог понашања и контрола беса“ такође 6 осуђених из </w:t>
            </w:r>
            <w:r w:rsidRPr="004468C3">
              <w:rPr>
                <w:rFonts w:ascii="Book Antiqua" w:hAnsi="Book Antiqua"/>
                <w:sz w:val="22"/>
                <w:szCs w:val="22"/>
                <w:lang w:eastAsia="ar-SA"/>
              </w:rPr>
              <w:t>IV</w:t>
            </w:r>
            <w:r w:rsidRPr="004468C3">
              <w:rPr>
                <w:rFonts w:ascii="Book Antiqua" w:hAnsi="Book Antiqua"/>
                <w:sz w:val="22"/>
                <w:szCs w:val="22"/>
                <w:lang w:val="sr-Cyrl-RS" w:eastAsia="ar-SA"/>
              </w:rPr>
              <w:t xml:space="preserve"> павиљона. Програм </w:t>
            </w:r>
            <w:proofErr w:type="spellStart"/>
            <w:r w:rsidRPr="004468C3">
              <w:rPr>
                <w:rFonts w:ascii="Book Antiqua" w:hAnsi="Book Antiqua"/>
                <w:sz w:val="22"/>
                <w:szCs w:val="22"/>
                <w:lang w:val="sr-Cyrl-RS" w:eastAsia="ar-SA"/>
              </w:rPr>
              <w:t>Асертивног</w:t>
            </w:r>
            <w:proofErr w:type="spellEnd"/>
            <w:r w:rsidRPr="004468C3">
              <w:rPr>
                <w:rFonts w:ascii="Book Antiqua" w:hAnsi="Book Antiqua"/>
                <w:sz w:val="22"/>
                <w:szCs w:val="22"/>
                <w:lang w:val="sr-Cyrl-RS" w:eastAsia="ar-SA"/>
              </w:rPr>
              <w:t xml:space="preserve"> тренинга похађа 9 осуђених из Ц блока.</w:t>
            </w:r>
            <w:r w:rsidRPr="004468C3">
              <w:rPr>
                <w:rFonts w:ascii="Book Antiqua" w:hAnsi="Book Antiqua"/>
                <w:sz w:val="22"/>
                <w:szCs w:val="22"/>
                <w:lang w:val="sr-Cyrl-CS" w:eastAsia="ar-SA"/>
              </w:rPr>
              <w:t xml:space="preserve"> У тренутку посете НПМ у току је било формирање групе за похађање програма „Функционалног описмењавања“. Од почетка године програм „Функционалног описмењавања“ прошле су две групе од око 30 осуђених. Специјализовани програми трају од 3 до 6 месеци у зависности од врсте. Ове програме спроводе службеници третмани који су у оквиру својих едукација обучени за њихову примену, док систематске обуке за примену специјализованих програма третмана од стране Управе за извршење кривичних санкција није било. </w:t>
            </w:r>
            <w:r w:rsidR="00C857D4" w:rsidRPr="006C4DA8">
              <w:rPr>
                <w:rFonts w:ascii="Book Antiqua" w:hAnsi="Book Antiqua"/>
                <w:sz w:val="22"/>
                <w:szCs w:val="22"/>
                <w:lang w:val="sr-Cyrl-CS" w:eastAsia="ar-SA"/>
              </w:rPr>
              <w:t>Управа за извршење кривичних санкција је поводом препоруке НПМ из Извештај о посети ОЗ Нови Пазар</w:t>
            </w:r>
            <w:r w:rsidR="00C857D4" w:rsidRPr="006F56CB">
              <w:rPr>
                <w:rFonts w:ascii="Book Antiqua" w:hAnsi="Book Antiqua"/>
                <w:sz w:val="22"/>
                <w:szCs w:val="22"/>
                <w:vertAlign w:val="superscript"/>
                <w:lang w:val="sr-Cyrl-CS" w:eastAsia="ar-SA"/>
              </w:rPr>
              <w:footnoteReference w:id="15"/>
            </w:r>
            <w:r w:rsidR="00C857D4" w:rsidRPr="006C4DA8">
              <w:rPr>
                <w:rFonts w:ascii="Book Antiqua" w:hAnsi="Book Antiqua"/>
                <w:sz w:val="22"/>
                <w:szCs w:val="22"/>
                <w:lang w:val="sr-Cyrl-CS" w:eastAsia="ar-SA"/>
              </w:rPr>
              <w:t xml:space="preserve">, а у вези </w:t>
            </w:r>
            <w:r w:rsidR="00C857D4" w:rsidRPr="006C4DA8">
              <w:rPr>
                <w:rFonts w:ascii="Book Antiqua" w:eastAsia="Calibri" w:hAnsi="Book Antiqua" w:cs="Arial"/>
                <w:sz w:val="22"/>
                <w:szCs w:val="22"/>
                <w:lang w:val="sr-Cyrl-RS"/>
              </w:rPr>
              <w:t>организовања обука за службеника третмана за примену специјализованих програма третмана навела да ће у 2017. години спровести обуке за запослене у Служби за третман за примену специјализованих програма третмана за осуђене.</w:t>
            </w:r>
          </w:p>
          <w:p w14:paraId="14EF557E" w14:textId="77777777" w:rsidR="00CE5566" w:rsidRPr="004468C3" w:rsidRDefault="00CE5566" w:rsidP="00C60768">
            <w:pPr>
              <w:suppressAutoHyphens/>
              <w:jc w:val="both"/>
              <w:rPr>
                <w:rFonts w:ascii="Book Antiqua" w:hAnsi="Book Antiqua"/>
                <w:sz w:val="10"/>
                <w:szCs w:val="10"/>
                <w:lang w:val="sr-Cyrl-CS" w:eastAsia="ar-SA"/>
              </w:rPr>
            </w:pPr>
          </w:p>
          <w:p w14:paraId="3CAF6C5C" w14:textId="5C418C4D" w:rsidR="00CE5566" w:rsidRDefault="00CE5566" w:rsidP="00C60768">
            <w:pPr>
              <w:autoSpaceDE w:val="0"/>
              <w:autoSpaceDN w:val="0"/>
              <w:adjustRightInd w:val="0"/>
              <w:jc w:val="both"/>
              <w:rPr>
                <w:rFonts w:ascii="Book Antiqua" w:hAnsi="Book Antiqua"/>
                <w:sz w:val="22"/>
                <w:szCs w:val="22"/>
                <w:lang w:val="sr-Cyrl-RS" w:eastAsia="ar-SA"/>
              </w:rPr>
            </w:pPr>
            <w:r w:rsidRPr="004468C3">
              <w:rPr>
                <w:rFonts w:ascii="Book Antiqua" w:hAnsi="Book Antiqua"/>
                <w:sz w:val="22"/>
                <w:szCs w:val="22"/>
                <w:lang w:val="sr-Cyrl-CS" w:eastAsia="ar-SA"/>
              </w:rPr>
              <w:t xml:space="preserve">Иако у Заводу постоје специјализовани програми </w:t>
            </w:r>
            <w:r w:rsidR="002555C7">
              <w:rPr>
                <w:rFonts w:ascii="Book Antiqua" w:hAnsi="Book Antiqua"/>
                <w:sz w:val="22"/>
                <w:szCs w:val="22"/>
                <w:lang w:val="sr-Cyrl-CS" w:eastAsia="ar-SA"/>
              </w:rPr>
              <w:t>третман</w:t>
            </w:r>
            <w:r w:rsidRPr="004468C3">
              <w:rPr>
                <w:rFonts w:ascii="Book Antiqua" w:hAnsi="Book Antiqua"/>
                <w:sz w:val="22"/>
                <w:szCs w:val="22"/>
                <w:lang w:val="sr-Cyrl-CS" w:eastAsia="ar-SA"/>
              </w:rPr>
              <w:t xml:space="preserve">, </w:t>
            </w:r>
            <w:proofErr w:type="spellStart"/>
            <w:r w:rsidRPr="004468C3">
              <w:rPr>
                <w:rFonts w:ascii="Book Antiqua" w:hAnsi="Book Antiqua"/>
                <w:sz w:val="22"/>
                <w:szCs w:val="22"/>
                <w:lang w:val="sr-Cyrl-CS" w:eastAsia="ar-SA"/>
              </w:rPr>
              <w:t>укљученост</w:t>
            </w:r>
            <w:proofErr w:type="spellEnd"/>
            <w:r w:rsidRPr="004468C3">
              <w:rPr>
                <w:rFonts w:ascii="Book Antiqua" w:hAnsi="Book Antiqua"/>
                <w:sz w:val="22"/>
                <w:szCs w:val="22"/>
                <w:lang w:val="sr-Cyrl-CS" w:eastAsia="ar-SA"/>
              </w:rPr>
              <w:t xml:space="preserve"> осуђених у њих је ниска, те се може закључити да су у васпитно-корективном раду и даље заступљенији индивидуални облици третмана, док су групни спорадични и минимални. Увидом у службене податке Завода о броју дисциплинског кажњавања осуђених, уочено је да је у 2016. години изречено 975 дисциплинских мера према 522 осуђена. Најчешће су изрицане мере за теже дисциплинске преступе и то упућивање у самицу према 233 осуђена, укор према 188 осуђених и ограничење или забрана примања пакета према 99 осуђених. Дисциплинске мере изрицане су најчешће з</w:t>
            </w:r>
            <w:r w:rsidR="00B73E2A" w:rsidRPr="004468C3">
              <w:rPr>
                <w:rFonts w:ascii="Book Antiqua" w:hAnsi="Book Antiqua"/>
                <w:sz w:val="22"/>
                <w:szCs w:val="22"/>
                <w:lang w:val="sr-Cyrl-CS" w:eastAsia="ar-SA"/>
              </w:rPr>
              <w:t xml:space="preserve">бог насилничког понашања (113). </w:t>
            </w:r>
            <w:r w:rsidRPr="004468C3">
              <w:rPr>
                <w:rFonts w:ascii="Book Antiqua" w:hAnsi="Book Antiqua"/>
                <w:sz w:val="22"/>
                <w:szCs w:val="22"/>
                <w:lang w:val="sr-Cyrl-RS" w:eastAsia="ar-SA"/>
              </w:rPr>
              <w:t xml:space="preserve">Велики број дисциплинских преступа може бити последица недовољно заступљеног третманског рада са осуђенима, останак осуђених у затвореном одељењу и отежано напредовање у третману. Различити облици </w:t>
            </w:r>
            <w:proofErr w:type="spellStart"/>
            <w:r w:rsidRPr="004468C3">
              <w:rPr>
                <w:rFonts w:ascii="Book Antiqua" w:hAnsi="Book Antiqua"/>
                <w:sz w:val="22"/>
                <w:szCs w:val="22"/>
                <w:lang w:val="sr-Cyrl-RS" w:eastAsia="ar-SA"/>
              </w:rPr>
              <w:t>депривација</w:t>
            </w:r>
            <w:proofErr w:type="spellEnd"/>
            <w:r w:rsidRPr="004468C3">
              <w:rPr>
                <w:rFonts w:ascii="Book Antiqua" w:hAnsi="Book Antiqua"/>
                <w:sz w:val="22"/>
                <w:szCs w:val="22"/>
                <w:lang w:val="sr-Cyrl-RS" w:eastAsia="ar-SA"/>
              </w:rPr>
              <w:t xml:space="preserve"> које затварање носи са собом и ригидна затворска правила могу да доведу фрустрација и незадовољства осуђених, што даље може довести до неприлагођеног, недисциплинованог и насилничког понашања. </w:t>
            </w:r>
          </w:p>
          <w:p w14:paraId="30DCE37F" w14:textId="77777777" w:rsidR="007D064B" w:rsidRPr="004468C3" w:rsidRDefault="007D064B" w:rsidP="00C60768">
            <w:pPr>
              <w:autoSpaceDE w:val="0"/>
              <w:autoSpaceDN w:val="0"/>
              <w:adjustRightInd w:val="0"/>
              <w:jc w:val="both"/>
              <w:rPr>
                <w:rFonts w:ascii="Book Antiqua" w:hAnsi="Book Antiqua"/>
                <w:sz w:val="10"/>
                <w:szCs w:val="10"/>
                <w:lang w:val="sr-Cyrl-RS" w:eastAsia="ar-SA"/>
              </w:rPr>
            </w:pPr>
          </w:p>
        </w:tc>
      </w:tr>
    </w:tbl>
    <w:p w14:paraId="7C9A3E5D" w14:textId="77777777" w:rsidR="00CE5566" w:rsidRPr="00CE5566" w:rsidRDefault="00CE5566" w:rsidP="00CE5566">
      <w:pPr>
        <w:suppressAutoHyphens/>
        <w:jc w:val="both"/>
        <w:rPr>
          <w:rFonts w:ascii="Book Antiqua" w:hAnsi="Book Antiqua"/>
          <w:b/>
          <w:sz w:val="22"/>
          <w:szCs w:val="22"/>
          <w:lang w:val="sr-Cyrl-CS" w:eastAsia="ar-SA"/>
        </w:rPr>
      </w:pPr>
    </w:p>
    <w:p w14:paraId="051276B0" w14:textId="77777777" w:rsidR="005B0FFE" w:rsidRDefault="005B0FFE">
      <w:pPr>
        <w:rPr>
          <w:rFonts w:ascii="Book Antiqua" w:hAnsi="Book Antiqua" w:cs="Arial"/>
          <w:b/>
          <w:sz w:val="22"/>
          <w:szCs w:val="22"/>
          <w:lang w:val="sr-Cyrl-CS"/>
        </w:rPr>
      </w:pPr>
      <w:r>
        <w:rPr>
          <w:rFonts w:ascii="Book Antiqua" w:hAnsi="Book Antiqua" w:cs="Arial"/>
          <w:b/>
          <w:sz w:val="22"/>
          <w:szCs w:val="22"/>
          <w:lang w:val="sr-Cyrl-CS"/>
        </w:rPr>
        <w:br w:type="page"/>
      </w:r>
    </w:p>
    <w:p w14:paraId="44576E6B" w14:textId="2C2164A4" w:rsidR="00CE5566" w:rsidRPr="00CE5566" w:rsidRDefault="00001966" w:rsidP="00CE5566">
      <w:pPr>
        <w:jc w:val="both"/>
        <w:rPr>
          <w:rFonts w:ascii="Book Antiqua" w:hAnsi="Book Antiqua" w:cs="Arial"/>
          <w:b/>
          <w:sz w:val="22"/>
          <w:szCs w:val="22"/>
          <w:lang w:val="sr-Cyrl-CS"/>
        </w:rPr>
      </w:pPr>
      <w:r>
        <w:rPr>
          <w:rFonts w:ascii="Book Antiqua" w:hAnsi="Book Antiqua" w:cs="Arial"/>
          <w:b/>
          <w:sz w:val="22"/>
          <w:szCs w:val="22"/>
          <w:lang w:val="sr-Cyrl-CS"/>
        </w:rPr>
        <w:lastRenderedPageBreak/>
        <w:t>7.</w:t>
      </w:r>
      <w:r w:rsidR="00CE5566" w:rsidRPr="00CE5566">
        <w:rPr>
          <w:rFonts w:ascii="Book Antiqua" w:hAnsi="Book Antiqua" w:cs="Arial"/>
          <w:b/>
          <w:sz w:val="22"/>
          <w:szCs w:val="22"/>
          <w:lang w:val="sr-Cyrl-CS"/>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4468C3" w14:paraId="29D0294F" w14:textId="77777777" w:rsidTr="004468C3">
        <w:trPr>
          <w:cantSplit/>
        </w:trPr>
        <w:tc>
          <w:tcPr>
            <w:tcW w:w="9017" w:type="dxa"/>
            <w:shd w:val="clear" w:color="auto" w:fill="auto"/>
          </w:tcPr>
          <w:p w14:paraId="6933E9CB" w14:textId="77777777" w:rsidR="00CE5566" w:rsidRPr="004468C3" w:rsidRDefault="00CE5566" w:rsidP="00CE5566">
            <w:pPr>
              <w:tabs>
                <w:tab w:val="left" w:pos="9000"/>
              </w:tabs>
              <w:suppressAutoHyphens/>
              <w:jc w:val="both"/>
              <w:rPr>
                <w:rFonts w:ascii="Book Antiqua" w:hAnsi="Book Antiqua"/>
                <w:i/>
                <w:sz w:val="10"/>
                <w:szCs w:val="10"/>
                <w:lang w:val="sr-Cyrl-CS" w:eastAsia="ar-SA"/>
              </w:rPr>
            </w:pPr>
          </w:p>
          <w:p w14:paraId="7C8B8934"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2B0860D8" w14:textId="77777777" w:rsidR="00CE5566" w:rsidRPr="004468C3" w:rsidRDefault="00CE5566" w:rsidP="00CE5566">
            <w:pPr>
              <w:tabs>
                <w:tab w:val="left" w:pos="1067"/>
                <w:tab w:val="left" w:pos="4539"/>
                <w:tab w:val="left" w:pos="9000"/>
              </w:tabs>
              <w:jc w:val="both"/>
              <w:rPr>
                <w:rFonts w:ascii="Book Antiqua" w:hAnsi="Book Antiqua" w:cs="Arial"/>
                <w:sz w:val="10"/>
                <w:szCs w:val="10"/>
                <w:lang w:val="sr-Cyrl-CS"/>
              </w:rPr>
            </w:pPr>
          </w:p>
          <w:p w14:paraId="7B781562" w14:textId="77777777" w:rsidR="00CE5566" w:rsidRPr="004468C3" w:rsidRDefault="00CE5566" w:rsidP="00CE5566">
            <w:pPr>
              <w:tabs>
                <w:tab w:val="left" w:pos="1067"/>
                <w:tab w:val="left" w:pos="4539"/>
                <w:tab w:val="left" w:pos="9000"/>
              </w:tabs>
              <w:jc w:val="both"/>
              <w:rPr>
                <w:rFonts w:ascii="Book Antiqua" w:hAnsi="Book Antiqua" w:cs="Arial"/>
                <w:sz w:val="22"/>
                <w:szCs w:val="22"/>
                <w:lang w:val="sr-Cyrl-CS"/>
              </w:rPr>
            </w:pPr>
            <w:r w:rsidRPr="004468C3">
              <w:rPr>
                <w:rFonts w:ascii="Book Antiqua" w:hAnsi="Book Antiqua" w:cs="Arial"/>
                <w:sz w:val="22"/>
                <w:szCs w:val="22"/>
                <w:lang w:val="sr-Cyrl-CS"/>
              </w:rPr>
              <w:t xml:space="preserve">У КПЗ Сремска Митровица ће се о додељивању посебних права осуђенима којима је одређена група одлучивати и унутар рокова за преиспитивања програма поступања, како би се омогућила Правилником предвиђена поступност у добијању посебних права. </w:t>
            </w:r>
          </w:p>
          <w:p w14:paraId="48D9456A" w14:textId="77777777" w:rsidR="00CE5566" w:rsidRPr="004468C3" w:rsidRDefault="00CE5566" w:rsidP="00CE5566">
            <w:pPr>
              <w:tabs>
                <w:tab w:val="left" w:pos="1067"/>
                <w:tab w:val="left" w:pos="4539"/>
                <w:tab w:val="left" w:pos="9000"/>
              </w:tabs>
              <w:jc w:val="both"/>
              <w:rPr>
                <w:rFonts w:ascii="Book Antiqua" w:hAnsi="Book Antiqua" w:cs="Arial"/>
                <w:sz w:val="10"/>
                <w:szCs w:val="10"/>
                <w:lang w:val="sr-Cyrl-CS"/>
              </w:rPr>
            </w:pPr>
          </w:p>
          <w:p w14:paraId="5248D43D" w14:textId="77777777" w:rsidR="00CE5566" w:rsidRPr="004468C3" w:rsidRDefault="00CE5566" w:rsidP="00CE5566">
            <w:pPr>
              <w:tabs>
                <w:tab w:val="left" w:pos="9000"/>
              </w:tabs>
              <w:suppressAutoHyphens/>
              <w:jc w:val="both"/>
              <w:rPr>
                <w:rFonts w:ascii="Book Antiqua" w:hAnsi="Book Antiqua"/>
                <w:sz w:val="22"/>
                <w:szCs w:val="22"/>
                <w:lang w:val="sr-Cyrl-CS" w:eastAsia="ar-SA"/>
              </w:rPr>
            </w:pPr>
            <w:r w:rsidRPr="004468C3">
              <w:rPr>
                <w:rFonts w:ascii="Book Antiqua" w:hAnsi="Book Antiqua"/>
                <w:sz w:val="22"/>
                <w:szCs w:val="22"/>
                <w:lang w:val="sr-Cyrl-CS" w:eastAsia="ar-SA"/>
              </w:rPr>
              <w:t>У КПЗ Сремска Митровица васпитачи ће све осуђене благовремено и потпуно информисати о начину и условима за додељивање посебних права.</w:t>
            </w:r>
          </w:p>
          <w:p w14:paraId="4F03151B" w14:textId="77777777" w:rsidR="00CE5566" w:rsidRPr="004468C3" w:rsidRDefault="00CE5566" w:rsidP="00CE5566">
            <w:pPr>
              <w:tabs>
                <w:tab w:val="left" w:pos="9000"/>
              </w:tabs>
              <w:suppressAutoHyphens/>
              <w:jc w:val="both"/>
              <w:rPr>
                <w:rFonts w:ascii="Book Antiqua" w:hAnsi="Book Antiqua"/>
                <w:sz w:val="10"/>
                <w:szCs w:val="10"/>
                <w:lang w:val="sr-Cyrl-CS" w:eastAsia="ar-SA"/>
              </w:rPr>
            </w:pPr>
          </w:p>
          <w:p w14:paraId="444D8AB2" w14:textId="77777777" w:rsidR="00CE5566" w:rsidRPr="004468C3" w:rsidRDefault="00CE5566" w:rsidP="00CE5566">
            <w:pPr>
              <w:jc w:val="both"/>
              <w:rPr>
                <w:rFonts w:ascii="Book Antiqua" w:hAnsi="Book Antiqua" w:cs="Arial"/>
                <w:sz w:val="22"/>
                <w:szCs w:val="22"/>
                <w:lang w:val="sr-Cyrl-CS"/>
              </w:rPr>
            </w:pPr>
            <w:r w:rsidRPr="004468C3">
              <w:rPr>
                <w:rFonts w:ascii="Book Antiqua" w:hAnsi="Book Antiqua" w:cs="Arial"/>
                <w:sz w:val="22"/>
                <w:szCs w:val="22"/>
                <w:lang w:val="sr-Cyrl-CS"/>
              </w:rPr>
              <w:t xml:space="preserve">У КПЗ Сремска Митровица васпитачи ће благовремено информисати осуђене о току поступка поводом додељивања посебних права у оквиру групе у коју су разврстани.  </w:t>
            </w:r>
          </w:p>
          <w:p w14:paraId="6DCE98FE" w14:textId="77777777" w:rsidR="00CE5566" w:rsidRPr="004468C3" w:rsidRDefault="00CE5566" w:rsidP="00CE5566">
            <w:pPr>
              <w:jc w:val="both"/>
              <w:rPr>
                <w:rFonts w:ascii="Book Antiqua" w:hAnsi="Book Antiqua" w:cs="Arial"/>
                <w:sz w:val="10"/>
                <w:szCs w:val="10"/>
                <w:lang w:val="sr-Cyrl-CS"/>
              </w:rPr>
            </w:pPr>
            <w:r w:rsidRPr="004468C3">
              <w:rPr>
                <w:rFonts w:ascii="Book Antiqua" w:hAnsi="Book Antiqua" w:cs="Arial"/>
                <w:sz w:val="22"/>
                <w:szCs w:val="22"/>
                <w:lang w:val="sr-Cyrl-CS"/>
              </w:rPr>
              <w:t xml:space="preserve"> </w:t>
            </w:r>
          </w:p>
        </w:tc>
      </w:tr>
      <w:tr w:rsidR="00CE5566" w:rsidRPr="004468C3" w14:paraId="221D3ED0" w14:textId="77777777" w:rsidTr="00387344">
        <w:trPr>
          <w:cantSplit/>
          <w:trHeight w:val="2222"/>
        </w:trPr>
        <w:tc>
          <w:tcPr>
            <w:tcW w:w="9017" w:type="dxa"/>
            <w:shd w:val="clear" w:color="auto" w:fill="auto"/>
          </w:tcPr>
          <w:p w14:paraId="31CD77DE" w14:textId="77777777" w:rsidR="00CE5566" w:rsidRPr="004468C3" w:rsidRDefault="00CE5566" w:rsidP="00CE5566">
            <w:pPr>
              <w:jc w:val="both"/>
              <w:rPr>
                <w:rFonts w:ascii="Book Antiqua" w:hAnsi="Book Antiqua" w:cs="Arial"/>
                <w:i/>
                <w:sz w:val="10"/>
                <w:szCs w:val="10"/>
                <w:lang w:val="sr-Cyrl-CS"/>
              </w:rPr>
            </w:pPr>
          </w:p>
          <w:p w14:paraId="5A2F9D2F"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66B00B85" w14:textId="77777777" w:rsidR="00CE5566" w:rsidRPr="004468C3" w:rsidRDefault="00CE5566" w:rsidP="00CE5566">
            <w:pPr>
              <w:jc w:val="both"/>
              <w:rPr>
                <w:rFonts w:ascii="Book Antiqua" w:hAnsi="Book Antiqua" w:cs="Arial"/>
                <w:i/>
                <w:sz w:val="10"/>
                <w:szCs w:val="10"/>
                <w:lang w:val="sr-Cyrl-CS"/>
              </w:rPr>
            </w:pPr>
          </w:p>
          <w:p w14:paraId="0AB6E701" w14:textId="77777777"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Поступа се по препоруци. Према наводима начелнице Службе за третман, о додељивању посебних права одлучује се у оквиру групе у коју је осуђени распоређени и према одредбама важећих прописа. То значи први пут се одлучује после тридесет дана, а затим након стицања услова за преиспитивања програма поступања - 3 месеца за казне до три године, 6 месеци за казне од три до десет година и 1 годину за казне преко десет година. Такође, начелница је навела да се осуђени информишу о процедурама за додељивање посебних права.</w:t>
            </w:r>
          </w:p>
          <w:p w14:paraId="25C8C43E" w14:textId="77777777" w:rsidR="00CE5566" w:rsidRPr="004468C3" w:rsidRDefault="00CE5566" w:rsidP="00CE5566">
            <w:pPr>
              <w:suppressAutoHyphens/>
              <w:jc w:val="both"/>
              <w:rPr>
                <w:rFonts w:ascii="Book Antiqua" w:hAnsi="Book Antiqua"/>
                <w:sz w:val="10"/>
                <w:szCs w:val="10"/>
                <w:lang w:val="sr-Cyrl-CS" w:eastAsia="ar-SA"/>
              </w:rPr>
            </w:pPr>
          </w:p>
        </w:tc>
      </w:tr>
      <w:tr w:rsidR="00CE5566" w:rsidRPr="004468C3" w14:paraId="6A2944A8" w14:textId="77777777" w:rsidTr="004468C3">
        <w:trPr>
          <w:cantSplit/>
          <w:trHeight w:val="2483"/>
        </w:trPr>
        <w:tc>
          <w:tcPr>
            <w:tcW w:w="9017" w:type="dxa"/>
            <w:shd w:val="clear" w:color="auto" w:fill="BFBFBF" w:themeFill="background1" w:themeFillShade="BF"/>
          </w:tcPr>
          <w:p w14:paraId="56FF858E" w14:textId="77777777" w:rsidR="00CE5566" w:rsidRPr="004468C3" w:rsidRDefault="00CE5566" w:rsidP="00CE5566">
            <w:pPr>
              <w:suppressAutoHyphens/>
              <w:jc w:val="both"/>
              <w:rPr>
                <w:rFonts w:ascii="Book Antiqua" w:hAnsi="Book Antiqua"/>
                <w:i/>
                <w:sz w:val="10"/>
                <w:szCs w:val="10"/>
                <w:lang w:val="sr-Cyrl-CS" w:eastAsia="ar-SA"/>
              </w:rPr>
            </w:pPr>
          </w:p>
          <w:p w14:paraId="23B38A2E" w14:textId="77777777" w:rsidR="00CE5566" w:rsidRPr="004468C3" w:rsidRDefault="00CE5566" w:rsidP="00CE5566">
            <w:pPr>
              <w:suppressAutoHyphens/>
              <w:jc w:val="both"/>
              <w:rPr>
                <w:rFonts w:ascii="Book Antiqua" w:hAnsi="Book Antiqua"/>
                <w:b/>
                <w:i/>
                <w:sz w:val="22"/>
                <w:szCs w:val="22"/>
                <w:lang w:val="sr-Cyrl-CS" w:eastAsia="ar-SA"/>
              </w:rPr>
            </w:pPr>
            <w:r w:rsidRPr="004468C3">
              <w:rPr>
                <w:rFonts w:ascii="Book Antiqua" w:hAnsi="Book Antiqua"/>
                <w:b/>
                <w:i/>
                <w:sz w:val="22"/>
                <w:szCs w:val="22"/>
                <w:lang w:val="sr-Cyrl-CS" w:eastAsia="ar-SA"/>
              </w:rPr>
              <w:t>НАЛАЗИ НПМ 2017. ГОДИНЕ</w:t>
            </w:r>
          </w:p>
          <w:p w14:paraId="39C8C846" w14:textId="77777777" w:rsidR="00CE5566" w:rsidRPr="004468C3" w:rsidRDefault="00CE5566" w:rsidP="00CE5566">
            <w:pPr>
              <w:suppressAutoHyphens/>
              <w:jc w:val="both"/>
              <w:rPr>
                <w:rFonts w:ascii="Book Antiqua" w:hAnsi="Book Antiqua"/>
                <w:sz w:val="10"/>
                <w:szCs w:val="10"/>
                <w:lang w:val="sr-Cyrl-CS" w:eastAsia="ar-SA"/>
              </w:rPr>
            </w:pPr>
          </w:p>
          <w:p w14:paraId="66B7FCCB" w14:textId="77777777" w:rsidR="00CE5566" w:rsidRPr="004468C3" w:rsidRDefault="009202DE" w:rsidP="00CE5566">
            <w:pPr>
              <w:jc w:val="both"/>
              <w:rPr>
                <w:rFonts w:ascii="Book Antiqua" w:hAnsi="Book Antiqua"/>
                <w:sz w:val="22"/>
                <w:szCs w:val="22"/>
                <w:lang w:val="sr-Cyrl-CS" w:eastAsia="ar-SA"/>
              </w:rPr>
            </w:pPr>
            <w:r w:rsidRPr="004468C3">
              <w:rPr>
                <w:rFonts w:ascii="Book Antiqua" w:hAnsi="Book Antiqua"/>
                <w:sz w:val="22"/>
                <w:szCs w:val="22"/>
                <w:lang w:val="sr-Cyrl-CS" w:eastAsia="ar-SA"/>
              </w:rPr>
              <w:t xml:space="preserve">Према наводима </w:t>
            </w:r>
            <w:proofErr w:type="spellStart"/>
            <w:r w:rsidRPr="004468C3">
              <w:rPr>
                <w:rFonts w:ascii="Book Antiqua" w:hAnsi="Book Antiqua"/>
                <w:sz w:val="22"/>
                <w:szCs w:val="22"/>
                <w:lang w:val="sr-Cyrl-CS" w:eastAsia="ar-SA"/>
              </w:rPr>
              <w:t>запоселних</w:t>
            </w:r>
            <w:proofErr w:type="spellEnd"/>
            <w:r w:rsidRPr="004468C3">
              <w:rPr>
                <w:rFonts w:ascii="Book Antiqua" w:hAnsi="Book Antiqua"/>
                <w:sz w:val="22"/>
                <w:szCs w:val="22"/>
                <w:lang w:val="sr-Cyrl-CS" w:eastAsia="ar-SA"/>
              </w:rPr>
              <w:t xml:space="preserve"> у Служби за третман</w:t>
            </w:r>
            <w:r w:rsidR="00CE5566" w:rsidRPr="004468C3">
              <w:rPr>
                <w:rFonts w:ascii="Book Antiqua" w:hAnsi="Book Antiqua"/>
                <w:sz w:val="22"/>
                <w:szCs w:val="22"/>
                <w:lang w:val="sr-Cyrl-CS" w:eastAsia="ar-SA"/>
              </w:rPr>
              <w:t xml:space="preserve">, проширена права и погодности додељују се у законом прописаним роковима за преиспитивање програма поступања, што код појединих осуђених значи на годину или две. Мада уколико осуђени остварују програм поступања, добро се влада и остварује индивидуалне циљеве, проширена права и погодности додељују се и пре рокова одређених законом. Што се тиче информисаности о начинима и условима за преиспитивање програма поступања и </w:t>
            </w:r>
            <w:r w:rsidR="00CE5566" w:rsidRPr="004468C3">
              <w:rPr>
                <w:rFonts w:ascii="Book Antiqua" w:hAnsi="Book Antiqua" w:cs="Arial"/>
                <w:sz w:val="22"/>
                <w:szCs w:val="22"/>
                <w:lang w:val="sr-Cyrl-CS"/>
              </w:rPr>
              <w:t xml:space="preserve">току поступка поводом додељивања проширених права у оквиру групе у коју су разврста, </w:t>
            </w:r>
            <w:r w:rsidR="006861BA" w:rsidRPr="004468C3">
              <w:rPr>
                <w:rFonts w:ascii="Book Antiqua" w:hAnsi="Book Antiqua"/>
                <w:sz w:val="22"/>
                <w:szCs w:val="22"/>
                <w:lang w:val="sr-Cyrl-CS" w:eastAsia="ar-SA"/>
              </w:rPr>
              <w:t>службеници</w:t>
            </w:r>
            <w:r w:rsidR="00CE5566" w:rsidRPr="004468C3">
              <w:rPr>
                <w:rFonts w:ascii="Book Antiqua" w:hAnsi="Book Antiqua"/>
                <w:sz w:val="22"/>
                <w:szCs w:val="22"/>
                <w:lang w:val="sr-Cyrl-CS" w:eastAsia="ar-SA"/>
              </w:rPr>
              <w:t xml:space="preserve"> навод</w:t>
            </w:r>
            <w:r w:rsidR="006861BA" w:rsidRPr="004468C3">
              <w:rPr>
                <w:rFonts w:ascii="Book Antiqua" w:hAnsi="Book Antiqua"/>
                <w:sz w:val="22"/>
                <w:szCs w:val="22"/>
                <w:lang w:val="sr-Cyrl-CS" w:eastAsia="ar-SA"/>
              </w:rPr>
              <w:t>е</w:t>
            </w:r>
            <w:r w:rsidR="00CE5566" w:rsidRPr="004468C3">
              <w:rPr>
                <w:rFonts w:ascii="Book Antiqua" w:hAnsi="Book Antiqua"/>
                <w:sz w:val="22"/>
                <w:szCs w:val="22"/>
                <w:lang w:val="sr-Cyrl-CS" w:eastAsia="ar-SA"/>
              </w:rPr>
              <w:t xml:space="preserve"> да се о томе осуђени информишу у пријемном одељењу. Осуђени нису имали примедбе на информисаност поводом додељивања проширених права и погодности, али је велики број њих изнео примедбе када је у питању накнадно разврставање и прелазак у групу са већим степеном проширених права и погодности. </w:t>
            </w:r>
          </w:p>
          <w:p w14:paraId="3B69F002" w14:textId="77777777" w:rsidR="00CE5566" w:rsidRPr="004468C3" w:rsidRDefault="00CE5566" w:rsidP="00CE5566">
            <w:pPr>
              <w:jc w:val="both"/>
              <w:rPr>
                <w:rFonts w:ascii="Book Antiqua" w:hAnsi="Book Antiqua"/>
                <w:sz w:val="10"/>
                <w:szCs w:val="10"/>
                <w:lang w:val="sr-Cyrl-CS" w:eastAsia="ar-SA"/>
              </w:rPr>
            </w:pPr>
          </w:p>
        </w:tc>
      </w:tr>
    </w:tbl>
    <w:p w14:paraId="4C3BC942" w14:textId="77777777" w:rsidR="009202DE" w:rsidRDefault="009202DE" w:rsidP="00CE5566">
      <w:pPr>
        <w:jc w:val="both"/>
        <w:rPr>
          <w:rFonts w:ascii="Book Antiqua" w:hAnsi="Book Antiqua" w:cs="Arial"/>
          <w:b/>
          <w:sz w:val="22"/>
          <w:szCs w:val="22"/>
          <w:lang w:val="sr-Cyrl-CS"/>
        </w:rPr>
      </w:pPr>
    </w:p>
    <w:p w14:paraId="2CA4B5DB" w14:textId="181EB8BA" w:rsidR="00CE5566" w:rsidRPr="00CE5566" w:rsidRDefault="00001966" w:rsidP="004468C3">
      <w:pPr>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4468C3" w14:paraId="219D2FA7" w14:textId="77777777" w:rsidTr="004468C3">
        <w:trPr>
          <w:cantSplit/>
        </w:trPr>
        <w:tc>
          <w:tcPr>
            <w:tcW w:w="9017" w:type="dxa"/>
            <w:shd w:val="clear" w:color="auto" w:fill="auto"/>
          </w:tcPr>
          <w:p w14:paraId="45E153F9" w14:textId="77777777" w:rsidR="00CE5566" w:rsidRPr="004468C3" w:rsidRDefault="00CE5566" w:rsidP="00CE5566">
            <w:pPr>
              <w:suppressAutoHyphens/>
              <w:jc w:val="both"/>
              <w:rPr>
                <w:rFonts w:ascii="Book Antiqua" w:hAnsi="Book Antiqua"/>
                <w:i/>
                <w:sz w:val="10"/>
                <w:szCs w:val="10"/>
                <w:lang w:val="sr-Cyrl-CS" w:eastAsia="ar-SA"/>
              </w:rPr>
            </w:pPr>
          </w:p>
          <w:p w14:paraId="101B8262"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1491E9B" w14:textId="77777777" w:rsidR="00CE5566" w:rsidRPr="004468C3" w:rsidRDefault="00CE5566" w:rsidP="00CE5566">
            <w:pPr>
              <w:suppressAutoHyphens/>
              <w:jc w:val="both"/>
              <w:rPr>
                <w:rFonts w:ascii="Book Antiqua" w:hAnsi="Book Antiqua"/>
                <w:sz w:val="10"/>
                <w:szCs w:val="10"/>
                <w:lang w:val="sr-Cyrl-CS" w:eastAsia="ar-SA"/>
              </w:rPr>
            </w:pPr>
          </w:p>
          <w:p w14:paraId="3D27E791" w14:textId="77777777" w:rsidR="00CE5566" w:rsidRPr="004468C3" w:rsidRDefault="00CE5566" w:rsidP="00CE5566">
            <w:pPr>
              <w:suppressAutoHyphens/>
              <w:jc w:val="both"/>
              <w:rPr>
                <w:rFonts w:ascii="Book Antiqua" w:hAnsi="Book Antiqua"/>
                <w:sz w:val="22"/>
                <w:szCs w:val="22"/>
                <w:lang w:val="sr-Cyrl-CS" w:eastAsia="ar-SA"/>
              </w:rPr>
            </w:pPr>
            <w:r w:rsidRPr="004468C3">
              <w:rPr>
                <w:rFonts w:ascii="Book Antiqua" w:hAnsi="Book Antiqua"/>
                <w:sz w:val="22"/>
                <w:szCs w:val="22"/>
                <w:lang w:val="sr-Cyrl-CS" w:eastAsia="ar-SA"/>
              </w:rPr>
              <w:t>У КПЗ Сремска Митровица васпитачи ће све осуђене благовремено и потпуно информисати о начину и условима за преиспитивање програма поступања.</w:t>
            </w:r>
          </w:p>
          <w:p w14:paraId="3EEB758D" w14:textId="77777777" w:rsidR="00CE5566" w:rsidRPr="004468C3" w:rsidRDefault="00CE5566" w:rsidP="00CE5566">
            <w:pPr>
              <w:suppressAutoHyphens/>
              <w:jc w:val="both"/>
              <w:rPr>
                <w:rFonts w:ascii="Book Antiqua" w:hAnsi="Book Antiqua"/>
                <w:sz w:val="10"/>
                <w:szCs w:val="10"/>
                <w:lang w:val="sr-Cyrl-CS" w:eastAsia="ar-SA"/>
              </w:rPr>
            </w:pPr>
          </w:p>
          <w:p w14:paraId="6A096DD3" w14:textId="77777777" w:rsidR="00CE5566" w:rsidRPr="004468C3" w:rsidRDefault="00CE5566" w:rsidP="00CE5566">
            <w:pPr>
              <w:tabs>
                <w:tab w:val="left" w:pos="1067"/>
                <w:tab w:val="left" w:pos="4539"/>
              </w:tabs>
              <w:jc w:val="both"/>
              <w:rPr>
                <w:rFonts w:ascii="Book Antiqua" w:hAnsi="Book Antiqua" w:cs="Arial"/>
                <w:sz w:val="22"/>
                <w:szCs w:val="22"/>
                <w:lang w:val="sr-Cyrl-CS"/>
              </w:rPr>
            </w:pPr>
            <w:r w:rsidRPr="004468C3">
              <w:rPr>
                <w:rFonts w:ascii="Book Antiqua" w:hAnsi="Book Antiqua" w:cs="Arial"/>
                <w:sz w:val="22"/>
                <w:szCs w:val="22"/>
                <w:lang w:val="sr-Cyrl-CS"/>
              </w:rPr>
              <w:t xml:space="preserve">У КПЗ Сремска Митровица васпитачи ће благовремено информисати осуђене о току поступка поводом преиспитивање њиховог програма поступања, као и о разлозима непостојања промена у том погледу.    </w:t>
            </w:r>
          </w:p>
          <w:p w14:paraId="06C71C0F" w14:textId="77777777" w:rsidR="00CE5566" w:rsidRPr="004468C3" w:rsidRDefault="00CE5566" w:rsidP="00CE5566">
            <w:pPr>
              <w:tabs>
                <w:tab w:val="left" w:pos="1067"/>
                <w:tab w:val="left" w:pos="4539"/>
              </w:tabs>
              <w:jc w:val="both"/>
              <w:rPr>
                <w:rFonts w:ascii="Book Antiqua" w:hAnsi="Book Antiqua" w:cs="Arial"/>
                <w:sz w:val="10"/>
                <w:szCs w:val="10"/>
                <w:lang w:val="sr-Cyrl-CS"/>
              </w:rPr>
            </w:pPr>
          </w:p>
          <w:p w14:paraId="1F8C2E36" w14:textId="77777777" w:rsidR="00CE5566" w:rsidRPr="004468C3" w:rsidRDefault="00CE5566" w:rsidP="00CE5566">
            <w:pPr>
              <w:jc w:val="both"/>
              <w:rPr>
                <w:rFonts w:ascii="Book Antiqua" w:hAnsi="Book Antiqua" w:cs="Arial"/>
                <w:sz w:val="22"/>
                <w:szCs w:val="22"/>
                <w:lang w:val="sr-Cyrl-CS"/>
              </w:rPr>
            </w:pPr>
            <w:r w:rsidRPr="004468C3">
              <w:rPr>
                <w:rFonts w:ascii="Book Antiqua" w:hAnsi="Book Antiqua" w:cs="Arial"/>
                <w:sz w:val="22"/>
                <w:szCs w:val="22"/>
                <w:lang w:val="sr-Cyrl-CS"/>
              </w:rPr>
              <w:t>Стручни тим КПЗ Сремска Митровица ће васпитаче благовремено и потпуно обавештавати о разлозима који су били одлучни да, по иницијативи коју су им васпитачи поднели, није упућен предлог Управнику Завода за  измену програма поступања према осуђеном.</w:t>
            </w:r>
          </w:p>
          <w:p w14:paraId="5FD5A163" w14:textId="77777777" w:rsidR="00CE5566" w:rsidRPr="004468C3" w:rsidRDefault="00CE5566" w:rsidP="00CE5566">
            <w:pPr>
              <w:jc w:val="both"/>
              <w:rPr>
                <w:rFonts w:ascii="Book Antiqua" w:hAnsi="Book Antiqua" w:cs="Arial"/>
                <w:sz w:val="10"/>
                <w:szCs w:val="10"/>
                <w:lang w:val="sr-Cyrl-CS"/>
              </w:rPr>
            </w:pPr>
          </w:p>
        </w:tc>
      </w:tr>
      <w:tr w:rsidR="00CE5566" w:rsidRPr="004468C3" w14:paraId="5C5DF354" w14:textId="77777777" w:rsidTr="004468C3">
        <w:trPr>
          <w:cantSplit/>
          <w:trHeight w:val="800"/>
        </w:trPr>
        <w:tc>
          <w:tcPr>
            <w:tcW w:w="9017" w:type="dxa"/>
            <w:shd w:val="clear" w:color="auto" w:fill="auto"/>
            <w:vAlign w:val="center"/>
          </w:tcPr>
          <w:p w14:paraId="63844453" w14:textId="77777777" w:rsidR="001605EC" w:rsidRPr="00940A39" w:rsidRDefault="001605EC" w:rsidP="001605EC">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66E54B77" w14:textId="77777777" w:rsidR="00387344" w:rsidRPr="00387344" w:rsidRDefault="00387344" w:rsidP="00CE5566">
            <w:pPr>
              <w:suppressAutoHyphens/>
              <w:jc w:val="both"/>
              <w:rPr>
                <w:rFonts w:ascii="Book Antiqua" w:hAnsi="Book Antiqua"/>
                <w:i/>
                <w:sz w:val="10"/>
                <w:szCs w:val="10"/>
                <w:lang w:val="sr-Cyrl-CS" w:eastAsia="ar-SA"/>
              </w:rPr>
            </w:pPr>
          </w:p>
          <w:p w14:paraId="16768877" w14:textId="77777777" w:rsidR="00CE5566" w:rsidRPr="00387344" w:rsidRDefault="004468C3"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 xml:space="preserve">Поступа се по препоруци. </w:t>
            </w:r>
          </w:p>
        </w:tc>
      </w:tr>
      <w:tr w:rsidR="00CE5566" w:rsidRPr="004468C3" w14:paraId="5319DE4C" w14:textId="77777777" w:rsidTr="004468C3">
        <w:trPr>
          <w:cantSplit/>
          <w:trHeight w:val="2483"/>
        </w:trPr>
        <w:tc>
          <w:tcPr>
            <w:tcW w:w="9017" w:type="dxa"/>
            <w:shd w:val="clear" w:color="auto" w:fill="BFBFBF" w:themeFill="background1" w:themeFillShade="BF"/>
          </w:tcPr>
          <w:p w14:paraId="1B4CBCE7" w14:textId="77777777" w:rsidR="00CE5566" w:rsidRPr="004468C3" w:rsidRDefault="00CE5566" w:rsidP="00CE5566">
            <w:pPr>
              <w:suppressAutoHyphens/>
              <w:rPr>
                <w:rFonts w:ascii="Book Antiqua" w:hAnsi="Book Antiqua"/>
                <w:i/>
                <w:sz w:val="10"/>
                <w:szCs w:val="10"/>
                <w:lang w:val="sr-Cyrl-CS" w:eastAsia="ar-SA"/>
              </w:rPr>
            </w:pPr>
          </w:p>
          <w:p w14:paraId="69F7A628" w14:textId="77777777" w:rsidR="00CE5566" w:rsidRPr="004468C3" w:rsidRDefault="00CE5566" w:rsidP="00CE5566">
            <w:pPr>
              <w:suppressAutoHyphens/>
              <w:rPr>
                <w:rFonts w:ascii="Book Antiqua" w:hAnsi="Book Antiqua"/>
                <w:b/>
                <w:i/>
                <w:sz w:val="22"/>
                <w:szCs w:val="22"/>
                <w:lang w:val="sr-Cyrl-CS" w:eastAsia="ar-SA"/>
              </w:rPr>
            </w:pPr>
            <w:r w:rsidRPr="004468C3">
              <w:rPr>
                <w:rFonts w:ascii="Book Antiqua" w:hAnsi="Book Antiqua"/>
                <w:b/>
                <w:i/>
                <w:sz w:val="22"/>
                <w:szCs w:val="22"/>
                <w:lang w:val="sr-Cyrl-CS" w:eastAsia="ar-SA"/>
              </w:rPr>
              <w:t>НАЛАЗИ НПМ 2017. ГОДИНЕ</w:t>
            </w:r>
          </w:p>
          <w:p w14:paraId="5CAE4E3B" w14:textId="77777777" w:rsidR="00CE5566" w:rsidRPr="004468C3" w:rsidRDefault="00CE5566" w:rsidP="00CE5566">
            <w:pPr>
              <w:suppressAutoHyphens/>
              <w:rPr>
                <w:rFonts w:ascii="Book Antiqua" w:hAnsi="Book Antiqua"/>
                <w:i/>
                <w:sz w:val="10"/>
                <w:szCs w:val="10"/>
                <w:lang w:val="sr-Cyrl-CS" w:eastAsia="ar-SA"/>
              </w:rPr>
            </w:pPr>
          </w:p>
          <w:p w14:paraId="25FC1762" w14:textId="77777777" w:rsidR="00CE5566" w:rsidRPr="004468C3" w:rsidRDefault="00CE5566" w:rsidP="00455C9E">
            <w:pPr>
              <w:suppressAutoHyphens/>
              <w:jc w:val="both"/>
              <w:rPr>
                <w:rFonts w:ascii="Book Antiqua" w:hAnsi="Book Antiqua"/>
                <w:sz w:val="22"/>
                <w:szCs w:val="22"/>
                <w:lang w:val="sr-Cyrl-CS" w:eastAsia="ar-SA"/>
              </w:rPr>
            </w:pPr>
            <w:r w:rsidRPr="004468C3">
              <w:rPr>
                <w:rFonts w:ascii="Book Antiqua" w:hAnsi="Book Antiqua"/>
                <w:sz w:val="22"/>
                <w:szCs w:val="22"/>
                <w:lang w:val="sr-Cyrl-CS" w:eastAsia="ar-SA"/>
              </w:rPr>
              <w:t xml:space="preserve">Према наводима </w:t>
            </w:r>
            <w:r w:rsidR="00455C9E" w:rsidRPr="004468C3">
              <w:rPr>
                <w:rFonts w:ascii="Book Antiqua" w:hAnsi="Book Antiqua"/>
                <w:sz w:val="22"/>
                <w:szCs w:val="22"/>
                <w:lang w:val="sr-Cyrl-CS" w:eastAsia="ar-SA"/>
              </w:rPr>
              <w:t>запослених</w:t>
            </w:r>
            <w:r w:rsidRPr="004468C3">
              <w:rPr>
                <w:rFonts w:ascii="Book Antiqua" w:hAnsi="Book Antiqua"/>
                <w:sz w:val="22"/>
                <w:szCs w:val="22"/>
                <w:lang w:val="sr-Cyrl-CS" w:eastAsia="ar-SA"/>
              </w:rPr>
              <w:t xml:space="preserve">, осуђени се у пријемном одељењу информишу о начину и условима за преиспитивања програма поступања, а свака Одлука поводом преиспитивања програма поступања доставља </w:t>
            </w:r>
            <w:r w:rsidR="00455C9E" w:rsidRPr="004468C3">
              <w:rPr>
                <w:rFonts w:ascii="Book Antiqua" w:hAnsi="Book Antiqua"/>
                <w:sz w:val="22"/>
                <w:szCs w:val="22"/>
                <w:lang w:val="sr-Cyrl-CS" w:eastAsia="ar-SA"/>
              </w:rPr>
              <w:t xml:space="preserve">се </w:t>
            </w:r>
            <w:r w:rsidRPr="004468C3">
              <w:rPr>
                <w:rFonts w:ascii="Book Antiqua" w:hAnsi="Book Antiqua"/>
                <w:sz w:val="22"/>
                <w:szCs w:val="22"/>
                <w:lang w:val="sr-Cyrl-CS" w:eastAsia="ar-SA"/>
              </w:rPr>
              <w:t xml:space="preserve">осуђенима са образложењем зашто није остварен напредак у групу са већим степеном проширених права и погодности. Осуђени су поводом Одлука о преиспитивања програма поступања навели да су упознати са поступком преиспитивања програма поступања и разлозима непостојања промена у том погледу. </w:t>
            </w:r>
          </w:p>
        </w:tc>
      </w:tr>
    </w:tbl>
    <w:p w14:paraId="2271DF54" w14:textId="77777777" w:rsidR="00CE5566" w:rsidRPr="00CE5566" w:rsidRDefault="00CE5566" w:rsidP="00CE5566">
      <w:pPr>
        <w:jc w:val="both"/>
        <w:rPr>
          <w:rFonts w:ascii="Book Antiqua" w:hAnsi="Book Antiqua" w:cs="Arial"/>
          <w:b/>
          <w:sz w:val="22"/>
          <w:szCs w:val="22"/>
          <w:lang w:val="sr-Cyrl-CS"/>
        </w:rPr>
      </w:pPr>
    </w:p>
    <w:p w14:paraId="05916B91" w14:textId="6DA1868B" w:rsidR="00CE5566" w:rsidRPr="00CE5566" w:rsidRDefault="00001966" w:rsidP="00CE5566">
      <w:pPr>
        <w:jc w:val="both"/>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4468C3" w14:paraId="569A2C11" w14:textId="77777777" w:rsidTr="005B0FFE">
        <w:tc>
          <w:tcPr>
            <w:tcW w:w="9017" w:type="dxa"/>
            <w:shd w:val="clear" w:color="auto" w:fill="auto"/>
          </w:tcPr>
          <w:p w14:paraId="36D8492E" w14:textId="77777777" w:rsidR="00CE5566" w:rsidRPr="004468C3" w:rsidRDefault="00CE5566" w:rsidP="00CE5566">
            <w:pPr>
              <w:suppressAutoHyphens/>
              <w:jc w:val="both"/>
              <w:rPr>
                <w:rFonts w:ascii="Book Antiqua" w:hAnsi="Book Antiqua"/>
                <w:i/>
                <w:sz w:val="10"/>
                <w:szCs w:val="10"/>
                <w:lang w:val="sr-Cyrl-CS" w:eastAsia="ar-SA"/>
              </w:rPr>
            </w:pPr>
          </w:p>
          <w:p w14:paraId="0A65B210"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523FF4B" w14:textId="77777777" w:rsidR="00CE5566" w:rsidRPr="004468C3" w:rsidRDefault="00CE5566" w:rsidP="00CE5566">
            <w:pPr>
              <w:tabs>
                <w:tab w:val="left" w:pos="1067"/>
                <w:tab w:val="left" w:pos="4539"/>
              </w:tabs>
              <w:jc w:val="both"/>
              <w:rPr>
                <w:rFonts w:ascii="Book Antiqua" w:hAnsi="Book Antiqua" w:cs="Arial"/>
                <w:sz w:val="10"/>
                <w:szCs w:val="10"/>
                <w:lang w:val="sr-Cyrl-CS"/>
              </w:rPr>
            </w:pPr>
          </w:p>
          <w:p w14:paraId="21059A9E" w14:textId="77777777" w:rsidR="00CE5566" w:rsidRPr="004468C3" w:rsidRDefault="00CE5566" w:rsidP="00CE5566">
            <w:pPr>
              <w:jc w:val="both"/>
              <w:rPr>
                <w:rFonts w:ascii="Book Antiqua" w:hAnsi="Book Antiqua" w:cs="Arial"/>
                <w:sz w:val="22"/>
                <w:szCs w:val="22"/>
                <w:lang w:val="sr-Cyrl-CS"/>
              </w:rPr>
            </w:pPr>
            <w:r w:rsidRPr="004468C3">
              <w:rPr>
                <w:rFonts w:ascii="Book Antiqua" w:hAnsi="Book Antiqua" w:cs="Arial"/>
                <w:sz w:val="22"/>
                <w:szCs w:val="22"/>
                <w:lang w:val="sr-Cyrl-CS"/>
              </w:rPr>
              <w:t xml:space="preserve">КПЗ Сремска Митровица ће доставити Управи за извршење кривичних санкција писани извештај о проблемима са којима се сусреће у примени Правилника о третману, програму поступању, разврставању и накнадном разврставању осуђених лица, посебно у делу који се односи на накнадно разврставање.  </w:t>
            </w:r>
          </w:p>
          <w:p w14:paraId="6F0965FA" w14:textId="77777777" w:rsidR="00CE5566" w:rsidRPr="004468C3" w:rsidRDefault="00CE5566" w:rsidP="00CE5566">
            <w:pPr>
              <w:jc w:val="both"/>
              <w:rPr>
                <w:rFonts w:ascii="Book Antiqua" w:hAnsi="Book Antiqua" w:cs="Arial"/>
                <w:sz w:val="10"/>
                <w:szCs w:val="10"/>
                <w:lang w:val="sr-Cyrl-CS"/>
              </w:rPr>
            </w:pPr>
            <w:r w:rsidRPr="004468C3">
              <w:rPr>
                <w:rFonts w:ascii="Book Antiqua" w:hAnsi="Book Antiqua" w:cs="Arial"/>
                <w:sz w:val="22"/>
                <w:szCs w:val="22"/>
                <w:lang w:val="sr-Cyrl-CS"/>
              </w:rPr>
              <w:t xml:space="preserve"> </w:t>
            </w:r>
          </w:p>
        </w:tc>
      </w:tr>
      <w:tr w:rsidR="00CE5566" w:rsidRPr="004468C3" w14:paraId="45BE5EE0" w14:textId="77777777" w:rsidTr="005B0FFE">
        <w:trPr>
          <w:trHeight w:val="845"/>
        </w:trPr>
        <w:tc>
          <w:tcPr>
            <w:tcW w:w="9017" w:type="dxa"/>
            <w:shd w:val="clear" w:color="auto" w:fill="auto"/>
          </w:tcPr>
          <w:p w14:paraId="739978F1" w14:textId="77777777" w:rsidR="00CE5566" w:rsidRPr="004468C3" w:rsidRDefault="00CE5566" w:rsidP="00CE5566">
            <w:pPr>
              <w:jc w:val="both"/>
              <w:rPr>
                <w:rFonts w:ascii="Book Antiqua" w:hAnsi="Book Antiqua" w:cs="Arial"/>
                <w:i/>
                <w:sz w:val="10"/>
                <w:szCs w:val="10"/>
                <w:lang w:val="sr-Cyrl-CS"/>
              </w:rPr>
            </w:pPr>
          </w:p>
          <w:p w14:paraId="3D47942B"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5BC6088E" w14:textId="77777777" w:rsidR="00CE5566" w:rsidRPr="004468C3" w:rsidRDefault="00CE5566" w:rsidP="00CE5566">
            <w:pPr>
              <w:jc w:val="both"/>
              <w:rPr>
                <w:rFonts w:ascii="Book Antiqua" w:hAnsi="Book Antiqua" w:cs="Arial"/>
                <w:i/>
                <w:sz w:val="10"/>
                <w:szCs w:val="10"/>
                <w:lang w:val="sr-Cyrl-CS"/>
              </w:rPr>
            </w:pPr>
          </w:p>
          <w:p w14:paraId="574323B9" w14:textId="77777777"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 xml:space="preserve">Није поступљено по препоруци. </w:t>
            </w:r>
          </w:p>
        </w:tc>
      </w:tr>
      <w:tr w:rsidR="00CE5566" w:rsidRPr="004468C3" w14:paraId="003F01C6" w14:textId="77777777" w:rsidTr="002A33AC">
        <w:trPr>
          <w:trHeight w:val="1781"/>
        </w:trPr>
        <w:tc>
          <w:tcPr>
            <w:tcW w:w="9017" w:type="dxa"/>
            <w:shd w:val="clear" w:color="auto" w:fill="BFBFBF" w:themeFill="background1" w:themeFillShade="BF"/>
          </w:tcPr>
          <w:p w14:paraId="334A9C14" w14:textId="77777777" w:rsidR="00CE5566" w:rsidRPr="004468C3" w:rsidRDefault="00CE5566" w:rsidP="00CE5566">
            <w:pPr>
              <w:jc w:val="both"/>
              <w:rPr>
                <w:rFonts w:ascii="Book Antiqua" w:hAnsi="Book Antiqua" w:cs="Arial"/>
                <w:i/>
                <w:sz w:val="10"/>
                <w:szCs w:val="10"/>
                <w:lang w:val="sr-Cyrl-CS"/>
              </w:rPr>
            </w:pPr>
          </w:p>
          <w:p w14:paraId="505289E6" w14:textId="77777777" w:rsidR="00CE5566" w:rsidRPr="004468C3" w:rsidRDefault="00CE5566" w:rsidP="00CE5566">
            <w:pPr>
              <w:jc w:val="both"/>
              <w:rPr>
                <w:rFonts w:ascii="Book Antiqua" w:hAnsi="Book Antiqua" w:cs="Arial"/>
                <w:b/>
                <w:i/>
                <w:sz w:val="22"/>
                <w:szCs w:val="22"/>
                <w:lang w:val="sr-Cyrl-CS"/>
              </w:rPr>
            </w:pPr>
            <w:r w:rsidRPr="004468C3">
              <w:rPr>
                <w:rFonts w:ascii="Book Antiqua" w:hAnsi="Book Antiqua" w:cs="Arial"/>
                <w:b/>
                <w:i/>
                <w:sz w:val="22"/>
                <w:szCs w:val="22"/>
                <w:lang w:val="sr-Cyrl-CS"/>
              </w:rPr>
              <w:t>НАЛАЗИ НПМ 2017. ГОДИНЕ</w:t>
            </w:r>
          </w:p>
          <w:p w14:paraId="09812635" w14:textId="77777777" w:rsidR="00CE5566" w:rsidRPr="004468C3" w:rsidRDefault="00CE5566" w:rsidP="00CE5566">
            <w:pPr>
              <w:jc w:val="both"/>
              <w:rPr>
                <w:rFonts w:ascii="Book Antiqua" w:hAnsi="Book Antiqua" w:cs="Arial"/>
                <w:i/>
                <w:sz w:val="10"/>
                <w:szCs w:val="10"/>
                <w:lang w:val="sr-Cyrl-CS"/>
              </w:rPr>
            </w:pPr>
          </w:p>
          <w:p w14:paraId="43AE3EFF" w14:textId="77777777" w:rsidR="002A33AC" w:rsidRDefault="00CE5566" w:rsidP="00CE5566">
            <w:pPr>
              <w:jc w:val="both"/>
              <w:rPr>
                <w:rFonts w:ascii="Book Antiqua" w:eastAsia="Calibri" w:hAnsi="Book Antiqua"/>
                <w:noProof/>
                <w:sz w:val="22"/>
                <w:szCs w:val="22"/>
                <w:lang w:val="sr-Cyrl-RS"/>
              </w:rPr>
            </w:pPr>
            <w:r w:rsidRPr="004468C3">
              <w:rPr>
                <w:rFonts w:ascii="Book Antiqua" w:eastAsia="Calibri" w:hAnsi="Book Antiqua"/>
                <w:sz w:val="22"/>
                <w:szCs w:val="22"/>
                <w:lang w:val="sr-Cyrl-CS"/>
              </w:rPr>
              <w:t xml:space="preserve">Према наводима </w:t>
            </w:r>
            <w:r w:rsidR="007D064B">
              <w:rPr>
                <w:rFonts w:ascii="Book Antiqua" w:eastAsia="Calibri" w:hAnsi="Book Antiqua"/>
                <w:sz w:val="22"/>
                <w:szCs w:val="22"/>
                <w:lang w:val="sr-Cyrl-CS"/>
              </w:rPr>
              <w:t xml:space="preserve">службенице третмана, </w:t>
            </w:r>
            <w:r w:rsidRPr="004468C3">
              <w:rPr>
                <w:rFonts w:ascii="Book Antiqua" w:eastAsia="Calibri" w:hAnsi="Book Antiqua"/>
                <w:sz w:val="22"/>
                <w:szCs w:val="22"/>
                <w:lang w:val="sr-Cyrl-CS"/>
              </w:rPr>
              <w:t xml:space="preserve">проблем отпуштања великог броја осуђених са извршења казне из затвореног одељења, а да пре тога нису стекли услов да пређу у групу са већим степеном проширених права и погодности јесте „Упитник за процену ризичног понашања осуђених лица на казну затвор преко 3 године“ који је ригидан и није прилагођен </w:t>
            </w:r>
            <w:r w:rsidRPr="004468C3">
              <w:rPr>
                <w:rFonts w:ascii="Book Antiqua" w:eastAsia="Calibri" w:hAnsi="Book Antiqua"/>
                <w:noProof/>
                <w:sz w:val="22"/>
                <w:szCs w:val="22"/>
                <w:lang w:val="sr-Cyrl-RS"/>
              </w:rPr>
              <w:t>могућностима лица која се на</w:t>
            </w:r>
            <w:r w:rsidR="002A33AC">
              <w:rPr>
                <w:rFonts w:ascii="Book Antiqua" w:eastAsia="Calibri" w:hAnsi="Book Antiqua"/>
                <w:noProof/>
                <w:sz w:val="22"/>
                <w:szCs w:val="22"/>
                <w:lang w:val="sr-Cyrl-RS"/>
              </w:rPr>
              <w:t>лазе на извршењу казне затвора.</w:t>
            </w:r>
            <w:r w:rsidR="002A33AC">
              <w:rPr>
                <w:rStyle w:val="FootnoteReference"/>
                <w:rFonts w:ascii="Book Antiqua" w:eastAsia="Calibri" w:hAnsi="Book Antiqua"/>
                <w:noProof/>
                <w:sz w:val="22"/>
                <w:szCs w:val="22"/>
                <w:lang w:val="sr-Cyrl-RS"/>
              </w:rPr>
              <w:footnoteReference w:id="16"/>
            </w:r>
          </w:p>
          <w:p w14:paraId="19C621D3" w14:textId="77777777" w:rsidR="002A33AC" w:rsidRPr="002A33AC" w:rsidRDefault="002A33AC" w:rsidP="00CE5566">
            <w:pPr>
              <w:jc w:val="both"/>
              <w:rPr>
                <w:rFonts w:ascii="Book Antiqua" w:eastAsia="Calibri" w:hAnsi="Book Antiqua"/>
                <w:noProof/>
                <w:sz w:val="10"/>
                <w:szCs w:val="10"/>
                <w:lang w:val="sr-Cyrl-RS"/>
              </w:rPr>
            </w:pPr>
          </w:p>
          <w:p w14:paraId="47564448" w14:textId="77777777" w:rsidR="00C954A3" w:rsidRDefault="00CE5566" w:rsidP="00CE5566">
            <w:pPr>
              <w:jc w:val="both"/>
              <w:rPr>
                <w:rFonts w:ascii="Book Antiqua" w:eastAsia="Calibri" w:hAnsi="Book Antiqua"/>
                <w:noProof/>
                <w:sz w:val="22"/>
                <w:szCs w:val="22"/>
                <w:lang w:val="sr-Cyrl-RS"/>
              </w:rPr>
            </w:pPr>
            <w:r w:rsidRPr="004468C3">
              <w:rPr>
                <w:rFonts w:ascii="Book Antiqua" w:eastAsia="Calibri" w:hAnsi="Book Antiqua"/>
                <w:noProof/>
                <w:sz w:val="22"/>
                <w:szCs w:val="22"/>
                <w:lang w:val="sr-Cyrl-RS"/>
              </w:rPr>
              <w:t xml:space="preserve">Поред мањкавости Упитника, </w:t>
            </w:r>
            <w:r w:rsidR="007D064B">
              <w:rPr>
                <w:rFonts w:ascii="Book Antiqua" w:eastAsia="Calibri" w:hAnsi="Book Antiqua"/>
                <w:noProof/>
                <w:sz w:val="22"/>
                <w:szCs w:val="22"/>
                <w:lang w:val="sr-Cyrl-RS"/>
              </w:rPr>
              <w:t xml:space="preserve">мала укљученост осуђених из затвореног одељења у неке од сврсисходних активности </w:t>
            </w:r>
            <w:r w:rsidRPr="004468C3">
              <w:rPr>
                <w:rFonts w:ascii="Book Antiqua" w:eastAsia="Calibri" w:hAnsi="Book Antiqua"/>
                <w:noProof/>
                <w:sz w:val="22"/>
                <w:szCs w:val="22"/>
                <w:lang w:val="sr-Cyrl-RS"/>
              </w:rPr>
              <w:t xml:space="preserve">још више смањују простор за измену у програму поступања. Такође, с </w:t>
            </w:r>
            <w:r w:rsidR="00455C9E" w:rsidRPr="004468C3">
              <w:rPr>
                <w:rFonts w:ascii="Book Antiqua" w:eastAsia="Calibri" w:hAnsi="Book Antiqua"/>
                <w:noProof/>
                <w:sz w:val="22"/>
                <w:szCs w:val="22"/>
                <w:lang w:val="sr-Cyrl-RS"/>
              </w:rPr>
              <w:t>обзиром да је у Заводу око 60%</w:t>
            </w:r>
            <w:r w:rsidRPr="004468C3">
              <w:rPr>
                <w:rFonts w:ascii="Book Antiqua" w:eastAsia="Calibri" w:hAnsi="Book Antiqua"/>
                <w:noProof/>
                <w:sz w:val="22"/>
                <w:szCs w:val="22"/>
                <w:lang w:val="sr-Cyrl-RS"/>
              </w:rPr>
              <w:t xml:space="preserve"> пенолошких повратника који су у затвореном одељењу</w:t>
            </w:r>
            <w:r w:rsidRPr="004468C3">
              <w:rPr>
                <w:rFonts w:ascii="Book Antiqua" w:eastAsia="Calibri" w:hAnsi="Book Antiqua"/>
                <w:noProof/>
                <w:sz w:val="22"/>
                <w:szCs w:val="22"/>
                <w:vertAlign w:val="superscript"/>
                <w:lang w:val="sr-Cyrl-RS"/>
              </w:rPr>
              <w:footnoteReference w:id="17"/>
            </w:r>
            <w:r w:rsidRPr="004468C3">
              <w:rPr>
                <w:rFonts w:ascii="Book Antiqua" w:eastAsia="Calibri" w:hAnsi="Book Antiqua"/>
                <w:noProof/>
                <w:sz w:val="22"/>
                <w:szCs w:val="22"/>
                <w:lang w:val="sr-Cyrl-RS"/>
              </w:rPr>
              <w:t xml:space="preserve">, да је третмански рад отежан имајући у виду </w:t>
            </w:r>
            <w:r w:rsidR="00CA1516">
              <w:rPr>
                <w:rFonts w:ascii="Book Antiqua" w:eastAsia="Calibri" w:hAnsi="Book Antiqua"/>
                <w:noProof/>
                <w:sz w:val="22"/>
                <w:szCs w:val="22"/>
                <w:lang w:val="sr-Cyrl-RS"/>
              </w:rPr>
              <w:t xml:space="preserve">мали </w:t>
            </w:r>
            <w:r w:rsidRPr="004468C3">
              <w:rPr>
                <w:rFonts w:ascii="Book Antiqua" w:eastAsia="Calibri" w:hAnsi="Book Antiqua"/>
                <w:noProof/>
                <w:sz w:val="22"/>
                <w:szCs w:val="22"/>
                <w:lang w:val="sr-Cyrl-RS"/>
              </w:rPr>
              <w:t xml:space="preserve">број васпитног особља </w:t>
            </w:r>
            <w:r w:rsidR="00CA1516">
              <w:rPr>
                <w:rFonts w:ascii="Book Antiqua" w:eastAsia="Calibri" w:hAnsi="Book Antiqua"/>
                <w:noProof/>
                <w:sz w:val="22"/>
                <w:szCs w:val="22"/>
                <w:lang w:val="sr-Cyrl-RS"/>
              </w:rPr>
              <w:t xml:space="preserve">у односу на </w:t>
            </w:r>
            <w:r w:rsidRPr="004468C3">
              <w:rPr>
                <w:rFonts w:ascii="Book Antiqua" w:eastAsia="Calibri" w:hAnsi="Book Antiqua"/>
                <w:noProof/>
                <w:sz w:val="22"/>
                <w:szCs w:val="22"/>
                <w:lang w:val="sr-Cyrl-RS"/>
              </w:rPr>
              <w:t>број осуђених по васпитној групи</w:t>
            </w:r>
            <w:r w:rsidRPr="004468C3">
              <w:rPr>
                <w:rFonts w:ascii="Book Antiqua" w:eastAsia="Calibri" w:hAnsi="Book Antiqua"/>
                <w:noProof/>
                <w:sz w:val="22"/>
                <w:szCs w:val="22"/>
                <w:vertAlign w:val="superscript"/>
                <w:lang w:val="sr-Cyrl-RS"/>
              </w:rPr>
              <w:footnoteReference w:id="18"/>
            </w:r>
            <w:r w:rsidRPr="004468C3">
              <w:rPr>
                <w:rFonts w:ascii="Book Antiqua" w:eastAsia="Calibri" w:hAnsi="Book Antiqua"/>
                <w:noProof/>
                <w:sz w:val="22"/>
                <w:szCs w:val="22"/>
                <w:lang w:val="sr-Cyrl-RS"/>
              </w:rPr>
              <w:t>, да је Упитник сачињен тако да је мала вероватноћа да се степен ризичног понашања може умањити током трајања казне и довести до напредовања у повољнију васпитну групу, велике су шансе да осуђени који су на пријему разврстани у затворено одељење остану у њему до истека казне</w:t>
            </w:r>
            <w:r w:rsidRPr="004468C3">
              <w:rPr>
                <w:rFonts w:ascii="Book Antiqua" w:eastAsia="Calibri" w:hAnsi="Book Antiqua"/>
                <w:noProof/>
                <w:sz w:val="22"/>
                <w:szCs w:val="22"/>
                <w:lang w:val="sr-Cyrl-CS"/>
              </w:rPr>
              <w:t>.</w:t>
            </w:r>
            <w:r w:rsidRPr="004468C3">
              <w:rPr>
                <w:rFonts w:ascii="Book Antiqua" w:eastAsia="Calibri" w:hAnsi="Book Antiqua"/>
                <w:noProof/>
                <w:sz w:val="22"/>
                <w:szCs w:val="22"/>
                <w:lang w:val="sr-Cyrl-RS"/>
              </w:rPr>
              <w:t xml:space="preserve"> </w:t>
            </w:r>
          </w:p>
          <w:p w14:paraId="6155810D" w14:textId="77777777" w:rsidR="00C954A3" w:rsidRPr="00C954A3" w:rsidRDefault="00C954A3" w:rsidP="00CE5566">
            <w:pPr>
              <w:jc w:val="both"/>
              <w:rPr>
                <w:rFonts w:ascii="Book Antiqua" w:eastAsia="Calibri" w:hAnsi="Book Antiqua"/>
                <w:noProof/>
                <w:sz w:val="10"/>
                <w:szCs w:val="10"/>
                <w:lang w:val="sr-Cyrl-RS"/>
              </w:rPr>
            </w:pPr>
          </w:p>
          <w:p w14:paraId="3AA37713" w14:textId="538646C3" w:rsidR="00CE5566" w:rsidRPr="004468C3" w:rsidRDefault="00CE5566" w:rsidP="00CE5566">
            <w:pPr>
              <w:jc w:val="both"/>
              <w:rPr>
                <w:rFonts w:ascii="Book Antiqua" w:eastAsia="Calibri" w:hAnsi="Book Antiqua"/>
                <w:noProof/>
                <w:sz w:val="22"/>
                <w:szCs w:val="22"/>
                <w:lang w:val="sr-Cyrl-RS"/>
              </w:rPr>
            </w:pPr>
            <w:r w:rsidRPr="004468C3">
              <w:rPr>
                <w:rFonts w:ascii="Book Antiqua" w:eastAsia="Calibri" w:hAnsi="Book Antiqua"/>
                <w:noProof/>
                <w:sz w:val="22"/>
                <w:szCs w:val="22"/>
                <w:lang w:val="sr-Cyrl-RS"/>
              </w:rPr>
              <w:t xml:space="preserve">Према наводима </w:t>
            </w:r>
            <w:r w:rsidR="00455C9E" w:rsidRPr="004468C3">
              <w:rPr>
                <w:rFonts w:ascii="Book Antiqua" w:eastAsia="Calibri" w:hAnsi="Book Antiqua"/>
                <w:noProof/>
                <w:sz w:val="22"/>
                <w:szCs w:val="22"/>
                <w:lang w:val="sr-Cyrl-RS"/>
              </w:rPr>
              <w:t>запослених</w:t>
            </w:r>
            <w:r w:rsidRPr="004468C3">
              <w:rPr>
                <w:rFonts w:ascii="Book Antiqua" w:eastAsia="Calibri" w:hAnsi="Book Antiqua"/>
                <w:noProof/>
                <w:sz w:val="22"/>
                <w:szCs w:val="22"/>
                <w:lang w:val="sr-Cyrl-RS"/>
              </w:rPr>
              <w:t xml:space="preserve"> у току 2016. године преиспитивано је укупно 79 програма поступања у делу које се односи на накнадно разврставање. Од овог броја, 54 осуђених је прешло у групу са већим степеном проширених права и погодности. Осуђени који су прешли у групу са већим степеном проширених права и погодности су осуђени са утврђеним високим степеном ризика, али који имају капацитета и мотивацију за промену криминалног понашања, код којих степен ризика у појединим областима функционисања није изразито висок, те је самим тим и могућност за смањење ризика извеснија. Међутим, велики број осуђених у </w:t>
            </w:r>
            <w:r w:rsidRPr="004468C3">
              <w:rPr>
                <w:rFonts w:ascii="Book Antiqua" w:eastAsia="Calibri" w:hAnsi="Book Antiqua"/>
                <w:noProof/>
                <w:sz w:val="22"/>
                <w:szCs w:val="22"/>
                <w:lang w:val="sr-Cyrl-RS"/>
              </w:rPr>
              <w:lastRenderedPageBreak/>
              <w:t xml:space="preserve">затвореном одељењу је са веома високим степеном ризика у бројним областима функционисања, са умањеним капацитетима и немотивисани за промену криминалног понашања, те је код њих знатно умањена и могућности за смањењем укупног степена ризика и напредовање у повољнији третман. Такође, чести дисциплински преступи појединих осуђених још више отежавају напредак у третману и остваривање </w:t>
            </w:r>
            <w:r w:rsidRPr="004468C3">
              <w:rPr>
                <w:rFonts w:ascii="Book Antiqua" w:hAnsi="Book Antiqua" w:cs="Arial"/>
                <w:sz w:val="22"/>
                <w:szCs w:val="22"/>
                <w:lang w:val="sr-Cyrl-CS"/>
              </w:rPr>
              <w:t xml:space="preserve">законом прописане сврха кажњавања. </w:t>
            </w:r>
          </w:p>
          <w:p w14:paraId="2C1BFA1B" w14:textId="77777777" w:rsidR="00CE5566" w:rsidRPr="004468C3" w:rsidRDefault="00CE5566" w:rsidP="00CE5566">
            <w:pPr>
              <w:jc w:val="both"/>
              <w:rPr>
                <w:rFonts w:ascii="Book Antiqua" w:eastAsia="Calibri" w:hAnsi="Book Antiqua"/>
                <w:noProof/>
                <w:sz w:val="10"/>
                <w:szCs w:val="10"/>
                <w:lang w:val="sr-Cyrl-RS"/>
              </w:rPr>
            </w:pPr>
          </w:p>
          <w:p w14:paraId="6A3C4063" w14:textId="77777777" w:rsidR="00CE5566" w:rsidRDefault="00CA1516" w:rsidP="002555C7">
            <w:pPr>
              <w:suppressAutoHyphens/>
              <w:jc w:val="both"/>
              <w:rPr>
                <w:rFonts w:ascii="Book Antiqua" w:hAnsi="Book Antiqua"/>
                <w:noProof/>
                <w:sz w:val="22"/>
                <w:szCs w:val="22"/>
                <w:lang w:val="sr-Cyrl-RS"/>
              </w:rPr>
            </w:pPr>
            <w:r>
              <w:rPr>
                <w:rFonts w:ascii="Book Antiqua" w:hAnsi="Book Antiqua"/>
                <w:noProof/>
                <w:sz w:val="22"/>
                <w:szCs w:val="22"/>
                <w:lang w:val="sr-Cyrl-RS"/>
              </w:rPr>
              <w:t xml:space="preserve">С обзиром на претходно наведено потребна је </w:t>
            </w:r>
            <w:r w:rsidR="00CE5566" w:rsidRPr="004468C3">
              <w:rPr>
                <w:rFonts w:ascii="Book Antiqua" w:hAnsi="Book Antiqua"/>
                <w:noProof/>
                <w:sz w:val="22"/>
                <w:szCs w:val="22"/>
                <w:lang w:val="sr-Cyrl-RS"/>
              </w:rPr>
              <w:t>корекциј</w:t>
            </w:r>
            <w:r>
              <w:rPr>
                <w:rFonts w:ascii="Book Antiqua" w:hAnsi="Book Antiqua"/>
                <w:noProof/>
                <w:sz w:val="22"/>
                <w:szCs w:val="22"/>
                <w:lang w:val="sr-Cyrl-RS"/>
              </w:rPr>
              <w:t>а</w:t>
            </w:r>
            <w:r w:rsidR="00CE5566" w:rsidRPr="004468C3">
              <w:rPr>
                <w:rFonts w:ascii="Book Antiqua" w:hAnsi="Book Antiqua"/>
                <w:noProof/>
                <w:sz w:val="22"/>
                <w:szCs w:val="22"/>
                <w:lang w:val="sr-Cyrl-RS"/>
              </w:rPr>
              <w:t xml:space="preserve"> постојећих или увођење нових инструмента за процену ризика и потреба</w:t>
            </w:r>
            <w:r w:rsidR="00CE5566" w:rsidRPr="004468C3">
              <w:rPr>
                <w:rFonts w:ascii="Book Antiqua" w:hAnsi="Book Antiqua"/>
                <w:noProof/>
                <w:sz w:val="22"/>
                <w:szCs w:val="22"/>
                <w:lang w:val="sr-Cyrl-CS"/>
              </w:rPr>
              <w:t>,</w:t>
            </w:r>
            <w:r w:rsidR="00CE5566" w:rsidRPr="004468C3">
              <w:rPr>
                <w:rFonts w:ascii="Book Antiqua" w:hAnsi="Book Antiqua"/>
                <w:noProof/>
                <w:sz w:val="22"/>
                <w:szCs w:val="22"/>
                <w:lang w:val="sr-Cyrl-RS"/>
              </w:rPr>
              <w:t xml:space="preserve"> приликом преиспитивања програма поступања. </w:t>
            </w:r>
          </w:p>
          <w:p w14:paraId="406BBD03" w14:textId="5E5B28E2" w:rsidR="002555C7" w:rsidRPr="004468C3" w:rsidRDefault="002555C7" w:rsidP="002555C7">
            <w:pPr>
              <w:suppressAutoHyphens/>
              <w:jc w:val="both"/>
              <w:rPr>
                <w:rFonts w:ascii="Book Antiqua" w:hAnsi="Book Antiqua"/>
                <w:noProof/>
                <w:sz w:val="10"/>
                <w:szCs w:val="10"/>
                <w:lang w:val="hr-HR"/>
              </w:rPr>
            </w:pPr>
          </w:p>
        </w:tc>
      </w:tr>
    </w:tbl>
    <w:p w14:paraId="0C33A8B4" w14:textId="77777777" w:rsidR="00CE5566" w:rsidRPr="00CE5566" w:rsidRDefault="00CE5566" w:rsidP="00CE5566">
      <w:pPr>
        <w:suppressAutoHyphens/>
        <w:jc w:val="both"/>
        <w:rPr>
          <w:rFonts w:ascii="Book Antiqua" w:hAnsi="Book Antiqua"/>
          <w:b/>
          <w:sz w:val="22"/>
          <w:szCs w:val="22"/>
          <w:lang w:val="sr-Cyrl-CS" w:eastAsia="ar-SA"/>
        </w:rPr>
      </w:pPr>
    </w:p>
    <w:p w14:paraId="6BCD87A9" w14:textId="68B36D91" w:rsidR="00CE5566" w:rsidRPr="00CE5566" w:rsidRDefault="00001966" w:rsidP="00CE5566">
      <w:pPr>
        <w:jc w:val="both"/>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4468C3" w14:paraId="4C960B49" w14:textId="77777777" w:rsidTr="004468C3">
        <w:trPr>
          <w:cantSplit/>
        </w:trPr>
        <w:tc>
          <w:tcPr>
            <w:tcW w:w="9017" w:type="dxa"/>
            <w:shd w:val="clear" w:color="auto" w:fill="auto"/>
          </w:tcPr>
          <w:p w14:paraId="46DA4F80" w14:textId="77777777" w:rsidR="00CE5566" w:rsidRPr="004468C3" w:rsidRDefault="00CE5566" w:rsidP="00CE5566">
            <w:pPr>
              <w:suppressAutoHyphens/>
              <w:jc w:val="both"/>
              <w:rPr>
                <w:rFonts w:ascii="Book Antiqua" w:hAnsi="Book Antiqua"/>
                <w:i/>
                <w:sz w:val="10"/>
                <w:szCs w:val="10"/>
                <w:lang w:val="sr-Cyrl-CS" w:eastAsia="ar-SA"/>
              </w:rPr>
            </w:pPr>
          </w:p>
          <w:p w14:paraId="7A6CB5B9"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73DBDEF7" w14:textId="77777777" w:rsidR="00CE5566" w:rsidRPr="004468C3" w:rsidRDefault="00CE5566" w:rsidP="00CE5566">
            <w:pPr>
              <w:tabs>
                <w:tab w:val="left" w:pos="1067"/>
                <w:tab w:val="left" w:pos="4539"/>
              </w:tabs>
              <w:jc w:val="both"/>
              <w:rPr>
                <w:rFonts w:ascii="Book Antiqua" w:hAnsi="Book Antiqua" w:cs="Arial"/>
                <w:sz w:val="10"/>
                <w:szCs w:val="10"/>
                <w:lang w:val="sr-Cyrl-CS"/>
              </w:rPr>
            </w:pPr>
          </w:p>
          <w:p w14:paraId="5505B0AD" w14:textId="77777777" w:rsidR="00CE5566" w:rsidRPr="004468C3" w:rsidRDefault="00CE5566" w:rsidP="00CE5566">
            <w:pPr>
              <w:tabs>
                <w:tab w:val="left" w:pos="1067"/>
                <w:tab w:val="left" w:pos="4539"/>
              </w:tabs>
              <w:jc w:val="both"/>
              <w:rPr>
                <w:rFonts w:ascii="Book Antiqua" w:hAnsi="Book Antiqua" w:cs="Arial"/>
                <w:sz w:val="22"/>
                <w:szCs w:val="22"/>
                <w:lang w:val="sr-Cyrl-CS"/>
              </w:rPr>
            </w:pPr>
            <w:r w:rsidRPr="004468C3">
              <w:rPr>
                <w:rFonts w:ascii="Book Antiqua" w:hAnsi="Book Antiqua" w:cs="Arial"/>
                <w:sz w:val="22"/>
                <w:szCs w:val="22"/>
                <w:lang w:val="sr-Cyrl-CS"/>
              </w:rPr>
              <w:t>КПЗ Сремска Митровица ће уредно обавештавати надлежне органе старатељства о смештању у Завод осуђених који имају малолетну децу, те у сарадњи са тим органима, а у складу са својом надлежношћу, омогућити остваривање најбољих интереса детета чији отац се налази на издржавању казне затвора у Заводу.</w:t>
            </w:r>
          </w:p>
          <w:p w14:paraId="5657BBEE" w14:textId="77777777" w:rsidR="00CE5566" w:rsidRPr="004468C3" w:rsidRDefault="00CE5566" w:rsidP="00CE5566">
            <w:pPr>
              <w:tabs>
                <w:tab w:val="left" w:pos="1067"/>
                <w:tab w:val="left" w:pos="4539"/>
              </w:tabs>
              <w:jc w:val="both"/>
              <w:rPr>
                <w:rFonts w:ascii="Book Antiqua" w:hAnsi="Book Antiqua" w:cs="Arial"/>
                <w:sz w:val="10"/>
                <w:szCs w:val="10"/>
                <w:lang w:val="sr-Cyrl-CS"/>
              </w:rPr>
            </w:pPr>
          </w:p>
          <w:p w14:paraId="7ED1868E" w14:textId="77777777" w:rsidR="00CE5566" w:rsidRPr="004468C3" w:rsidRDefault="00CE5566" w:rsidP="00CE5566">
            <w:pPr>
              <w:tabs>
                <w:tab w:val="left" w:pos="1067"/>
                <w:tab w:val="left" w:pos="4539"/>
              </w:tabs>
              <w:jc w:val="both"/>
              <w:rPr>
                <w:rFonts w:ascii="Book Antiqua" w:hAnsi="Book Antiqua" w:cs="Arial"/>
                <w:sz w:val="22"/>
                <w:szCs w:val="22"/>
                <w:lang w:val="sr-Cyrl-CS"/>
              </w:rPr>
            </w:pPr>
            <w:r w:rsidRPr="004468C3">
              <w:rPr>
                <w:rFonts w:ascii="Book Antiqua" w:hAnsi="Book Antiqua" w:cs="Arial"/>
                <w:sz w:val="22"/>
                <w:szCs w:val="22"/>
                <w:lang w:val="sr-Cyrl-CS"/>
              </w:rPr>
              <w:t xml:space="preserve">КПЗ Сремска Митровица ће уредно обавештавати надлежне органе старатељства о смештању у Завод осуђених који се искључиво старају о трећим лицима. </w:t>
            </w:r>
          </w:p>
          <w:p w14:paraId="4723E168" w14:textId="77777777" w:rsidR="00CE5566" w:rsidRPr="004468C3" w:rsidRDefault="00CE5566" w:rsidP="00CE5566">
            <w:pPr>
              <w:tabs>
                <w:tab w:val="left" w:pos="1067"/>
                <w:tab w:val="left" w:pos="4539"/>
              </w:tabs>
              <w:jc w:val="both"/>
              <w:rPr>
                <w:rFonts w:ascii="Book Antiqua" w:hAnsi="Book Antiqua" w:cs="Arial"/>
                <w:sz w:val="10"/>
                <w:szCs w:val="10"/>
                <w:lang w:val="sr-Cyrl-CS"/>
              </w:rPr>
            </w:pPr>
          </w:p>
          <w:p w14:paraId="468B3B4E" w14:textId="77777777" w:rsidR="00CE5566" w:rsidRPr="004468C3" w:rsidRDefault="00CE5566" w:rsidP="00CE5566">
            <w:pPr>
              <w:jc w:val="both"/>
              <w:rPr>
                <w:rFonts w:ascii="Book Antiqua" w:hAnsi="Book Antiqua" w:cs="Arial"/>
                <w:sz w:val="22"/>
                <w:szCs w:val="22"/>
                <w:lang w:val="sr-Cyrl-CS"/>
              </w:rPr>
            </w:pPr>
            <w:r w:rsidRPr="004468C3">
              <w:rPr>
                <w:rFonts w:ascii="Book Antiqua" w:hAnsi="Book Antiqua" w:cs="Arial"/>
                <w:sz w:val="22"/>
                <w:szCs w:val="22"/>
                <w:lang w:val="sr-Cyrl-CS"/>
              </w:rPr>
              <w:t>КПЗ Сремска Митровица ће уредно обавештавати осуђене о свим информацијама прибављеним у контактима са надлежним органима старатељства поводом њихове малолетне деце, односно поводом лица о којима се они искључиво старају.</w:t>
            </w:r>
          </w:p>
          <w:p w14:paraId="666F0815" w14:textId="77777777" w:rsidR="00CE5566" w:rsidRPr="004468C3" w:rsidRDefault="00CE5566" w:rsidP="00CE5566">
            <w:pPr>
              <w:jc w:val="both"/>
              <w:rPr>
                <w:rFonts w:ascii="Book Antiqua" w:hAnsi="Book Antiqua" w:cs="Arial"/>
                <w:sz w:val="10"/>
                <w:szCs w:val="10"/>
                <w:lang w:val="sr-Cyrl-CS"/>
              </w:rPr>
            </w:pPr>
          </w:p>
        </w:tc>
      </w:tr>
      <w:tr w:rsidR="00CE5566" w:rsidRPr="004468C3" w14:paraId="249F03CD" w14:textId="77777777" w:rsidTr="004468C3">
        <w:trPr>
          <w:cantSplit/>
        </w:trPr>
        <w:tc>
          <w:tcPr>
            <w:tcW w:w="9017" w:type="dxa"/>
            <w:shd w:val="clear" w:color="auto" w:fill="auto"/>
          </w:tcPr>
          <w:p w14:paraId="333BBA73" w14:textId="77777777" w:rsidR="00CE5566" w:rsidRPr="004468C3" w:rsidRDefault="00CE5566" w:rsidP="00CE5566">
            <w:pPr>
              <w:jc w:val="both"/>
              <w:rPr>
                <w:rFonts w:ascii="Book Antiqua" w:hAnsi="Book Antiqua" w:cs="Arial"/>
                <w:sz w:val="10"/>
                <w:szCs w:val="10"/>
                <w:lang w:val="sr-Cyrl-CS"/>
              </w:rPr>
            </w:pPr>
          </w:p>
          <w:p w14:paraId="7E0C063E"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025641DF" w14:textId="77777777" w:rsidR="00CE5566" w:rsidRPr="004468C3" w:rsidRDefault="00CE5566" w:rsidP="00CE5566">
            <w:pPr>
              <w:suppressAutoHyphens/>
              <w:jc w:val="both"/>
              <w:rPr>
                <w:rFonts w:ascii="Book Antiqua" w:hAnsi="Book Antiqua"/>
                <w:sz w:val="10"/>
                <w:szCs w:val="10"/>
                <w:lang w:val="sr-Cyrl-CS" w:eastAsia="ar-SA"/>
              </w:rPr>
            </w:pPr>
          </w:p>
          <w:p w14:paraId="4229B20C" w14:textId="77777777"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 xml:space="preserve">Поступљено је по препоруци. Завод обавештава центре за социјални рад о сваком примљеном лицу. Међутим, од центара не добијају повратне информације, па с тога и не могу да обавештавају осуђене о лицима о којима се искључиво старају. </w:t>
            </w:r>
          </w:p>
          <w:p w14:paraId="54A04C61" w14:textId="77777777" w:rsidR="00CE5566" w:rsidRPr="004468C3" w:rsidRDefault="00CE5566" w:rsidP="00CE5566">
            <w:pPr>
              <w:suppressAutoHyphens/>
              <w:jc w:val="both"/>
              <w:rPr>
                <w:rFonts w:ascii="Book Antiqua" w:hAnsi="Book Antiqua"/>
                <w:sz w:val="10"/>
                <w:szCs w:val="10"/>
                <w:lang w:val="sr-Cyrl-CS" w:eastAsia="ar-SA"/>
              </w:rPr>
            </w:pPr>
          </w:p>
        </w:tc>
      </w:tr>
      <w:tr w:rsidR="00CE5566" w:rsidRPr="004468C3" w14:paraId="2E197B01" w14:textId="77777777" w:rsidTr="004468C3">
        <w:trPr>
          <w:cantSplit/>
          <w:trHeight w:val="1088"/>
        </w:trPr>
        <w:tc>
          <w:tcPr>
            <w:tcW w:w="9017" w:type="dxa"/>
            <w:shd w:val="clear" w:color="auto" w:fill="BFBFBF" w:themeFill="background1" w:themeFillShade="BF"/>
          </w:tcPr>
          <w:p w14:paraId="03618BCB" w14:textId="77777777" w:rsidR="00CE5566" w:rsidRPr="004468C3" w:rsidRDefault="00CE5566" w:rsidP="00CE5566">
            <w:pPr>
              <w:suppressAutoHyphens/>
              <w:jc w:val="both"/>
              <w:rPr>
                <w:rFonts w:ascii="Book Antiqua" w:hAnsi="Book Antiqua"/>
                <w:i/>
                <w:sz w:val="10"/>
                <w:szCs w:val="10"/>
                <w:lang w:val="sr-Cyrl-CS" w:eastAsia="ar-SA"/>
              </w:rPr>
            </w:pPr>
          </w:p>
          <w:p w14:paraId="503CA6B0" w14:textId="77777777" w:rsidR="00CE5566" w:rsidRPr="004468C3" w:rsidRDefault="00CE5566" w:rsidP="00CE5566">
            <w:pPr>
              <w:suppressAutoHyphens/>
              <w:jc w:val="both"/>
              <w:rPr>
                <w:rFonts w:ascii="Book Antiqua" w:hAnsi="Book Antiqua"/>
                <w:b/>
                <w:i/>
                <w:sz w:val="22"/>
                <w:szCs w:val="22"/>
                <w:lang w:val="sr-Cyrl-CS" w:eastAsia="ar-SA"/>
              </w:rPr>
            </w:pPr>
            <w:r w:rsidRPr="004468C3">
              <w:rPr>
                <w:rFonts w:ascii="Book Antiqua" w:hAnsi="Book Antiqua"/>
                <w:b/>
                <w:i/>
                <w:sz w:val="22"/>
                <w:szCs w:val="22"/>
                <w:lang w:val="sr-Cyrl-CS" w:eastAsia="ar-SA"/>
              </w:rPr>
              <w:t>НАЛАЗИ НПМ 2017. ГОДИНЕ</w:t>
            </w:r>
          </w:p>
          <w:p w14:paraId="41D393C4" w14:textId="77777777" w:rsidR="00CE5566" w:rsidRPr="004468C3" w:rsidRDefault="00CE5566" w:rsidP="00CE5566">
            <w:pPr>
              <w:suppressAutoHyphens/>
              <w:jc w:val="both"/>
              <w:rPr>
                <w:rFonts w:ascii="Book Antiqua" w:hAnsi="Book Antiqua"/>
                <w:sz w:val="10"/>
                <w:szCs w:val="10"/>
                <w:lang w:val="sr-Cyrl-CS" w:eastAsia="ar-SA"/>
              </w:rPr>
            </w:pPr>
          </w:p>
          <w:p w14:paraId="6FDCB13E" w14:textId="77777777" w:rsidR="005B0FFE" w:rsidRDefault="00CE5566" w:rsidP="00CE5566">
            <w:pPr>
              <w:jc w:val="both"/>
              <w:rPr>
                <w:rFonts w:ascii="Book Antiqua" w:hAnsi="Book Antiqua"/>
                <w:sz w:val="22"/>
                <w:szCs w:val="22"/>
                <w:lang w:val="sr-Cyrl-CS" w:eastAsia="ar-SA"/>
              </w:rPr>
            </w:pPr>
            <w:r w:rsidRPr="004468C3">
              <w:rPr>
                <w:rFonts w:ascii="Book Antiqua" w:hAnsi="Book Antiqua"/>
                <w:sz w:val="22"/>
                <w:szCs w:val="22"/>
                <w:lang w:val="sr-Cyrl-CS" w:eastAsia="ar-SA"/>
              </w:rPr>
              <w:t xml:space="preserve">Сарадња Завода са надлежним центрима за социјални рад је добра. </w:t>
            </w:r>
            <w:r w:rsidRPr="004468C3">
              <w:rPr>
                <w:rFonts w:ascii="Book Antiqua" w:eastAsia="Calibri" w:hAnsi="Book Antiqua" w:cs="Arial"/>
                <w:sz w:val="22"/>
                <w:szCs w:val="22"/>
                <w:lang w:val="sr-Cyrl-RS"/>
              </w:rPr>
              <w:t>Надлежни Центар за социјални рад контактира се к</w:t>
            </w:r>
            <w:r w:rsidRPr="004468C3">
              <w:rPr>
                <w:rFonts w:ascii="Book Antiqua" w:hAnsi="Book Antiqua"/>
                <w:sz w:val="22"/>
                <w:szCs w:val="22"/>
                <w:lang w:val="sr-Cyrl-CS" w:eastAsia="ar-SA"/>
              </w:rPr>
              <w:t xml:space="preserve">ада је осуђенима потребна финансијска подршка током или након извршења казне, провера адреса становања када осуђени одлази на викенд посете, провера породичних односа и понашање осуђеног у социјалној средини у циљу пружања подршке осуђеном током и након истека казне и сл. </w:t>
            </w:r>
          </w:p>
          <w:p w14:paraId="1273D4DB" w14:textId="77777777" w:rsidR="005B0FFE" w:rsidRPr="005B0FFE" w:rsidRDefault="005B0FFE" w:rsidP="00CE5566">
            <w:pPr>
              <w:jc w:val="both"/>
              <w:rPr>
                <w:rFonts w:ascii="Book Antiqua" w:hAnsi="Book Antiqua"/>
                <w:sz w:val="10"/>
                <w:szCs w:val="10"/>
                <w:lang w:val="sr-Cyrl-CS" w:eastAsia="ar-SA"/>
              </w:rPr>
            </w:pPr>
          </w:p>
          <w:p w14:paraId="00B99301" w14:textId="77777777" w:rsidR="005B0FFE" w:rsidRDefault="00CE5566" w:rsidP="00CE5566">
            <w:pPr>
              <w:jc w:val="both"/>
              <w:rPr>
                <w:rFonts w:ascii="Book Antiqua" w:hAnsi="Book Antiqua"/>
                <w:sz w:val="22"/>
                <w:szCs w:val="22"/>
                <w:lang w:val="sr-Cyrl-CS" w:eastAsia="ar-SA"/>
              </w:rPr>
            </w:pPr>
            <w:r w:rsidRPr="004468C3">
              <w:rPr>
                <w:rFonts w:ascii="Book Antiqua" w:hAnsi="Book Antiqua"/>
                <w:sz w:val="22"/>
                <w:szCs w:val="22"/>
                <w:lang w:val="sr-Cyrl-CS" w:eastAsia="ar-SA"/>
              </w:rPr>
              <w:t xml:space="preserve">У ситуацијама када је осуђеном потребна помоћ </w:t>
            </w:r>
            <w:proofErr w:type="spellStart"/>
            <w:r w:rsidRPr="004468C3">
              <w:rPr>
                <w:rFonts w:ascii="Book Antiqua" w:hAnsi="Book Antiqua"/>
                <w:sz w:val="22"/>
                <w:szCs w:val="22"/>
                <w:lang w:val="sr-Cyrl-CS" w:eastAsia="ar-SA"/>
              </w:rPr>
              <w:t>постпеналног</w:t>
            </w:r>
            <w:proofErr w:type="spellEnd"/>
            <w:r w:rsidRPr="004468C3">
              <w:rPr>
                <w:rFonts w:ascii="Book Antiqua" w:hAnsi="Book Antiqua"/>
                <w:sz w:val="22"/>
                <w:szCs w:val="22"/>
                <w:lang w:val="sr-Cyrl-CS" w:eastAsia="ar-SA"/>
              </w:rPr>
              <w:t xml:space="preserve"> прихвата и подршке, Завод шаље допис надлежним центрима за социјални рад како би се извршиле теренске провере о могућност повратка осуђеног у породицу или о потреби обезбеђивања друге врсте смештај. </w:t>
            </w:r>
          </w:p>
          <w:p w14:paraId="18B2098D" w14:textId="77777777" w:rsidR="005B0FFE" w:rsidRPr="005B0FFE" w:rsidRDefault="005B0FFE" w:rsidP="00CE5566">
            <w:pPr>
              <w:jc w:val="both"/>
              <w:rPr>
                <w:rFonts w:ascii="Book Antiqua" w:hAnsi="Book Antiqua"/>
                <w:sz w:val="10"/>
                <w:szCs w:val="10"/>
                <w:lang w:val="sr-Cyrl-CS" w:eastAsia="ar-SA"/>
              </w:rPr>
            </w:pPr>
          </w:p>
          <w:p w14:paraId="72CA4416" w14:textId="1F96CF6A" w:rsidR="005B0FFE" w:rsidRDefault="00CE5566" w:rsidP="00CE5566">
            <w:pPr>
              <w:jc w:val="both"/>
              <w:rPr>
                <w:rFonts w:ascii="Book Antiqua" w:hAnsi="Book Antiqua"/>
                <w:sz w:val="22"/>
                <w:szCs w:val="22"/>
                <w:lang w:val="sr-Cyrl-CS" w:eastAsia="ar-SA"/>
              </w:rPr>
            </w:pPr>
            <w:r w:rsidRPr="004468C3">
              <w:rPr>
                <w:rFonts w:ascii="Book Antiqua" w:hAnsi="Book Antiqua"/>
                <w:sz w:val="22"/>
                <w:szCs w:val="22"/>
                <w:lang w:val="sr-Cyrl-CS" w:eastAsia="ar-SA"/>
              </w:rPr>
              <w:t xml:space="preserve">Уколико осуђена лица немају личну карту, надлежни центар за социјални рад шаље допис општини према месту његовог пребивалишта у циљу обезбеђивања извода из матичне књиге рођених и прикупљање документације за вађење личне карте. У наредном периоду у плану је и помоћ полиције код израде личних документа осуђених. </w:t>
            </w:r>
            <w:r w:rsidR="00960743">
              <w:rPr>
                <w:rFonts w:ascii="Book Antiqua" w:hAnsi="Book Antiqua"/>
                <w:sz w:val="22"/>
                <w:szCs w:val="22"/>
                <w:lang w:val="sr-Cyrl-CS" w:eastAsia="ar-SA"/>
              </w:rPr>
              <w:t>Планирано је да н</w:t>
            </w:r>
            <w:r w:rsidRPr="004468C3">
              <w:rPr>
                <w:rFonts w:ascii="Book Antiqua" w:hAnsi="Book Antiqua"/>
                <w:sz w:val="22"/>
                <w:szCs w:val="22"/>
                <w:lang w:val="sr-Cyrl-CS" w:eastAsia="ar-SA"/>
              </w:rPr>
              <w:t xml:space="preserve">адлежни центар за социјални рад прикупљена документа </w:t>
            </w:r>
            <w:r w:rsidR="00960743">
              <w:rPr>
                <w:rFonts w:ascii="Book Antiqua" w:hAnsi="Book Antiqua"/>
                <w:sz w:val="22"/>
                <w:szCs w:val="22"/>
                <w:lang w:val="sr-Cyrl-CS" w:eastAsia="ar-SA"/>
              </w:rPr>
              <w:t xml:space="preserve">осуђених </w:t>
            </w:r>
            <w:r w:rsidRPr="004468C3">
              <w:rPr>
                <w:rFonts w:ascii="Book Antiqua" w:hAnsi="Book Antiqua"/>
                <w:sz w:val="22"/>
                <w:szCs w:val="22"/>
                <w:lang w:val="sr-Cyrl-CS" w:eastAsia="ar-SA"/>
              </w:rPr>
              <w:t xml:space="preserve">са захтевом за израду личне карте </w:t>
            </w:r>
            <w:r w:rsidR="00960743">
              <w:rPr>
                <w:rFonts w:ascii="Book Antiqua" w:hAnsi="Book Antiqua"/>
                <w:sz w:val="22"/>
                <w:szCs w:val="22"/>
                <w:lang w:val="sr-Cyrl-CS" w:eastAsia="ar-SA"/>
              </w:rPr>
              <w:t xml:space="preserve">упућује </w:t>
            </w:r>
            <w:r w:rsidRPr="004468C3">
              <w:rPr>
                <w:rFonts w:ascii="Book Antiqua" w:hAnsi="Book Antiqua"/>
                <w:sz w:val="22"/>
                <w:szCs w:val="22"/>
                <w:lang w:val="sr-Cyrl-CS" w:eastAsia="ar-SA"/>
              </w:rPr>
              <w:t xml:space="preserve">полицији према месту </w:t>
            </w:r>
            <w:r w:rsidR="00960743">
              <w:rPr>
                <w:rFonts w:ascii="Book Antiqua" w:hAnsi="Book Antiqua"/>
                <w:sz w:val="22"/>
                <w:szCs w:val="22"/>
                <w:lang w:val="sr-Cyrl-CS" w:eastAsia="ar-SA"/>
              </w:rPr>
              <w:t xml:space="preserve">њиховог </w:t>
            </w:r>
            <w:r w:rsidRPr="004468C3">
              <w:rPr>
                <w:rFonts w:ascii="Book Antiqua" w:hAnsi="Book Antiqua"/>
                <w:sz w:val="22"/>
                <w:szCs w:val="22"/>
                <w:lang w:val="sr-Cyrl-CS" w:eastAsia="ar-SA"/>
              </w:rPr>
              <w:t>пребивалишта</w:t>
            </w:r>
            <w:r w:rsidR="00D44347">
              <w:rPr>
                <w:rFonts w:ascii="Book Antiqua" w:hAnsi="Book Antiqua"/>
                <w:sz w:val="22"/>
                <w:szCs w:val="22"/>
                <w:lang w:val="sr-Cyrl-CS" w:eastAsia="ar-SA"/>
              </w:rPr>
              <w:t xml:space="preserve">, а потом </w:t>
            </w:r>
            <w:r w:rsidRPr="004468C3">
              <w:rPr>
                <w:rFonts w:ascii="Book Antiqua" w:hAnsi="Book Antiqua"/>
                <w:sz w:val="22"/>
                <w:szCs w:val="22"/>
                <w:lang w:val="sr-Cyrl-CS" w:eastAsia="ar-SA"/>
              </w:rPr>
              <w:t>ће</w:t>
            </w:r>
            <w:r w:rsidR="00D44347">
              <w:rPr>
                <w:rFonts w:ascii="Book Antiqua" w:hAnsi="Book Antiqua"/>
                <w:sz w:val="22"/>
                <w:szCs w:val="22"/>
                <w:lang w:val="sr-Cyrl-CS" w:eastAsia="ar-SA"/>
              </w:rPr>
              <w:t xml:space="preserve"> они</w:t>
            </w:r>
            <w:r w:rsidRPr="004468C3">
              <w:rPr>
                <w:rFonts w:ascii="Book Antiqua" w:hAnsi="Book Antiqua"/>
                <w:sz w:val="22"/>
                <w:szCs w:val="22"/>
                <w:lang w:val="sr-Cyrl-CS" w:eastAsia="ar-SA"/>
              </w:rPr>
              <w:t xml:space="preserve"> захтев прослеђивати полициј</w:t>
            </w:r>
            <w:r w:rsidR="00D44347">
              <w:rPr>
                <w:rFonts w:ascii="Book Antiqua" w:hAnsi="Book Antiqua"/>
                <w:sz w:val="22"/>
                <w:szCs w:val="22"/>
                <w:lang w:val="sr-Cyrl-CS" w:eastAsia="ar-SA"/>
              </w:rPr>
              <w:t>и у месту где је Завод. Д</w:t>
            </w:r>
            <w:proofErr w:type="spellStart"/>
            <w:r w:rsidR="005B0FFE">
              <w:rPr>
                <w:rFonts w:ascii="Book Antiqua" w:hAnsi="Book Antiqua"/>
                <w:sz w:val="22"/>
                <w:szCs w:val="22"/>
                <w:lang w:val="sr-Cyrl-RS" w:eastAsia="ar-SA"/>
              </w:rPr>
              <w:t>аље</w:t>
            </w:r>
            <w:proofErr w:type="spellEnd"/>
            <w:r w:rsidR="00D44347">
              <w:rPr>
                <w:rFonts w:ascii="Book Antiqua" w:hAnsi="Book Antiqua"/>
                <w:sz w:val="22"/>
                <w:szCs w:val="22"/>
                <w:lang w:val="sr-Cyrl-RS" w:eastAsia="ar-SA"/>
              </w:rPr>
              <w:t xml:space="preserve"> би месна станица</w:t>
            </w:r>
            <w:r w:rsidR="005B0FFE">
              <w:rPr>
                <w:rFonts w:ascii="Book Antiqua" w:hAnsi="Book Antiqua"/>
                <w:sz w:val="22"/>
                <w:szCs w:val="22"/>
                <w:lang w:val="sr-Cyrl-RS" w:eastAsia="ar-SA"/>
              </w:rPr>
              <w:t xml:space="preserve"> </w:t>
            </w:r>
            <w:r w:rsidR="00CF7224">
              <w:rPr>
                <w:rFonts w:ascii="Book Antiqua" w:hAnsi="Book Antiqua"/>
                <w:sz w:val="22"/>
                <w:szCs w:val="22"/>
                <w:lang w:val="sr-Cyrl-CS" w:eastAsia="ar-SA"/>
              </w:rPr>
              <w:t xml:space="preserve">требало да </w:t>
            </w:r>
            <w:r w:rsidR="005B0FFE">
              <w:rPr>
                <w:rFonts w:ascii="Book Antiqua" w:hAnsi="Book Antiqua"/>
                <w:sz w:val="22"/>
                <w:szCs w:val="22"/>
                <w:lang w:val="sr-Cyrl-CS" w:eastAsia="ar-SA"/>
              </w:rPr>
              <w:t>узима</w:t>
            </w:r>
            <w:r w:rsidR="005B0FFE" w:rsidRPr="004468C3">
              <w:rPr>
                <w:rFonts w:ascii="Book Antiqua" w:hAnsi="Book Antiqua"/>
                <w:sz w:val="22"/>
                <w:szCs w:val="22"/>
                <w:lang w:val="sr-Cyrl-CS" w:eastAsia="ar-SA"/>
              </w:rPr>
              <w:t xml:space="preserve"> отиске прстију од осуђених</w:t>
            </w:r>
            <w:r w:rsidR="005B0FFE">
              <w:rPr>
                <w:rFonts w:ascii="Book Antiqua" w:hAnsi="Book Antiqua"/>
                <w:sz w:val="22"/>
                <w:szCs w:val="22"/>
                <w:lang w:val="sr-Cyrl-CS" w:eastAsia="ar-SA"/>
              </w:rPr>
              <w:t xml:space="preserve"> </w:t>
            </w:r>
            <w:r w:rsidR="00CF7224">
              <w:rPr>
                <w:rFonts w:ascii="Book Antiqua" w:hAnsi="Book Antiqua"/>
                <w:sz w:val="22"/>
                <w:szCs w:val="22"/>
                <w:lang w:val="sr-Cyrl-CS" w:eastAsia="ar-SA"/>
              </w:rPr>
              <w:t>у Завод</w:t>
            </w:r>
            <w:r w:rsidR="005B0FFE">
              <w:rPr>
                <w:rFonts w:ascii="Book Antiqua" w:hAnsi="Book Antiqua"/>
                <w:sz w:val="22"/>
                <w:szCs w:val="22"/>
                <w:lang w:val="sr-Cyrl-CS" w:eastAsia="ar-SA"/>
              </w:rPr>
              <w:t>у</w:t>
            </w:r>
            <w:r w:rsidR="00C714FC">
              <w:rPr>
                <w:rFonts w:ascii="Book Antiqua" w:hAnsi="Book Antiqua"/>
                <w:sz w:val="22"/>
                <w:szCs w:val="22"/>
                <w:lang w:val="sr-Cyrl-CS" w:eastAsia="ar-SA"/>
              </w:rPr>
              <w:t>, а п</w:t>
            </w:r>
            <w:r w:rsidRPr="004468C3">
              <w:rPr>
                <w:rFonts w:ascii="Book Antiqua" w:hAnsi="Book Antiqua"/>
                <w:sz w:val="22"/>
                <w:szCs w:val="22"/>
                <w:lang w:val="sr-Cyrl-CS" w:eastAsia="ar-SA"/>
              </w:rPr>
              <w:t>рикупљен</w:t>
            </w:r>
            <w:r w:rsidR="00A443B4">
              <w:rPr>
                <w:rFonts w:ascii="Book Antiqua" w:hAnsi="Book Antiqua"/>
                <w:sz w:val="22"/>
                <w:szCs w:val="22"/>
                <w:lang w:val="sr-Cyrl-CS" w:eastAsia="ar-SA"/>
              </w:rPr>
              <w:t xml:space="preserve">и подаци </w:t>
            </w:r>
            <w:r w:rsidR="00C714FC">
              <w:rPr>
                <w:rFonts w:ascii="Book Antiqua" w:hAnsi="Book Antiqua"/>
                <w:sz w:val="22"/>
                <w:szCs w:val="22"/>
                <w:lang w:val="sr-Cyrl-CS" w:eastAsia="ar-SA"/>
              </w:rPr>
              <w:t xml:space="preserve">би се слали назад </w:t>
            </w:r>
            <w:r w:rsidRPr="004468C3">
              <w:rPr>
                <w:rFonts w:ascii="Book Antiqua" w:hAnsi="Book Antiqua"/>
                <w:sz w:val="22"/>
                <w:szCs w:val="22"/>
                <w:lang w:val="sr-Cyrl-CS" w:eastAsia="ar-SA"/>
              </w:rPr>
              <w:t>полицији према месту пребивалишта осуђених</w:t>
            </w:r>
            <w:r w:rsidR="00C714FC">
              <w:rPr>
                <w:rFonts w:ascii="Book Antiqua" w:hAnsi="Book Antiqua"/>
                <w:sz w:val="22"/>
                <w:szCs w:val="22"/>
                <w:lang w:val="sr-Cyrl-CS" w:eastAsia="ar-SA"/>
              </w:rPr>
              <w:t xml:space="preserve">, ради </w:t>
            </w:r>
            <w:r w:rsidRPr="004468C3">
              <w:rPr>
                <w:rFonts w:ascii="Book Antiqua" w:hAnsi="Book Antiqua"/>
                <w:sz w:val="22"/>
                <w:szCs w:val="22"/>
                <w:lang w:val="sr-Cyrl-CS" w:eastAsia="ar-SA"/>
              </w:rPr>
              <w:t>израд</w:t>
            </w:r>
            <w:r w:rsidR="00C714FC">
              <w:rPr>
                <w:rFonts w:ascii="Book Antiqua" w:hAnsi="Book Antiqua"/>
                <w:sz w:val="22"/>
                <w:szCs w:val="22"/>
                <w:lang w:val="sr-Cyrl-CS" w:eastAsia="ar-SA"/>
              </w:rPr>
              <w:t>е</w:t>
            </w:r>
            <w:r w:rsidRPr="004468C3">
              <w:rPr>
                <w:rFonts w:ascii="Book Antiqua" w:hAnsi="Book Antiqua"/>
                <w:sz w:val="22"/>
                <w:szCs w:val="22"/>
                <w:lang w:val="sr-Cyrl-CS" w:eastAsia="ar-SA"/>
              </w:rPr>
              <w:t xml:space="preserve"> личних докумената. </w:t>
            </w:r>
          </w:p>
          <w:p w14:paraId="0A5166AD" w14:textId="77777777" w:rsidR="005B0FFE" w:rsidRPr="005B0FFE" w:rsidRDefault="005B0FFE" w:rsidP="00CE5566">
            <w:pPr>
              <w:jc w:val="both"/>
              <w:rPr>
                <w:rFonts w:ascii="Book Antiqua" w:hAnsi="Book Antiqua"/>
                <w:sz w:val="10"/>
                <w:szCs w:val="10"/>
                <w:lang w:val="sr-Cyrl-CS" w:eastAsia="ar-SA"/>
              </w:rPr>
            </w:pPr>
          </w:p>
          <w:p w14:paraId="6CD89A45" w14:textId="54A2F302" w:rsidR="00CE5566" w:rsidRPr="004468C3" w:rsidRDefault="00CE5566" w:rsidP="00CE5566">
            <w:pPr>
              <w:jc w:val="both"/>
              <w:rPr>
                <w:rFonts w:ascii="Book Antiqua" w:hAnsi="Book Antiqua" w:cs="Arial"/>
                <w:sz w:val="22"/>
                <w:szCs w:val="22"/>
                <w:lang w:val="sr-Cyrl-CS"/>
              </w:rPr>
            </w:pPr>
            <w:r w:rsidRPr="004468C3">
              <w:rPr>
                <w:rFonts w:ascii="Book Antiqua" w:hAnsi="Book Antiqua"/>
                <w:sz w:val="22"/>
                <w:szCs w:val="22"/>
                <w:lang w:val="sr-Cyrl-CS" w:eastAsia="ar-SA"/>
              </w:rPr>
              <w:t>Завод увек обавештава надлежне органе старатељства</w:t>
            </w:r>
            <w:r w:rsidRPr="004468C3">
              <w:rPr>
                <w:rFonts w:ascii="Book Antiqua" w:hAnsi="Book Antiqua" w:cs="Arial"/>
                <w:sz w:val="22"/>
                <w:szCs w:val="22"/>
                <w:lang w:val="sr-Cyrl-CS"/>
              </w:rPr>
              <w:t xml:space="preserve"> о смештању у Завод осуђених који имају малолетну децу или неко треће лице о коме нема ко да се стара. </w:t>
            </w:r>
          </w:p>
          <w:p w14:paraId="4CA341A0" w14:textId="77777777" w:rsidR="00CE5566" w:rsidRPr="004468C3" w:rsidRDefault="00CE5566" w:rsidP="00CE5566">
            <w:pPr>
              <w:jc w:val="both"/>
              <w:rPr>
                <w:rFonts w:ascii="Book Antiqua" w:hAnsi="Book Antiqua"/>
                <w:sz w:val="10"/>
                <w:szCs w:val="10"/>
                <w:lang w:val="sr-Cyrl-CS" w:eastAsia="ar-SA"/>
              </w:rPr>
            </w:pPr>
          </w:p>
        </w:tc>
      </w:tr>
    </w:tbl>
    <w:p w14:paraId="2290B413" w14:textId="77777777" w:rsidR="00CE5566" w:rsidRDefault="00CE5566">
      <w:pPr>
        <w:rPr>
          <w:rFonts w:ascii="Book Antiqua" w:hAnsi="Book Antiqua" w:cs="Arial"/>
          <w:b/>
          <w:sz w:val="22"/>
          <w:szCs w:val="22"/>
          <w:lang w:val="sr-Cyrl-CS"/>
        </w:rPr>
      </w:pPr>
    </w:p>
    <w:p w14:paraId="24590729" w14:textId="467F433E" w:rsidR="00EB35E2" w:rsidRPr="006C4DA8" w:rsidRDefault="00001966" w:rsidP="004468C3">
      <w:pPr>
        <w:rPr>
          <w:rFonts w:ascii="Book Antiqua" w:hAnsi="Book Antiqua" w:cs="Arial"/>
          <w:b/>
          <w:sz w:val="22"/>
          <w:szCs w:val="22"/>
          <w:lang w:val="sr-Cyrl-CS"/>
        </w:rPr>
      </w:pPr>
      <w:r>
        <w:rPr>
          <w:rFonts w:ascii="Book Antiqua" w:hAnsi="Book Antiqua" w:cs="Arial"/>
          <w:b/>
          <w:sz w:val="22"/>
          <w:szCs w:val="22"/>
          <w:lang w:val="sr-Cyrl-CS"/>
        </w:rPr>
        <w:t>7.</w:t>
      </w:r>
      <w:r w:rsidR="00EB35E2" w:rsidRPr="006C4DA8">
        <w:rPr>
          <w:rFonts w:ascii="Book Antiqua" w:hAnsi="Book Antiqua" w:cs="Arial"/>
          <w:b/>
          <w:sz w:val="22"/>
          <w:szCs w:val="22"/>
          <w:lang w:val="sr-Cyrl-CS"/>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B35E2" w:rsidRPr="004468C3" w14:paraId="13D5ABF9" w14:textId="77777777" w:rsidTr="004468C3">
        <w:trPr>
          <w:cantSplit/>
        </w:trPr>
        <w:tc>
          <w:tcPr>
            <w:tcW w:w="9017" w:type="dxa"/>
            <w:shd w:val="clear" w:color="auto" w:fill="auto"/>
          </w:tcPr>
          <w:p w14:paraId="3A1DA4CC" w14:textId="77777777" w:rsidR="00EB35E2" w:rsidRPr="004468C3" w:rsidRDefault="00EB35E2" w:rsidP="00EB35E2">
            <w:pPr>
              <w:suppressAutoHyphens/>
              <w:jc w:val="both"/>
              <w:rPr>
                <w:rFonts w:ascii="Book Antiqua" w:hAnsi="Book Antiqua"/>
                <w:i/>
                <w:sz w:val="16"/>
                <w:szCs w:val="16"/>
                <w:lang w:val="sr-Cyrl-CS" w:eastAsia="ar-SA"/>
              </w:rPr>
            </w:pPr>
          </w:p>
          <w:p w14:paraId="378476F7"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49475510" w14:textId="77777777" w:rsidR="00EB35E2" w:rsidRPr="004468C3" w:rsidRDefault="00EB35E2" w:rsidP="00EB35E2">
            <w:pPr>
              <w:suppressAutoHyphens/>
              <w:jc w:val="both"/>
              <w:rPr>
                <w:rFonts w:ascii="Book Antiqua" w:hAnsi="Book Antiqua"/>
                <w:sz w:val="10"/>
                <w:szCs w:val="10"/>
                <w:lang w:val="sr-Cyrl-CS" w:eastAsia="ar-SA"/>
              </w:rPr>
            </w:pPr>
          </w:p>
          <w:p w14:paraId="50972E5D" w14:textId="77777777" w:rsidR="00EB35E2" w:rsidRPr="004468C3" w:rsidRDefault="00EB35E2" w:rsidP="00EB35E2">
            <w:pPr>
              <w:suppressAutoHyphens/>
              <w:jc w:val="both"/>
              <w:rPr>
                <w:rFonts w:ascii="Book Antiqua" w:hAnsi="Book Antiqua"/>
                <w:sz w:val="22"/>
                <w:szCs w:val="22"/>
                <w:lang w:val="sr-Cyrl-CS" w:eastAsia="ar-SA"/>
              </w:rPr>
            </w:pPr>
            <w:r w:rsidRPr="004468C3">
              <w:rPr>
                <w:rFonts w:ascii="Book Antiqua" w:hAnsi="Book Antiqua"/>
                <w:sz w:val="22"/>
                <w:szCs w:val="22"/>
                <w:lang w:val="sr-Cyrl-CS" w:eastAsia="ar-SA"/>
              </w:rPr>
              <w:t>У КПЗ Сремска Митровица ће се третман према осуђеном спроводити и кроз припрему за отпуст. У оквиру програма поступања према осуђеном, пре његовог отпуштања са извршења казне затвора, утврђиваће се програм пружања помоћи осуђеном након отпуштања.</w:t>
            </w:r>
          </w:p>
          <w:p w14:paraId="52DA80AC" w14:textId="77777777" w:rsidR="00EB35E2" w:rsidRPr="004468C3" w:rsidRDefault="00EB35E2" w:rsidP="00EB35E2">
            <w:pPr>
              <w:suppressAutoHyphens/>
              <w:jc w:val="both"/>
              <w:rPr>
                <w:rFonts w:ascii="Book Antiqua" w:hAnsi="Book Antiqua"/>
                <w:sz w:val="10"/>
                <w:szCs w:val="10"/>
                <w:lang w:val="sr-Cyrl-CS" w:eastAsia="ar-SA"/>
              </w:rPr>
            </w:pPr>
          </w:p>
          <w:p w14:paraId="23872CFD" w14:textId="77777777" w:rsidR="00EB35E2" w:rsidRPr="004468C3" w:rsidRDefault="00EB35E2" w:rsidP="00EB35E2">
            <w:pPr>
              <w:spacing w:after="120"/>
              <w:jc w:val="both"/>
              <w:rPr>
                <w:rFonts w:ascii="Book Antiqua" w:hAnsi="Book Antiqua" w:cs="Arial"/>
                <w:sz w:val="22"/>
                <w:szCs w:val="22"/>
                <w:lang w:val="sr-Cyrl-CS"/>
              </w:rPr>
            </w:pPr>
            <w:r w:rsidRPr="004468C3">
              <w:rPr>
                <w:rFonts w:ascii="Book Antiqua" w:hAnsi="Book Antiqua" w:cs="Arial"/>
                <w:sz w:val="22"/>
                <w:szCs w:val="22"/>
                <w:lang w:val="sr-Cyrl-CS"/>
              </w:rPr>
              <w:t xml:space="preserve">КПЗ Сремска Митровица ће остваривати прописану сарадњу у остваривању пружања помоћи осуђеном након отпуштања са организационом јединицом у саставу Управе надлежном за третман и алтернативне санкције и са органом старатељства надлежним према месту последњег пребивалишта, односно боравишта осуђеног.  </w:t>
            </w:r>
          </w:p>
        </w:tc>
      </w:tr>
      <w:tr w:rsidR="00EB35E2" w:rsidRPr="004468C3" w14:paraId="78D89937" w14:textId="77777777" w:rsidTr="004468C3">
        <w:trPr>
          <w:cantSplit/>
        </w:trPr>
        <w:tc>
          <w:tcPr>
            <w:tcW w:w="9017" w:type="dxa"/>
            <w:shd w:val="clear" w:color="auto" w:fill="auto"/>
          </w:tcPr>
          <w:p w14:paraId="07331C91" w14:textId="77777777" w:rsidR="00EB35E2" w:rsidRPr="004468C3" w:rsidRDefault="00EB35E2" w:rsidP="00EB35E2">
            <w:pPr>
              <w:jc w:val="both"/>
              <w:rPr>
                <w:rFonts w:ascii="Book Antiqua" w:hAnsi="Book Antiqua" w:cs="Arial"/>
                <w:sz w:val="10"/>
                <w:szCs w:val="10"/>
                <w:lang w:val="sr-Cyrl-CS"/>
              </w:rPr>
            </w:pPr>
          </w:p>
          <w:p w14:paraId="2E586373"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5BB544D2" w14:textId="77777777" w:rsidR="00EB35E2" w:rsidRPr="004468C3" w:rsidRDefault="00EB35E2" w:rsidP="00EB35E2">
            <w:pPr>
              <w:suppressAutoHyphens/>
              <w:jc w:val="both"/>
              <w:rPr>
                <w:rFonts w:ascii="Book Antiqua" w:hAnsi="Book Antiqua"/>
                <w:sz w:val="10"/>
                <w:szCs w:val="10"/>
                <w:lang w:val="sr-Cyrl-CS" w:eastAsia="ar-SA"/>
              </w:rPr>
            </w:pPr>
          </w:p>
          <w:p w14:paraId="541E0108" w14:textId="77777777" w:rsidR="00EB35E2" w:rsidRPr="00387344" w:rsidRDefault="00EB35E2" w:rsidP="00EB35E2">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Поступа се по препоруци. Увидом у досијее утврђено је да се уноси време започињања програма припреме за отпуст. Начелница Службе за третман навела је да постоји обавеза за утврђивањем програма припреме за отпуст за сваког осуђеног, али да релевантним прописима није регулисано шта тај програм конкретно треба да садржи, тако да је Заводу препуштено да сам утврди каква је помоћ осуђеном потребна. Сарадња са организационом јединицом у саставу Управе надлежном за третман и алтернативне санкције и са органом старатељства надлежним према месту последњег пребивалишта, односно боравишта осуђеног у остваривању пружања помоћи осуђеном након отпуштања са извршења казне је успостављена. Такође, начелница је навела да се пре отпуста контактира породица осуђеног, а по потреби и други субјекти (нпр. </w:t>
            </w:r>
            <w:proofErr w:type="spellStart"/>
            <w:r w:rsidRPr="00387344">
              <w:rPr>
                <w:rFonts w:ascii="Book Antiqua" w:hAnsi="Book Antiqua"/>
                <w:i/>
                <w:sz w:val="22"/>
                <w:lang w:val="sr-Cyrl-CS" w:eastAsia="ar-SA"/>
              </w:rPr>
              <w:t>инстутуције</w:t>
            </w:r>
            <w:proofErr w:type="spellEnd"/>
            <w:r w:rsidRPr="00387344">
              <w:rPr>
                <w:rFonts w:ascii="Book Antiqua" w:hAnsi="Book Antiqua"/>
                <w:i/>
                <w:sz w:val="22"/>
                <w:lang w:val="sr-Cyrl-CS" w:eastAsia="ar-SA"/>
              </w:rPr>
              <w:t xml:space="preserve"> које се баве лечењем болести зависности).</w:t>
            </w:r>
          </w:p>
          <w:p w14:paraId="1E1A7A75" w14:textId="77777777" w:rsidR="00EB35E2" w:rsidRPr="004468C3" w:rsidRDefault="00EB35E2" w:rsidP="00EB35E2">
            <w:pPr>
              <w:suppressAutoHyphens/>
              <w:jc w:val="both"/>
              <w:rPr>
                <w:rFonts w:ascii="Book Antiqua" w:hAnsi="Book Antiqua"/>
                <w:sz w:val="10"/>
                <w:szCs w:val="10"/>
                <w:lang w:val="sr-Cyrl-CS" w:eastAsia="ar-SA"/>
              </w:rPr>
            </w:pPr>
          </w:p>
        </w:tc>
      </w:tr>
      <w:tr w:rsidR="006C4DA8" w:rsidRPr="004468C3" w14:paraId="115E66F8" w14:textId="77777777" w:rsidTr="00BB4FA2">
        <w:trPr>
          <w:cantSplit/>
          <w:trHeight w:val="1997"/>
        </w:trPr>
        <w:tc>
          <w:tcPr>
            <w:tcW w:w="9017" w:type="dxa"/>
            <w:shd w:val="clear" w:color="auto" w:fill="BFBFBF" w:themeFill="background1" w:themeFillShade="BF"/>
            <w:vAlign w:val="center"/>
          </w:tcPr>
          <w:p w14:paraId="07C27048" w14:textId="77777777" w:rsidR="00BB4FA2" w:rsidRPr="00BB4FA2" w:rsidRDefault="00BB4FA2" w:rsidP="00BB4FA2">
            <w:pPr>
              <w:suppressAutoHyphens/>
              <w:rPr>
                <w:rFonts w:ascii="Book Antiqua" w:hAnsi="Book Antiqua"/>
                <w:b/>
                <w:i/>
                <w:sz w:val="10"/>
                <w:szCs w:val="10"/>
                <w:lang w:val="sr-Cyrl-CS" w:eastAsia="ar-SA"/>
              </w:rPr>
            </w:pPr>
          </w:p>
          <w:p w14:paraId="287AD475" w14:textId="77777777" w:rsidR="00EB35E2" w:rsidRDefault="00EB35E2" w:rsidP="00BB4FA2">
            <w:pPr>
              <w:suppressAutoHyphens/>
              <w:rPr>
                <w:rFonts w:ascii="Book Antiqua" w:hAnsi="Book Antiqua"/>
                <w:b/>
                <w:i/>
                <w:sz w:val="22"/>
                <w:lang w:val="sr-Cyrl-CS" w:eastAsia="ar-SA"/>
              </w:rPr>
            </w:pPr>
            <w:r w:rsidRPr="004468C3">
              <w:rPr>
                <w:rFonts w:ascii="Book Antiqua" w:hAnsi="Book Antiqua"/>
                <w:b/>
                <w:i/>
                <w:sz w:val="22"/>
                <w:lang w:val="sr-Cyrl-CS" w:eastAsia="ar-SA"/>
              </w:rPr>
              <w:t>НАЛАЗИ НПМ 2017. ГОДИНЕ</w:t>
            </w:r>
          </w:p>
          <w:p w14:paraId="495A3D97" w14:textId="77777777" w:rsidR="00BB4FA2" w:rsidRPr="00BB4FA2" w:rsidRDefault="00BB4FA2" w:rsidP="00BB4FA2">
            <w:pPr>
              <w:suppressAutoHyphens/>
              <w:rPr>
                <w:rFonts w:ascii="Book Antiqua" w:hAnsi="Book Antiqua"/>
                <w:b/>
                <w:i/>
                <w:sz w:val="10"/>
                <w:szCs w:val="10"/>
                <w:lang w:val="sr-Cyrl-CS" w:eastAsia="ar-SA"/>
              </w:rPr>
            </w:pPr>
          </w:p>
          <w:p w14:paraId="77C715C7" w14:textId="2CAEDCFD" w:rsidR="006C4DA8" w:rsidRPr="001235B4" w:rsidRDefault="006C4DA8" w:rsidP="00BB4FA2">
            <w:pPr>
              <w:suppressAutoHyphens/>
              <w:jc w:val="both"/>
              <w:rPr>
                <w:rFonts w:ascii="Book Antiqua" w:hAnsi="Book Antiqua"/>
                <w:b/>
                <w:i/>
                <w:sz w:val="22"/>
                <w:lang w:val="sr-Cyrl-CS" w:eastAsia="ar-SA"/>
              </w:rPr>
            </w:pPr>
            <w:r w:rsidRPr="004468C3">
              <w:rPr>
                <w:rFonts w:ascii="Book Antiqua" w:hAnsi="Book Antiqua"/>
                <w:sz w:val="22"/>
                <w:lang w:val="sr-Cyrl-CS" w:eastAsia="ar-SA"/>
              </w:rPr>
              <w:t>Делимично је поступљено по препоруци.</w:t>
            </w:r>
            <w:r w:rsidR="001B3CE9">
              <w:rPr>
                <w:rFonts w:ascii="Book Antiqua" w:hAnsi="Book Antiqua"/>
                <w:sz w:val="22"/>
                <w:lang w:val="sr-Cyrl-CS" w:eastAsia="ar-SA"/>
              </w:rPr>
              <w:t xml:space="preserve"> </w:t>
            </w:r>
            <w:r w:rsidRPr="004468C3">
              <w:rPr>
                <w:rFonts w:ascii="Book Antiqua" w:hAnsi="Book Antiqua"/>
                <w:sz w:val="22"/>
                <w:lang w:val="sr-Cyrl-CS" w:eastAsia="ar-SA"/>
              </w:rPr>
              <w:t>У оквиру програма поступања ради се припрема за отпуст према лицима која искажу потребу за припремом. По истеку казне осуђеним лицима се даје информатор у коме се налазе контакти релевантних државних институција којима лица могу да се обрате у циљу пружања помоћи и подршке.</w:t>
            </w:r>
            <w:r w:rsidR="001B3CE9">
              <w:rPr>
                <w:rFonts w:ascii="Book Antiqua" w:hAnsi="Book Antiqua"/>
                <w:sz w:val="22"/>
                <w:lang w:val="sr-Cyrl-CS" w:eastAsia="ar-SA"/>
              </w:rPr>
              <w:t xml:space="preserve"> </w:t>
            </w:r>
            <w:r w:rsidR="001235B4">
              <w:rPr>
                <w:rFonts w:ascii="Book Antiqua" w:hAnsi="Book Antiqua"/>
                <w:sz w:val="22"/>
                <w:lang w:val="sr-Cyrl-CS" w:eastAsia="ar-SA"/>
              </w:rPr>
              <w:t>(</w:t>
            </w:r>
            <w:r w:rsidR="001235B4" w:rsidRPr="001235B4">
              <w:rPr>
                <w:rFonts w:ascii="Book Antiqua" w:hAnsi="Book Antiqua"/>
                <w:b/>
                <w:i/>
                <w:sz w:val="22"/>
                <w:lang w:val="sr-Cyrl-CS" w:eastAsia="ar-SA"/>
              </w:rPr>
              <w:t xml:space="preserve">опширније у делу </w:t>
            </w:r>
            <w:r w:rsidR="001235B4">
              <w:rPr>
                <w:rFonts w:ascii="Book Antiqua" w:hAnsi="Book Antiqua"/>
                <w:b/>
                <w:i/>
                <w:sz w:val="22"/>
                <w:lang w:val="sr-Cyrl-CS" w:eastAsia="ar-SA"/>
              </w:rPr>
              <w:t xml:space="preserve">спровођење </w:t>
            </w:r>
            <w:r w:rsidR="001235B4" w:rsidRPr="001235B4">
              <w:rPr>
                <w:rFonts w:ascii="Book Antiqua" w:hAnsi="Book Antiqua"/>
                <w:b/>
                <w:i/>
                <w:sz w:val="22"/>
                <w:lang w:val="sr-Cyrl-CS" w:eastAsia="ar-SA"/>
              </w:rPr>
              <w:t xml:space="preserve">препорука Европског комитете </w:t>
            </w:r>
            <w:proofErr w:type="spellStart"/>
            <w:r w:rsidR="001235B4" w:rsidRPr="001235B4">
              <w:rPr>
                <w:rFonts w:ascii="Book Antiqua" w:hAnsi="Book Antiqua"/>
                <w:b/>
                <w:i/>
                <w:sz w:val="22"/>
                <w:lang w:val="sr-Cyrl-CS" w:eastAsia="ar-SA"/>
              </w:rPr>
              <w:t>бр.</w:t>
            </w:r>
            <w:r w:rsidR="001235B4">
              <w:rPr>
                <w:rFonts w:ascii="Book Antiqua" w:hAnsi="Book Antiqua"/>
                <w:b/>
                <w:i/>
                <w:sz w:val="22"/>
                <w:lang w:val="sr-Cyrl-CS" w:eastAsia="ar-SA"/>
              </w:rPr>
              <w:t>препоруке</w:t>
            </w:r>
            <w:proofErr w:type="spellEnd"/>
            <w:r w:rsidR="001235B4">
              <w:rPr>
                <w:rFonts w:ascii="Book Antiqua" w:hAnsi="Book Antiqua"/>
                <w:b/>
                <w:i/>
                <w:sz w:val="22"/>
                <w:lang w:val="sr-Cyrl-CS" w:eastAsia="ar-SA"/>
              </w:rPr>
              <w:t xml:space="preserve"> </w:t>
            </w:r>
            <w:r w:rsidR="001235B4" w:rsidRPr="001235B4">
              <w:rPr>
                <w:rFonts w:ascii="Book Antiqua" w:hAnsi="Book Antiqua"/>
                <w:b/>
                <w:i/>
                <w:sz w:val="22"/>
                <w:lang w:val="sr-Cyrl-CS" w:eastAsia="ar-SA"/>
              </w:rPr>
              <w:t>69.)</w:t>
            </w:r>
          </w:p>
          <w:p w14:paraId="19EC17EC" w14:textId="77777777" w:rsidR="00BB4FA2" w:rsidRPr="00BB4FA2" w:rsidRDefault="00BB4FA2" w:rsidP="00BB4FA2">
            <w:pPr>
              <w:suppressAutoHyphens/>
              <w:jc w:val="both"/>
              <w:rPr>
                <w:sz w:val="10"/>
                <w:szCs w:val="10"/>
                <w:lang w:val="sr-Cyrl-CS" w:eastAsia="ar-SA"/>
              </w:rPr>
            </w:pPr>
          </w:p>
        </w:tc>
      </w:tr>
    </w:tbl>
    <w:p w14:paraId="6DA0EE57" w14:textId="77777777" w:rsidR="00EB35E2" w:rsidRDefault="00EB35E2">
      <w:pPr>
        <w:rPr>
          <w:rFonts w:ascii="Book Antiqua" w:hAnsi="Book Antiqua" w:cs="Arial"/>
          <w:b/>
          <w:sz w:val="22"/>
          <w:szCs w:val="22"/>
          <w:lang w:val="sr-Cyrl-CS"/>
        </w:rPr>
      </w:pPr>
    </w:p>
    <w:p w14:paraId="51E46CED" w14:textId="1B438D1F" w:rsidR="00CE5566" w:rsidRPr="00CE5566" w:rsidRDefault="00001966" w:rsidP="00CE5566">
      <w:pPr>
        <w:jc w:val="both"/>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4468C3" w14:paraId="4D7FCF71" w14:textId="77777777" w:rsidTr="004468C3">
        <w:tc>
          <w:tcPr>
            <w:tcW w:w="9017" w:type="dxa"/>
            <w:shd w:val="clear" w:color="auto" w:fill="auto"/>
          </w:tcPr>
          <w:p w14:paraId="43339A89" w14:textId="77777777" w:rsidR="00CE5566" w:rsidRPr="004468C3" w:rsidRDefault="00CE5566" w:rsidP="00CE5566">
            <w:pPr>
              <w:suppressAutoHyphens/>
              <w:jc w:val="both"/>
              <w:rPr>
                <w:rFonts w:ascii="Book Antiqua" w:hAnsi="Book Antiqua"/>
                <w:i/>
                <w:sz w:val="10"/>
                <w:szCs w:val="10"/>
                <w:lang w:val="sr-Cyrl-CS" w:eastAsia="ar-SA"/>
              </w:rPr>
            </w:pPr>
          </w:p>
          <w:p w14:paraId="6FD4A5D6"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2E41E970" w14:textId="77777777" w:rsidR="00CE5566" w:rsidRPr="004468C3" w:rsidRDefault="00CE5566" w:rsidP="00CE5566">
            <w:pPr>
              <w:suppressAutoHyphens/>
              <w:jc w:val="both"/>
              <w:rPr>
                <w:rFonts w:ascii="Book Antiqua" w:hAnsi="Book Antiqua"/>
                <w:sz w:val="10"/>
                <w:szCs w:val="10"/>
                <w:lang w:val="sr-Cyrl-CS" w:eastAsia="ar-SA"/>
              </w:rPr>
            </w:pPr>
          </w:p>
          <w:p w14:paraId="31A53EE9" w14:textId="77777777" w:rsidR="00CE5566" w:rsidRPr="004468C3" w:rsidRDefault="00CE5566" w:rsidP="00CE5566">
            <w:pPr>
              <w:jc w:val="both"/>
              <w:rPr>
                <w:rFonts w:ascii="Book Antiqua" w:hAnsi="Book Antiqua" w:cs="Arial"/>
                <w:sz w:val="22"/>
                <w:szCs w:val="22"/>
                <w:lang w:val="sr-Cyrl-CS"/>
              </w:rPr>
            </w:pPr>
            <w:r w:rsidRPr="004468C3">
              <w:rPr>
                <w:rFonts w:ascii="Book Antiqua" w:hAnsi="Book Antiqua" w:cs="Arial"/>
                <w:sz w:val="22"/>
                <w:szCs w:val="22"/>
                <w:lang w:val="sr-Cyrl-CS"/>
              </w:rPr>
              <w:t>КПЗ Сремска Митровица ће осуђенима омогућити остварење права на образовање, на тај начин што ће организовати основно и средње образовање, као и друге видове образовања осуђених, према програму поступања, а на основу утврђених потреба осуђеног, односно одређених индивидуалних циљева.</w:t>
            </w:r>
          </w:p>
          <w:p w14:paraId="2B6B4697" w14:textId="77777777" w:rsidR="00CE5566" w:rsidRPr="004468C3" w:rsidRDefault="00CE5566" w:rsidP="00CE5566">
            <w:pPr>
              <w:jc w:val="both"/>
              <w:rPr>
                <w:rFonts w:ascii="Book Antiqua" w:hAnsi="Book Antiqua" w:cs="Arial"/>
                <w:sz w:val="10"/>
                <w:szCs w:val="10"/>
                <w:lang w:val="sr-Cyrl-CS"/>
              </w:rPr>
            </w:pPr>
          </w:p>
        </w:tc>
      </w:tr>
      <w:tr w:rsidR="00CE5566" w:rsidRPr="004468C3" w14:paraId="608A6D93" w14:textId="77777777" w:rsidTr="004468C3">
        <w:tc>
          <w:tcPr>
            <w:tcW w:w="9017" w:type="dxa"/>
            <w:shd w:val="clear" w:color="auto" w:fill="auto"/>
          </w:tcPr>
          <w:p w14:paraId="3B4611EB" w14:textId="77777777" w:rsidR="00CE5566" w:rsidRPr="004468C3" w:rsidRDefault="00CE5566" w:rsidP="00CE5566">
            <w:pPr>
              <w:jc w:val="both"/>
              <w:rPr>
                <w:rFonts w:ascii="Book Antiqua" w:hAnsi="Book Antiqua" w:cs="Arial"/>
                <w:i/>
                <w:sz w:val="10"/>
                <w:szCs w:val="10"/>
                <w:lang w:val="sr-Cyrl-CS"/>
              </w:rPr>
            </w:pPr>
          </w:p>
          <w:p w14:paraId="0FEBEE0D"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12B842BF" w14:textId="77777777" w:rsidR="00CE5566" w:rsidRPr="004468C3" w:rsidRDefault="00CE5566" w:rsidP="00CE5566">
            <w:pPr>
              <w:suppressAutoHyphens/>
              <w:jc w:val="both"/>
              <w:rPr>
                <w:rFonts w:ascii="Book Antiqua" w:hAnsi="Book Antiqua"/>
                <w:sz w:val="10"/>
                <w:szCs w:val="10"/>
                <w:lang w:val="sr-Cyrl-CS" w:eastAsia="ar-SA"/>
              </w:rPr>
            </w:pPr>
          </w:p>
          <w:p w14:paraId="41E562AB" w14:textId="77777777"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 xml:space="preserve">Поступа се по препоруци. Према наводима начелнице Службе за третман у Заводу се организује и спроводи основно и средње образовање осуђених лица (11 осуђених похађа основу школу, 68 осуђених похађа средњу техничку школу, а 7 студира). У овој години је око 3 милиона динара уложено у образовање. Такође су, у сарадњи са надлежним министарствима организоване обуке из области заваривања, повртарства и </w:t>
            </w:r>
            <w:proofErr w:type="spellStart"/>
            <w:r w:rsidRPr="00387344">
              <w:rPr>
                <w:rFonts w:ascii="Book Antiqua" w:hAnsi="Book Antiqua"/>
                <w:i/>
                <w:sz w:val="22"/>
                <w:szCs w:val="22"/>
                <w:lang w:val="sr-Cyrl-CS" w:eastAsia="ar-SA"/>
              </w:rPr>
              <w:t>пекарства</w:t>
            </w:r>
            <w:proofErr w:type="spellEnd"/>
            <w:r w:rsidRPr="00387344">
              <w:rPr>
                <w:rFonts w:ascii="Book Antiqua" w:hAnsi="Book Antiqua"/>
                <w:i/>
                <w:sz w:val="22"/>
                <w:szCs w:val="22"/>
                <w:lang w:val="sr-Cyrl-CS" w:eastAsia="ar-SA"/>
              </w:rPr>
              <w:t xml:space="preserve"> (делатности које су дефицитарне на тржишту рада). Ове обуке похађа 182 осуђена лица. Још наводи да се осуђенима омогућује и спровођење на факултете, ради изласка на испите. </w:t>
            </w:r>
          </w:p>
          <w:p w14:paraId="18070653" w14:textId="77777777" w:rsidR="00CE5566" w:rsidRPr="004468C3" w:rsidRDefault="00CE5566" w:rsidP="00CE5566">
            <w:pPr>
              <w:suppressAutoHyphens/>
              <w:jc w:val="both"/>
              <w:rPr>
                <w:rFonts w:ascii="Book Antiqua" w:hAnsi="Book Antiqua"/>
                <w:sz w:val="10"/>
                <w:szCs w:val="10"/>
                <w:lang w:val="sr-Cyrl-CS" w:eastAsia="ar-SA"/>
              </w:rPr>
            </w:pPr>
          </w:p>
        </w:tc>
      </w:tr>
      <w:tr w:rsidR="00CE5566" w:rsidRPr="004468C3" w14:paraId="2ECF0E40" w14:textId="77777777" w:rsidTr="00387344">
        <w:trPr>
          <w:trHeight w:val="12770"/>
        </w:trPr>
        <w:tc>
          <w:tcPr>
            <w:tcW w:w="9017" w:type="dxa"/>
            <w:shd w:val="clear" w:color="auto" w:fill="BFBFBF" w:themeFill="background1" w:themeFillShade="BF"/>
            <w:vAlign w:val="center"/>
          </w:tcPr>
          <w:p w14:paraId="399A8EEC" w14:textId="77777777" w:rsidR="00CE5566" w:rsidRPr="004468C3" w:rsidRDefault="00CE5566" w:rsidP="00CE5566">
            <w:pPr>
              <w:suppressAutoHyphens/>
              <w:rPr>
                <w:rFonts w:ascii="Book Antiqua" w:hAnsi="Book Antiqua"/>
                <w:b/>
                <w:i/>
                <w:sz w:val="22"/>
                <w:szCs w:val="22"/>
                <w:lang w:val="sr-Cyrl-CS" w:eastAsia="ar-SA"/>
              </w:rPr>
            </w:pPr>
            <w:r w:rsidRPr="004468C3">
              <w:rPr>
                <w:rFonts w:ascii="Book Antiqua" w:hAnsi="Book Antiqua"/>
                <w:b/>
                <w:i/>
                <w:sz w:val="22"/>
                <w:szCs w:val="22"/>
                <w:lang w:val="sr-Cyrl-CS" w:eastAsia="ar-SA"/>
              </w:rPr>
              <w:lastRenderedPageBreak/>
              <w:t>НАЛАЗИ НПМ 2017. ГОДИНЕ</w:t>
            </w:r>
          </w:p>
          <w:p w14:paraId="7969CA80" w14:textId="77777777" w:rsidR="00CE5566" w:rsidRPr="004468C3" w:rsidRDefault="00CE5566" w:rsidP="00CE5566">
            <w:pPr>
              <w:suppressAutoHyphens/>
              <w:rPr>
                <w:rFonts w:ascii="Book Antiqua" w:hAnsi="Book Antiqua"/>
                <w:i/>
                <w:sz w:val="10"/>
                <w:szCs w:val="10"/>
                <w:lang w:val="sr-Cyrl-CS" w:eastAsia="ar-SA"/>
              </w:rPr>
            </w:pPr>
          </w:p>
          <w:p w14:paraId="6A8A7760" w14:textId="77777777"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xml:space="preserve">У Заводу се организује и спроводи основно и средње образовање. Основно образовање спроводи Основна школа из </w:t>
            </w:r>
            <w:proofErr w:type="spellStart"/>
            <w:r w:rsidRPr="004468C3">
              <w:rPr>
                <w:rFonts w:ascii="Book Antiqua" w:hAnsi="Book Antiqua"/>
                <w:sz w:val="22"/>
                <w:szCs w:val="22"/>
                <w:lang w:val="sr-Cyrl-RS" w:eastAsia="ar-SA"/>
              </w:rPr>
              <w:t>Буђановаца</w:t>
            </w:r>
            <w:proofErr w:type="spellEnd"/>
            <w:r w:rsidRPr="004468C3">
              <w:rPr>
                <w:rFonts w:ascii="Book Antiqua" w:hAnsi="Book Antiqua"/>
                <w:sz w:val="22"/>
                <w:szCs w:val="22"/>
                <w:lang w:val="sr-Cyrl-RS" w:eastAsia="ar-SA"/>
              </w:rPr>
              <w:t xml:space="preserve">, док средње образовање спроводи Техничка школа „Никола Тесла“ из Сремска Митровице, а осуђени се оспособљавају за занимања аутомеханичара, </w:t>
            </w:r>
            <w:proofErr w:type="spellStart"/>
            <w:r w:rsidRPr="004468C3">
              <w:rPr>
                <w:rFonts w:ascii="Book Antiqua" w:hAnsi="Book Antiqua"/>
                <w:sz w:val="22"/>
                <w:szCs w:val="22"/>
                <w:lang w:val="sr-Cyrl-RS" w:eastAsia="ar-SA"/>
              </w:rPr>
              <w:t>машинбраваре</w:t>
            </w:r>
            <w:proofErr w:type="spellEnd"/>
            <w:r w:rsidRPr="004468C3">
              <w:rPr>
                <w:rFonts w:ascii="Book Antiqua" w:hAnsi="Book Antiqua"/>
                <w:sz w:val="22"/>
                <w:szCs w:val="22"/>
                <w:lang w:val="sr-Cyrl-RS" w:eastAsia="ar-SA"/>
              </w:rPr>
              <w:t xml:space="preserve"> и механичара грејне и расхладне технике. Предавања се одржавају на спрату павиљона „Школа“. У 2017. години у основно образовање укључено је 14 осуђених из затвореног одељења и то: 5 осуђених из </w:t>
            </w:r>
            <w:r w:rsidRPr="004468C3">
              <w:rPr>
                <w:rFonts w:ascii="Book Antiqua" w:hAnsi="Book Antiqua"/>
                <w:sz w:val="22"/>
                <w:szCs w:val="22"/>
                <w:lang w:eastAsia="ar-SA"/>
              </w:rPr>
              <w:t xml:space="preserve">IV </w:t>
            </w:r>
            <w:r w:rsidRPr="004468C3">
              <w:rPr>
                <w:rFonts w:ascii="Book Antiqua" w:hAnsi="Book Antiqua"/>
                <w:sz w:val="22"/>
                <w:szCs w:val="22"/>
                <w:lang w:val="sr-Cyrl-RS" w:eastAsia="ar-SA"/>
              </w:rPr>
              <w:t xml:space="preserve">павиљона, један осуђени из </w:t>
            </w:r>
            <w:r w:rsidRPr="004468C3">
              <w:rPr>
                <w:rFonts w:ascii="Book Antiqua" w:hAnsi="Book Antiqua"/>
                <w:sz w:val="22"/>
                <w:szCs w:val="22"/>
                <w:lang w:eastAsia="ar-SA"/>
              </w:rPr>
              <w:t xml:space="preserve">Ц </w:t>
            </w:r>
            <w:r w:rsidRPr="004468C3">
              <w:rPr>
                <w:rFonts w:ascii="Book Antiqua" w:hAnsi="Book Antiqua"/>
                <w:sz w:val="22"/>
                <w:szCs w:val="22"/>
                <w:lang w:val="sr-Cyrl-RS" w:eastAsia="ar-SA"/>
              </w:rPr>
              <w:t xml:space="preserve">блока, 4 осуђена из </w:t>
            </w:r>
            <w:r w:rsidRPr="004468C3">
              <w:rPr>
                <w:rFonts w:ascii="Book Antiqua" w:hAnsi="Book Antiqua"/>
                <w:sz w:val="22"/>
                <w:szCs w:val="22"/>
                <w:lang w:eastAsia="ar-SA"/>
              </w:rPr>
              <w:t xml:space="preserve">I </w:t>
            </w:r>
            <w:r w:rsidRPr="004468C3">
              <w:rPr>
                <w:rFonts w:ascii="Book Antiqua" w:hAnsi="Book Antiqua"/>
                <w:sz w:val="22"/>
                <w:szCs w:val="22"/>
                <w:lang w:val="sr-Cyrl-RS" w:eastAsia="ar-SA"/>
              </w:rPr>
              <w:t xml:space="preserve">павиљона, 1 осуђени из </w:t>
            </w:r>
            <w:r w:rsidRPr="004468C3">
              <w:rPr>
                <w:rFonts w:ascii="Book Antiqua" w:hAnsi="Book Antiqua"/>
                <w:sz w:val="22"/>
                <w:szCs w:val="22"/>
                <w:lang w:eastAsia="ar-SA"/>
              </w:rPr>
              <w:t>VI</w:t>
            </w:r>
            <w:r w:rsidRPr="004468C3">
              <w:rPr>
                <w:rFonts w:ascii="Book Antiqua" w:hAnsi="Book Antiqua"/>
                <w:sz w:val="22"/>
                <w:szCs w:val="22"/>
                <w:lang w:val="sr-Cyrl-RS" w:eastAsia="ar-SA"/>
              </w:rPr>
              <w:t xml:space="preserve"> павиљона, један осуђени из павиљона Индустријски комбината, један осуђени из </w:t>
            </w:r>
            <w:r w:rsidRPr="004468C3">
              <w:rPr>
                <w:rFonts w:ascii="Book Antiqua" w:hAnsi="Book Antiqua"/>
                <w:sz w:val="22"/>
                <w:szCs w:val="22"/>
                <w:lang w:eastAsia="ar-SA"/>
              </w:rPr>
              <w:t xml:space="preserve">III </w:t>
            </w:r>
            <w:r w:rsidRPr="004468C3">
              <w:rPr>
                <w:rFonts w:ascii="Book Antiqua" w:hAnsi="Book Antiqua"/>
                <w:sz w:val="22"/>
                <w:szCs w:val="22"/>
                <w:lang w:val="sr-Cyrl-RS" w:eastAsia="ar-SA"/>
              </w:rPr>
              <w:t xml:space="preserve">павиљона, један осуђени из павиљона Школа и један осуђени из </w:t>
            </w:r>
            <w:r w:rsidRPr="004468C3">
              <w:rPr>
                <w:rFonts w:ascii="Book Antiqua" w:hAnsi="Book Antiqua"/>
                <w:sz w:val="22"/>
                <w:szCs w:val="22"/>
                <w:lang w:eastAsia="ar-SA"/>
              </w:rPr>
              <w:t xml:space="preserve">II </w:t>
            </w:r>
            <w:r w:rsidRPr="004468C3">
              <w:rPr>
                <w:rFonts w:ascii="Book Antiqua" w:hAnsi="Book Antiqua"/>
                <w:sz w:val="22"/>
                <w:szCs w:val="22"/>
                <w:lang w:val="sr-Cyrl-RS" w:eastAsia="ar-SA"/>
              </w:rPr>
              <w:t xml:space="preserve">павиљона. У средње стручно образовање у тренутку посете укључено је било 56 осуђених из затвореног одељења и то: 8 осуђених из </w:t>
            </w:r>
            <w:r w:rsidRPr="004468C3">
              <w:rPr>
                <w:rFonts w:ascii="Book Antiqua" w:hAnsi="Book Antiqua"/>
                <w:sz w:val="22"/>
                <w:szCs w:val="22"/>
                <w:lang w:eastAsia="ar-SA"/>
              </w:rPr>
              <w:t xml:space="preserve">IV </w:t>
            </w:r>
            <w:r w:rsidRPr="004468C3">
              <w:rPr>
                <w:rFonts w:ascii="Book Antiqua" w:hAnsi="Book Antiqua"/>
                <w:sz w:val="22"/>
                <w:szCs w:val="22"/>
                <w:lang w:val="sr-Cyrl-RS" w:eastAsia="ar-SA"/>
              </w:rPr>
              <w:t xml:space="preserve">павиљона, 18 осуђених из </w:t>
            </w:r>
            <w:r w:rsidRPr="004468C3">
              <w:rPr>
                <w:rFonts w:ascii="Book Antiqua" w:hAnsi="Book Antiqua"/>
                <w:sz w:val="22"/>
                <w:szCs w:val="22"/>
                <w:lang w:eastAsia="ar-SA"/>
              </w:rPr>
              <w:t xml:space="preserve">II </w:t>
            </w:r>
            <w:r w:rsidRPr="004468C3">
              <w:rPr>
                <w:rFonts w:ascii="Book Antiqua" w:hAnsi="Book Antiqua"/>
                <w:sz w:val="22"/>
                <w:szCs w:val="22"/>
                <w:lang w:val="sr-Cyrl-RS" w:eastAsia="ar-SA"/>
              </w:rPr>
              <w:t xml:space="preserve">павиљона, 1 осуђени из </w:t>
            </w:r>
            <w:r w:rsidRPr="004468C3">
              <w:rPr>
                <w:rFonts w:ascii="Book Antiqua" w:hAnsi="Book Antiqua"/>
                <w:sz w:val="22"/>
                <w:szCs w:val="22"/>
                <w:lang w:eastAsia="ar-SA"/>
              </w:rPr>
              <w:t xml:space="preserve">VI </w:t>
            </w:r>
            <w:r w:rsidRPr="004468C3">
              <w:rPr>
                <w:rFonts w:ascii="Book Antiqua" w:hAnsi="Book Antiqua"/>
                <w:sz w:val="22"/>
                <w:szCs w:val="22"/>
                <w:lang w:val="sr-Cyrl-RS" w:eastAsia="ar-SA"/>
              </w:rPr>
              <w:t xml:space="preserve">павиљона, 7 осуђених из </w:t>
            </w:r>
            <w:r w:rsidRPr="004468C3">
              <w:rPr>
                <w:rFonts w:ascii="Book Antiqua" w:hAnsi="Book Antiqua"/>
                <w:sz w:val="22"/>
                <w:szCs w:val="22"/>
                <w:lang w:eastAsia="ar-SA"/>
              </w:rPr>
              <w:t xml:space="preserve">Ц </w:t>
            </w:r>
            <w:r w:rsidRPr="004468C3">
              <w:rPr>
                <w:rFonts w:ascii="Book Antiqua" w:hAnsi="Book Antiqua"/>
                <w:sz w:val="22"/>
                <w:szCs w:val="22"/>
                <w:lang w:val="sr-Cyrl-RS" w:eastAsia="ar-SA"/>
              </w:rPr>
              <w:t xml:space="preserve">блока, 2 осуђена из павиљона Школа, 20 осуђених из </w:t>
            </w:r>
            <w:r w:rsidRPr="004468C3">
              <w:rPr>
                <w:rFonts w:ascii="Book Antiqua" w:hAnsi="Book Antiqua"/>
                <w:sz w:val="22"/>
                <w:szCs w:val="22"/>
                <w:lang w:eastAsia="ar-SA"/>
              </w:rPr>
              <w:t xml:space="preserve">I </w:t>
            </w:r>
            <w:r w:rsidRPr="004468C3">
              <w:rPr>
                <w:rFonts w:ascii="Book Antiqua" w:hAnsi="Book Antiqua"/>
                <w:sz w:val="22"/>
                <w:szCs w:val="22"/>
                <w:lang w:val="sr-Cyrl-RS" w:eastAsia="ar-SA"/>
              </w:rPr>
              <w:t xml:space="preserve">павиљона и 2 осуђена из </w:t>
            </w:r>
            <w:r w:rsidRPr="004468C3">
              <w:rPr>
                <w:rFonts w:ascii="Book Antiqua" w:hAnsi="Book Antiqua"/>
                <w:sz w:val="22"/>
                <w:szCs w:val="22"/>
                <w:lang w:eastAsia="ar-SA"/>
              </w:rPr>
              <w:t xml:space="preserve">III </w:t>
            </w:r>
            <w:r w:rsidRPr="004468C3">
              <w:rPr>
                <w:rFonts w:ascii="Book Antiqua" w:hAnsi="Book Antiqua"/>
                <w:sz w:val="22"/>
                <w:szCs w:val="22"/>
                <w:lang w:val="sr-Cyrl-RS" w:eastAsia="ar-SA"/>
              </w:rPr>
              <w:t>павиљона и дисциплинског дела. У току 2016. године 117 осуђених је прошло кроз неки вид образовања у Заводу. Курс описмењавања прошао је 21 осуђени, 38 осуђених је завршило основну школу, а 58 осуђених трећи степен средње стручне школе. Према степену стручне спреме на дан 31.12.2016. године структура осуђених изгледала је овако:</w:t>
            </w:r>
          </w:p>
          <w:p w14:paraId="5D1286D9" w14:textId="77777777"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потпуно неписмених – 58</w:t>
            </w:r>
          </w:p>
          <w:p w14:paraId="2ACC1F08" w14:textId="6281E465"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xml:space="preserve">- </w:t>
            </w:r>
            <w:r w:rsidR="00F5712D">
              <w:rPr>
                <w:rFonts w:ascii="Book Antiqua" w:hAnsi="Book Antiqua"/>
                <w:sz w:val="22"/>
                <w:szCs w:val="22"/>
                <w:lang w:val="sr-Cyrl-RS" w:eastAsia="ar-SA"/>
              </w:rPr>
              <w:t xml:space="preserve">незавршена </w:t>
            </w:r>
            <w:r w:rsidRPr="004468C3">
              <w:rPr>
                <w:rFonts w:ascii="Book Antiqua" w:hAnsi="Book Antiqua"/>
                <w:sz w:val="22"/>
                <w:szCs w:val="22"/>
                <w:lang w:val="sr-Cyrl-RS" w:eastAsia="ar-SA"/>
              </w:rPr>
              <w:t>основна школа- 194</w:t>
            </w:r>
          </w:p>
          <w:p w14:paraId="73CF3478" w14:textId="1CC0FFDF" w:rsidR="00CE5566" w:rsidRPr="004468C3" w:rsidRDefault="00F5712D" w:rsidP="00CE5566">
            <w:pPr>
              <w:suppressAutoHyphens/>
              <w:jc w:val="both"/>
              <w:rPr>
                <w:rFonts w:ascii="Book Antiqua" w:hAnsi="Book Antiqua"/>
                <w:sz w:val="22"/>
                <w:szCs w:val="22"/>
                <w:lang w:val="sr-Cyrl-RS" w:eastAsia="ar-SA"/>
              </w:rPr>
            </w:pPr>
            <w:r>
              <w:rPr>
                <w:rFonts w:ascii="Book Antiqua" w:hAnsi="Book Antiqua"/>
                <w:sz w:val="22"/>
                <w:szCs w:val="22"/>
                <w:lang w:val="sr-Cyrl-RS" w:eastAsia="ar-SA"/>
              </w:rPr>
              <w:t>- завршена</w:t>
            </w:r>
            <w:r w:rsidR="00CE5566" w:rsidRPr="004468C3">
              <w:rPr>
                <w:rFonts w:ascii="Book Antiqua" w:hAnsi="Book Antiqua"/>
                <w:sz w:val="22"/>
                <w:szCs w:val="22"/>
                <w:lang w:val="sr-Cyrl-RS" w:eastAsia="ar-SA"/>
              </w:rPr>
              <w:t xml:space="preserve"> основна школа – 470</w:t>
            </w:r>
          </w:p>
          <w:p w14:paraId="6F1CD321" w14:textId="267B4EED"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xml:space="preserve">- </w:t>
            </w:r>
            <w:r w:rsidR="00F5712D">
              <w:rPr>
                <w:rFonts w:ascii="Book Antiqua" w:hAnsi="Book Antiqua"/>
                <w:sz w:val="22"/>
                <w:szCs w:val="22"/>
                <w:lang w:val="sr-Cyrl-RS" w:eastAsia="ar-SA"/>
              </w:rPr>
              <w:t>незавршена</w:t>
            </w:r>
            <w:r w:rsidRPr="004468C3">
              <w:rPr>
                <w:rFonts w:ascii="Book Antiqua" w:hAnsi="Book Antiqua"/>
                <w:sz w:val="22"/>
                <w:szCs w:val="22"/>
                <w:lang w:val="sr-Cyrl-RS" w:eastAsia="ar-SA"/>
              </w:rPr>
              <w:t xml:space="preserve"> средња школа - /</w:t>
            </w:r>
          </w:p>
          <w:p w14:paraId="3FDC9CCA" w14:textId="77777777"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завршен други степен средње школа- 76</w:t>
            </w:r>
          </w:p>
          <w:p w14:paraId="0D77B858" w14:textId="77777777"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завршен трећи степен средње школа- 651</w:t>
            </w:r>
          </w:p>
          <w:p w14:paraId="44E7BBF8" w14:textId="77777777"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завршен четврти степен средње школа - 403</w:t>
            </w:r>
          </w:p>
          <w:p w14:paraId="0922F52F" w14:textId="77777777"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завршен пети степен средње школа - 2</w:t>
            </w:r>
          </w:p>
          <w:p w14:paraId="1D24C89E" w14:textId="7A8E898F"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xml:space="preserve">- </w:t>
            </w:r>
            <w:r w:rsidR="00F5712D">
              <w:rPr>
                <w:rFonts w:ascii="Book Antiqua" w:hAnsi="Book Antiqua"/>
                <w:sz w:val="22"/>
                <w:szCs w:val="22"/>
                <w:lang w:val="sr-Cyrl-RS" w:eastAsia="ar-SA"/>
              </w:rPr>
              <w:t xml:space="preserve">незавршена </w:t>
            </w:r>
            <w:r w:rsidRPr="004468C3">
              <w:rPr>
                <w:rFonts w:ascii="Book Antiqua" w:hAnsi="Book Antiqua"/>
                <w:sz w:val="22"/>
                <w:szCs w:val="22"/>
                <w:lang w:val="sr-Cyrl-RS" w:eastAsia="ar-SA"/>
              </w:rPr>
              <w:t>виша или факултет - /</w:t>
            </w:r>
          </w:p>
          <w:p w14:paraId="2731263F" w14:textId="162EAC69"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xml:space="preserve">- </w:t>
            </w:r>
            <w:r w:rsidR="00F5712D">
              <w:rPr>
                <w:rFonts w:ascii="Book Antiqua" w:hAnsi="Book Antiqua"/>
                <w:sz w:val="22"/>
                <w:szCs w:val="22"/>
                <w:lang w:val="sr-Cyrl-RS" w:eastAsia="ar-SA"/>
              </w:rPr>
              <w:t xml:space="preserve">завршена </w:t>
            </w:r>
            <w:r w:rsidRPr="004468C3">
              <w:rPr>
                <w:rFonts w:ascii="Book Antiqua" w:hAnsi="Book Antiqua"/>
                <w:sz w:val="22"/>
                <w:szCs w:val="22"/>
                <w:lang w:val="sr-Cyrl-RS" w:eastAsia="ar-SA"/>
              </w:rPr>
              <w:t>виша школа - 41</w:t>
            </w:r>
          </w:p>
          <w:p w14:paraId="2395185A" w14:textId="6DBF7891" w:rsidR="00CE5566" w:rsidRPr="004468C3" w:rsidRDefault="00F5712D" w:rsidP="00CE5566">
            <w:pPr>
              <w:suppressAutoHyphens/>
              <w:jc w:val="both"/>
              <w:rPr>
                <w:rFonts w:ascii="Book Antiqua" w:hAnsi="Book Antiqua"/>
                <w:sz w:val="22"/>
                <w:szCs w:val="22"/>
                <w:lang w:val="sr-Cyrl-RS" w:eastAsia="ar-SA"/>
              </w:rPr>
            </w:pPr>
            <w:r>
              <w:rPr>
                <w:rFonts w:ascii="Book Antiqua" w:hAnsi="Book Antiqua"/>
                <w:sz w:val="22"/>
                <w:szCs w:val="22"/>
                <w:lang w:val="sr-Cyrl-RS" w:eastAsia="ar-SA"/>
              </w:rPr>
              <w:t>- д</w:t>
            </w:r>
            <w:r w:rsidR="00CE5566" w:rsidRPr="004468C3">
              <w:rPr>
                <w:rFonts w:ascii="Book Antiqua" w:hAnsi="Book Antiqua"/>
                <w:sz w:val="22"/>
                <w:szCs w:val="22"/>
                <w:lang w:val="sr-Cyrl-RS" w:eastAsia="ar-SA"/>
              </w:rPr>
              <w:t>овршен факултет – 32</w:t>
            </w:r>
          </w:p>
          <w:p w14:paraId="29D409E4" w14:textId="611DFE39"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xml:space="preserve">- </w:t>
            </w:r>
            <w:r w:rsidR="00F5712D">
              <w:rPr>
                <w:rFonts w:ascii="Book Antiqua" w:hAnsi="Book Antiqua"/>
                <w:sz w:val="22"/>
                <w:szCs w:val="22"/>
                <w:lang w:val="sr-Cyrl-RS" w:eastAsia="ar-SA"/>
              </w:rPr>
              <w:t>м</w:t>
            </w:r>
            <w:r w:rsidRPr="004468C3">
              <w:rPr>
                <w:rFonts w:ascii="Book Antiqua" w:hAnsi="Book Antiqua"/>
                <w:sz w:val="22"/>
                <w:szCs w:val="22"/>
                <w:lang w:val="sr-Cyrl-RS" w:eastAsia="ar-SA"/>
              </w:rPr>
              <w:t>агистарске студије - /</w:t>
            </w:r>
          </w:p>
          <w:p w14:paraId="468C3776" w14:textId="0A9A1771" w:rsidR="00CE5566" w:rsidRPr="004468C3" w:rsidRDefault="00F5712D" w:rsidP="00CE5566">
            <w:pPr>
              <w:suppressAutoHyphens/>
              <w:jc w:val="both"/>
              <w:rPr>
                <w:rFonts w:ascii="Book Antiqua" w:hAnsi="Book Antiqua"/>
                <w:sz w:val="22"/>
                <w:szCs w:val="22"/>
                <w:lang w:val="sr-Cyrl-RS" w:eastAsia="ar-SA"/>
              </w:rPr>
            </w:pPr>
            <w:r>
              <w:rPr>
                <w:rFonts w:ascii="Book Antiqua" w:hAnsi="Book Antiqua"/>
                <w:sz w:val="22"/>
                <w:szCs w:val="22"/>
                <w:lang w:val="sr-Cyrl-RS" w:eastAsia="ar-SA"/>
              </w:rPr>
              <w:t>-д</w:t>
            </w:r>
            <w:r w:rsidR="00CE5566" w:rsidRPr="004468C3">
              <w:rPr>
                <w:rFonts w:ascii="Book Antiqua" w:hAnsi="Book Antiqua"/>
                <w:sz w:val="22"/>
                <w:szCs w:val="22"/>
                <w:lang w:val="sr-Cyrl-RS" w:eastAsia="ar-SA"/>
              </w:rPr>
              <w:t>окторске студије – 1</w:t>
            </w:r>
          </w:p>
          <w:p w14:paraId="0C387639" w14:textId="77777777" w:rsidR="00CE5566" w:rsidRPr="004468C3" w:rsidRDefault="00CE5566" w:rsidP="00CE5566">
            <w:pPr>
              <w:suppressAutoHyphens/>
              <w:jc w:val="both"/>
              <w:rPr>
                <w:rFonts w:ascii="Book Antiqua" w:hAnsi="Book Antiqua"/>
                <w:sz w:val="10"/>
                <w:szCs w:val="10"/>
                <w:lang w:val="sr-Cyrl-RS" w:eastAsia="ar-SA"/>
              </w:rPr>
            </w:pPr>
          </w:p>
          <w:p w14:paraId="6D1C1FB4" w14:textId="77777777" w:rsidR="00CE5566" w:rsidRPr="004468C3" w:rsidRDefault="00CE5566" w:rsidP="00CE5566">
            <w:pPr>
              <w:suppressAutoHyphens/>
              <w:jc w:val="both"/>
              <w:rPr>
                <w:rFonts w:ascii="Book Antiqua" w:hAnsi="Book Antiqua"/>
                <w:sz w:val="22"/>
                <w:szCs w:val="22"/>
                <w:lang w:val="sr-Cyrl-RS" w:eastAsia="ar-SA"/>
              </w:rPr>
            </w:pPr>
            <w:r w:rsidRPr="004468C3">
              <w:rPr>
                <w:rFonts w:ascii="Book Antiqua" w:hAnsi="Book Antiqua"/>
                <w:sz w:val="22"/>
                <w:szCs w:val="22"/>
                <w:lang w:val="sr-Cyrl-RS" w:eastAsia="ar-SA"/>
              </w:rPr>
              <w:t xml:space="preserve">У Заводу се спроводи и стручно оспособљавање за вариоце, </w:t>
            </w:r>
            <w:proofErr w:type="spellStart"/>
            <w:r w:rsidRPr="004468C3">
              <w:rPr>
                <w:rFonts w:ascii="Book Antiqua" w:hAnsi="Book Antiqua"/>
                <w:sz w:val="22"/>
                <w:szCs w:val="22"/>
                <w:lang w:val="sr-Cyrl-RS" w:eastAsia="ar-SA"/>
              </w:rPr>
              <w:t>машинбраваре</w:t>
            </w:r>
            <w:proofErr w:type="spellEnd"/>
            <w:r w:rsidRPr="004468C3">
              <w:rPr>
                <w:rFonts w:ascii="Book Antiqua" w:hAnsi="Book Antiqua"/>
                <w:sz w:val="22"/>
                <w:szCs w:val="22"/>
                <w:lang w:val="sr-Cyrl-RS" w:eastAsia="ar-SA"/>
              </w:rPr>
              <w:t xml:space="preserve"> и пекаре. У марту и априлу текуће године 25 осуђених (15 из затвореног и 10 из полуотвореног одељења) је прошло ове обуке и то 10 осуђених за вариоце, 5 осуђених за </w:t>
            </w:r>
            <w:proofErr w:type="spellStart"/>
            <w:r w:rsidRPr="004468C3">
              <w:rPr>
                <w:rFonts w:ascii="Book Antiqua" w:hAnsi="Book Antiqua"/>
                <w:sz w:val="22"/>
                <w:szCs w:val="22"/>
                <w:lang w:val="sr-Cyrl-RS" w:eastAsia="ar-SA"/>
              </w:rPr>
              <w:t>машинбраваре</w:t>
            </w:r>
            <w:proofErr w:type="spellEnd"/>
            <w:r w:rsidRPr="004468C3">
              <w:rPr>
                <w:rFonts w:ascii="Book Antiqua" w:hAnsi="Book Antiqua"/>
                <w:sz w:val="22"/>
                <w:szCs w:val="22"/>
                <w:lang w:val="sr-Cyrl-RS" w:eastAsia="ar-SA"/>
              </w:rPr>
              <w:t xml:space="preserve"> и 10 осуђених за пекаре. </w:t>
            </w:r>
            <w:r w:rsidR="00417451" w:rsidRPr="004468C3">
              <w:rPr>
                <w:rFonts w:ascii="Book Antiqua" w:hAnsi="Book Antiqua"/>
                <w:sz w:val="22"/>
                <w:szCs w:val="22"/>
                <w:lang w:val="sr-Cyrl-RS" w:eastAsia="ar-SA"/>
              </w:rPr>
              <w:t xml:space="preserve">Захваљујући </w:t>
            </w:r>
            <w:r w:rsidR="00145823" w:rsidRPr="004468C3">
              <w:rPr>
                <w:rFonts w:ascii="Book Antiqua" w:hAnsi="Book Antiqua"/>
                <w:sz w:val="22"/>
                <w:szCs w:val="22"/>
                <w:lang w:val="sr-Cyrl-RS" w:eastAsia="ar-SA"/>
              </w:rPr>
              <w:t xml:space="preserve">уговору о сарадњи између Завода и </w:t>
            </w:r>
            <w:r w:rsidR="003E7BF9" w:rsidRPr="004468C3">
              <w:rPr>
                <w:rFonts w:ascii="Book Antiqua" w:hAnsi="Book Antiqua"/>
                <w:sz w:val="22"/>
                <w:szCs w:val="22"/>
                <w:lang w:val="sr-Cyrl-RS" w:eastAsia="ar-SA"/>
              </w:rPr>
              <w:t>н</w:t>
            </w:r>
            <w:r w:rsidR="00417451" w:rsidRPr="004468C3">
              <w:rPr>
                <w:rFonts w:ascii="Book Antiqua" w:hAnsi="Book Antiqua"/>
                <w:sz w:val="22"/>
                <w:szCs w:val="22"/>
                <w:lang w:val="sr-Cyrl-RS" w:eastAsia="ar-SA"/>
              </w:rPr>
              <w:t>емачк</w:t>
            </w:r>
            <w:r w:rsidR="00145823" w:rsidRPr="004468C3">
              <w:rPr>
                <w:rFonts w:ascii="Book Antiqua" w:hAnsi="Book Antiqua"/>
                <w:sz w:val="22"/>
                <w:szCs w:val="22"/>
                <w:lang w:val="sr-Cyrl-RS" w:eastAsia="ar-SA"/>
              </w:rPr>
              <w:t>е</w:t>
            </w:r>
            <w:r w:rsidR="00417451" w:rsidRPr="004468C3">
              <w:rPr>
                <w:rFonts w:ascii="Book Antiqua" w:hAnsi="Book Antiqua"/>
                <w:sz w:val="22"/>
                <w:szCs w:val="22"/>
                <w:lang w:val="sr-Cyrl-RS" w:eastAsia="ar-SA"/>
              </w:rPr>
              <w:t xml:space="preserve"> невладин</w:t>
            </w:r>
            <w:r w:rsidR="00145823" w:rsidRPr="004468C3">
              <w:rPr>
                <w:rFonts w:ascii="Book Antiqua" w:hAnsi="Book Antiqua"/>
                <w:sz w:val="22"/>
                <w:szCs w:val="22"/>
                <w:lang w:val="sr-Cyrl-RS" w:eastAsia="ar-SA"/>
              </w:rPr>
              <w:t>е</w:t>
            </w:r>
            <w:r w:rsidR="00417451" w:rsidRPr="004468C3">
              <w:rPr>
                <w:rFonts w:ascii="Book Antiqua" w:hAnsi="Book Antiqua"/>
                <w:sz w:val="22"/>
                <w:szCs w:val="22"/>
                <w:lang w:val="sr-Cyrl-RS" w:eastAsia="ar-SA"/>
              </w:rPr>
              <w:t xml:space="preserve"> хуманитарн</w:t>
            </w:r>
            <w:r w:rsidR="00145823" w:rsidRPr="004468C3">
              <w:rPr>
                <w:rFonts w:ascii="Book Antiqua" w:hAnsi="Book Antiqua"/>
                <w:sz w:val="22"/>
                <w:szCs w:val="22"/>
                <w:lang w:val="sr-Cyrl-RS" w:eastAsia="ar-SA"/>
              </w:rPr>
              <w:t>е</w:t>
            </w:r>
            <w:r w:rsidR="00417451" w:rsidRPr="004468C3">
              <w:rPr>
                <w:rFonts w:ascii="Book Antiqua" w:hAnsi="Book Antiqua"/>
                <w:sz w:val="22"/>
                <w:szCs w:val="22"/>
                <w:lang w:val="sr-Cyrl-RS" w:eastAsia="ar-SA"/>
              </w:rPr>
              <w:t xml:space="preserve"> организа</w:t>
            </w:r>
            <w:r w:rsidR="00145823" w:rsidRPr="004468C3">
              <w:rPr>
                <w:rFonts w:ascii="Book Antiqua" w:hAnsi="Book Antiqua"/>
                <w:sz w:val="22"/>
                <w:szCs w:val="22"/>
                <w:lang w:val="sr-Cyrl-RS" w:eastAsia="ar-SA"/>
              </w:rPr>
              <w:t>ције</w:t>
            </w:r>
            <w:r w:rsidR="00417451" w:rsidRPr="004468C3">
              <w:rPr>
                <w:rFonts w:ascii="Book Antiqua" w:hAnsi="Book Antiqua"/>
                <w:sz w:val="22"/>
                <w:szCs w:val="22"/>
                <w:lang w:eastAsia="ar-SA"/>
              </w:rPr>
              <w:t xml:space="preserve"> "Help"</w:t>
            </w:r>
            <w:r w:rsidR="00417451" w:rsidRPr="004468C3">
              <w:rPr>
                <w:rFonts w:ascii="Book Antiqua" w:hAnsi="Book Antiqua"/>
                <w:sz w:val="22"/>
                <w:szCs w:val="22"/>
                <w:lang w:val="sr-Cyrl-RS" w:eastAsia="ar-SA"/>
              </w:rPr>
              <w:t xml:space="preserve"> </w:t>
            </w:r>
            <w:r w:rsidR="00145823" w:rsidRPr="004468C3">
              <w:rPr>
                <w:rFonts w:ascii="Book Antiqua" w:hAnsi="Book Antiqua"/>
                <w:sz w:val="22"/>
                <w:szCs w:val="22"/>
                <w:lang w:val="sr-Cyrl-RS" w:eastAsia="ar-SA"/>
              </w:rPr>
              <w:t xml:space="preserve">биће </w:t>
            </w:r>
            <w:r w:rsidR="00417451" w:rsidRPr="004468C3">
              <w:rPr>
                <w:rFonts w:ascii="Book Antiqua" w:hAnsi="Book Antiqua"/>
                <w:sz w:val="22"/>
                <w:szCs w:val="22"/>
                <w:lang w:val="sr-Cyrl-RS" w:eastAsia="ar-SA"/>
              </w:rPr>
              <w:t xml:space="preserve">обезбеђена средства за наставак активности на обуци осуђених. </w:t>
            </w:r>
            <w:r w:rsidRPr="004468C3">
              <w:rPr>
                <w:rFonts w:ascii="Book Antiqua" w:hAnsi="Book Antiqua"/>
                <w:sz w:val="22"/>
                <w:szCs w:val="22"/>
                <w:lang w:val="sr-Cyrl-RS" w:eastAsia="ar-SA"/>
              </w:rPr>
              <w:t>Стручно оспособљав</w:t>
            </w:r>
            <w:r w:rsidR="00417451" w:rsidRPr="004468C3">
              <w:rPr>
                <w:rFonts w:ascii="Book Antiqua" w:hAnsi="Book Antiqua"/>
                <w:sz w:val="22"/>
                <w:szCs w:val="22"/>
                <w:lang w:val="sr-Cyrl-RS" w:eastAsia="ar-SA"/>
              </w:rPr>
              <w:t xml:space="preserve">ање спроводиће Бизнис академија из Ниша. </w:t>
            </w:r>
            <w:r w:rsidRPr="004468C3">
              <w:rPr>
                <w:rFonts w:ascii="Book Antiqua" w:hAnsi="Book Antiqua"/>
                <w:sz w:val="22"/>
                <w:szCs w:val="22"/>
                <w:lang w:val="sr-Cyrl-RS" w:eastAsia="ar-SA"/>
              </w:rPr>
              <w:t xml:space="preserve">Што се тиче критерија за селекцију осуђених који ће похађати обуке, предност имају осуђени са завршеном основном школом. Према наводима </w:t>
            </w:r>
            <w:r w:rsidR="00CF7224">
              <w:rPr>
                <w:rFonts w:ascii="Book Antiqua" w:hAnsi="Book Antiqua"/>
                <w:sz w:val="22"/>
                <w:szCs w:val="22"/>
                <w:lang w:val="sr-Cyrl-RS" w:eastAsia="ar-SA"/>
              </w:rPr>
              <w:t>службенице третмана</w:t>
            </w:r>
            <w:r w:rsidRPr="004468C3">
              <w:rPr>
                <w:rFonts w:ascii="Book Antiqua" w:hAnsi="Book Antiqua"/>
                <w:sz w:val="22"/>
                <w:szCs w:val="22"/>
                <w:lang w:val="sr-Cyrl-RS" w:eastAsia="ar-SA"/>
              </w:rPr>
              <w:t xml:space="preserve">, међу осуђенима </w:t>
            </w:r>
            <w:r w:rsidR="00552B69" w:rsidRPr="004468C3">
              <w:rPr>
                <w:rFonts w:ascii="Book Antiqua" w:hAnsi="Book Antiqua"/>
                <w:sz w:val="22"/>
                <w:szCs w:val="22"/>
                <w:lang w:val="sr-Cyrl-RS" w:eastAsia="ar-SA"/>
              </w:rPr>
              <w:t>је велико интересовање за обуке јер краће трају, извеснији је завршетак и осуђени су више мотивисани за учешће у њима.</w:t>
            </w:r>
            <w:r w:rsidRPr="004468C3">
              <w:rPr>
                <w:rFonts w:ascii="Book Antiqua" w:hAnsi="Book Antiqua"/>
                <w:sz w:val="22"/>
                <w:szCs w:val="22"/>
                <w:lang w:val="sr-Cyrl-RS" w:eastAsia="ar-SA"/>
              </w:rPr>
              <w:t xml:space="preserve"> </w:t>
            </w:r>
            <w:r w:rsidR="00145823" w:rsidRPr="004468C3">
              <w:rPr>
                <w:rFonts w:ascii="Book Antiqua" w:hAnsi="Book Antiqua"/>
                <w:sz w:val="22"/>
                <w:szCs w:val="22"/>
                <w:lang w:val="sr-Cyrl-RS" w:eastAsia="ar-SA"/>
              </w:rPr>
              <w:t xml:space="preserve">У текућој </w:t>
            </w:r>
            <w:r w:rsidRPr="004468C3">
              <w:rPr>
                <w:rFonts w:ascii="Book Antiqua" w:hAnsi="Book Antiqua"/>
                <w:sz w:val="22"/>
                <w:szCs w:val="22"/>
                <w:lang w:val="sr-Cyrl-RS" w:eastAsia="ar-SA"/>
              </w:rPr>
              <w:t>годин</w:t>
            </w:r>
            <w:r w:rsidR="00145823" w:rsidRPr="004468C3">
              <w:rPr>
                <w:rFonts w:ascii="Book Antiqua" w:hAnsi="Book Antiqua"/>
                <w:sz w:val="22"/>
                <w:szCs w:val="22"/>
                <w:lang w:val="sr-Cyrl-RS" w:eastAsia="ar-SA"/>
              </w:rPr>
              <w:t>и</w:t>
            </w:r>
            <w:r w:rsidRPr="004468C3">
              <w:rPr>
                <w:rFonts w:ascii="Book Antiqua" w:hAnsi="Book Antiqua"/>
                <w:sz w:val="22"/>
                <w:szCs w:val="22"/>
                <w:lang w:val="sr-Cyrl-RS" w:eastAsia="ar-SA"/>
              </w:rPr>
              <w:t xml:space="preserve"> смањен је број обука у односу на ран</w:t>
            </w:r>
            <w:r w:rsidR="00145823" w:rsidRPr="004468C3">
              <w:rPr>
                <w:rFonts w:ascii="Book Antiqua" w:hAnsi="Book Antiqua"/>
                <w:sz w:val="22"/>
                <w:szCs w:val="22"/>
                <w:lang w:val="sr-Cyrl-RS" w:eastAsia="ar-SA"/>
              </w:rPr>
              <w:t xml:space="preserve">ије године, јер </w:t>
            </w:r>
            <w:r w:rsidRPr="004468C3">
              <w:rPr>
                <w:rFonts w:ascii="Book Antiqua" w:hAnsi="Book Antiqua"/>
                <w:sz w:val="22"/>
                <w:szCs w:val="22"/>
                <w:lang w:val="sr-Cyrl-RS" w:eastAsia="ar-SA"/>
              </w:rPr>
              <w:t>Управа за извршење кривичних санкција није предвидела и определила финансијска средства за обуке осуђених. Последња средстава опредељена од стране Управе била су 2015. године кад је завршена обуке за пекаре.</w:t>
            </w:r>
            <w:r w:rsidR="00145823" w:rsidRPr="004468C3">
              <w:rPr>
                <w:rFonts w:ascii="Book Antiqua" w:hAnsi="Book Antiqua"/>
                <w:sz w:val="22"/>
                <w:szCs w:val="22"/>
                <w:lang w:val="sr-Cyrl-RS" w:eastAsia="ar-SA"/>
              </w:rPr>
              <w:t xml:space="preserve"> </w:t>
            </w:r>
          </w:p>
          <w:p w14:paraId="778119FE" w14:textId="77777777" w:rsidR="00552B69" w:rsidRPr="004468C3" w:rsidRDefault="00552B69" w:rsidP="009B5CB7">
            <w:pPr>
              <w:suppressAutoHyphens/>
              <w:jc w:val="both"/>
              <w:rPr>
                <w:rFonts w:ascii="Book Antiqua" w:hAnsi="Book Antiqua"/>
                <w:sz w:val="10"/>
                <w:szCs w:val="10"/>
                <w:lang w:val="sr-Cyrl-RS" w:eastAsia="ar-SA"/>
              </w:rPr>
            </w:pPr>
          </w:p>
        </w:tc>
      </w:tr>
    </w:tbl>
    <w:p w14:paraId="58627328" w14:textId="77777777" w:rsidR="00552B69" w:rsidRDefault="00552B69" w:rsidP="00EB35E2">
      <w:pPr>
        <w:suppressAutoHyphens/>
        <w:jc w:val="both"/>
        <w:rPr>
          <w:rFonts w:ascii="Book Antiqua" w:hAnsi="Book Antiqua"/>
          <w:sz w:val="22"/>
          <w:szCs w:val="22"/>
          <w:lang w:val="sr-Cyrl-CS" w:eastAsia="ar-SA"/>
        </w:rPr>
      </w:pPr>
    </w:p>
    <w:p w14:paraId="53E8B16D" w14:textId="0989B1CF" w:rsidR="00CE5566" w:rsidRPr="00CE5566" w:rsidRDefault="00001966" w:rsidP="00EB35E2">
      <w:pPr>
        <w:suppressAutoHyphens/>
        <w:jc w:val="both"/>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4468C3" w14:paraId="3DEBADD3" w14:textId="77777777" w:rsidTr="004468C3">
        <w:trPr>
          <w:cantSplit/>
        </w:trPr>
        <w:tc>
          <w:tcPr>
            <w:tcW w:w="9017" w:type="dxa"/>
            <w:shd w:val="clear" w:color="auto" w:fill="auto"/>
          </w:tcPr>
          <w:p w14:paraId="20EB9205" w14:textId="77777777" w:rsidR="00CE5566" w:rsidRPr="004468C3" w:rsidRDefault="00CE5566" w:rsidP="00CE5566">
            <w:pPr>
              <w:suppressAutoHyphens/>
              <w:jc w:val="both"/>
              <w:rPr>
                <w:rFonts w:ascii="Book Antiqua" w:hAnsi="Book Antiqua"/>
                <w:i/>
                <w:sz w:val="10"/>
                <w:szCs w:val="10"/>
                <w:lang w:val="sr-Cyrl-CS" w:eastAsia="ar-SA"/>
              </w:rPr>
            </w:pPr>
          </w:p>
          <w:p w14:paraId="4BEB0737"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205F1153" w14:textId="77777777" w:rsidR="00CE5566" w:rsidRPr="004468C3" w:rsidRDefault="00CE5566" w:rsidP="00CE5566">
            <w:pPr>
              <w:suppressAutoHyphens/>
              <w:jc w:val="both"/>
              <w:rPr>
                <w:rFonts w:ascii="Book Antiqua" w:hAnsi="Book Antiqua"/>
                <w:sz w:val="10"/>
                <w:szCs w:val="10"/>
                <w:lang w:val="sr-Cyrl-CS" w:eastAsia="ar-SA"/>
              </w:rPr>
            </w:pPr>
          </w:p>
          <w:p w14:paraId="7A28642E" w14:textId="77777777" w:rsidR="00CE5566" w:rsidRPr="004468C3" w:rsidRDefault="00CE5566" w:rsidP="00CE5566">
            <w:pPr>
              <w:jc w:val="both"/>
              <w:rPr>
                <w:rFonts w:ascii="Book Antiqua" w:hAnsi="Book Antiqua" w:cs="Arial"/>
                <w:sz w:val="22"/>
                <w:szCs w:val="22"/>
                <w:lang w:val="sr-Cyrl-CS"/>
              </w:rPr>
            </w:pPr>
            <w:r w:rsidRPr="004468C3">
              <w:rPr>
                <w:rFonts w:ascii="Book Antiqua" w:hAnsi="Book Antiqua" w:cs="Arial"/>
                <w:sz w:val="22"/>
                <w:szCs w:val="22"/>
                <w:lang w:val="sr-Cyrl-CS"/>
              </w:rPr>
              <w:t xml:space="preserve">КПЗ Сремска Митровица ће осуђенима омогућити остварење права на рад, тако што ће им омогућити радно ангажовање.  </w:t>
            </w:r>
          </w:p>
          <w:p w14:paraId="7A984067" w14:textId="77777777" w:rsidR="00CE5566" w:rsidRPr="004468C3" w:rsidRDefault="00CE5566" w:rsidP="00CE5566">
            <w:pPr>
              <w:jc w:val="both"/>
              <w:rPr>
                <w:rFonts w:ascii="Book Antiqua" w:hAnsi="Book Antiqua" w:cs="Arial"/>
                <w:sz w:val="10"/>
                <w:szCs w:val="10"/>
                <w:lang w:val="sr-Cyrl-CS"/>
              </w:rPr>
            </w:pPr>
          </w:p>
        </w:tc>
      </w:tr>
      <w:tr w:rsidR="00CE5566" w:rsidRPr="004468C3" w14:paraId="265209B3" w14:textId="77777777" w:rsidTr="004468C3">
        <w:trPr>
          <w:cantSplit/>
        </w:trPr>
        <w:tc>
          <w:tcPr>
            <w:tcW w:w="9017" w:type="dxa"/>
            <w:shd w:val="clear" w:color="auto" w:fill="auto"/>
          </w:tcPr>
          <w:p w14:paraId="15783B9D" w14:textId="77777777" w:rsidR="00CE5566" w:rsidRPr="004468C3" w:rsidRDefault="00CE5566" w:rsidP="00CE5566">
            <w:pPr>
              <w:jc w:val="both"/>
              <w:rPr>
                <w:rFonts w:ascii="Book Antiqua" w:hAnsi="Book Antiqua" w:cs="Arial"/>
                <w:sz w:val="10"/>
                <w:szCs w:val="10"/>
                <w:lang w:val="sr-Cyrl-CS"/>
              </w:rPr>
            </w:pPr>
          </w:p>
          <w:p w14:paraId="69180FD5"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0027C6BC" w14:textId="77777777" w:rsidR="00CE5566" w:rsidRPr="004468C3" w:rsidRDefault="00CE5566" w:rsidP="00CE5566">
            <w:pPr>
              <w:suppressAutoHyphens/>
              <w:jc w:val="both"/>
              <w:rPr>
                <w:rFonts w:ascii="Book Antiqua" w:hAnsi="Book Antiqua"/>
                <w:sz w:val="10"/>
                <w:szCs w:val="10"/>
                <w:lang w:val="sr-Cyrl-CS" w:eastAsia="ar-SA"/>
              </w:rPr>
            </w:pPr>
          </w:p>
          <w:p w14:paraId="6697AC56" w14:textId="1C3F17F6"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 xml:space="preserve">Поступа се по препоруци. Према наводима начелнице Службе за третман у Заводу се осуђенима омогућује право на рад. На дан контролне посете око 700 осуђених је било радно ангажовано. </w:t>
            </w:r>
          </w:p>
          <w:p w14:paraId="63BB5FAB" w14:textId="77777777" w:rsidR="00CE5566" w:rsidRPr="004468C3" w:rsidRDefault="00CE5566" w:rsidP="00CE5566">
            <w:pPr>
              <w:suppressAutoHyphens/>
              <w:jc w:val="both"/>
              <w:rPr>
                <w:rFonts w:ascii="Book Antiqua" w:hAnsi="Book Antiqua"/>
                <w:sz w:val="10"/>
                <w:szCs w:val="10"/>
                <w:lang w:val="sr-Cyrl-CS" w:eastAsia="ar-SA"/>
              </w:rPr>
            </w:pPr>
          </w:p>
        </w:tc>
      </w:tr>
      <w:tr w:rsidR="00CE5566" w:rsidRPr="004468C3" w14:paraId="7B8AA8C7" w14:textId="77777777" w:rsidTr="004468C3">
        <w:trPr>
          <w:cantSplit/>
          <w:trHeight w:val="6776"/>
        </w:trPr>
        <w:tc>
          <w:tcPr>
            <w:tcW w:w="9017" w:type="dxa"/>
            <w:shd w:val="clear" w:color="auto" w:fill="BFBFBF" w:themeFill="background1" w:themeFillShade="BF"/>
          </w:tcPr>
          <w:p w14:paraId="344AE50E" w14:textId="77777777" w:rsidR="00CE5566" w:rsidRPr="004468C3" w:rsidRDefault="00CE5566" w:rsidP="00CE5566">
            <w:pPr>
              <w:jc w:val="both"/>
              <w:rPr>
                <w:rFonts w:ascii="Book Antiqua" w:hAnsi="Book Antiqua" w:cs="Arial"/>
                <w:i/>
                <w:sz w:val="10"/>
                <w:szCs w:val="10"/>
                <w:lang w:val="sr-Cyrl-CS"/>
              </w:rPr>
            </w:pPr>
          </w:p>
          <w:p w14:paraId="38421970" w14:textId="77777777" w:rsidR="00CE5566" w:rsidRPr="004468C3" w:rsidRDefault="00CE5566" w:rsidP="00CE5566">
            <w:pPr>
              <w:jc w:val="both"/>
              <w:rPr>
                <w:rFonts w:ascii="Book Antiqua" w:hAnsi="Book Antiqua" w:cs="Arial"/>
                <w:b/>
                <w:i/>
                <w:sz w:val="22"/>
                <w:szCs w:val="22"/>
                <w:lang w:val="sr-Cyrl-CS"/>
              </w:rPr>
            </w:pPr>
            <w:r w:rsidRPr="004468C3">
              <w:rPr>
                <w:rFonts w:ascii="Book Antiqua" w:hAnsi="Book Antiqua" w:cs="Arial"/>
                <w:b/>
                <w:i/>
                <w:sz w:val="22"/>
                <w:szCs w:val="22"/>
                <w:lang w:val="sr-Cyrl-CS"/>
              </w:rPr>
              <w:t>НАЛАЗИ НПМ 2017. ГОДИНЕ</w:t>
            </w:r>
          </w:p>
          <w:p w14:paraId="5AD69EE0" w14:textId="77777777" w:rsidR="00CE5566" w:rsidRPr="004468C3" w:rsidRDefault="00CE5566" w:rsidP="00CE5566">
            <w:pPr>
              <w:jc w:val="both"/>
              <w:rPr>
                <w:rFonts w:ascii="Book Antiqua" w:hAnsi="Book Antiqua" w:cs="Arial"/>
                <w:sz w:val="10"/>
                <w:szCs w:val="10"/>
                <w:lang w:val="sr-Cyrl-CS"/>
              </w:rPr>
            </w:pPr>
          </w:p>
          <w:p w14:paraId="7699D243" w14:textId="1E94B70C" w:rsidR="0000627C" w:rsidRDefault="0000627C" w:rsidP="0000627C">
            <w:pPr>
              <w:jc w:val="both"/>
              <w:rPr>
                <w:rFonts w:ascii="Book Antiqua" w:hAnsi="Book Antiqua" w:cs="Arial"/>
                <w:sz w:val="22"/>
                <w:szCs w:val="22"/>
                <w:lang w:val="sr-Cyrl-RS"/>
              </w:rPr>
            </w:pPr>
            <w:r w:rsidRPr="004468C3">
              <w:rPr>
                <w:rFonts w:ascii="Book Antiqua" w:hAnsi="Book Antiqua" w:cs="Arial"/>
                <w:sz w:val="22"/>
                <w:szCs w:val="22"/>
                <w:lang w:val="sr-Cyrl-CS"/>
              </w:rPr>
              <w:t>Послови на којима се осуђени упошљавају одређени су Упутством о радном ангажовању осуђених у КПЗ у Сремској Митровици</w:t>
            </w:r>
            <w:r w:rsidRPr="004468C3">
              <w:rPr>
                <w:rFonts w:ascii="Book Antiqua" w:hAnsi="Book Antiqua" w:cs="Arial"/>
                <w:sz w:val="22"/>
                <w:szCs w:val="22"/>
                <w:vertAlign w:val="superscript"/>
                <w:lang w:val="sr-Cyrl-CS"/>
              </w:rPr>
              <w:footnoteReference w:id="19"/>
            </w:r>
            <w:r w:rsidRPr="004468C3">
              <w:rPr>
                <w:rFonts w:ascii="Book Antiqua" w:hAnsi="Book Antiqua" w:cs="Arial"/>
                <w:sz w:val="22"/>
                <w:szCs w:val="22"/>
                <w:lang w:val="sr-Cyrl-CS"/>
              </w:rPr>
              <w:t xml:space="preserve">. </w:t>
            </w:r>
            <w:r w:rsidRPr="004468C3">
              <w:rPr>
                <w:rFonts w:ascii="Book Antiqua" w:hAnsi="Book Antiqua" w:cs="Arial"/>
                <w:sz w:val="22"/>
                <w:szCs w:val="22"/>
                <w:lang w:val="sr-Cyrl-RS"/>
              </w:rPr>
              <w:t xml:space="preserve">Увидом у службене податке Службе обезбеђења послови су рангирани као павиљонски, послови у Одсеку за заштиту од пожара, послови у Служби за здравствену заштиту и послови у Служби за третман. </w:t>
            </w:r>
            <w:r w:rsidR="00CF6738">
              <w:rPr>
                <w:rFonts w:ascii="Book Antiqua" w:hAnsi="Book Antiqua" w:cs="Arial"/>
                <w:sz w:val="22"/>
                <w:szCs w:val="22"/>
                <w:lang w:val="sr-Cyrl-RS"/>
              </w:rPr>
              <w:t xml:space="preserve">Према наводима службених лица, укупан број радно ангажованих осуђених на дан посете тима НПМ био је 904, </w:t>
            </w:r>
            <w:r w:rsidRPr="00CF6738">
              <w:rPr>
                <w:rFonts w:ascii="Book Antiqua" w:hAnsi="Book Antiqua" w:cs="Arial"/>
                <w:sz w:val="22"/>
                <w:szCs w:val="22"/>
                <w:lang w:val="sr-Cyrl-CS"/>
              </w:rPr>
              <w:t>од тога 405 у затвореном одељењу, 435 полуо</w:t>
            </w:r>
            <w:r w:rsidR="00CF6738">
              <w:rPr>
                <w:rFonts w:ascii="Book Antiqua" w:hAnsi="Book Antiqua" w:cs="Arial"/>
                <w:sz w:val="22"/>
                <w:szCs w:val="22"/>
                <w:lang w:val="sr-Cyrl-CS"/>
              </w:rPr>
              <w:t xml:space="preserve">твореном, 64 </w:t>
            </w:r>
            <w:r w:rsidR="000A5A00">
              <w:rPr>
                <w:rFonts w:ascii="Book Antiqua" w:hAnsi="Book Antiqua" w:cs="Arial"/>
                <w:sz w:val="22"/>
                <w:szCs w:val="22"/>
                <w:lang w:val="sr-Cyrl-CS"/>
              </w:rPr>
              <w:t xml:space="preserve">у </w:t>
            </w:r>
            <w:r w:rsidR="00CF6738">
              <w:rPr>
                <w:rFonts w:ascii="Book Antiqua" w:hAnsi="Book Antiqua" w:cs="Arial"/>
                <w:sz w:val="22"/>
                <w:szCs w:val="22"/>
                <w:lang w:val="sr-Cyrl-CS"/>
              </w:rPr>
              <w:t xml:space="preserve">отвореном одељењу </w:t>
            </w:r>
            <w:r w:rsidRPr="00CF6738">
              <w:rPr>
                <w:rFonts w:ascii="Book Antiqua" w:hAnsi="Book Antiqua" w:cs="Arial"/>
                <w:sz w:val="22"/>
                <w:szCs w:val="22"/>
                <w:lang w:val="sr-Cyrl-CS"/>
              </w:rPr>
              <w:t xml:space="preserve">укључујући и Соко Бању и 44 осуђена </w:t>
            </w:r>
            <w:r w:rsidR="000A5A00">
              <w:rPr>
                <w:rFonts w:ascii="Book Antiqua" w:hAnsi="Book Antiqua" w:cs="Arial"/>
                <w:sz w:val="22"/>
                <w:szCs w:val="22"/>
                <w:lang w:val="sr-Cyrl-CS"/>
              </w:rPr>
              <w:t>из</w:t>
            </w:r>
            <w:r w:rsidRPr="00CF6738">
              <w:rPr>
                <w:rFonts w:ascii="Book Antiqua" w:hAnsi="Book Antiqua" w:cs="Arial"/>
                <w:sz w:val="22"/>
                <w:szCs w:val="22"/>
                <w:lang w:val="sr-Cyrl-CS"/>
              </w:rPr>
              <w:t xml:space="preserve">ван Заводу по основу </w:t>
            </w:r>
            <w:r w:rsidRPr="00CF6738">
              <w:rPr>
                <w:rFonts w:ascii="Book Antiqua" w:hAnsi="Book Antiqua" w:cs="Arial"/>
                <w:sz w:val="22"/>
                <w:szCs w:val="22"/>
                <w:lang w:val="sr-Cyrl-RS"/>
              </w:rPr>
              <w:t xml:space="preserve">уговора о </w:t>
            </w:r>
            <w:r w:rsidRPr="00CF6738">
              <w:rPr>
                <w:rFonts w:ascii="Book Antiqua" w:hAnsi="Book Antiqua" w:cs="Arial"/>
                <w:sz w:val="22"/>
                <w:szCs w:val="22"/>
                <w:lang w:val="sr-Cyrl-CS"/>
              </w:rPr>
              <w:t>пословно-техничке сарадње са предузећима.</w:t>
            </w:r>
            <w:r w:rsidR="00CF6738" w:rsidRPr="004468C3">
              <w:rPr>
                <w:rFonts w:ascii="Book Antiqua" w:hAnsi="Book Antiqua" w:cs="Arial"/>
                <w:sz w:val="22"/>
                <w:szCs w:val="22"/>
                <w:lang w:val="sr-Cyrl-RS"/>
              </w:rPr>
              <w:t xml:space="preserve"> Већина осуђених у затвореном одељењу ангажована је на режијским пословима, односно пословима одржавања хигијене павиљона, подела хране, одржавање травнатих површина круга затвореног одељења и утовар смећа.</w:t>
            </w:r>
            <w:r w:rsidR="00CF6738">
              <w:rPr>
                <w:rFonts w:ascii="Book Antiqua" w:hAnsi="Book Antiqua" w:cs="Arial"/>
                <w:sz w:val="22"/>
                <w:szCs w:val="22"/>
                <w:lang w:val="sr-Cyrl-RS"/>
              </w:rPr>
              <w:t xml:space="preserve"> </w:t>
            </w:r>
            <w:r w:rsidR="00931987">
              <w:rPr>
                <w:rFonts w:ascii="Book Antiqua" w:hAnsi="Book Antiqua" w:cs="Arial"/>
                <w:sz w:val="22"/>
                <w:szCs w:val="22"/>
                <w:lang w:val="sr-Cyrl-RS"/>
              </w:rPr>
              <w:t xml:space="preserve">Такође, два притвореника су ангажована на режијским пословима у </w:t>
            </w:r>
            <w:r w:rsidR="001A77D7">
              <w:rPr>
                <w:rFonts w:ascii="Book Antiqua" w:hAnsi="Book Antiqua" w:cs="Arial"/>
                <w:sz w:val="22"/>
                <w:szCs w:val="22"/>
                <w:lang w:val="sr-Cyrl-RS"/>
              </w:rPr>
              <w:t>оквиру прит</w:t>
            </w:r>
            <w:r w:rsidR="00931987">
              <w:rPr>
                <w:rFonts w:ascii="Book Antiqua" w:hAnsi="Book Antiqua" w:cs="Arial"/>
                <w:sz w:val="22"/>
                <w:szCs w:val="22"/>
                <w:lang w:val="sr-Cyrl-RS"/>
              </w:rPr>
              <w:t>в</w:t>
            </w:r>
            <w:r w:rsidR="001A77D7">
              <w:rPr>
                <w:rFonts w:ascii="Book Antiqua" w:hAnsi="Book Antiqua" w:cs="Arial"/>
                <w:sz w:val="22"/>
                <w:szCs w:val="22"/>
                <w:lang w:val="sr-Cyrl-RS"/>
              </w:rPr>
              <w:t>о</w:t>
            </w:r>
            <w:r w:rsidR="00931987">
              <w:rPr>
                <w:rFonts w:ascii="Book Antiqua" w:hAnsi="Book Antiqua" w:cs="Arial"/>
                <w:sz w:val="22"/>
                <w:szCs w:val="22"/>
                <w:lang w:val="sr-Cyrl-RS"/>
              </w:rPr>
              <w:t>рске јединице.</w:t>
            </w:r>
          </w:p>
          <w:p w14:paraId="06243AD8" w14:textId="77777777" w:rsidR="006D67FA" w:rsidRPr="006D67FA" w:rsidRDefault="006D67FA" w:rsidP="0000627C">
            <w:pPr>
              <w:jc w:val="both"/>
              <w:rPr>
                <w:rFonts w:ascii="Book Antiqua" w:hAnsi="Book Antiqua" w:cs="Arial"/>
                <w:sz w:val="10"/>
                <w:szCs w:val="10"/>
                <w:lang w:val="sr-Cyrl-RS"/>
              </w:rPr>
            </w:pPr>
          </w:p>
          <w:p w14:paraId="36F23687" w14:textId="77777777" w:rsidR="00BB4290" w:rsidRDefault="006D67FA" w:rsidP="0000627C">
            <w:pPr>
              <w:jc w:val="both"/>
              <w:rPr>
                <w:rFonts w:ascii="Book Antiqua" w:eastAsia="Calibri" w:hAnsi="Book Antiqua"/>
                <w:color w:val="000000"/>
                <w:sz w:val="22"/>
                <w:szCs w:val="22"/>
                <w:lang w:val="sr-Cyrl-RS"/>
              </w:rPr>
            </w:pPr>
            <w:r>
              <w:rPr>
                <w:rFonts w:ascii="Book Antiqua" w:hAnsi="Book Antiqua" w:cs="Arial"/>
                <w:sz w:val="22"/>
                <w:szCs w:val="22"/>
                <w:lang w:val="sr-Cyrl-RS"/>
              </w:rPr>
              <w:t>Увидом у службене податке Службе обезбеђењ</w:t>
            </w:r>
            <w:r w:rsidR="000A5A00">
              <w:rPr>
                <w:rFonts w:ascii="Book Antiqua" w:hAnsi="Book Antiqua" w:cs="Arial"/>
                <w:sz w:val="22"/>
                <w:szCs w:val="22"/>
                <w:lang w:val="sr-Cyrl-RS"/>
              </w:rPr>
              <w:t>а</w:t>
            </w:r>
            <w:r>
              <w:rPr>
                <w:rFonts w:ascii="Book Antiqua" w:hAnsi="Book Antiqua" w:cs="Arial"/>
                <w:sz w:val="22"/>
                <w:szCs w:val="22"/>
                <w:lang w:val="sr-Cyrl-RS"/>
              </w:rPr>
              <w:t xml:space="preserve"> утврђено је да је број упослених осуђених на дан посете тима НПМ </w:t>
            </w:r>
            <w:r w:rsidR="0000627C" w:rsidRPr="004468C3">
              <w:rPr>
                <w:rFonts w:ascii="Book Antiqua" w:hAnsi="Book Antiqua" w:cs="Arial"/>
                <w:sz w:val="22"/>
                <w:szCs w:val="22"/>
                <w:lang w:val="sr-Cyrl-RS"/>
              </w:rPr>
              <w:t>био 246</w:t>
            </w:r>
            <w:r>
              <w:rPr>
                <w:rStyle w:val="FootnoteReference"/>
                <w:rFonts w:ascii="Book Antiqua" w:hAnsi="Book Antiqua" w:cs="Arial"/>
                <w:sz w:val="22"/>
                <w:szCs w:val="22"/>
                <w:lang w:val="sr-Cyrl-RS"/>
              </w:rPr>
              <w:footnoteReference w:id="20"/>
            </w:r>
            <w:r w:rsidR="0000627C" w:rsidRPr="004468C3">
              <w:rPr>
                <w:rFonts w:ascii="Book Antiqua" w:hAnsi="Book Antiqua" w:cs="Arial"/>
                <w:sz w:val="22"/>
                <w:szCs w:val="22"/>
                <w:lang w:val="sr-Cyrl-RS"/>
              </w:rPr>
              <w:t xml:space="preserve">, </w:t>
            </w:r>
            <w:r w:rsidRPr="004468C3">
              <w:rPr>
                <w:rFonts w:ascii="Book Antiqua" w:hAnsi="Book Antiqua" w:cs="Arial"/>
                <w:sz w:val="22"/>
                <w:szCs w:val="22"/>
                <w:lang w:val="sr-Cyrl-RS"/>
              </w:rPr>
              <w:t>што је знатно мањ</w:t>
            </w:r>
            <w:r>
              <w:rPr>
                <w:rFonts w:ascii="Book Antiqua" w:hAnsi="Book Antiqua" w:cs="Arial"/>
                <w:sz w:val="22"/>
                <w:szCs w:val="22"/>
                <w:lang w:val="sr-Cyrl-RS"/>
              </w:rPr>
              <w:t>е</w:t>
            </w:r>
            <w:r w:rsidRPr="004468C3">
              <w:rPr>
                <w:rFonts w:ascii="Book Antiqua" w:hAnsi="Book Antiqua" w:cs="Arial"/>
                <w:sz w:val="22"/>
                <w:szCs w:val="22"/>
                <w:lang w:val="sr-Cyrl-RS"/>
              </w:rPr>
              <w:t xml:space="preserve"> у односу на број радно </w:t>
            </w:r>
            <w:r w:rsidRPr="000B5B44">
              <w:rPr>
                <w:rFonts w:ascii="Book Antiqua" w:hAnsi="Book Antiqua" w:cs="Arial"/>
                <w:sz w:val="22"/>
                <w:szCs w:val="22"/>
                <w:lang w:val="sr-Cyrl-RS"/>
              </w:rPr>
              <w:t xml:space="preserve">ангажованих осуђених којима је </w:t>
            </w:r>
            <w:r w:rsidR="000B5B44">
              <w:rPr>
                <w:rFonts w:ascii="Book Antiqua" w:hAnsi="Book Antiqua" w:cs="Arial"/>
                <w:sz w:val="22"/>
                <w:szCs w:val="22"/>
                <w:lang w:val="sr-Cyrl-RS"/>
              </w:rPr>
              <w:t xml:space="preserve">индивидуалним </w:t>
            </w:r>
            <w:r w:rsidRPr="000B5B44">
              <w:rPr>
                <w:rFonts w:ascii="Book Antiqua" w:hAnsi="Book Antiqua" w:cs="Arial"/>
                <w:sz w:val="22"/>
                <w:szCs w:val="22"/>
                <w:lang w:val="sr-Cyrl-RS"/>
              </w:rPr>
              <w:t xml:space="preserve">програмом поступања одређено радно место (904). </w:t>
            </w:r>
            <w:r w:rsidR="000B5B44" w:rsidRPr="000B5B44">
              <w:rPr>
                <w:rFonts w:ascii="Book Antiqua" w:hAnsi="Book Antiqua" w:cs="Arial"/>
                <w:sz w:val="22"/>
                <w:szCs w:val="22"/>
                <w:lang w:val="sr-Cyrl-RS"/>
              </w:rPr>
              <w:t xml:space="preserve">Службеница третмана </w:t>
            </w:r>
            <w:r w:rsidR="000B5B44">
              <w:rPr>
                <w:rFonts w:ascii="Book Antiqua" w:hAnsi="Book Antiqua" w:cs="Arial"/>
                <w:sz w:val="22"/>
                <w:szCs w:val="22"/>
                <w:lang w:val="sr-Cyrl-RS"/>
              </w:rPr>
              <w:t xml:space="preserve">наводи, да </w:t>
            </w:r>
            <w:r w:rsidR="00BB4290">
              <w:rPr>
                <w:rFonts w:ascii="Book Antiqua" w:hAnsi="Book Antiqua" w:cs="Arial"/>
                <w:sz w:val="22"/>
                <w:szCs w:val="22"/>
                <w:lang w:val="sr-Cyrl-RS"/>
              </w:rPr>
              <w:t xml:space="preserve">је </w:t>
            </w:r>
            <w:r w:rsidR="000B5B44" w:rsidRPr="000B5B44">
              <w:rPr>
                <w:rFonts w:ascii="Book Antiqua" w:hAnsi="Book Antiqua" w:cs="Arial"/>
                <w:sz w:val="22"/>
                <w:szCs w:val="22"/>
                <w:lang w:val="sr-Cyrl-RS"/>
              </w:rPr>
              <w:t xml:space="preserve">разлика у броју осуђених упослених програмом поступања и броју </w:t>
            </w:r>
            <w:r w:rsidR="000B5B44" w:rsidRPr="004468C3">
              <w:rPr>
                <w:rFonts w:ascii="Book Antiqua" w:eastAsia="Calibri" w:hAnsi="Book Antiqua"/>
                <w:color w:val="000000"/>
                <w:sz w:val="22"/>
                <w:szCs w:val="22"/>
                <w:lang w:val="sr-Cyrl-RS"/>
              </w:rPr>
              <w:t xml:space="preserve">ефективно радно ангажованих </w:t>
            </w:r>
            <w:r w:rsidR="000B5B44" w:rsidRPr="000B5B44">
              <w:rPr>
                <w:rFonts w:ascii="Book Antiqua" w:hAnsi="Book Antiqua" w:cs="Arial"/>
                <w:sz w:val="22"/>
                <w:szCs w:val="22"/>
                <w:lang w:val="sr-Cyrl-RS"/>
              </w:rPr>
              <w:t>на дан посете последица тога што су неки осуђени на наградном одсуству, одмору или здравственој поштеди.</w:t>
            </w:r>
            <w:r w:rsidR="000B5B44" w:rsidRPr="004468C3">
              <w:rPr>
                <w:rFonts w:ascii="Book Antiqua" w:hAnsi="Book Antiqua" w:cs="Arial"/>
                <w:sz w:val="22"/>
                <w:szCs w:val="22"/>
                <w:lang w:val="sr-Cyrl-RS"/>
              </w:rPr>
              <w:t xml:space="preserve"> </w:t>
            </w:r>
          </w:p>
          <w:p w14:paraId="0522AC84" w14:textId="77777777" w:rsidR="00BB4290" w:rsidRPr="00BB4290" w:rsidRDefault="00BB4290" w:rsidP="0000627C">
            <w:pPr>
              <w:jc w:val="both"/>
              <w:rPr>
                <w:rFonts w:ascii="Book Antiqua" w:eastAsia="Calibri" w:hAnsi="Book Antiqua"/>
                <w:color w:val="000000"/>
                <w:sz w:val="10"/>
                <w:szCs w:val="10"/>
                <w:lang w:val="sr-Cyrl-RS"/>
              </w:rPr>
            </w:pPr>
          </w:p>
          <w:p w14:paraId="1E4104C5" w14:textId="77777777" w:rsidR="00CE5566" w:rsidRPr="00BB4290" w:rsidRDefault="0000627C" w:rsidP="0000627C">
            <w:pPr>
              <w:jc w:val="both"/>
              <w:rPr>
                <w:rFonts w:ascii="Book Antiqua" w:eastAsia="Calibri" w:hAnsi="Book Antiqua"/>
                <w:color w:val="000000"/>
                <w:sz w:val="22"/>
                <w:szCs w:val="22"/>
                <w:lang w:val="sr-Cyrl-RS"/>
              </w:rPr>
            </w:pPr>
            <w:r w:rsidRPr="004468C3">
              <w:rPr>
                <w:rFonts w:ascii="Book Antiqua" w:eastAsia="Calibri" w:hAnsi="Book Antiqua"/>
                <w:color w:val="000000"/>
                <w:sz w:val="22"/>
                <w:szCs w:val="22"/>
                <w:lang w:val="sr-Cyrl-RS"/>
              </w:rPr>
              <w:t xml:space="preserve">Сагледавајући списак </w:t>
            </w:r>
            <w:r w:rsidR="00A44696" w:rsidRPr="004468C3">
              <w:rPr>
                <w:rFonts w:ascii="Book Antiqua" w:eastAsia="Calibri" w:hAnsi="Book Antiqua"/>
                <w:color w:val="000000"/>
                <w:sz w:val="22"/>
                <w:szCs w:val="22"/>
                <w:lang w:val="sr-Cyrl-RS"/>
              </w:rPr>
              <w:t>радно ангажовани</w:t>
            </w:r>
            <w:r w:rsidR="00A44696">
              <w:rPr>
                <w:rFonts w:ascii="Book Antiqua" w:eastAsia="Calibri" w:hAnsi="Book Antiqua"/>
                <w:color w:val="000000"/>
                <w:sz w:val="22"/>
                <w:szCs w:val="22"/>
                <w:lang w:val="sr-Cyrl-RS"/>
              </w:rPr>
              <w:t>х</w:t>
            </w:r>
            <w:r w:rsidR="00A44696" w:rsidRPr="004468C3">
              <w:rPr>
                <w:rFonts w:ascii="Book Antiqua" w:eastAsia="Calibri" w:hAnsi="Book Antiqua"/>
                <w:color w:val="000000"/>
                <w:sz w:val="22"/>
                <w:szCs w:val="22"/>
                <w:lang w:val="sr-Cyrl-RS"/>
              </w:rPr>
              <w:t xml:space="preserve"> </w:t>
            </w:r>
            <w:r w:rsidR="00A44696">
              <w:rPr>
                <w:rFonts w:ascii="Book Antiqua" w:eastAsia="Calibri" w:hAnsi="Book Antiqua"/>
                <w:color w:val="000000"/>
                <w:sz w:val="22"/>
                <w:szCs w:val="22"/>
                <w:lang w:val="sr-Cyrl-RS"/>
              </w:rPr>
              <w:t xml:space="preserve">осуђених, а </w:t>
            </w:r>
            <w:r w:rsidRPr="004468C3">
              <w:rPr>
                <w:rFonts w:ascii="Book Antiqua" w:eastAsia="Calibri" w:hAnsi="Book Antiqua"/>
                <w:color w:val="000000"/>
                <w:sz w:val="22"/>
                <w:szCs w:val="22"/>
                <w:lang w:val="sr-Cyrl-RS"/>
              </w:rPr>
              <w:t xml:space="preserve">имајући у виду </w:t>
            </w:r>
            <w:r w:rsidR="00A44696">
              <w:rPr>
                <w:rFonts w:ascii="Book Antiqua" w:eastAsia="Calibri" w:hAnsi="Book Antiqua"/>
                <w:color w:val="000000"/>
                <w:sz w:val="22"/>
                <w:szCs w:val="22"/>
                <w:lang w:val="sr-Cyrl-RS"/>
              </w:rPr>
              <w:t xml:space="preserve">и </w:t>
            </w:r>
            <w:r w:rsidRPr="004468C3">
              <w:rPr>
                <w:rFonts w:ascii="Book Antiqua" w:eastAsia="Calibri" w:hAnsi="Book Antiqua"/>
                <w:color w:val="000000"/>
                <w:sz w:val="22"/>
                <w:szCs w:val="22"/>
                <w:lang w:val="sr-Cyrl-RS"/>
              </w:rPr>
              <w:t xml:space="preserve">наводе </w:t>
            </w:r>
            <w:r w:rsidR="00BB4290">
              <w:rPr>
                <w:rFonts w:ascii="Book Antiqua" w:eastAsia="Calibri" w:hAnsi="Book Antiqua"/>
                <w:color w:val="000000"/>
                <w:sz w:val="22"/>
                <w:szCs w:val="22"/>
                <w:lang w:val="sr-Cyrl-RS"/>
              </w:rPr>
              <w:t xml:space="preserve">службених лица о </w:t>
            </w:r>
            <w:proofErr w:type="spellStart"/>
            <w:r w:rsidR="00A44696">
              <w:rPr>
                <w:rFonts w:ascii="Book Antiqua" w:eastAsia="Calibri" w:hAnsi="Book Antiqua"/>
                <w:color w:val="000000"/>
                <w:sz w:val="22"/>
                <w:szCs w:val="22"/>
                <w:lang w:val="sr-Cyrl-RS"/>
              </w:rPr>
              <w:t>упоселности</w:t>
            </w:r>
            <w:proofErr w:type="spellEnd"/>
            <w:r w:rsidR="00A44696">
              <w:rPr>
                <w:rFonts w:ascii="Book Antiqua" w:eastAsia="Calibri" w:hAnsi="Book Antiqua"/>
                <w:color w:val="000000"/>
                <w:sz w:val="22"/>
                <w:szCs w:val="22"/>
                <w:lang w:val="sr-Cyrl-RS"/>
              </w:rPr>
              <w:t xml:space="preserve"> осуђених </w:t>
            </w:r>
            <w:r w:rsidRPr="004468C3">
              <w:rPr>
                <w:rFonts w:ascii="Book Antiqua" w:eastAsia="Calibri" w:hAnsi="Book Antiqua"/>
                <w:color w:val="000000"/>
                <w:sz w:val="22"/>
                <w:szCs w:val="22"/>
                <w:lang w:val="sr-Cyrl-RS"/>
              </w:rPr>
              <w:t>може се закључити да је стваран број радно ангажованих на дневном нивоу знатно мањи у односу на број радно ангажованих којима је програмом поступања одређено радно место</w:t>
            </w:r>
            <w:r w:rsidR="00BB4290">
              <w:rPr>
                <w:rFonts w:ascii="Book Antiqua" w:eastAsia="Calibri" w:hAnsi="Book Antiqua"/>
                <w:color w:val="000000"/>
                <w:sz w:val="22"/>
                <w:szCs w:val="22"/>
                <w:lang w:val="sr-Cyrl-RS"/>
              </w:rPr>
              <w:t>.</w:t>
            </w:r>
            <w:r w:rsidRPr="004468C3">
              <w:rPr>
                <w:rFonts w:ascii="Book Antiqua" w:eastAsia="Calibri" w:hAnsi="Book Antiqua"/>
                <w:color w:val="000000"/>
                <w:sz w:val="22"/>
                <w:szCs w:val="22"/>
                <w:lang w:val="sr-Cyrl-RS"/>
              </w:rPr>
              <w:t xml:space="preserve"> </w:t>
            </w:r>
          </w:p>
          <w:p w14:paraId="3F60B19D" w14:textId="77777777" w:rsidR="000B5B44" w:rsidRPr="000B5B44" w:rsidRDefault="000B5B44" w:rsidP="0000627C">
            <w:pPr>
              <w:jc w:val="both"/>
              <w:rPr>
                <w:rFonts w:ascii="Book Antiqua" w:hAnsi="Book Antiqua" w:cs="Arial"/>
                <w:sz w:val="10"/>
                <w:szCs w:val="10"/>
                <w:lang w:val="sr-Cyrl-RS"/>
              </w:rPr>
            </w:pPr>
          </w:p>
        </w:tc>
      </w:tr>
    </w:tbl>
    <w:p w14:paraId="1179C4D8" w14:textId="77777777" w:rsidR="00CE5566" w:rsidRPr="00CE5566" w:rsidRDefault="00CE5566" w:rsidP="00CE5566">
      <w:pPr>
        <w:jc w:val="both"/>
        <w:rPr>
          <w:rFonts w:ascii="Book Antiqua" w:hAnsi="Book Antiqua" w:cs="Arial"/>
          <w:i/>
          <w:sz w:val="22"/>
          <w:szCs w:val="22"/>
          <w:lang w:val="sr-Cyrl-CS"/>
        </w:rPr>
      </w:pPr>
    </w:p>
    <w:p w14:paraId="071A12EF" w14:textId="027719FC" w:rsidR="00CE5566" w:rsidRPr="00CE5566" w:rsidRDefault="00001966" w:rsidP="00CE5566">
      <w:pPr>
        <w:jc w:val="both"/>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4468C3" w14:paraId="3356743A" w14:textId="77777777" w:rsidTr="004468C3">
        <w:trPr>
          <w:trHeight w:val="1520"/>
        </w:trPr>
        <w:tc>
          <w:tcPr>
            <w:tcW w:w="9017" w:type="dxa"/>
            <w:shd w:val="clear" w:color="auto" w:fill="auto"/>
          </w:tcPr>
          <w:p w14:paraId="0E550144" w14:textId="77777777" w:rsidR="00CE5566" w:rsidRPr="004468C3" w:rsidRDefault="00CE5566" w:rsidP="00CE5566">
            <w:pPr>
              <w:suppressAutoHyphens/>
              <w:jc w:val="both"/>
              <w:rPr>
                <w:rFonts w:ascii="Book Antiqua" w:hAnsi="Book Antiqua"/>
                <w:i/>
                <w:sz w:val="10"/>
                <w:szCs w:val="10"/>
                <w:lang w:val="sr-Cyrl-CS" w:eastAsia="ar-SA"/>
              </w:rPr>
            </w:pPr>
          </w:p>
          <w:p w14:paraId="6D8535E2"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AC2A75C" w14:textId="77777777" w:rsidR="00CE5566" w:rsidRPr="004468C3" w:rsidRDefault="00CE5566" w:rsidP="00CE5566">
            <w:pPr>
              <w:suppressAutoHyphens/>
              <w:jc w:val="both"/>
              <w:rPr>
                <w:rFonts w:ascii="Book Antiqua" w:hAnsi="Book Antiqua"/>
                <w:sz w:val="10"/>
                <w:szCs w:val="10"/>
                <w:lang w:val="sr-Cyrl-CS" w:eastAsia="ar-SA"/>
              </w:rPr>
            </w:pPr>
          </w:p>
          <w:p w14:paraId="389B27E6" w14:textId="77777777" w:rsidR="00CE5566" w:rsidRPr="004468C3" w:rsidRDefault="00CE5566" w:rsidP="00CE5566">
            <w:pPr>
              <w:jc w:val="both"/>
              <w:rPr>
                <w:rFonts w:ascii="Book Antiqua" w:hAnsi="Book Antiqua" w:cs="Arial"/>
                <w:sz w:val="22"/>
                <w:szCs w:val="22"/>
                <w:lang w:val="sr-Cyrl-CS"/>
              </w:rPr>
            </w:pPr>
            <w:r w:rsidRPr="004468C3">
              <w:rPr>
                <w:rFonts w:ascii="Book Antiqua" w:hAnsi="Book Antiqua" w:cs="Arial"/>
                <w:sz w:val="22"/>
                <w:szCs w:val="22"/>
                <w:lang w:val="sr-Cyrl-CS"/>
              </w:rPr>
              <w:t>У простору за време на свежем ваздуху (шетњу) притворске јединице КПЗ Сремска Митровица формираће се надстрешница димензија подобних да се сва лица која су изведена у шетњу заклоне од атмосферских падавина.</w:t>
            </w:r>
          </w:p>
        </w:tc>
      </w:tr>
      <w:tr w:rsidR="00CE5566" w:rsidRPr="004468C3" w14:paraId="3AA0CCEF" w14:textId="77777777" w:rsidTr="004468C3">
        <w:trPr>
          <w:trHeight w:val="800"/>
        </w:trPr>
        <w:tc>
          <w:tcPr>
            <w:tcW w:w="9017" w:type="dxa"/>
            <w:shd w:val="clear" w:color="auto" w:fill="auto"/>
            <w:vAlign w:val="center"/>
          </w:tcPr>
          <w:p w14:paraId="3B86EF24"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52F2B317" w14:textId="77777777" w:rsidR="00CE5566" w:rsidRPr="004468C3" w:rsidRDefault="00CE5566" w:rsidP="00CE5566">
            <w:pPr>
              <w:jc w:val="both"/>
              <w:rPr>
                <w:rFonts w:ascii="Book Antiqua" w:hAnsi="Book Antiqua" w:cs="Arial"/>
                <w:i/>
                <w:sz w:val="10"/>
                <w:szCs w:val="10"/>
                <w:lang w:val="sr-Cyrl-CS"/>
              </w:rPr>
            </w:pPr>
          </w:p>
          <w:p w14:paraId="43CD6B79" w14:textId="77777777"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Није поступљено по препоруци</w:t>
            </w:r>
            <w:r w:rsidR="004468C3" w:rsidRPr="00387344">
              <w:rPr>
                <w:rFonts w:ascii="Book Antiqua" w:hAnsi="Book Antiqua"/>
                <w:i/>
                <w:sz w:val="22"/>
                <w:szCs w:val="22"/>
                <w:lang w:val="sr-Cyrl-CS" w:eastAsia="ar-SA"/>
              </w:rPr>
              <w:t>.</w:t>
            </w:r>
          </w:p>
        </w:tc>
      </w:tr>
      <w:tr w:rsidR="00CE5566" w:rsidRPr="004468C3" w14:paraId="614B4997" w14:textId="77777777" w:rsidTr="004468C3">
        <w:trPr>
          <w:trHeight w:val="935"/>
        </w:trPr>
        <w:tc>
          <w:tcPr>
            <w:tcW w:w="9017" w:type="dxa"/>
            <w:shd w:val="clear" w:color="auto" w:fill="BFBFBF" w:themeFill="background1" w:themeFillShade="BF"/>
          </w:tcPr>
          <w:p w14:paraId="45E2CDB5" w14:textId="77777777" w:rsidR="00EB35E2" w:rsidRPr="004468C3" w:rsidRDefault="00EB35E2" w:rsidP="00EB35E2">
            <w:pPr>
              <w:suppressAutoHyphens/>
              <w:jc w:val="both"/>
              <w:rPr>
                <w:rFonts w:ascii="Book Antiqua" w:hAnsi="Book Antiqua"/>
                <w:i/>
                <w:sz w:val="10"/>
                <w:szCs w:val="10"/>
                <w:lang w:val="sr-Cyrl-CS" w:eastAsia="ar-SA"/>
              </w:rPr>
            </w:pPr>
          </w:p>
          <w:p w14:paraId="28FA6D46" w14:textId="77777777" w:rsidR="00EB35E2" w:rsidRPr="004468C3" w:rsidRDefault="00CE5566" w:rsidP="00EB35E2">
            <w:pPr>
              <w:suppressAutoHyphens/>
              <w:jc w:val="both"/>
              <w:rPr>
                <w:rFonts w:ascii="Book Antiqua" w:hAnsi="Book Antiqua"/>
                <w:b/>
                <w:sz w:val="22"/>
                <w:szCs w:val="22"/>
                <w:lang w:val="sr-Cyrl-CS" w:eastAsia="ar-SA"/>
              </w:rPr>
            </w:pPr>
            <w:r w:rsidRPr="004468C3">
              <w:rPr>
                <w:rFonts w:ascii="Book Antiqua" w:hAnsi="Book Antiqua"/>
                <w:b/>
                <w:i/>
                <w:sz w:val="22"/>
                <w:szCs w:val="22"/>
                <w:lang w:val="sr-Cyrl-CS" w:eastAsia="ar-SA"/>
              </w:rPr>
              <w:t>НАЛАЗИ НПМ 2017. ГОДИНЕ</w:t>
            </w:r>
            <w:r w:rsidR="00EB35E2" w:rsidRPr="004468C3">
              <w:rPr>
                <w:rFonts w:ascii="Book Antiqua" w:hAnsi="Book Antiqua"/>
                <w:b/>
                <w:sz w:val="22"/>
                <w:szCs w:val="22"/>
                <w:lang w:val="sr-Cyrl-CS" w:eastAsia="ar-SA"/>
              </w:rPr>
              <w:t xml:space="preserve"> </w:t>
            </w:r>
          </w:p>
          <w:p w14:paraId="2A3EEC13" w14:textId="77777777" w:rsidR="00EB35E2" w:rsidRPr="004468C3" w:rsidRDefault="00EB35E2" w:rsidP="00EB35E2">
            <w:pPr>
              <w:suppressAutoHyphens/>
              <w:jc w:val="both"/>
              <w:rPr>
                <w:rFonts w:ascii="Book Antiqua" w:hAnsi="Book Antiqua"/>
                <w:sz w:val="10"/>
                <w:szCs w:val="10"/>
                <w:lang w:val="sr-Cyrl-CS" w:eastAsia="ar-SA"/>
              </w:rPr>
            </w:pPr>
          </w:p>
          <w:p w14:paraId="4AF35FFB" w14:textId="77777777" w:rsidR="00EB35E2" w:rsidRPr="004468C3" w:rsidRDefault="00EB35E2" w:rsidP="00EB35E2">
            <w:pPr>
              <w:suppressAutoHyphens/>
              <w:jc w:val="both"/>
              <w:rPr>
                <w:rFonts w:ascii="Book Antiqua" w:hAnsi="Book Antiqua"/>
                <w:sz w:val="22"/>
                <w:szCs w:val="22"/>
                <w:lang w:val="sr-Cyrl-CS" w:eastAsia="ar-SA"/>
              </w:rPr>
            </w:pPr>
            <w:r w:rsidRPr="004468C3">
              <w:rPr>
                <w:rFonts w:ascii="Book Antiqua" w:hAnsi="Book Antiqua"/>
                <w:sz w:val="22"/>
                <w:szCs w:val="22"/>
                <w:lang w:val="sr-Cyrl-CS" w:eastAsia="ar-SA"/>
              </w:rPr>
              <w:t>Није поступљено по препоруци.</w:t>
            </w:r>
          </w:p>
          <w:p w14:paraId="75B5FA2B" w14:textId="77777777" w:rsidR="00CE5566" w:rsidRPr="004468C3" w:rsidRDefault="00CE5566" w:rsidP="00EB35E2">
            <w:pPr>
              <w:rPr>
                <w:rFonts w:ascii="Book Antiqua" w:hAnsi="Book Antiqua"/>
                <w:sz w:val="10"/>
                <w:szCs w:val="10"/>
                <w:lang w:val="sr-Cyrl-CS" w:eastAsia="ar-SA"/>
              </w:rPr>
            </w:pPr>
          </w:p>
        </w:tc>
      </w:tr>
    </w:tbl>
    <w:p w14:paraId="20531D5E" w14:textId="77777777" w:rsidR="00CE5566" w:rsidRPr="00CE5566" w:rsidRDefault="00CE5566" w:rsidP="00CE5566">
      <w:pPr>
        <w:suppressAutoHyphens/>
        <w:jc w:val="both"/>
        <w:rPr>
          <w:rFonts w:ascii="Book Antiqua" w:hAnsi="Book Antiqua"/>
          <w:b/>
          <w:sz w:val="22"/>
          <w:szCs w:val="22"/>
          <w:lang w:val="sr-Cyrl-CS" w:eastAsia="ar-SA"/>
        </w:rPr>
      </w:pPr>
    </w:p>
    <w:p w14:paraId="1E55720D" w14:textId="77777777" w:rsidR="003F7311" w:rsidRDefault="003F7311">
      <w:pPr>
        <w:rPr>
          <w:rFonts w:ascii="Book Antiqua" w:hAnsi="Book Antiqua" w:cs="Arial"/>
          <w:b/>
          <w:sz w:val="22"/>
          <w:szCs w:val="22"/>
          <w:lang w:val="sr-Cyrl-CS"/>
        </w:rPr>
      </w:pPr>
      <w:r>
        <w:rPr>
          <w:rFonts w:ascii="Book Antiqua" w:hAnsi="Book Antiqua" w:cs="Arial"/>
          <w:b/>
          <w:sz w:val="22"/>
          <w:szCs w:val="22"/>
          <w:lang w:val="sr-Cyrl-CS"/>
        </w:rPr>
        <w:br w:type="page"/>
      </w:r>
    </w:p>
    <w:p w14:paraId="2F9A6E20" w14:textId="2E2C8C79" w:rsidR="00CE5566" w:rsidRPr="00CE5566" w:rsidRDefault="00001966" w:rsidP="00CE5566">
      <w:pPr>
        <w:jc w:val="both"/>
        <w:rPr>
          <w:rFonts w:ascii="Book Antiqua" w:hAnsi="Book Antiqua" w:cs="Arial"/>
          <w:b/>
          <w:sz w:val="22"/>
          <w:szCs w:val="22"/>
          <w:lang w:val="sr-Cyrl-CS"/>
        </w:rPr>
      </w:pPr>
      <w:r>
        <w:rPr>
          <w:rFonts w:ascii="Book Antiqua" w:hAnsi="Book Antiqua" w:cs="Arial"/>
          <w:b/>
          <w:sz w:val="22"/>
          <w:szCs w:val="22"/>
          <w:lang w:val="sr-Cyrl-CS"/>
        </w:rPr>
        <w:lastRenderedPageBreak/>
        <w:t>7.</w:t>
      </w:r>
      <w:r w:rsidR="00CE5566" w:rsidRPr="00CE5566">
        <w:rPr>
          <w:rFonts w:ascii="Book Antiqua" w:hAnsi="Book Antiqua" w:cs="Arial"/>
          <w:b/>
          <w:sz w:val="22"/>
          <w:szCs w:val="22"/>
          <w:lang w:val="sr-Cyrl-CS"/>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E84DF6" w14:paraId="169FCEBF" w14:textId="77777777" w:rsidTr="00E84DF6">
        <w:trPr>
          <w:cantSplit/>
        </w:trPr>
        <w:tc>
          <w:tcPr>
            <w:tcW w:w="9017" w:type="dxa"/>
            <w:shd w:val="clear" w:color="auto" w:fill="auto"/>
            <w:vAlign w:val="center"/>
          </w:tcPr>
          <w:p w14:paraId="527F8655" w14:textId="77777777" w:rsidR="00CE5566" w:rsidRPr="00E84DF6" w:rsidRDefault="00CE5566" w:rsidP="00CE5566">
            <w:pPr>
              <w:suppressAutoHyphens/>
              <w:jc w:val="both"/>
              <w:rPr>
                <w:rFonts w:ascii="Book Antiqua" w:hAnsi="Book Antiqua"/>
                <w:i/>
                <w:sz w:val="10"/>
                <w:szCs w:val="10"/>
                <w:lang w:val="sr-Cyrl-CS" w:eastAsia="ar-SA"/>
              </w:rPr>
            </w:pPr>
          </w:p>
          <w:p w14:paraId="2A710861"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2904D324" w14:textId="77777777" w:rsidR="00CE5566" w:rsidRPr="00E84DF6" w:rsidRDefault="00CE5566" w:rsidP="00CE5566">
            <w:pPr>
              <w:suppressAutoHyphens/>
              <w:jc w:val="both"/>
              <w:rPr>
                <w:rFonts w:ascii="Book Antiqua" w:hAnsi="Book Antiqua"/>
                <w:sz w:val="10"/>
                <w:szCs w:val="10"/>
                <w:lang w:val="sr-Cyrl-CS" w:eastAsia="ar-SA"/>
              </w:rPr>
            </w:pPr>
          </w:p>
          <w:p w14:paraId="3924E3BF" w14:textId="77777777" w:rsidR="00CE5566" w:rsidRPr="00E84DF6" w:rsidRDefault="00CE5566" w:rsidP="00CE5566">
            <w:pPr>
              <w:jc w:val="both"/>
              <w:rPr>
                <w:rFonts w:ascii="Book Antiqua" w:hAnsi="Book Antiqua" w:cs="Arial"/>
                <w:sz w:val="22"/>
                <w:szCs w:val="22"/>
                <w:lang w:val="sr-Cyrl-CS"/>
              </w:rPr>
            </w:pPr>
            <w:r w:rsidRPr="00E84DF6">
              <w:rPr>
                <w:rFonts w:ascii="Book Antiqua" w:hAnsi="Book Antiqua" w:cs="Arial"/>
                <w:sz w:val="22"/>
                <w:szCs w:val="22"/>
                <w:lang w:val="sr-Cyrl-CS"/>
              </w:rPr>
              <w:t xml:space="preserve">КПЗ Сремска Митровица ће омогућити осуђеном да током извршења дисциплинске мере упућивања у самицу борави ван просторија на свежем ваздуху у трајању од најмање један сат дневно. </w:t>
            </w:r>
          </w:p>
          <w:p w14:paraId="5741E94B" w14:textId="77777777" w:rsidR="00CE5566" w:rsidRPr="00E84DF6" w:rsidRDefault="00CE5566" w:rsidP="00CE5566">
            <w:pPr>
              <w:jc w:val="both"/>
              <w:rPr>
                <w:rFonts w:ascii="Book Antiqua" w:hAnsi="Book Antiqua" w:cs="Arial"/>
                <w:sz w:val="10"/>
                <w:szCs w:val="10"/>
                <w:lang w:val="sr-Cyrl-CS"/>
              </w:rPr>
            </w:pPr>
          </w:p>
        </w:tc>
      </w:tr>
      <w:tr w:rsidR="00CE5566" w:rsidRPr="00E84DF6" w14:paraId="20DB2CEE" w14:textId="77777777" w:rsidTr="00E84DF6">
        <w:trPr>
          <w:cantSplit/>
          <w:trHeight w:val="818"/>
        </w:trPr>
        <w:tc>
          <w:tcPr>
            <w:tcW w:w="9017" w:type="dxa"/>
            <w:shd w:val="clear" w:color="auto" w:fill="auto"/>
            <w:vAlign w:val="center"/>
          </w:tcPr>
          <w:p w14:paraId="0BCB2977" w14:textId="77777777" w:rsidR="00CE5566" w:rsidRPr="00E84DF6" w:rsidRDefault="00CE5566" w:rsidP="00CE5566">
            <w:pPr>
              <w:jc w:val="both"/>
              <w:rPr>
                <w:rFonts w:ascii="Book Antiqua" w:hAnsi="Book Antiqua" w:cs="Arial"/>
                <w:i/>
                <w:sz w:val="10"/>
                <w:szCs w:val="10"/>
                <w:lang w:val="sr-Cyrl-CS"/>
              </w:rPr>
            </w:pPr>
          </w:p>
          <w:p w14:paraId="42910973"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55991A85" w14:textId="77777777" w:rsidR="00CE5566" w:rsidRPr="00E84DF6" w:rsidRDefault="00CE5566" w:rsidP="00CE5566">
            <w:pPr>
              <w:jc w:val="both"/>
              <w:rPr>
                <w:rFonts w:ascii="Book Antiqua" w:hAnsi="Book Antiqua" w:cs="Arial"/>
                <w:i/>
                <w:sz w:val="10"/>
                <w:szCs w:val="10"/>
                <w:lang w:val="sr-Cyrl-CS"/>
              </w:rPr>
            </w:pPr>
          </w:p>
          <w:p w14:paraId="6D9B3189" w14:textId="77777777"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Поступа се по препоруци.</w:t>
            </w:r>
          </w:p>
          <w:p w14:paraId="75C85113" w14:textId="77777777" w:rsidR="00CE5566" w:rsidRPr="00E84DF6" w:rsidRDefault="00CE5566" w:rsidP="00CE5566">
            <w:pPr>
              <w:suppressAutoHyphens/>
              <w:jc w:val="both"/>
              <w:rPr>
                <w:rFonts w:ascii="Book Antiqua" w:hAnsi="Book Antiqua"/>
                <w:sz w:val="10"/>
                <w:szCs w:val="10"/>
                <w:lang w:val="sr-Cyrl-CS" w:eastAsia="ar-SA"/>
              </w:rPr>
            </w:pPr>
          </w:p>
        </w:tc>
      </w:tr>
      <w:tr w:rsidR="00CE5566" w:rsidRPr="00E84DF6" w14:paraId="3763DFE4" w14:textId="77777777" w:rsidTr="00E84DF6">
        <w:trPr>
          <w:cantSplit/>
          <w:trHeight w:val="935"/>
        </w:trPr>
        <w:tc>
          <w:tcPr>
            <w:tcW w:w="9017" w:type="dxa"/>
            <w:shd w:val="clear" w:color="auto" w:fill="BFBFBF" w:themeFill="background1" w:themeFillShade="BF"/>
            <w:vAlign w:val="center"/>
          </w:tcPr>
          <w:p w14:paraId="13577703" w14:textId="77777777" w:rsidR="00CE5566" w:rsidRPr="00E84DF6" w:rsidRDefault="00CE5566" w:rsidP="00CE5566">
            <w:pPr>
              <w:jc w:val="both"/>
              <w:rPr>
                <w:rFonts w:ascii="Book Antiqua" w:hAnsi="Book Antiqua" w:cs="Arial"/>
                <w:i/>
                <w:sz w:val="10"/>
                <w:szCs w:val="10"/>
                <w:lang w:val="sr-Cyrl-CS"/>
              </w:rPr>
            </w:pPr>
          </w:p>
          <w:p w14:paraId="1D7D6BAF" w14:textId="77777777" w:rsidR="00CE5566" w:rsidRPr="00E84DF6" w:rsidRDefault="00CE5566" w:rsidP="00CE5566">
            <w:pPr>
              <w:jc w:val="both"/>
              <w:rPr>
                <w:rFonts w:ascii="Book Antiqua" w:hAnsi="Book Antiqua" w:cs="Arial"/>
                <w:b/>
                <w:i/>
                <w:sz w:val="22"/>
                <w:szCs w:val="22"/>
                <w:lang w:val="sr-Cyrl-CS"/>
              </w:rPr>
            </w:pPr>
            <w:r w:rsidRPr="00E84DF6">
              <w:rPr>
                <w:rFonts w:ascii="Book Antiqua" w:hAnsi="Book Antiqua" w:cs="Arial"/>
                <w:b/>
                <w:i/>
                <w:sz w:val="22"/>
                <w:szCs w:val="22"/>
                <w:lang w:val="sr-Cyrl-CS"/>
              </w:rPr>
              <w:t>НАЛАЗИ НПМ 2017. ГОДИНЕ</w:t>
            </w:r>
          </w:p>
          <w:p w14:paraId="6F98D7E3" w14:textId="77777777" w:rsidR="00CE5566" w:rsidRPr="00E84DF6" w:rsidRDefault="00CE5566" w:rsidP="00CE5566">
            <w:pPr>
              <w:jc w:val="both"/>
              <w:rPr>
                <w:rFonts w:ascii="Book Antiqua" w:hAnsi="Book Antiqua" w:cs="Arial"/>
                <w:i/>
                <w:sz w:val="10"/>
                <w:szCs w:val="10"/>
                <w:lang w:val="sr-Cyrl-CS"/>
              </w:rPr>
            </w:pPr>
          </w:p>
          <w:p w14:paraId="559F0BF6" w14:textId="77777777" w:rsidR="00CE5566" w:rsidRPr="00E84DF6" w:rsidRDefault="00CE5566" w:rsidP="00CE5566">
            <w:pPr>
              <w:jc w:val="both"/>
              <w:rPr>
                <w:rFonts w:ascii="Book Antiqua" w:hAnsi="Book Antiqua" w:cs="Arial"/>
                <w:sz w:val="22"/>
                <w:szCs w:val="22"/>
                <w:lang w:val="sr-Cyrl-CS"/>
              </w:rPr>
            </w:pPr>
            <w:r w:rsidRPr="00E84DF6">
              <w:rPr>
                <w:rFonts w:ascii="Book Antiqua" w:hAnsi="Book Antiqua" w:cs="Arial"/>
                <w:sz w:val="22"/>
                <w:szCs w:val="22"/>
                <w:lang w:val="sr-Cyrl-CS"/>
              </w:rPr>
              <w:t>Према наводима</w:t>
            </w:r>
            <w:r w:rsidR="00E06592">
              <w:rPr>
                <w:rFonts w:ascii="Book Antiqua" w:hAnsi="Book Antiqua" w:cs="Arial"/>
                <w:sz w:val="22"/>
                <w:szCs w:val="22"/>
                <w:lang w:val="sr-Cyrl-CS"/>
              </w:rPr>
              <w:t xml:space="preserve"> службенице третман,</w:t>
            </w:r>
            <w:r w:rsidRPr="00E84DF6">
              <w:rPr>
                <w:rFonts w:ascii="Book Antiqua" w:hAnsi="Book Antiqua" w:cs="Arial"/>
                <w:sz w:val="22"/>
                <w:szCs w:val="22"/>
                <w:lang w:val="sr-Cyrl-CS"/>
              </w:rPr>
              <w:t xml:space="preserve"> осуђени којима је изречена дисциплинска мера упућивање у самицу проводе на свежем ваздуху сат времена дневно. </w:t>
            </w:r>
          </w:p>
          <w:p w14:paraId="519AB6CE" w14:textId="77777777" w:rsidR="00CE5566" w:rsidRPr="00E84DF6" w:rsidRDefault="00CE5566" w:rsidP="00CE5566">
            <w:pPr>
              <w:jc w:val="both"/>
              <w:rPr>
                <w:rFonts w:ascii="Book Antiqua" w:hAnsi="Book Antiqua" w:cs="Arial"/>
                <w:i/>
                <w:sz w:val="10"/>
                <w:szCs w:val="10"/>
                <w:lang w:val="sr-Cyrl-CS"/>
              </w:rPr>
            </w:pPr>
          </w:p>
        </w:tc>
      </w:tr>
    </w:tbl>
    <w:p w14:paraId="0D910C9E" w14:textId="77777777" w:rsidR="00CE5566" w:rsidRDefault="00CE5566">
      <w:pPr>
        <w:rPr>
          <w:rFonts w:ascii="Book Antiqua" w:hAnsi="Book Antiqua" w:cs="Arial"/>
          <w:b/>
          <w:sz w:val="22"/>
          <w:szCs w:val="22"/>
        </w:rPr>
      </w:pPr>
    </w:p>
    <w:p w14:paraId="109DB443" w14:textId="7E15D313" w:rsidR="00CE5566" w:rsidRPr="00CE5566" w:rsidRDefault="00001966" w:rsidP="00CE5566">
      <w:pPr>
        <w:jc w:val="both"/>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E84DF6" w14:paraId="4ABE285C" w14:textId="77777777" w:rsidTr="00E84DF6">
        <w:trPr>
          <w:cantSplit/>
        </w:trPr>
        <w:tc>
          <w:tcPr>
            <w:tcW w:w="9017" w:type="dxa"/>
            <w:shd w:val="clear" w:color="auto" w:fill="auto"/>
            <w:vAlign w:val="center"/>
          </w:tcPr>
          <w:p w14:paraId="0D191DEC" w14:textId="77777777" w:rsidR="00CE5566" w:rsidRPr="00E84DF6" w:rsidRDefault="00CE5566" w:rsidP="00CE5566">
            <w:pPr>
              <w:suppressAutoHyphens/>
              <w:jc w:val="both"/>
              <w:rPr>
                <w:rFonts w:ascii="Book Antiqua" w:hAnsi="Book Antiqua"/>
                <w:i/>
                <w:sz w:val="10"/>
                <w:szCs w:val="10"/>
                <w:lang w:val="sr-Cyrl-CS" w:eastAsia="ar-SA"/>
              </w:rPr>
            </w:pPr>
          </w:p>
          <w:p w14:paraId="4D5B2CA8"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628E4A9" w14:textId="77777777" w:rsidR="00CE5566" w:rsidRPr="00E84DF6" w:rsidRDefault="00CE5566" w:rsidP="00CE5566">
            <w:pPr>
              <w:suppressAutoHyphens/>
              <w:jc w:val="both"/>
              <w:rPr>
                <w:rFonts w:ascii="Book Antiqua" w:hAnsi="Book Antiqua"/>
                <w:sz w:val="10"/>
                <w:szCs w:val="10"/>
                <w:lang w:val="sr-Cyrl-CS" w:eastAsia="ar-SA"/>
              </w:rPr>
            </w:pPr>
          </w:p>
          <w:p w14:paraId="39D8E224" w14:textId="77777777" w:rsidR="00CE5566" w:rsidRPr="00E84DF6" w:rsidRDefault="00CE5566" w:rsidP="00CE5566">
            <w:pPr>
              <w:jc w:val="both"/>
              <w:rPr>
                <w:rFonts w:ascii="Book Antiqua" w:hAnsi="Book Antiqua" w:cs="Arial"/>
                <w:sz w:val="22"/>
                <w:szCs w:val="22"/>
                <w:lang w:val="sr-Cyrl-CS"/>
              </w:rPr>
            </w:pPr>
            <w:r w:rsidRPr="00E84DF6">
              <w:rPr>
                <w:rFonts w:ascii="Book Antiqua" w:hAnsi="Book Antiqua" w:cs="Arial"/>
                <w:sz w:val="22"/>
                <w:szCs w:val="22"/>
                <w:lang w:val="sr-Cyrl-CS"/>
              </w:rPr>
              <w:t xml:space="preserve">У притворској јединици КПЗ Сремска Митровица формираће се посебан простор, опремљен справама за вежбу, намењен за физичке активности притвореника на свежем ваздуху, као и у затвореном простору (за вежбу када атмосферске прилике на отвореном то не дозвољавају).  </w:t>
            </w:r>
          </w:p>
          <w:p w14:paraId="50684223" w14:textId="77777777" w:rsidR="00CE5566" w:rsidRPr="00E84DF6" w:rsidRDefault="00CE5566" w:rsidP="00CE5566">
            <w:pPr>
              <w:jc w:val="both"/>
              <w:rPr>
                <w:rFonts w:ascii="Book Antiqua" w:hAnsi="Book Antiqua" w:cs="Arial"/>
                <w:sz w:val="10"/>
                <w:szCs w:val="10"/>
                <w:lang w:val="sr-Cyrl-CS"/>
              </w:rPr>
            </w:pPr>
          </w:p>
        </w:tc>
      </w:tr>
      <w:tr w:rsidR="00CE5566" w:rsidRPr="00E84DF6" w14:paraId="1BD864CE" w14:textId="77777777" w:rsidTr="00E84DF6">
        <w:trPr>
          <w:cantSplit/>
        </w:trPr>
        <w:tc>
          <w:tcPr>
            <w:tcW w:w="9017" w:type="dxa"/>
            <w:shd w:val="clear" w:color="auto" w:fill="auto"/>
            <w:vAlign w:val="center"/>
          </w:tcPr>
          <w:p w14:paraId="7C1F1D9F" w14:textId="77777777" w:rsidR="00CE5566" w:rsidRPr="00E84DF6" w:rsidRDefault="00CE5566" w:rsidP="00CE5566">
            <w:pPr>
              <w:jc w:val="both"/>
              <w:rPr>
                <w:rFonts w:ascii="Book Antiqua" w:hAnsi="Book Antiqua" w:cs="Arial"/>
                <w:sz w:val="10"/>
                <w:szCs w:val="10"/>
                <w:lang w:val="sr-Cyrl-CS"/>
              </w:rPr>
            </w:pPr>
          </w:p>
          <w:p w14:paraId="512464A8"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7D2BB360" w14:textId="77777777" w:rsidR="00CE5566" w:rsidRPr="00E84DF6" w:rsidRDefault="00CE5566" w:rsidP="00CE5566">
            <w:pPr>
              <w:suppressAutoHyphens/>
              <w:jc w:val="both"/>
              <w:rPr>
                <w:rFonts w:ascii="Book Antiqua" w:hAnsi="Book Antiqua"/>
                <w:sz w:val="10"/>
                <w:szCs w:val="10"/>
                <w:lang w:val="sr-Cyrl-CS" w:eastAsia="ar-SA"/>
              </w:rPr>
            </w:pPr>
          </w:p>
          <w:p w14:paraId="108D6702" w14:textId="77777777"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 xml:space="preserve">Није поступљено по препоруци. </w:t>
            </w:r>
          </w:p>
          <w:p w14:paraId="1BB57864" w14:textId="77777777" w:rsidR="00CE5566" w:rsidRPr="00E84DF6" w:rsidRDefault="00CE5566" w:rsidP="00CE5566">
            <w:pPr>
              <w:suppressAutoHyphens/>
              <w:jc w:val="both"/>
              <w:rPr>
                <w:rFonts w:ascii="Book Antiqua" w:hAnsi="Book Antiqua"/>
                <w:sz w:val="10"/>
                <w:szCs w:val="10"/>
                <w:lang w:val="sr-Cyrl-CS" w:eastAsia="ar-SA"/>
              </w:rPr>
            </w:pPr>
          </w:p>
        </w:tc>
      </w:tr>
      <w:tr w:rsidR="00CE5566" w:rsidRPr="00E84DF6" w14:paraId="07ECDB83" w14:textId="77777777" w:rsidTr="00E84DF6">
        <w:trPr>
          <w:cantSplit/>
          <w:trHeight w:val="935"/>
        </w:trPr>
        <w:tc>
          <w:tcPr>
            <w:tcW w:w="9017" w:type="dxa"/>
            <w:shd w:val="clear" w:color="auto" w:fill="BFBFBF" w:themeFill="background1" w:themeFillShade="BF"/>
            <w:vAlign w:val="center"/>
          </w:tcPr>
          <w:p w14:paraId="579FE975" w14:textId="77777777" w:rsidR="00CE5566" w:rsidRPr="00E84DF6" w:rsidRDefault="00CE5566" w:rsidP="00CE5566">
            <w:pPr>
              <w:jc w:val="both"/>
              <w:rPr>
                <w:rFonts w:ascii="Book Antiqua" w:hAnsi="Book Antiqua" w:cs="Arial"/>
                <w:i/>
                <w:sz w:val="10"/>
                <w:szCs w:val="10"/>
                <w:lang w:val="sr-Cyrl-CS"/>
              </w:rPr>
            </w:pPr>
          </w:p>
          <w:p w14:paraId="2CCC174E" w14:textId="77777777" w:rsidR="00CE5566" w:rsidRPr="00E84DF6" w:rsidRDefault="00CE5566" w:rsidP="00CE5566">
            <w:pPr>
              <w:jc w:val="both"/>
              <w:rPr>
                <w:rFonts w:ascii="Book Antiqua" w:hAnsi="Book Antiqua" w:cs="Arial"/>
                <w:b/>
                <w:i/>
                <w:sz w:val="22"/>
                <w:szCs w:val="22"/>
                <w:lang w:val="sr-Cyrl-CS"/>
              </w:rPr>
            </w:pPr>
            <w:r w:rsidRPr="00E84DF6">
              <w:rPr>
                <w:rFonts w:ascii="Book Antiqua" w:hAnsi="Book Antiqua" w:cs="Arial"/>
                <w:b/>
                <w:i/>
                <w:sz w:val="22"/>
                <w:szCs w:val="22"/>
                <w:lang w:val="sr-Cyrl-CS"/>
              </w:rPr>
              <w:t>НАЛАЗИ НПМ 2017. ГОДИНЕ</w:t>
            </w:r>
          </w:p>
          <w:p w14:paraId="2CA6D118" w14:textId="77777777" w:rsidR="00212A2F" w:rsidRPr="00E84DF6" w:rsidRDefault="00212A2F" w:rsidP="00CE5566">
            <w:pPr>
              <w:jc w:val="both"/>
              <w:rPr>
                <w:rFonts w:ascii="Book Antiqua" w:hAnsi="Book Antiqua"/>
                <w:sz w:val="10"/>
                <w:szCs w:val="10"/>
                <w:lang w:val="sr-Cyrl-CS" w:eastAsia="ar-SA"/>
              </w:rPr>
            </w:pPr>
          </w:p>
          <w:p w14:paraId="16B063AF" w14:textId="77777777" w:rsidR="00CE5566" w:rsidRPr="00E84DF6" w:rsidRDefault="00212A2F" w:rsidP="00CE5566">
            <w:pPr>
              <w:jc w:val="both"/>
              <w:rPr>
                <w:rFonts w:ascii="Book Antiqua" w:hAnsi="Book Antiqua" w:cs="Arial"/>
                <w:sz w:val="22"/>
                <w:szCs w:val="22"/>
                <w:lang w:val="sr-Cyrl-CS"/>
              </w:rPr>
            </w:pPr>
            <w:r w:rsidRPr="00E84DF6">
              <w:rPr>
                <w:rFonts w:ascii="Book Antiqua" w:hAnsi="Book Antiqua"/>
                <w:sz w:val="22"/>
                <w:szCs w:val="22"/>
                <w:lang w:val="sr-Cyrl-CS" w:eastAsia="ar-SA"/>
              </w:rPr>
              <w:t>Није поступљено по препоруци</w:t>
            </w:r>
            <w:r w:rsidR="00E84DF6">
              <w:rPr>
                <w:rFonts w:ascii="Book Antiqua" w:hAnsi="Book Antiqua"/>
                <w:sz w:val="22"/>
                <w:szCs w:val="22"/>
                <w:lang w:val="sr-Cyrl-CS" w:eastAsia="ar-SA"/>
              </w:rPr>
              <w:t>.</w:t>
            </w:r>
          </w:p>
        </w:tc>
      </w:tr>
    </w:tbl>
    <w:p w14:paraId="24ADE724" w14:textId="77777777" w:rsidR="00CE5566" w:rsidRDefault="00CE5566" w:rsidP="00CE5566">
      <w:pPr>
        <w:jc w:val="both"/>
        <w:rPr>
          <w:rFonts w:ascii="Book Antiqua" w:hAnsi="Book Antiqua" w:cs="Arial"/>
          <w:i/>
          <w:sz w:val="22"/>
          <w:szCs w:val="22"/>
          <w:lang w:val="sr-Cyrl-CS"/>
        </w:rPr>
      </w:pPr>
    </w:p>
    <w:p w14:paraId="3E890C8C" w14:textId="264F7DEF" w:rsidR="00CE5566" w:rsidRPr="0095076A" w:rsidRDefault="00001966" w:rsidP="00CE5566">
      <w:pPr>
        <w:jc w:val="both"/>
        <w:rPr>
          <w:rFonts w:ascii="Book Antiqua" w:hAnsi="Book Antiqua" w:cs="Arial"/>
          <w:b/>
          <w:sz w:val="22"/>
          <w:szCs w:val="22"/>
        </w:rPr>
      </w:pPr>
      <w:r>
        <w:rPr>
          <w:rFonts w:ascii="Book Antiqua" w:hAnsi="Book Antiqua" w:cs="Arial"/>
          <w:b/>
          <w:sz w:val="22"/>
          <w:szCs w:val="22"/>
          <w:lang w:val="sr-Cyrl-RS"/>
        </w:rPr>
        <w:t>7.</w:t>
      </w:r>
      <w:r w:rsidR="00CE5566" w:rsidRPr="0095076A">
        <w:rPr>
          <w:rFonts w:ascii="Book Antiqua" w:hAnsi="Book Antiqua" w:cs="Arial"/>
          <w:b/>
          <w:sz w:val="22"/>
          <w:szCs w:val="22"/>
        </w:rPr>
        <w:t>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212A2F" w:rsidRPr="00E84DF6" w14:paraId="13AC5C41" w14:textId="77777777" w:rsidTr="00E84DF6">
        <w:trPr>
          <w:cantSplit/>
        </w:trPr>
        <w:tc>
          <w:tcPr>
            <w:tcW w:w="9017" w:type="dxa"/>
            <w:shd w:val="clear" w:color="auto" w:fill="auto"/>
            <w:vAlign w:val="center"/>
          </w:tcPr>
          <w:p w14:paraId="2AB320BE" w14:textId="77777777" w:rsidR="00212A2F" w:rsidRPr="00E84DF6" w:rsidRDefault="00212A2F" w:rsidP="00212A2F">
            <w:pPr>
              <w:suppressAutoHyphens/>
              <w:jc w:val="both"/>
              <w:rPr>
                <w:rFonts w:ascii="Book Antiqua" w:hAnsi="Book Antiqua"/>
                <w:i/>
                <w:sz w:val="10"/>
                <w:szCs w:val="10"/>
                <w:lang w:val="sr-Cyrl-CS" w:eastAsia="ar-SA"/>
              </w:rPr>
            </w:pPr>
          </w:p>
          <w:p w14:paraId="3DCD0472"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B70D5B5" w14:textId="77777777" w:rsidR="00212A2F" w:rsidRPr="00E84DF6" w:rsidRDefault="00212A2F" w:rsidP="00212A2F">
            <w:pPr>
              <w:suppressAutoHyphens/>
              <w:jc w:val="both"/>
              <w:rPr>
                <w:rFonts w:ascii="Book Antiqua" w:hAnsi="Book Antiqua"/>
                <w:sz w:val="10"/>
                <w:szCs w:val="10"/>
                <w:lang w:val="sr-Cyrl-CS" w:eastAsia="ar-SA"/>
              </w:rPr>
            </w:pPr>
          </w:p>
          <w:p w14:paraId="72C34BE7" w14:textId="77777777" w:rsidR="00212A2F" w:rsidRPr="00E84DF6" w:rsidRDefault="00212A2F" w:rsidP="00212A2F">
            <w:pPr>
              <w:suppressAutoHyphens/>
              <w:jc w:val="both"/>
              <w:rPr>
                <w:rFonts w:ascii="Book Antiqua" w:hAnsi="Book Antiqua"/>
                <w:sz w:val="22"/>
                <w:szCs w:val="22"/>
                <w:lang w:val="sr-Cyrl-CS" w:eastAsia="ar-SA"/>
              </w:rPr>
            </w:pPr>
            <w:r w:rsidRPr="00E84DF6">
              <w:rPr>
                <w:rFonts w:ascii="Book Antiqua" w:hAnsi="Book Antiqua"/>
                <w:sz w:val="22"/>
                <w:szCs w:val="22"/>
                <w:lang w:val="sr-Cyrl-CS" w:eastAsia="ar-SA"/>
              </w:rPr>
              <w:t xml:space="preserve">КПЗ Сремска Митровица ће у спортском центру „Партизан“ обезбедити потребне спортске реквизите (лопте, рукометни голови, стубови и мреже за одбојку, реквизити за стони тенис...), као и недостајуће справе и другу опрему за теретану.  </w:t>
            </w:r>
          </w:p>
          <w:p w14:paraId="4943E43D" w14:textId="77777777" w:rsidR="00212A2F" w:rsidRPr="00E84DF6" w:rsidRDefault="00212A2F" w:rsidP="00212A2F">
            <w:pPr>
              <w:suppressAutoHyphens/>
              <w:jc w:val="both"/>
              <w:rPr>
                <w:rFonts w:ascii="Book Antiqua" w:hAnsi="Book Antiqua"/>
                <w:sz w:val="10"/>
                <w:szCs w:val="10"/>
                <w:lang w:val="sr-Cyrl-CS" w:eastAsia="ar-SA"/>
              </w:rPr>
            </w:pPr>
          </w:p>
          <w:p w14:paraId="4C97D3CC" w14:textId="77777777" w:rsidR="00212A2F" w:rsidRPr="00E84DF6" w:rsidRDefault="0000627C" w:rsidP="0000627C">
            <w:pPr>
              <w:suppressAutoHyphens/>
              <w:jc w:val="both"/>
              <w:rPr>
                <w:rFonts w:ascii="Book Antiqua" w:hAnsi="Book Antiqua"/>
                <w:sz w:val="22"/>
                <w:szCs w:val="22"/>
                <w:lang w:val="sr-Cyrl-CS" w:eastAsia="ar-SA"/>
              </w:rPr>
            </w:pPr>
            <w:r w:rsidRPr="00E84DF6">
              <w:rPr>
                <w:rFonts w:ascii="Book Antiqua" w:hAnsi="Book Antiqua"/>
                <w:sz w:val="22"/>
                <w:szCs w:val="22"/>
                <w:lang w:val="sr-Cyrl-CS" w:eastAsia="ar-SA"/>
              </w:rPr>
              <w:t xml:space="preserve">Служба за третман ће </w:t>
            </w:r>
            <w:r w:rsidR="00212A2F" w:rsidRPr="00E84DF6">
              <w:rPr>
                <w:rFonts w:ascii="Book Antiqua" w:hAnsi="Book Antiqua"/>
                <w:sz w:val="22"/>
                <w:szCs w:val="22"/>
                <w:lang w:val="sr-Cyrl-CS" w:eastAsia="ar-SA"/>
              </w:rPr>
              <w:t>формирати листу спортских терена, просторија, реквизита, справа и друге опреме, потребних  за обављање физичких акти</w:t>
            </w:r>
            <w:r w:rsidRPr="00E84DF6">
              <w:rPr>
                <w:rFonts w:ascii="Book Antiqua" w:hAnsi="Book Antiqua"/>
                <w:sz w:val="22"/>
                <w:szCs w:val="22"/>
                <w:lang w:val="sr-Cyrl-CS" w:eastAsia="ar-SA"/>
              </w:rPr>
              <w:t xml:space="preserve">вности лица лишених слободе и </w:t>
            </w:r>
            <w:r w:rsidR="00212A2F" w:rsidRPr="00E84DF6">
              <w:rPr>
                <w:rFonts w:ascii="Book Antiqua" w:hAnsi="Book Antiqua" w:cs="Arial"/>
                <w:sz w:val="22"/>
                <w:szCs w:val="22"/>
                <w:lang w:val="sr-Cyrl-CS"/>
              </w:rPr>
              <w:t>донети програм организованог телесног вежбања и спортских активности лица лишених слободе, по коме ће се спроводити те активности у Заводу.</w:t>
            </w:r>
          </w:p>
          <w:p w14:paraId="77A51891" w14:textId="77777777" w:rsidR="00212A2F" w:rsidRPr="00E84DF6" w:rsidRDefault="00212A2F" w:rsidP="00212A2F">
            <w:pPr>
              <w:jc w:val="both"/>
              <w:rPr>
                <w:rFonts w:ascii="Book Antiqua" w:hAnsi="Book Antiqua" w:cs="Arial"/>
                <w:sz w:val="10"/>
                <w:szCs w:val="10"/>
                <w:lang w:val="sr-Cyrl-CS"/>
              </w:rPr>
            </w:pPr>
          </w:p>
        </w:tc>
      </w:tr>
      <w:tr w:rsidR="00212A2F" w:rsidRPr="00E84DF6" w14:paraId="45D1A47B" w14:textId="77777777" w:rsidTr="00E84DF6">
        <w:trPr>
          <w:cantSplit/>
        </w:trPr>
        <w:tc>
          <w:tcPr>
            <w:tcW w:w="9017" w:type="dxa"/>
            <w:shd w:val="clear" w:color="auto" w:fill="auto"/>
            <w:vAlign w:val="center"/>
          </w:tcPr>
          <w:p w14:paraId="565BDA8A" w14:textId="77777777" w:rsidR="00212A2F" w:rsidRPr="00E84DF6" w:rsidRDefault="00212A2F" w:rsidP="00212A2F">
            <w:pPr>
              <w:jc w:val="both"/>
              <w:rPr>
                <w:rFonts w:ascii="Book Antiqua" w:hAnsi="Book Antiqua" w:cs="Arial"/>
                <w:i/>
                <w:sz w:val="10"/>
                <w:szCs w:val="10"/>
                <w:lang w:val="sr-Cyrl-CS"/>
              </w:rPr>
            </w:pPr>
          </w:p>
          <w:p w14:paraId="7C365FBD"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37FE0EA7" w14:textId="77777777" w:rsidR="00212A2F" w:rsidRPr="00E84DF6" w:rsidRDefault="00212A2F" w:rsidP="00212A2F">
            <w:pPr>
              <w:jc w:val="both"/>
              <w:rPr>
                <w:rFonts w:ascii="Book Antiqua" w:hAnsi="Book Antiqua" w:cs="Arial"/>
                <w:i/>
                <w:sz w:val="10"/>
                <w:szCs w:val="10"/>
                <w:lang w:val="sr-Cyrl-CS"/>
              </w:rPr>
            </w:pPr>
          </w:p>
          <w:p w14:paraId="2884DE28" w14:textId="77777777" w:rsidR="00212A2F" w:rsidRPr="00387344" w:rsidRDefault="00212A2F" w:rsidP="00212A2F">
            <w:pPr>
              <w:suppressAutoHyphens/>
              <w:jc w:val="both"/>
              <w:rPr>
                <w:rFonts w:ascii="Book Antiqua" w:hAnsi="Book Antiqua"/>
                <w:i/>
                <w:sz w:val="22"/>
                <w:lang w:val="sr-Cyrl-CS" w:eastAsia="ar-SA"/>
              </w:rPr>
            </w:pPr>
            <w:r w:rsidRPr="00387344">
              <w:rPr>
                <w:rFonts w:ascii="Book Antiqua" w:hAnsi="Book Antiqua"/>
                <w:i/>
                <w:sz w:val="22"/>
                <w:lang w:val="sr-Cyrl-CS" w:eastAsia="ar-SA"/>
              </w:rPr>
              <w:t>Делимично је поступљено по препоруци. Набављени су одређени спортски реквизити.</w:t>
            </w:r>
          </w:p>
          <w:p w14:paraId="0C4B74EF" w14:textId="77777777" w:rsidR="00212A2F" w:rsidRPr="00E84DF6" w:rsidRDefault="00212A2F" w:rsidP="00212A2F">
            <w:pPr>
              <w:suppressAutoHyphens/>
              <w:jc w:val="both"/>
              <w:rPr>
                <w:rFonts w:ascii="Book Antiqua" w:hAnsi="Book Antiqua"/>
                <w:sz w:val="10"/>
                <w:szCs w:val="10"/>
                <w:lang w:val="sr-Cyrl-CS" w:eastAsia="ar-SA"/>
              </w:rPr>
            </w:pPr>
          </w:p>
        </w:tc>
      </w:tr>
      <w:tr w:rsidR="00212A2F" w:rsidRPr="00E84DF6" w14:paraId="7D03FC0F" w14:textId="77777777" w:rsidTr="00E84DF6">
        <w:trPr>
          <w:cantSplit/>
          <w:trHeight w:val="7190"/>
        </w:trPr>
        <w:tc>
          <w:tcPr>
            <w:tcW w:w="9017" w:type="dxa"/>
            <w:shd w:val="clear" w:color="auto" w:fill="BFBFBF" w:themeFill="background1" w:themeFillShade="BF"/>
            <w:vAlign w:val="center"/>
          </w:tcPr>
          <w:p w14:paraId="169FCA3E" w14:textId="77777777" w:rsidR="00212A2F" w:rsidRPr="00E84DF6" w:rsidRDefault="00212A2F" w:rsidP="00212A2F">
            <w:pPr>
              <w:jc w:val="both"/>
              <w:rPr>
                <w:rFonts w:ascii="Book Antiqua" w:hAnsi="Book Antiqua" w:cs="Arial"/>
                <w:i/>
                <w:color w:val="FF0000"/>
                <w:sz w:val="10"/>
                <w:szCs w:val="10"/>
                <w:lang w:val="sr-Cyrl-CS"/>
              </w:rPr>
            </w:pPr>
          </w:p>
          <w:p w14:paraId="0B1E71E9" w14:textId="77777777" w:rsidR="00212A2F" w:rsidRPr="00E84DF6" w:rsidRDefault="00212A2F" w:rsidP="00212A2F">
            <w:pPr>
              <w:jc w:val="both"/>
              <w:rPr>
                <w:rFonts w:ascii="Book Antiqua" w:hAnsi="Book Antiqua" w:cs="Arial"/>
                <w:b/>
                <w:i/>
                <w:sz w:val="22"/>
                <w:szCs w:val="22"/>
                <w:lang w:val="sr-Cyrl-CS"/>
              </w:rPr>
            </w:pPr>
            <w:r w:rsidRPr="00E84DF6">
              <w:rPr>
                <w:rFonts w:ascii="Book Antiqua" w:hAnsi="Book Antiqua" w:cs="Arial"/>
                <w:b/>
                <w:i/>
                <w:sz w:val="22"/>
                <w:szCs w:val="22"/>
                <w:lang w:val="sr-Cyrl-CS"/>
              </w:rPr>
              <w:t>НАЛАЗИ НПМ 2017. ГОДИНЕ</w:t>
            </w:r>
          </w:p>
          <w:p w14:paraId="2A04B2C4" w14:textId="77777777" w:rsidR="00B85755" w:rsidRPr="00E84DF6" w:rsidRDefault="00B85755" w:rsidP="00212A2F">
            <w:pPr>
              <w:jc w:val="both"/>
              <w:rPr>
                <w:rFonts w:ascii="Book Antiqua" w:hAnsi="Book Antiqua" w:cs="Arial"/>
                <w:i/>
                <w:sz w:val="10"/>
                <w:szCs w:val="10"/>
                <w:lang w:val="sr-Cyrl-CS"/>
              </w:rPr>
            </w:pPr>
          </w:p>
          <w:p w14:paraId="4A3F046D" w14:textId="77777777" w:rsidR="001A77D7" w:rsidRDefault="00B85755" w:rsidP="002F6E7E">
            <w:pPr>
              <w:jc w:val="both"/>
              <w:rPr>
                <w:rFonts w:ascii="Book Antiqua" w:hAnsi="Book Antiqua" w:cs="Arial"/>
                <w:sz w:val="22"/>
                <w:szCs w:val="22"/>
                <w:lang w:val="sr-Cyrl-RS"/>
              </w:rPr>
            </w:pPr>
            <w:r w:rsidRPr="00E84DF6">
              <w:rPr>
                <w:rFonts w:ascii="Book Antiqua" w:hAnsi="Book Antiqua" w:cs="Arial"/>
                <w:sz w:val="22"/>
                <w:szCs w:val="22"/>
                <w:lang w:val="sr-Cyrl-CS"/>
              </w:rPr>
              <w:t xml:space="preserve">Према наводима </w:t>
            </w:r>
            <w:r w:rsidR="002F6E7E">
              <w:rPr>
                <w:rFonts w:ascii="Book Antiqua" w:hAnsi="Book Antiqua" w:cs="Arial"/>
                <w:sz w:val="22"/>
                <w:szCs w:val="22"/>
                <w:lang w:val="sr-Cyrl-CS"/>
              </w:rPr>
              <w:t>службенице третмана</w:t>
            </w:r>
            <w:r w:rsidRPr="00E84DF6">
              <w:rPr>
                <w:rFonts w:ascii="Book Antiqua" w:hAnsi="Book Antiqua" w:cs="Arial"/>
                <w:sz w:val="22"/>
                <w:szCs w:val="22"/>
                <w:lang w:val="sr-Cyrl-CS"/>
              </w:rPr>
              <w:t xml:space="preserve">, осуђени у затвореном одељењу сваког дана проводе на Спортском центру (СЦ) „Партизан“ 2 часа дневно, поред шетње који имају свакодневно. Осуђени из </w:t>
            </w:r>
            <w:r w:rsidRPr="00E84DF6">
              <w:rPr>
                <w:rFonts w:ascii="Book Antiqua" w:hAnsi="Book Antiqua" w:cs="Arial"/>
                <w:sz w:val="22"/>
                <w:szCs w:val="22"/>
              </w:rPr>
              <w:t xml:space="preserve">III </w:t>
            </w:r>
            <w:r w:rsidRPr="00E84DF6">
              <w:rPr>
                <w:rFonts w:ascii="Book Antiqua" w:hAnsi="Book Antiqua" w:cs="Arial"/>
                <w:sz w:val="22"/>
                <w:szCs w:val="22"/>
                <w:lang w:val="sr-Cyrl-RS"/>
              </w:rPr>
              <w:t xml:space="preserve">павиљона имају посебан простор за вежбање и време изван затворених просторија у оквиру свог павиљона. </w:t>
            </w:r>
          </w:p>
          <w:p w14:paraId="17566EE8" w14:textId="77777777" w:rsidR="001A77D7" w:rsidRPr="001A77D7" w:rsidRDefault="001A77D7" w:rsidP="002F6E7E">
            <w:pPr>
              <w:jc w:val="both"/>
              <w:rPr>
                <w:rFonts w:ascii="Book Antiqua" w:hAnsi="Book Antiqua" w:cs="Arial"/>
                <w:sz w:val="10"/>
                <w:szCs w:val="10"/>
                <w:lang w:val="sr-Cyrl-RS"/>
              </w:rPr>
            </w:pPr>
          </w:p>
          <w:p w14:paraId="4A7DBC0C" w14:textId="77777777" w:rsidR="001A77D7" w:rsidRDefault="00B85755" w:rsidP="002F6E7E">
            <w:pPr>
              <w:jc w:val="both"/>
              <w:rPr>
                <w:rFonts w:ascii="Book Antiqua" w:hAnsi="Book Antiqua" w:cs="Arial"/>
                <w:sz w:val="22"/>
                <w:szCs w:val="22"/>
                <w:lang w:val="sr-Cyrl-RS"/>
              </w:rPr>
            </w:pPr>
            <w:r w:rsidRPr="00E84DF6">
              <w:rPr>
                <w:rFonts w:ascii="Book Antiqua" w:hAnsi="Book Antiqua" w:cs="Arial"/>
                <w:sz w:val="22"/>
                <w:szCs w:val="22"/>
                <w:lang w:val="sr-Cyrl-RS"/>
              </w:rPr>
              <w:t xml:space="preserve">Увидом у службене податке утврђено је да се спортске активности осуђених у затвореном одељењу одвијају у СЦ Партизан где су осуђена лица из </w:t>
            </w:r>
            <w:r w:rsidRPr="00E84DF6">
              <w:rPr>
                <w:rFonts w:ascii="Book Antiqua" w:hAnsi="Book Antiqua" w:cs="Arial"/>
                <w:sz w:val="22"/>
                <w:szCs w:val="22"/>
              </w:rPr>
              <w:t xml:space="preserve">I, II, IV, VI </w:t>
            </w:r>
            <w:r w:rsidRPr="00E84DF6">
              <w:rPr>
                <w:rFonts w:ascii="Book Antiqua" w:hAnsi="Book Antiqua" w:cs="Arial"/>
                <w:sz w:val="22"/>
                <w:szCs w:val="22"/>
                <w:lang w:val="sr-Cyrl-RS"/>
              </w:rPr>
              <w:t>и Ц Блока имају могућност бављења разним спортским садржајима</w:t>
            </w:r>
            <w:r w:rsidRPr="00E84DF6">
              <w:rPr>
                <w:rFonts w:ascii="Book Antiqua" w:hAnsi="Book Antiqua" w:cs="Arial"/>
                <w:sz w:val="22"/>
                <w:szCs w:val="22"/>
              </w:rPr>
              <w:t xml:space="preserve"> (</w:t>
            </w:r>
            <w:r w:rsidRPr="00E84DF6">
              <w:rPr>
                <w:rFonts w:ascii="Book Antiqua" w:hAnsi="Book Antiqua" w:cs="Arial"/>
                <w:sz w:val="22"/>
                <w:szCs w:val="22"/>
                <w:lang w:val="sr-Cyrl-RS"/>
              </w:rPr>
              <w:t xml:space="preserve">мали фудбал, кошарка, одбојка, стони тенис, шах, </w:t>
            </w:r>
            <w:proofErr w:type="spellStart"/>
            <w:r w:rsidRPr="00E84DF6">
              <w:rPr>
                <w:rFonts w:ascii="Book Antiqua" w:hAnsi="Book Antiqua" w:cs="Arial"/>
                <w:sz w:val="22"/>
                <w:szCs w:val="22"/>
                <w:lang w:val="sr-Cyrl-RS"/>
              </w:rPr>
              <w:t>пикадо</w:t>
            </w:r>
            <w:proofErr w:type="spellEnd"/>
            <w:r w:rsidRPr="00E84DF6">
              <w:rPr>
                <w:rFonts w:ascii="Book Antiqua" w:hAnsi="Book Antiqua" w:cs="Arial"/>
                <w:sz w:val="22"/>
                <w:szCs w:val="22"/>
                <w:lang w:val="sr-Cyrl-RS"/>
              </w:rPr>
              <w:t xml:space="preserve">, </w:t>
            </w:r>
            <w:proofErr w:type="spellStart"/>
            <w:r w:rsidRPr="00E84DF6">
              <w:rPr>
                <w:rFonts w:ascii="Book Antiqua" w:hAnsi="Book Antiqua" w:cs="Arial"/>
                <w:sz w:val="22"/>
                <w:szCs w:val="22"/>
                <w:lang w:val="sr-Cyrl-RS"/>
              </w:rPr>
              <w:t>бодибилдинг</w:t>
            </w:r>
            <w:proofErr w:type="spellEnd"/>
            <w:r w:rsidRPr="00E84DF6">
              <w:rPr>
                <w:rFonts w:ascii="Book Antiqua" w:hAnsi="Book Antiqua" w:cs="Arial"/>
                <w:sz w:val="22"/>
                <w:szCs w:val="22"/>
                <w:lang w:val="sr-Cyrl-RS"/>
              </w:rPr>
              <w:t xml:space="preserve">). </w:t>
            </w:r>
          </w:p>
          <w:p w14:paraId="2EC374E5" w14:textId="77777777" w:rsidR="001A77D7" w:rsidRPr="001A77D7" w:rsidRDefault="001A77D7" w:rsidP="002F6E7E">
            <w:pPr>
              <w:jc w:val="both"/>
              <w:rPr>
                <w:rFonts w:ascii="Book Antiqua" w:hAnsi="Book Antiqua" w:cs="Arial"/>
                <w:sz w:val="10"/>
                <w:szCs w:val="10"/>
                <w:lang w:val="sr-Cyrl-RS"/>
              </w:rPr>
            </w:pPr>
          </w:p>
          <w:p w14:paraId="33F8F44C" w14:textId="77777777" w:rsidR="001A77D7" w:rsidRDefault="00B85755" w:rsidP="002F6E7E">
            <w:pPr>
              <w:jc w:val="both"/>
              <w:rPr>
                <w:rFonts w:ascii="Book Antiqua" w:hAnsi="Book Antiqua" w:cs="Arial"/>
                <w:sz w:val="22"/>
                <w:szCs w:val="22"/>
                <w:lang w:val="sr-Cyrl-RS"/>
              </w:rPr>
            </w:pPr>
            <w:r w:rsidRPr="00E84DF6">
              <w:rPr>
                <w:rFonts w:ascii="Book Antiqua" w:hAnsi="Book Antiqua" w:cs="Arial"/>
                <w:sz w:val="22"/>
                <w:szCs w:val="22"/>
                <w:lang w:val="sr-Cyrl-RS"/>
              </w:rPr>
              <w:t>Према подацима из годишњег извештај</w:t>
            </w:r>
            <w:r w:rsidR="00622789" w:rsidRPr="00E84DF6">
              <w:rPr>
                <w:rFonts w:ascii="Book Antiqua" w:hAnsi="Book Antiqua" w:cs="Arial"/>
                <w:sz w:val="22"/>
                <w:szCs w:val="22"/>
                <w:lang w:val="sr-Cyrl-RS"/>
              </w:rPr>
              <w:t xml:space="preserve">а Завода, у 2016. години одржано је </w:t>
            </w:r>
            <w:r w:rsidRPr="00E84DF6">
              <w:rPr>
                <w:rFonts w:ascii="Book Antiqua" w:hAnsi="Book Antiqua" w:cs="Arial"/>
                <w:sz w:val="22"/>
                <w:szCs w:val="22"/>
                <w:lang w:val="sr-Cyrl-RS"/>
              </w:rPr>
              <w:t xml:space="preserve">6 турнира у различитим спортовима за осуђене из затвореног одељења. Спортско-рекреативне активности одвијале су се и у полуотвореном и отвореном одељењу. Од потребних спортских реквизита набављене су фудбалске и кошаркашке лопте и лоптице за стони тенис. </w:t>
            </w:r>
          </w:p>
          <w:p w14:paraId="30260684" w14:textId="77777777" w:rsidR="001A77D7" w:rsidRPr="001A77D7" w:rsidRDefault="001A77D7" w:rsidP="002F6E7E">
            <w:pPr>
              <w:jc w:val="both"/>
              <w:rPr>
                <w:rFonts w:ascii="Book Antiqua" w:hAnsi="Book Antiqua" w:cs="Arial"/>
                <w:sz w:val="10"/>
                <w:szCs w:val="10"/>
                <w:lang w:val="sr-Cyrl-RS"/>
              </w:rPr>
            </w:pPr>
          </w:p>
          <w:p w14:paraId="48517D67" w14:textId="77777777" w:rsidR="001A77D7" w:rsidRDefault="00B85755" w:rsidP="001A77D7">
            <w:pPr>
              <w:jc w:val="both"/>
              <w:rPr>
                <w:rFonts w:ascii="Book Antiqua" w:hAnsi="Book Antiqua" w:cs="Arial"/>
                <w:sz w:val="22"/>
                <w:szCs w:val="22"/>
                <w:lang w:val="sr-Cyrl-RS"/>
              </w:rPr>
            </w:pPr>
            <w:r w:rsidRPr="00E84DF6">
              <w:rPr>
                <w:rFonts w:ascii="Book Antiqua" w:hAnsi="Book Antiqua" w:cs="Arial"/>
                <w:sz w:val="22"/>
                <w:szCs w:val="22"/>
                <w:lang w:val="sr-Cyrl-RS"/>
              </w:rPr>
              <w:t xml:space="preserve">Поред спортских активности у току 2016 године одржаване су и културно-уметничке активности. Осуђена лица учествовала су на литералним конкурсима у прози и поезији. Такође, у Заводу је одржан фестивал беседништва и концерти приликом новогодишњих празника. Од културно-уметничких активности одржавају се и разне секције. </w:t>
            </w:r>
          </w:p>
          <w:p w14:paraId="5C9F7254" w14:textId="77777777" w:rsidR="001A77D7" w:rsidRPr="001A77D7" w:rsidRDefault="001A77D7" w:rsidP="001A77D7">
            <w:pPr>
              <w:jc w:val="both"/>
              <w:rPr>
                <w:rFonts w:ascii="Book Antiqua" w:hAnsi="Book Antiqua" w:cs="Arial"/>
                <w:sz w:val="10"/>
                <w:szCs w:val="10"/>
                <w:lang w:val="sr-Cyrl-RS"/>
              </w:rPr>
            </w:pPr>
          </w:p>
          <w:p w14:paraId="114AC8BF" w14:textId="7944B9F9" w:rsidR="00B85755" w:rsidRPr="00E84DF6" w:rsidRDefault="00B85755" w:rsidP="001A77D7">
            <w:pPr>
              <w:jc w:val="both"/>
              <w:rPr>
                <w:rFonts w:ascii="Book Antiqua" w:hAnsi="Book Antiqua" w:cs="Arial"/>
                <w:i/>
                <w:color w:val="FF0000"/>
                <w:sz w:val="10"/>
                <w:szCs w:val="10"/>
                <w:lang w:val="sr-Cyrl-CS"/>
              </w:rPr>
            </w:pPr>
            <w:r w:rsidRPr="00E84DF6">
              <w:rPr>
                <w:rFonts w:ascii="Book Antiqua" w:hAnsi="Book Antiqua" w:cs="Arial"/>
                <w:sz w:val="22"/>
                <w:szCs w:val="22"/>
                <w:lang w:val="sr-Cyrl-RS"/>
              </w:rPr>
              <w:t>Број активних секција у вр</w:t>
            </w:r>
            <w:r w:rsidR="00622789" w:rsidRPr="00E84DF6">
              <w:rPr>
                <w:rFonts w:ascii="Book Antiqua" w:hAnsi="Book Antiqua" w:cs="Arial"/>
                <w:sz w:val="22"/>
                <w:szCs w:val="22"/>
                <w:lang w:val="sr-Cyrl-RS"/>
              </w:rPr>
              <w:t xml:space="preserve">еме посете тима НПМ био је 5 у </w:t>
            </w:r>
            <w:r w:rsidRPr="00E84DF6">
              <w:rPr>
                <w:rFonts w:ascii="Book Antiqua" w:hAnsi="Book Antiqua" w:cs="Arial"/>
                <w:sz w:val="22"/>
                <w:szCs w:val="22"/>
                <w:lang w:val="sr-Cyrl-RS"/>
              </w:rPr>
              <w:t xml:space="preserve">којима је учествовало 34 осуђених. У резбарску и сликарску секцију укључено је 14 осуђених из </w:t>
            </w:r>
            <w:r w:rsidRPr="00E84DF6">
              <w:rPr>
                <w:rFonts w:ascii="Book Antiqua" w:hAnsi="Book Antiqua" w:cs="Arial"/>
                <w:sz w:val="22"/>
                <w:szCs w:val="22"/>
              </w:rPr>
              <w:t>II</w:t>
            </w:r>
            <w:r w:rsidRPr="00E84DF6">
              <w:rPr>
                <w:rFonts w:ascii="Book Antiqua" w:hAnsi="Book Antiqua" w:cs="Arial"/>
                <w:sz w:val="22"/>
                <w:szCs w:val="22"/>
                <w:lang w:val="sr-Cyrl-RS"/>
              </w:rPr>
              <w:t>,</w:t>
            </w:r>
            <w:r w:rsidRPr="00E84DF6">
              <w:rPr>
                <w:rFonts w:ascii="Book Antiqua" w:hAnsi="Book Antiqua" w:cs="Arial"/>
                <w:sz w:val="22"/>
                <w:szCs w:val="22"/>
              </w:rPr>
              <w:t xml:space="preserve"> IV, VI </w:t>
            </w:r>
            <w:r w:rsidRPr="00E84DF6">
              <w:rPr>
                <w:rFonts w:ascii="Book Antiqua" w:hAnsi="Book Antiqua" w:cs="Arial"/>
                <w:sz w:val="22"/>
                <w:szCs w:val="22"/>
                <w:lang w:val="sr-Cyrl-RS"/>
              </w:rPr>
              <w:t xml:space="preserve"> и павиљон Школа. У  музичку секцију укључено је двоје осуђених (један осуђени из павиљона Школа и један из Ц блока). У новинарску секцију укључена је 8 осуђених и то:</w:t>
            </w:r>
            <w:r w:rsidRPr="00E84DF6">
              <w:rPr>
                <w:rFonts w:ascii="Book Antiqua" w:hAnsi="Book Antiqua" w:cs="Arial"/>
                <w:sz w:val="22"/>
                <w:szCs w:val="22"/>
              </w:rPr>
              <w:t xml:space="preserve"> I</w:t>
            </w:r>
            <w:r w:rsidRPr="00E84DF6">
              <w:rPr>
                <w:rFonts w:ascii="Book Antiqua" w:hAnsi="Book Antiqua" w:cs="Arial"/>
                <w:sz w:val="22"/>
                <w:szCs w:val="22"/>
                <w:lang w:val="sr-Cyrl-RS"/>
              </w:rPr>
              <w:t xml:space="preserve"> павиљон – 2 осуђена, </w:t>
            </w:r>
            <w:r w:rsidRPr="00E84DF6">
              <w:rPr>
                <w:rFonts w:ascii="Book Antiqua" w:hAnsi="Book Antiqua" w:cs="Arial"/>
                <w:sz w:val="22"/>
                <w:szCs w:val="22"/>
              </w:rPr>
              <w:t xml:space="preserve">II </w:t>
            </w:r>
            <w:proofErr w:type="spellStart"/>
            <w:r w:rsidRPr="00E84DF6">
              <w:rPr>
                <w:rFonts w:ascii="Book Antiqua" w:hAnsi="Book Antiqua" w:cs="Arial"/>
                <w:sz w:val="22"/>
                <w:szCs w:val="22"/>
              </w:rPr>
              <w:t>павиљон</w:t>
            </w:r>
            <w:proofErr w:type="spellEnd"/>
            <w:r w:rsidRPr="00E84DF6">
              <w:rPr>
                <w:rFonts w:ascii="Book Antiqua" w:hAnsi="Book Antiqua" w:cs="Arial"/>
                <w:sz w:val="22"/>
                <w:szCs w:val="22"/>
              </w:rPr>
              <w:t xml:space="preserve"> </w:t>
            </w:r>
            <w:r w:rsidRPr="00E84DF6">
              <w:rPr>
                <w:rFonts w:ascii="Book Antiqua" w:hAnsi="Book Antiqua" w:cs="Arial"/>
                <w:sz w:val="22"/>
                <w:szCs w:val="22"/>
                <w:lang w:val="sr-Cyrl-RS"/>
              </w:rPr>
              <w:t xml:space="preserve">– 2 осуђена, Ц блока –2 осуђена, </w:t>
            </w:r>
            <w:r w:rsidRPr="00E84DF6">
              <w:rPr>
                <w:rFonts w:ascii="Book Antiqua" w:hAnsi="Book Antiqua" w:cs="Arial"/>
                <w:sz w:val="22"/>
                <w:szCs w:val="22"/>
              </w:rPr>
              <w:t xml:space="preserve">III </w:t>
            </w:r>
            <w:r w:rsidRPr="00E84DF6">
              <w:rPr>
                <w:rFonts w:ascii="Book Antiqua" w:hAnsi="Book Antiqua" w:cs="Arial"/>
                <w:sz w:val="22"/>
                <w:szCs w:val="22"/>
                <w:lang w:val="sr-Cyrl-RS"/>
              </w:rPr>
              <w:t xml:space="preserve">– 1 осуђени </w:t>
            </w:r>
            <w:r w:rsidRPr="00E84DF6">
              <w:rPr>
                <w:rFonts w:ascii="Book Antiqua" w:hAnsi="Book Antiqua" w:cs="Arial"/>
                <w:sz w:val="22"/>
                <w:szCs w:val="22"/>
              </w:rPr>
              <w:t xml:space="preserve">и IV </w:t>
            </w:r>
            <w:r w:rsidRPr="00E84DF6">
              <w:rPr>
                <w:rFonts w:ascii="Book Antiqua" w:hAnsi="Book Antiqua" w:cs="Arial"/>
                <w:sz w:val="22"/>
                <w:szCs w:val="22"/>
                <w:lang w:val="sr-Cyrl-RS"/>
              </w:rPr>
              <w:t xml:space="preserve">павиљон - 1 осуђени. У литералну секцију укључено је 10 осуђених из </w:t>
            </w:r>
            <w:r w:rsidRPr="00E84DF6">
              <w:rPr>
                <w:rFonts w:ascii="Book Antiqua" w:hAnsi="Book Antiqua" w:cs="Arial"/>
                <w:sz w:val="22"/>
                <w:szCs w:val="22"/>
              </w:rPr>
              <w:t xml:space="preserve">I, II, IV </w:t>
            </w:r>
            <w:r w:rsidRPr="00E84DF6">
              <w:rPr>
                <w:rFonts w:ascii="Book Antiqua" w:hAnsi="Book Antiqua" w:cs="Arial"/>
                <w:sz w:val="22"/>
                <w:szCs w:val="22"/>
                <w:lang w:val="sr-Cyrl-RS"/>
              </w:rPr>
              <w:t xml:space="preserve">и павиљона Школа. У сликарску секцију укључена су 4 осуђена из </w:t>
            </w:r>
            <w:r w:rsidRPr="00E84DF6">
              <w:rPr>
                <w:rFonts w:ascii="Book Antiqua" w:hAnsi="Book Antiqua" w:cs="Arial"/>
                <w:sz w:val="22"/>
                <w:szCs w:val="22"/>
              </w:rPr>
              <w:t>II</w:t>
            </w:r>
            <w:r w:rsidRPr="00E84DF6">
              <w:rPr>
                <w:rFonts w:ascii="Book Antiqua" w:hAnsi="Book Antiqua" w:cs="Arial"/>
                <w:sz w:val="22"/>
                <w:szCs w:val="22"/>
                <w:lang w:val="sr-Cyrl-RS"/>
              </w:rPr>
              <w:t xml:space="preserve"> павиљона – затворено одељење и 16 осуђених из полуотвореног одељења (</w:t>
            </w:r>
            <w:r w:rsidRPr="00E84DF6">
              <w:rPr>
                <w:rFonts w:ascii="Book Antiqua" w:hAnsi="Book Antiqua" w:cs="Arial"/>
                <w:sz w:val="22"/>
                <w:szCs w:val="22"/>
              </w:rPr>
              <w:t>В</w:t>
            </w:r>
            <w:r w:rsidRPr="00E84DF6">
              <w:rPr>
                <w:rFonts w:ascii="Book Antiqua" w:hAnsi="Book Antiqua" w:cs="Arial"/>
                <w:sz w:val="22"/>
                <w:szCs w:val="22"/>
                <w:lang w:val="sr-Cyrl-RS"/>
              </w:rPr>
              <w:t xml:space="preserve"> павиљон и </w:t>
            </w:r>
            <w:proofErr w:type="spellStart"/>
            <w:r w:rsidRPr="00E84DF6">
              <w:rPr>
                <w:rFonts w:ascii="Book Antiqua" w:hAnsi="Book Antiqua" w:cs="Arial"/>
                <w:sz w:val="22"/>
                <w:szCs w:val="22"/>
                <w:lang w:val="sr-Cyrl-RS"/>
              </w:rPr>
              <w:t>Зеленгора</w:t>
            </w:r>
            <w:proofErr w:type="spellEnd"/>
            <w:r w:rsidRPr="00E84DF6">
              <w:rPr>
                <w:rFonts w:ascii="Book Antiqua" w:hAnsi="Book Antiqua" w:cs="Arial"/>
                <w:sz w:val="22"/>
                <w:szCs w:val="22"/>
                <w:lang w:val="sr-Cyrl-RS"/>
              </w:rPr>
              <w:t xml:space="preserve">). </w:t>
            </w:r>
          </w:p>
        </w:tc>
      </w:tr>
    </w:tbl>
    <w:p w14:paraId="1CE9BFE4" w14:textId="77777777" w:rsidR="00212A2F" w:rsidRPr="00CE5566" w:rsidRDefault="00212A2F" w:rsidP="00CE5566">
      <w:pPr>
        <w:jc w:val="both"/>
        <w:rPr>
          <w:rFonts w:ascii="Book Antiqua" w:hAnsi="Book Antiqua" w:cs="Arial"/>
          <w:i/>
          <w:sz w:val="22"/>
          <w:szCs w:val="22"/>
          <w:lang w:val="sr-Cyrl-CS"/>
        </w:rPr>
      </w:pPr>
    </w:p>
    <w:p w14:paraId="4E734BCB" w14:textId="529F0161" w:rsidR="00CE5566" w:rsidRPr="00CE5566" w:rsidRDefault="00001966" w:rsidP="00CE5566">
      <w:pPr>
        <w:jc w:val="both"/>
        <w:rPr>
          <w:rFonts w:ascii="Book Antiqua" w:hAnsi="Book Antiqua" w:cs="Arial"/>
          <w:b/>
          <w:sz w:val="22"/>
          <w:szCs w:val="22"/>
          <w:lang w:val="sr-Cyrl-CS"/>
        </w:rPr>
      </w:pPr>
      <w:r>
        <w:rPr>
          <w:rFonts w:ascii="Book Antiqua" w:hAnsi="Book Antiqua" w:cs="Arial"/>
          <w:b/>
          <w:sz w:val="22"/>
          <w:szCs w:val="22"/>
          <w:lang w:val="sr-Cyrl-CS"/>
        </w:rPr>
        <w:t>7.</w:t>
      </w:r>
      <w:r w:rsidR="00CE5566" w:rsidRPr="00CE5566">
        <w:rPr>
          <w:rFonts w:ascii="Book Antiqua" w:hAnsi="Book Antiqua" w:cs="Arial"/>
          <w:b/>
          <w:sz w:val="22"/>
          <w:szCs w:val="22"/>
          <w:lang w:val="sr-Cyrl-CS"/>
        </w:rPr>
        <w:t xml:space="preserve">38.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E5566" w:rsidRPr="00E84DF6" w14:paraId="7C8F320B" w14:textId="77777777" w:rsidTr="00E84DF6">
        <w:trPr>
          <w:cantSplit/>
        </w:trPr>
        <w:tc>
          <w:tcPr>
            <w:tcW w:w="9017" w:type="dxa"/>
            <w:shd w:val="clear" w:color="auto" w:fill="auto"/>
            <w:vAlign w:val="center"/>
          </w:tcPr>
          <w:p w14:paraId="382F8CE7" w14:textId="77777777" w:rsidR="00CE5566" w:rsidRPr="00E84DF6" w:rsidRDefault="00CE5566" w:rsidP="00CE5566">
            <w:pPr>
              <w:suppressAutoHyphens/>
              <w:jc w:val="both"/>
              <w:rPr>
                <w:rFonts w:ascii="Book Antiqua" w:hAnsi="Book Antiqua"/>
                <w:i/>
                <w:sz w:val="10"/>
                <w:szCs w:val="10"/>
                <w:lang w:val="sr-Cyrl-CS" w:eastAsia="ar-SA"/>
              </w:rPr>
            </w:pPr>
          </w:p>
          <w:p w14:paraId="7D3053F7"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2784E83" w14:textId="77777777" w:rsidR="00CE5566" w:rsidRPr="00E84DF6" w:rsidRDefault="00CE5566" w:rsidP="00CE5566">
            <w:pPr>
              <w:jc w:val="both"/>
              <w:rPr>
                <w:rFonts w:ascii="Book Antiqua" w:hAnsi="Book Antiqua"/>
                <w:sz w:val="10"/>
                <w:szCs w:val="10"/>
                <w:lang w:val="sr-Cyrl-CS"/>
              </w:rPr>
            </w:pPr>
          </w:p>
          <w:p w14:paraId="4C68C909" w14:textId="77777777" w:rsidR="00CE5566" w:rsidRPr="00E84DF6" w:rsidRDefault="00CE5566" w:rsidP="00CE5566">
            <w:pPr>
              <w:jc w:val="both"/>
              <w:rPr>
                <w:rFonts w:ascii="Book Antiqua" w:hAnsi="Book Antiqua"/>
                <w:sz w:val="22"/>
                <w:szCs w:val="22"/>
                <w:lang w:val="sr-Cyrl-CS"/>
              </w:rPr>
            </w:pPr>
            <w:r w:rsidRPr="00E84DF6">
              <w:rPr>
                <w:rFonts w:ascii="Book Antiqua" w:hAnsi="Book Antiqua"/>
                <w:sz w:val="22"/>
                <w:szCs w:val="22"/>
                <w:lang w:val="sr-Cyrl-CS"/>
              </w:rPr>
              <w:t>У КПЗ Сремска Митровица ће се малолетни притвореници смештати у истим просторијама-спаваоницама са пунолетним притвореницима искључиво на основу одлуке судије за малолетнике.</w:t>
            </w:r>
          </w:p>
          <w:p w14:paraId="6AF5491D" w14:textId="77777777" w:rsidR="00CE5566" w:rsidRPr="00E84DF6" w:rsidRDefault="00CE5566" w:rsidP="00CE5566">
            <w:pPr>
              <w:jc w:val="both"/>
              <w:rPr>
                <w:rFonts w:ascii="Book Antiqua" w:hAnsi="Book Antiqua"/>
                <w:sz w:val="10"/>
                <w:szCs w:val="10"/>
                <w:lang w:val="sr-Cyrl-CS"/>
              </w:rPr>
            </w:pPr>
          </w:p>
          <w:p w14:paraId="5F02DE7C" w14:textId="77777777" w:rsidR="00CE5566" w:rsidRPr="00E84DF6" w:rsidRDefault="00CE5566" w:rsidP="00CE5566">
            <w:pPr>
              <w:jc w:val="both"/>
              <w:rPr>
                <w:rFonts w:ascii="Book Antiqua" w:hAnsi="Book Antiqua" w:cs="Arial"/>
                <w:sz w:val="22"/>
                <w:szCs w:val="22"/>
                <w:lang w:val="sr-Cyrl-CS"/>
              </w:rPr>
            </w:pPr>
            <w:r w:rsidRPr="00E84DF6">
              <w:rPr>
                <w:rFonts w:ascii="Book Antiqua" w:hAnsi="Book Antiqua" w:cs="Arial"/>
                <w:sz w:val="22"/>
                <w:szCs w:val="22"/>
                <w:lang w:val="sr-Cyrl-CS"/>
              </w:rPr>
              <w:t xml:space="preserve">Када је у циљу спречавања фактичког </w:t>
            </w:r>
            <w:proofErr w:type="spellStart"/>
            <w:r w:rsidRPr="00E84DF6">
              <w:rPr>
                <w:rFonts w:ascii="Book Antiqua" w:hAnsi="Book Antiqua" w:cs="Arial"/>
                <w:sz w:val="22"/>
                <w:szCs w:val="22"/>
                <w:lang w:val="sr-Cyrl-CS"/>
              </w:rPr>
              <w:t>усамљења</w:t>
            </w:r>
            <w:proofErr w:type="spellEnd"/>
            <w:r w:rsidRPr="00E84DF6">
              <w:rPr>
                <w:rFonts w:ascii="Book Antiqua" w:hAnsi="Book Antiqua" w:cs="Arial"/>
                <w:sz w:val="22"/>
                <w:szCs w:val="22"/>
                <w:lang w:val="sr-Cyrl-CS"/>
              </w:rPr>
              <w:t xml:space="preserve"> малолетног притвореника нужно сместити у исту просторију-спаваоницама са пунолетним притвореницима, КПЗ Сремска Митровица ће о томе одмах </w:t>
            </w:r>
            <w:proofErr w:type="spellStart"/>
            <w:r w:rsidRPr="00E84DF6">
              <w:rPr>
                <w:rFonts w:ascii="Book Antiqua" w:hAnsi="Book Antiqua" w:cs="Arial"/>
                <w:sz w:val="22"/>
                <w:szCs w:val="22"/>
                <w:lang w:val="sr-Cyrl-CS"/>
              </w:rPr>
              <w:t>обаветити</w:t>
            </w:r>
            <w:proofErr w:type="spellEnd"/>
            <w:r w:rsidRPr="00E84DF6">
              <w:rPr>
                <w:rFonts w:ascii="Book Antiqua" w:hAnsi="Book Antiqua" w:cs="Arial"/>
                <w:sz w:val="22"/>
                <w:szCs w:val="22"/>
                <w:lang w:val="sr-Cyrl-CS"/>
              </w:rPr>
              <w:t xml:space="preserve"> надлежног судију за малолетнике, како би о евентуалном малолетниковом смештају са пунолетним притвореницима била донета одговарајућа одлука.</w:t>
            </w:r>
          </w:p>
          <w:p w14:paraId="0C1E2C1E" w14:textId="77777777" w:rsidR="00CE5566" w:rsidRPr="00E84DF6" w:rsidRDefault="00CE5566" w:rsidP="00CE5566">
            <w:pPr>
              <w:jc w:val="both"/>
              <w:rPr>
                <w:rFonts w:ascii="Book Antiqua" w:hAnsi="Book Antiqua" w:cs="Arial"/>
                <w:sz w:val="10"/>
                <w:szCs w:val="10"/>
                <w:lang w:val="sr-Cyrl-CS"/>
              </w:rPr>
            </w:pPr>
          </w:p>
        </w:tc>
      </w:tr>
      <w:tr w:rsidR="00CE5566" w:rsidRPr="00E84DF6" w14:paraId="3585E236" w14:textId="77777777" w:rsidTr="00E84DF6">
        <w:trPr>
          <w:cantSplit/>
          <w:trHeight w:val="728"/>
        </w:trPr>
        <w:tc>
          <w:tcPr>
            <w:tcW w:w="9017" w:type="dxa"/>
            <w:shd w:val="clear" w:color="auto" w:fill="auto"/>
            <w:vAlign w:val="center"/>
          </w:tcPr>
          <w:p w14:paraId="1C7FC436" w14:textId="77777777" w:rsidR="00CE5566" w:rsidRPr="00E84DF6" w:rsidRDefault="00CE5566" w:rsidP="00CE5566">
            <w:pPr>
              <w:jc w:val="both"/>
              <w:rPr>
                <w:rFonts w:ascii="Book Antiqua" w:hAnsi="Book Antiqua" w:cs="Arial"/>
                <w:sz w:val="10"/>
                <w:szCs w:val="10"/>
                <w:lang w:val="sr-Cyrl-CS"/>
              </w:rPr>
            </w:pPr>
          </w:p>
          <w:p w14:paraId="4D03C647"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7BF25D47" w14:textId="77777777" w:rsidR="00CE5566" w:rsidRPr="00E84DF6" w:rsidRDefault="00CE5566" w:rsidP="00CE5566">
            <w:pPr>
              <w:jc w:val="both"/>
              <w:rPr>
                <w:rFonts w:ascii="Book Antiqua" w:hAnsi="Book Antiqua" w:cs="Arial"/>
                <w:i/>
                <w:sz w:val="10"/>
                <w:szCs w:val="10"/>
                <w:lang w:val="sr-Cyrl-CS"/>
              </w:rPr>
            </w:pPr>
          </w:p>
          <w:p w14:paraId="1BF16E32" w14:textId="77777777" w:rsidR="00CE5566" w:rsidRPr="00387344" w:rsidRDefault="00CE5566" w:rsidP="00CE556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Поступа се по препоруци.</w:t>
            </w:r>
          </w:p>
          <w:p w14:paraId="181D4251" w14:textId="77777777" w:rsidR="00CE5566" w:rsidRPr="00E84DF6" w:rsidRDefault="00CE5566" w:rsidP="00CE5566">
            <w:pPr>
              <w:suppressAutoHyphens/>
              <w:jc w:val="both"/>
              <w:rPr>
                <w:rFonts w:ascii="Book Antiqua" w:hAnsi="Book Antiqua"/>
                <w:sz w:val="10"/>
                <w:szCs w:val="10"/>
                <w:lang w:val="sr-Cyrl-CS" w:eastAsia="ar-SA"/>
              </w:rPr>
            </w:pPr>
          </w:p>
        </w:tc>
      </w:tr>
      <w:tr w:rsidR="00CE5566" w:rsidRPr="00E84DF6" w14:paraId="5D232286" w14:textId="77777777" w:rsidTr="001A77D7">
        <w:trPr>
          <w:cantSplit/>
          <w:trHeight w:val="1115"/>
        </w:trPr>
        <w:tc>
          <w:tcPr>
            <w:tcW w:w="9017" w:type="dxa"/>
            <w:shd w:val="clear" w:color="auto" w:fill="BFBFBF" w:themeFill="background1" w:themeFillShade="BF"/>
            <w:vAlign w:val="center"/>
          </w:tcPr>
          <w:p w14:paraId="6C4401B7" w14:textId="77777777" w:rsidR="00CE5566" w:rsidRPr="00E84DF6" w:rsidRDefault="00CE5566" w:rsidP="00CE5566">
            <w:pPr>
              <w:jc w:val="both"/>
              <w:rPr>
                <w:rFonts w:ascii="Book Antiqua" w:hAnsi="Book Antiqua" w:cs="Arial"/>
                <w:b/>
                <w:i/>
                <w:sz w:val="22"/>
                <w:szCs w:val="22"/>
                <w:lang w:val="sr-Cyrl-CS"/>
              </w:rPr>
            </w:pPr>
            <w:r w:rsidRPr="00E84DF6">
              <w:rPr>
                <w:rFonts w:ascii="Book Antiqua" w:hAnsi="Book Antiqua" w:cs="Arial"/>
                <w:b/>
                <w:i/>
                <w:sz w:val="22"/>
                <w:szCs w:val="22"/>
                <w:lang w:val="sr-Cyrl-CS"/>
              </w:rPr>
              <w:t>НАЛАЗИ НПМ 2017. ГОДИНЕ</w:t>
            </w:r>
          </w:p>
          <w:p w14:paraId="0802A9FE" w14:textId="77777777" w:rsidR="00E00F33" w:rsidRPr="00E84DF6" w:rsidRDefault="00E00F33" w:rsidP="00E00F33">
            <w:pPr>
              <w:suppressAutoHyphens/>
              <w:jc w:val="both"/>
              <w:rPr>
                <w:rFonts w:ascii="Book Antiqua" w:hAnsi="Book Antiqua"/>
                <w:sz w:val="10"/>
                <w:szCs w:val="10"/>
                <w:lang w:val="sr-Cyrl-CS" w:eastAsia="ar-SA"/>
              </w:rPr>
            </w:pPr>
          </w:p>
          <w:p w14:paraId="694026F3" w14:textId="77777777" w:rsidR="00CE5566" w:rsidRPr="00C40B22" w:rsidRDefault="00C40B22" w:rsidP="00C40B22">
            <w:pPr>
              <w:suppressAutoHyphens/>
              <w:jc w:val="both"/>
              <w:rPr>
                <w:rFonts w:ascii="Book Antiqua" w:hAnsi="Book Antiqua"/>
                <w:sz w:val="22"/>
                <w:szCs w:val="22"/>
                <w:lang w:val="sr-Cyrl-CS" w:eastAsia="ar-SA"/>
              </w:rPr>
            </w:pPr>
            <w:r>
              <w:rPr>
                <w:rFonts w:ascii="Book Antiqua" w:hAnsi="Book Antiqua"/>
                <w:sz w:val="22"/>
                <w:szCs w:val="22"/>
                <w:lang w:val="sr-Cyrl-CS" w:eastAsia="ar-SA"/>
              </w:rPr>
              <w:t>Поступа се по препоруци.</w:t>
            </w:r>
          </w:p>
        </w:tc>
      </w:tr>
    </w:tbl>
    <w:p w14:paraId="27F05E40" w14:textId="77777777" w:rsidR="00CE5566" w:rsidRPr="00CE5566" w:rsidRDefault="00CE5566">
      <w:pPr>
        <w:rPr>
          <w:rFonts w:ascii="Book Antiqua" w:hAnsi="Book Antiqua" w:cs="Arial"/>
          <w:b/>
          <w:sz w:val="22"/>
          <w:szCs w:val="22"/>
        </w:rPr>
      </w:pPr>
    </w:p>
    <w:p w14:paraId="14647700" w14:textId="77777777" w:rsidR="003F7311" w:rsidRDefault="003F7311">
      <w:pPr>
        <w:rPr>
          <w:rFonts w:ascii="Book Antiqua" w:hAnsi="Book Antiqua" w:cs="Arial"/>
          <w:b/>
          <w:sz w:val="22"/>
          <w:szCs w:val="22"/>
          <w:lang w:val="sr-Cyrl-CS"/>
        </w:rPr>
      </w:pPr>
      <w:r>
        <w:rPr>
          <w:rFonts w:ascii="Book Antiqua" w:hAnsi="Book Antiqua" w:cs="Arial"/>
          <w:b/>
          <w:sz w:val="22"/>
          <w:szCs w:val="22"/>
          <w:lang w:val="sr-Cyrl-CS"/>
        </w:rPr>
        <w:br w:type="page"/>
      </w:r>
    </w:p>
    <w:p w14:paraId="3706A298" w14:textId="3904D1FC" w:rsidR="003379B6" w:rsidRPr="003379B6" w:rsidRDefault="00001966" w:rsidP="003379B6">
      <w:pPr>
        <w:jc w:val="both"/>
        <w:rPr>
          <w:rFonts w:ascii="Book Antiqua" w:hAnsi="Book Antiqua" w:cs="Arial"/>
          <w:b/>
          <w:sz w:val="22"/>
          <w:szCs w:val="22"/>
          <w:lang w:val="sr-Cyrl-CS"/>
        </w:rPr>
      </w:pPr>
      <w:r>
        <w:rPr>
          <w:rFonts w:ascii="Book Antiqua" w:hAnsi="Book Antiqua" w:cs="Arial"/>
          <w:b/>
          <w:sz w:val="22"/>
          <w:szCs w:val="22"/>
          <w:lang w:val="sr-Cyrl-CS"/>
        </w:rPr>
        <w:lastRenderedPageBreak/>
        <w:t>7.</w:t>
      </w:r>
      <w:r w:rsidR="003379B6" w:rsidRPr="003379B6">
        <w:rPr>
          <w:rFonts w:ascii="Book Antiqua" w:hAnsi="Book Antiqua" w:cs="Arial"/>
          <w:b/>
          <w:sz w:val="22"/>
          <w:szCs w:val="22"/>
          <w:lang w:val="sr-Cyrl-CS"/>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379B6" w:rsidRPr="00B04D69" w14:paraId="33D1E971" w14:textId="77777777" w:rsidTr="00B04D69">
        <w:trPr>
          <w:cantSplit/>
        </w:trPr>
        <w:tc>
          <w:tcPr>
            <w:tcW w:w="9017" w:type="dxa"/>
            <w:shd w:val="clear" w:color="auto" w:fill="auto"/>
            <w:vAlign w:val="center"/>
          </w:tcPr>
          <w:p w14:paraId="14986901" w14:textId="77777777" w:rsidR="003379B6" w:rsidRPr="00B04D69" w:rsidRDefault="003379B6" w:rsidP="003379B6">
            <w:pPr>
              <w:suppressAutoHyphens/>
              <w:jc w:val="both"/>
              <w:rPr>
                <w:rFonts w:ascii="Book Antiqua" w:hAnsi="Book Antiqua"/>
                <w:i/>
                <w:sz w:val="10"/>
                <w:szCs w:val="10"/>
                <w:lang w:val="sr-Cyrl-CS" w:eastAsia="ar-SA"/>
              </w:rPr>
            </w:pPr>
          </w:p>
          <w:p w14:paraId="421220AB"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5F4E8F00" w14:textId="77777777" w:rsidR="003379B6" w:rsidRPr="00B04D69" w:rsidRDefault="003379B6" w:rsidP="003379B6">
            <w:pPr>
              <w:jc w:val="both"/>
              <w:rPr>
                <w:rFonts w:ascii="Book Antiqua" w:hAnsi="Book Antiqua"/>
                <w:sz w:val="10"/>
                <w:szCs w:val="10"/>
                <w:lang w:val="sr-Cyrl-CS"/>
              </w:rPr>
            </w:pPr>
          </w:p>
          <w:p w14:paraId="63D0DA06" w14:textId="77777777" w:rsidR="003379B6" w:rsidRPr="00B04D69" w:rsidRDefault="003379B6" w:rsidP="003379B6">
            <w:pPr>
              <w:jc w:val="both"/>
              <w:rPr>
                <w:rFonts w:ascii="Book Antiqua" w:hAnsi="Book Antiqua" w:cs="Arial"/>
                <w:sz w:val="22"/>
                <w:szCs w:val="22"/>
                <w:lang w:val="sr-Cyrl-CS"/>
              </w:rPr>
            </w:pPr>
            <w:r w:rsidRPr="00B04D69">
              <w:rPr>
                <w:rFonts w:ascii="Book Antiqua" w:hAnsi="Book Antiqua" w:cs="Arial"/>
                <w:sz w:val="22"/>
                <w:szCs w:val="22"/>
                <w:lang w:val="sr-Cyrl-CS"/>
              </w:rPr>
              <w:t>У КПЗ Сремска Митровица ће се омогућити смештај и други животни услови прилагођени осуђенима са инвалидитетом којима је за кретање неопходна употреба инвалидских колица или других ортопедских помагала, односно смештај примерен врсти и степену њихових посебних потреба.</w:t>
            </w:r>
          </w:p>
          <w:p w14:paraId="5E490F04" w14:textId="77777777" w:rsidR="003379B6" w:rsidRPr="00B04D69" w:rsidRDefault="003379B6" w:rsidP="003379B6">
            <w:pPr>
              <w:jc w:val="both"/>
              <w:rPr>
                <w:rFonts w:ascii="Book Antiqua" w:hAnsi="Book Antiqua" w:cs="Arial"/>
                <w:sz w:val="10"/>
                <w:szCs w:val="10"/>
                <w:lang w:val="sr-Cyrl-CS"/>
              </w:rPr>
            </w:pPr>
          </w:p>
        </w:tc>
      </w:tr>
      <w:tr w:rsidR="003379B6" w:rsidRPr="00B04D69" w14:paraId="60CDFC0E" w14:textId="77777777" w:rsidTr="00B04D69">
        <w:trPr>
          <w:cantSplit/>
        </w:trPr>
        <w:tc>
          <w:tcPr>
            <w:tcW w:w="9017" w:type="dxa"/>
            <w:shd w:val="clear" w:color="auto" w:fill="auto"/>
            <w:vAlign w:val="center"/>
          </w:tcPr>
          <w:p w14:paraId="16F5577D" w14:textId="77777777" w:rsidR="003379B6" w:rsidRPr="00B04D69" w:rsidRDefault="003379B6" w:rsidP="003379B6">
            <w:pPr>
              <w:jc w:val="both"/>
              <w:rPr>
                <w:rFonts w:ascii="Book Antiqua" w:hAnsi="Book Antiqua" w:cs="Arial"/>
                <w:sz w:val="10"/>
                <w:szCs w:val="10"/>
                <w:lang w:val="sr-Cyrl-CS"/>
              </w:rPr>
            </w:pPr>
          </w:p>
          <w:p w14:paraId="24DA6BEF"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33877B95" w14:textId="77777777" w:rsidR="003379B6" w:rsidRPr="00B04D69" w:rsidRDefault="003379B6" w:rsidP="003379B6">
            <w:pPr>
              <w:jc w:val="both"/>
              <w:rPr>
                <w:rFonts w:ascii="Book Antiqua" w:hAnsi="Book Antiqua" w:cs="Arial"/>
                <w:i/>
                <w:sz w:val="10"/>
                <w:szCs w:val="10"/>
                <w:lang w:val="sr-Cyrl-CS"/>
              </w:rPr>
            </w:pPr>
          </w:p>
          <w:p w14:paraId="6F9CD46C" w14:textId="77777777" w:rsidR="003379B6" w:rsidRPr="00387344" w:rsidRDefault="003379B6" w:rsidP="003379B6">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Није поступљено по препоруци. Међутим, у плану је постављање рампи за особе са инвалидитетом.</w:t>
            </w:r>
          </w:p>
          <w:p w14:paraId="6E8E3682" w14:textId="77777777" w:rsidR="003379B6" w:rsidRPr="00B04D69" w:rsidRDefault="003379B6" w:rsidP="003379B6">
            <w:pPr>
              <w:suppressAutoHyphens/>
              <w:jc w:val="both"/>
              <w:rPr>
                <w:rFonts w:ascii="Book Antiqua" w:hAnsi="Book Antiqua"/>
                <w:sz w:val="10"/>
                <w:szCs w:val="10"/>
                <w:lang w:val="sr-Cyrl-CS" w:eastAsia="ar-SA"/>
              </w:rPr>
            </w:pPr>
          </w:p>
        </w:tc>
      </w:tr>
      <w:tr w:rsidR="003379B6" w:rsidRPr="00B04D69" w14:paraId="4362EA59" w14:textId="77777777" w:rsidTr="00B04D69">
        <w:trPr>
          <w:cantSplit/>
          <w:trHeight w:val="1448"/>
        </w:trPr>
        <w:tc>
          <w:tcPr>
            <w:tcW w:w="9017" w:type="dxa"/>
            <w:shd w:val="clear" w:color="auto" w:fill="BFBFBF" w:themeFill="background1" w:themeFillShade="BF"/>
            <w:vAlign w:val="center"/>
          </w:tcPr>
          <w:p w14:paraId="594B9567" w14:textId="77777777" w:rsidR="003379B6" w:rsidRPr="00B04D69" w:rsidRDefault="003379B6" w:rsidP="003379B6">
            <w:pPr>
              <w:jc w:val="both"/>
              <w:rPr>
                <w:rFonts w:ascii="Book Antiqua" w:hAnsi="Book Antiqua" w:cs="Arial"/>
                <w:i/>
                <w:sz w:val="10"/>
                <w:szCs w:val="10"/>
                <w:lang w:val="sr-Cyrl-CS"/>
              </w:rPr>
            </w:pPr>
          </w:p>
          <w:p w14:paraId="43AF74F9" w14:textId="77777777" w:rsidR="003379B6" w:rsidRPr="00B04D69" w:rsidRDefault="003379B6" w:rsidP="003379B6">
            <w:pPr>
              <w:jc w:val="both"/>
              <w:rPr>
                <w:rFonts w:ascii="Book Antiqua" w:hAnsi="Book Antiqua" w:cs="Arial"/>
                <w:b/>
                <w:i/>
                <w:sz w:val="22"/>
                <w:szCs w:val="22"/>
                <w:lang w:val="sr-Cyrl-CS"/>
              </w:rPr>
            </w:pPr>
            <w:r w:rsidRPr="00B04D69">
              <w:rPr>
                <w:rFonts w:ascii="Book Antiqua" w:hAnsi="Book Antiqua" w:cs="Arial"/>
                <w:b/>
                <w:i/>
                <w:sz w:val="22"/>
                <w:szCs w:val="22"/>
                <w:lang w:val="sr-Cyrl-CS"/>
              </w:rPr>
              <w:t>НАЛАЗИ НПМ 2017. ГОДИНЕ</w:t>
            </w:r>
          </w:p>
          <w:p w14:paraId="3D274528" w14:textId="77777777" w:rsidR="003379B6" w:rsidRPr="00B04D69" w:rsidRDefault="003379B6" w:rsidP="003379B6">
            <w:pPr>
              <w:jc w:val="both"/>
              <w:rPr>
                <w:rFonts w:ascii="Book Antiqua" w:hAnsi="Book Antiqua" w:cs="Arial"/>
                <w:i/>
                <w:sz w:val="10"/>
                <w:szCs w:val="10"/>
                <w:lang w:val="sr-Cyrl-CS"/>
              </w:rPr>
            </w:pPr>
          </w:p>
          <w:p w14:paraId="2694DB10" w14:textId="77777777" w:rsidR="003379B6" w:rsidRPr="00B04D69" w:rsidRDefault="003379B6" w:rsidP="003379B6">
            <w:pPr>
              <w:jc w:val="both"/>
              <w:rPr>
                <w:rFonts w:ascii="Book Antiqua" w:hAnsi="Book Antiqua" w:cs="Arial"/>
                <w:sz w:val="22"/>
                <w:szCs w:val="22"/>
                <w:lang w:val="sr-Cyrl-CS"/>
              </w:rPr>
            </w:pPr>
            <w:r w:rsidRPr="00B04D69">
              <w:rPr>
                <w:rFonts w:ascii="Book Antiqua" w:hAnsi="Book Antiqua" w:cs="Arial"/>
                <w:sz w:val="22"/>
                <w:szCs w:val="22"/>
                <w:lang w:val="sr-Cyrl-CS"/>
              </w:rPr>
              <w:t>Према наводима заменика управника</w:t>
            </w:r>
            <w:r w:rsidRPr="00B04D69">
              <w:rPr>
                <w:rFonts w:ascii="Book Antiqua" w:hAnsi="Book Antiqua" w:cs="Arial"/>
                <w:sz w:val="22"/>
                <w:szCs w:val="22"/>
              </w:rPr>
              <w:t>,</w:t>
            </w:r>
            <w:r w:rsidRPr="00B04D69">
              <w:rPr>
                <w:rFonts w:ascii="Book Antiqua" w:hAnsi="Book Antiqua" w:cs="Arial"/>
                <w:sz w:val="22"/>
                <w:szCs w:val="22"/>
                <w:lang w:val="sr-Cyrl-CS"/>
              </w:rPr>
              <w:t xml:space="preserve"> </w:t>
            </w:r>
            <w:r w:rsidRPr="00B04D69">
              <w:rPr>
                <w:rFonts w:ascii="Book Antiqua" w:hAnsi="Book Antiqua" w:cs="Arial"/>
                <w:sz w:val="22"/>
                <w:szCs w:val="22"/>
                <w:lang w:val="sr-Cyrl-RS"/>
              </w:rPr>
              <w:t xml:space="preserve">у Заводу је </w:t>
            </w:r>
            <w:r w:rsidRPr="00B04D69">
              <w:rPr>
                <w:rFonts w:ascii="Book Antiqua" w:hAnsi="Book Antiqua" w:cs="Arial"/>
                <w:sz w:val="22"/>
                <w:szCs w:val="22"/>
                <w:lang w:val="sr-Cyrl-CS"/>
              </w:rPr>
              <w:t>реновиран павиљон Одмаралиште где су смештена стара и слабо покрет</w:t>
            </w:r>
            <w:r w:rsidR="00622789" w:rsidRPr="00B04D69">
              <w:rPr>
                <w:rFonts w:ascii="Book Antiqua" w:hAnsi="Book Antiqua" w:cs="Arial"/>
                <w:sz w:val="22"/>
                <w:szCs w:val="22"/>
                <w:lang w:val="sr-Cyrl-CS"/>
              </w:rPr>
              <w:t>на</w:t>
            </w:r>
            <w:r w:rsidRPr="00B04D69">
              <w:rPr>
                <w:rFonts w:ascii="Book Antiqua" w:hAnsi="Book Antiqua" w:cs="Arial"/>
                <w:sz w:val="22"/>
                <w:szCs w:val="22"/>
                <w:lang w:val="sr-Cyrl-CS"/>
              </w:rPr>
              <w:t xml:space="preserve"> лица. Такође, у тренутку посете у току су били радови на адаптацији Стационара у којем је опредељена посебна соба за </w:t>
            </w:r>
            <w:r w:rsidR="00622789" w:rsidRPr="00B04D69">
              <w:rPr>
                <w:rFonts w:ascii="Book Antiqua" w:hAnsi="Book Antiqua" w:cs="Arial"/>
                <w:sz w:val="22"/>
                <w:szCs w:val="22"/>
                <w:lang w:val="sr-Cyrl-CS"/>
              </w:rPr>
              <w:t>особе са инвалидитетом</w:t>
            </w:r>
            <w:r w:rsidRPr="00B04D69">
              <w:rPr>
                <w:rFonts w:ascii="Book Antiqua" w:hAnsi="Book Antiqua" w:cs="Arial"/>
                <w:sz w:val="22"/>
                <w:szCs w:val="22"/>
                <w:lang w:val="sr-Cyrl-CS"/>
              </w:rPr>
              <w:t>. Такође</w:t>
            </w:r>
            <w:r w:rsidR="00622789" w:rsidRPr="00B04D69">
              <w:rPr>
                <w:rFonts w:ascii="Book Antiqua" w:hAnsi="Book Antiqua" w:cs="Arial"/>
                <w:sz w:val="22"/>
                <w:szCs w:val="22"/>
                <w:lang w:val="sr-Cyrl-CS"/>
              </w:rPr>
              <w:t>,</w:t>
            </w:r>
            <w:r w:rsidRPr="00B04D69">
              <w:rPr>
                <w:rFonts w:ascii="Book Antiqua" w:hAnsi="Book Antiqua" w:cs="Arial"/>
                <w:sz w:val="22"/>
                <w:szCs w:val="22"/>
                <w:lang w:val="sr-Cyrl-CS"/>
              </w:rPr>
              <w:t xml:space="preserve"> постављене су </w:t>
            </w:r>
            <w:r w:rsidR="00622789" w:rsidRPr="00B04D69">
              <w:rPr>
                <w:rFonts w:ascii="Book Antiqua" w:hAnsi="Book Antiqua" w:cs="Arial"/>
                <w:sz w:val="22"/>
                <w:szCs w:val="22"/>
                <w:lang w:val="sr-Cyrl-CS"/>
              </w:rPr>
              <w:t xml:space="preserve">и </w:t>
            </w:r>
            <w:r w:rsidRPr="00B04D69">
              <w:rPr>
                <w:rFonts w:ascii="Book Antiqua" w:hAnsi="Book Antiqua" w:cs="Arial"/>
                <w:sz w:val="22"/>
                <w:szCs w:val="22"/>
                <w:lang w:val="sr-Cyrl-CS"/>
              </w:rPr>
              <w:t xml:space="preserve">рампе. </w:t>
            </w:r>
          </w:p>
          <w:p w14:paraId="37A4ABE3" w14:textId="77777777" w:rsidR="003379B6" w:rsidRPr="00B04D69" w:rsidRDefault="003379B6" w:rsidP="003379B6">
            <w:pPr>
              <w:jc w:val="both"/>
              <w:rPr>
                <w:rFonts w:ascii="Book Antiqua" w:hAnsi="Book Antiqua" w:cs="Arial"/>
                <w:sz w:val="10"/>
                <w:szCs w:val="10"/>
                <w:lang w:val="sr-Cyrl-CS"/>
              </w:rPr>
            </w:pPr>
          </w:p>
        </w:tc>
      </w:tr>
    </w:tbl>
    <w:p w14:paraId="44C52BBA" w14:textId="77777777" w:rsidR="00CE5566" w:rsidRDefault="00CE5566">
      <w:pPr>
        <w:rPr>
          <w:rFonts w:ascii="Book Antiqua" w:hAnsi="Book Antiqua" w:cs="Arial"/>
          <w:b/>
          <w:sz w:val="22"/>
          <w:szCs w:val="22"/>
          <w:lang w:val="sr-Cyrl-CS"/>
        </w:rPr>
      </w:pPr>
    </w:p>
    <w:p w14:paraId="5B2B5EC7" w14:textId="08F89208"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t>7.</w:t>
      </w:r>
      <w:r w:rsidR="00F9670A">
        <w:rPr>
          <w:rFonts w:ascii="Book Antiqua" w:hAnsi="Book Antiqua" w:cs="Arial"/>
          <w:b/>
          <w:sz w:val="22"/>
          <w:szCs w:val="22"/>
          <w:lang w:val="sr-Cyrl-CS"/>
        </w:rP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04D69" w14:paraId="5304BC5B" w14:textId="77777777" w:rsidTr="00B04D69">
        <w:tc>
          <w:tcPr>
            <w:tcW w:w="9017" w:type="dxa"/>
            <w:shd w:val="clear" w:color="auto" w:fill="auto"/>
            <w:vAlign w:val="center"/>
          </w:tcPr>
          <w:p w14:paraId="29DFDAD3" w14:textId="77777777" w:rsidR="00AD7D7F" w:rsidRPr="00B04D69" w:rsidRDefault="00AD7D7F" w:rsidP="00AD7D7F">
            <w:pPr>
              <w:suppressAutoHyphens/>
              <w:jc w:val="both"/>
              <w:rPr>
                <w:rFonts w:ascii="Book Antiqua" w:hAnsi="Book Antiqua"/>
                <w:i/>
                <w:sz w:val="10"/>
                <w:szCs w:val="10"/>
                <w:lang w:val="sr-Cyrl-CS" w:eastAsia="ar-SA"/>
              </w:rPr>
            </w:pPr>
          </w:p>
          <w:p w14:paraId="01C5B246"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5DF99EE2" w14:textId="77777777" w:rsidR="00AD7D7F" w:rsidRPr="00B04D69" w:rsidRDefault="00AD7D7F" w:rsidP="00AD7D7F">
            <w:pPr>
              <w:suppressAutoHyphens/>
              <w:jc w:val="both"/>
              <w:rPr>
                <w:rFonts w:ascii="Book Antiqua" w:hAnsi="Book Antiqua"/>
                <w:sz w:val="10"/>
                <w:szCs w:val="10"/>
                <w:lang w:val="sr-Cyrl-CS" w:eastAsia="ar-SA"/>
              </w:rPr>
            </w:pPr>
          </w:p>
          <w:p w14:paraId="4C513DC9" w14:textId="77777777" w:rsidR="00AD7D7F" w:rsidRPr="00B04D69" w:rsidRDefault="00AD7D7F" w:rsidP="00AD7D7F">
            <w:pPr>
              <w:suppressAutoHyphens/>
              <w:jc w:val="both"/>
              <w:rPr>
                <w:rFonts w:ascii="Book Antiqua" w:hAnsi="Book Antiqua"/>
                <w:sz w:val="22"/>
                <w:szCs w:val="22"/>
                <w:lang w:val="sr-Cyrl-CS" w:eastAsia="ar-SA"/>
              </w:rPr>
            </w:pPr>
            <w:r w:rsidRPr="00B04D69">
              <w:rPr>
                <w:rFonts w:ascii="Book Antiqua" w:hAnsi="Book Antiqua"/>
                <w:sz w:val="22"/>
                <w:szCs w:val="22"/>
                <w:lang w:val="sr-Cyrl-CS" w:eastAsia="ar-SA"/>
              </w:rPr>
              <w:t xml:space="preserve">КПЗ Сремска Митровица ће одмах сачинити писану анализу потребног броја и стручног профила запослених у Служби за здравствену заштиту (медицинских техничара и лекара одговарајућих специјалности, пре свега хирурга, стоматолога и психијатра), подобног да се свим лицима лишеним слободе у смештеним у Заводу омогући пружање здравствене заштите у складу са важећим прописима и стандардима, имајући у виду структуру и број запослених у истоврсним службама у новоформираним затворским капацитетима у Србији.  </w:t>
            </w:r>
          </w:p>
          <w:p w14:paraId="63BC2142" w14:textId="77777777" w:rsidR="00AD7D7F" w:rsidRPr="00B04D69" w:rsidRDefault="00AD7D7F" w:rsidP="00AD7D7F">
            <w:pPr>
              <w:suppressAutoHyphens/>
              <w:jc w:val="both"/>
              <w:rPr>
                <w:rFonts w:ascii="Book Antiqua" w:hAnsi="Book Antiqua"/>
                <w:sz w:val="10"/>
                <w:szCs w:val="10"/>
                <w:lang w:val="sr-Cyrl-CS" w:eastAsia="ar-SA"/>
              </w:rPr>
            </w:pPr>
          </w:p>
          <w:p w14:paraId="4354C7A1" w14:textId="77777777" w:rsidR="00AD7D7F" w:rsidRPr="00B04D69" w:rsidRDefault="00AD7D7F" w:rsidP="00AD7D7F">
            <w:pPr>
              <w:suppressAutoHyphens/>
              <w:jc w:val="both"/>
              <w:rPr>
                <w:rFonts w:ascii="Book Antiqua" w:hAnsi="Book Antiqua"/>
                <w:sz w:val="22"/>
                <w:szCs w:val="22"/>
                <w:lang w:val="sr-Cyrl-CS" w:eastAsia="ar-SA"/>
              </w:rPr>
            </w:pPr>
            <w:r w:rsidRPr="00B04D69">
              <w:rPr>
                <w:rFonts w:ascii="Book Antiqua" w:hAnsi="Book Antiqua"/>
                <w:sz w:val="22"/>
                <w:szCs w:val="22"/>
                <w:lang w:val="sr-Cyrl-CS" w:eastAsia="ar-SA"/>
              </w:rPr>
              <w:t>КПЗ Сремска Митровица ће напред описану анализу без одлагања доставити Управи за извршење кривичних санкција.</w:t>
            </w:r>
          </w:p>
          <w:p w14:paraId="267B3F7C" w14:textId="77777777" w:rsidR="00AD7D7F" w:rsidRPr="00B04D69" w:rsidRDefault="00AD7D7F" w:rsidP="00AD7D7F">
            <w:pPr>
              <w:suppressAutoHyphens/>
              <w:jc w:val="both"/>
              <w:rPr>
                <w:rFonts w:ascii="Book Antiqua" w:hAnsi="Book Antiqua"/>
                <w:sz w:val="10"/>
                <w:szCs w:val="10"/>
                <w:lang w:val="sr-Cyrl-CS" w:eastAsia="ar-SA"/>
              </w:rPr>
            </w:pPr>
          </w:p>
          <w:p w14:paraId="613F4346" w14:textId="77777777" w:rsidR="00AD7D7F" w:rsidRPr="00B04D69" w:rsidRDefault="00AD7D7F" w:rsidP="00AD7D7F">
            <w:pPr>
              <w:spacing w:after="120"/>
              <w:jc w:val="both"/>
              <w:rPr>
                <w:rFonts w:ascii="Book Antiqua" w:hAnsi="Book Antiqua" w:cs="Arial"/>
                <w:sz w:val="22"/>
                <w:szCs w:val="22"/>
                <w:lang w:val="sr-Cyrl-CS"/>
              </w:rPr>
            </w:pPr>
            <w:r w:rsidRPr="00B04D69">
              <w:rPr>
                <w:rFonts w:ascii="Book Antiqua" w:hAnsi="Book Antiqua" w:cs="Arial"/>
                <w:sz w:val="22"/>
                <w:szCs w:val="22"/>
                <w:lang w:val="sr-Cyrl-CS"/>
              </w:rPr>
              <w:t xml:space="preserve">КПЗ Сремска Митровица ће у складу са напред описаном анализом ангажовати у Служби за здравствену заштиту недостајући број медицинских техничара и лекара одговарајућих специјалности. </w:t>
            </w:r>
          </w:p>
        </w:tc>
      </w:tr>
      <w:tr w:rsidR="00AD7D7F" w:rsidRPr="00B04D69" w14:paraId="5D165970" w14:textId="77777777" w:rsidTr="00B04D69">
        <w:tc>
          <w:tcPr>
            <w:tcW w:w="9017" w:type="dxa"/>
            <w:shd w:val="clear" w:color="auto" w:fill="auto"/>
            <w:vAlign w:val="center"/>
          </w:tcPr>
          <w:p w14:paraId="77BAC66C" w14:textId="77777777" w:rsidR="00AD7D7F" w:rsidRPr="00B04D69" w:rsidRDefault="00AD7D7F" w:rsidP="00AD7D7F">
            <w:pPr>
              <w:jc w:val="both"/>
              <w:rPr>
                <w:rFonts w:ascii="Book Antiqua" w:hAnsi="Book Antiqua" w:cs="Arial"/>
                <w:sz w:val="10"/>
                <w:szCs w:val="10"/>
                <w:lang w:val="sr-Cyrl-CS"/>
              </w:rPr>
            </w:pPr>
          </w:p>
          <w:p w14:paraId="6A6B7701"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68547124" w14:textId="77777777" w:rsidR="00AD7D7F" w:rsidRPr="00B04D69" w:rsidRDefault="00AD7D7F" w:rsidP="00AD7D7F">
            <w:pPr>
              <w:jc w:val="both"/>
              <w:rPr>
                <w:rFonts w:ascii="Book Antiqua" w:hAnsi="Book Antiqua" w:cs="Arial"/>
                <w:i/>
                <w:sz w:val="10"/>
                <w:szCs w:val="10"/>
                <w:lang w:val="sr-Cyrl-CS"/>
              </w:rPr>
            </w:pPr>
          </w:p>
          <w:p w14:paraId="0A856146"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 xml:space="preserve">Делимично је поступљено по препоруци. </w:t>
            </w:r>
            <w:r w:rsidR="00C07C86" w:rsidRPr="00387344">
              <w:rPr>
                <w:rFonts w:ascii="Book Antiqua" w:hAnsi="Book Antiqua"/>
                <w:i/>
                <w:sz w:val="22"/>
                <w:lang w:val="sr-Cyrl-CS" w:eastAsia="ar-SA"/>
              </w:rPr>
              <w:t xml:space="preserve">Није сачињена анализа </w:t>
            </w:r>
            <w:r w:rsidRPr="00387344">
              <w:rPr>
                <w:rFonts w:ascii="Book Antiqua" w:hAnsi="Book Antiqua"/>
                <w:i/>
                <w:sz w:val="22"/>
                <w:lang w:val="sr-Cyrl-CS" w:eastAsia="ar-SA"/>
              </w:rPr>
              <w:t>потребног броја и стручног профила запослених у Служби за здравствену заштиту</w:t>
            </w:r>
            <w:r w:rsidR="00C07C86" w:rsidRPr="00387344">
              <w:rPr>
                <w:rFonts w:ascii="Book Antiqua" w:hAnsi="Book Antiqua"/>
                <w:i/>
                <w:sz w:val="22"/>
                <w:lang w:val="sr-Cyrl-CS" w:eastAsia="ar-SA"/>
              </w:rPr>
              <w:t xml:space="preserve">. </w:t>
            </w:r>
          </w:p>
          <w:p w14:paraId="39F18330"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 xml:space="preserve">У Заводу је ангажовано – запослено 22 здравствена сарадника. Нови медицински техничари нису ангажовани. Од посете априла 2012. године закључени су уговори о делу са специјалистом за општу хирургију и специјалистом за урологију који долазе у Завод. Поред тога, од претходно 5 лекара опште праксе на одређено време један је променио радно – правни статус тако што је сада запослен на неодређено време, па је према томе, у Заводу актуелно ангажовано 2 лекара на </w:t>
            </w:r>
            <w:proofErr w:type="spellStart"/>
            <w:r w:rsidRPr="00387344">
              <w:rPr>
                <w:rFonts w:ascii="Book Antiqua" w:hAnsi="Book Antiqua"/>
                <w:i/>
                <w:sz w:val="22"/>
                <w:lang w:val="sr-Cyrl-CS" w:eastAsia="ar-SA"/>
              </w:rPr>
              <w:t>недоређено</w:t>
            </w:r>
            <w:proofErr w:type="spellEnd"/>
            <w:r w:rsidRPr="00387344">
              <w:rPr>
                <w:rFonts w:ascii="Book Antiqua" w:hAnsi="Book Antiqua"/>
                <w:i/>
                <w:sz w:val="22"/>
                <w:lang w:val="sr-Cyrl-CS" w:eastAsia="ar-SA"/>
              </w:rPr>
              <w:t xml:space="preserve"> и 4 лекара на одређено време.</w:t>
            </w:r>
          </w:p>
          <w:p w14:paraId="01428A3B"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У Заводу није додатно ангажован лекар специјалиста психијатар тако да је и даље овај специјалиста доступан око 2,5 дана недељно (специјалиста психијатар је начелник Службе за здравствену заштиту те око 50% радног времена утр</w:t>
            </w:r>
            <w:r w:rsidR="00B04D69" w:rsidRPr="00387344">
              <w:rPr>
                <w:rFonts w:ascii="Book Antiqua" w:hAnsi="Book Antiqua"/>
                <w:i/>
                <w:sz w:val="22"/>
                <w:lang w:val="sr-Cyrl-CS" w:eastAsia="ar-SA"/>
              </w:rPr>
              <w:t xml:space="preserve">оши на организационе послове). </w:t>
            </w:r>
          </w:p>
          <w:p w14:paraId="70BD98FA"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Обновљени су уговори о делу са 10 спољних сарадника (сви су лекари специјалисти). Склопљен је уговор и са доктором стоматологом - </w:t>
            </w:r>
            <w:proofErr w:type="spellStart"/>
            <w:r w:rsidRPr="00387344">
              <w:rPr>
                <w:rFonts w:ascii="Book Antiqua" w:hAnsi="Book Antiqua"/>
                <w:i/>
                <w:sz w:val="22"/>
                <w:lang w:val="sr-Cyrl-CS" w:eastAsia="ar-SA"/>
              </w:rPr>
              <w:t>протетичарем</w:t>
            </w:r>
            <w:proofErr w:type="spellEnd"/>
            <w:r w:rsidRPr="00387344">
              <w:rPr>
                <w:rFonts w:ascii="Book Antiqua" w:hAnsi="Book Antiqua"/>
                <w:i/>
                <w:sz w:val="22"/>
                <w:lang w:val="sr-Cyrl-CS" w:eastAsia="ar-SA"/>
              </w:rPr>
              <w:t>.</w:t>
            </w:r>
          </w:p>
          <w:p w14:paraId="34A29AB8" w14:textId="77777777" w:rsidR="00AD7D7F" w:rsidRPr="00B04D69" w:rsidRDefault="00AD7D7F" w:rsidP="00AD7D7F">
            <w:pPr>
              <w:suppressAutoHyphens/>
              <w:jc w:val="both"/>
              <w:rPr>
                <w:rFonts w:ascii="Book Antiqua" w:hAnsi="Book Antiqua"/>
                <w:sz w:val="10"/>
                <w:szCs w:val="10"/>
                <w:lang w:val="sr-Cyrl-CS" w:eastAsia="ar-SA"/>
              </w:rPr>
            </w:pPr>
          </w:p>
        </w:tc>
      </w:tr>
      <w:tr w:rsidR="00AD7D7F" w:rsidRPr="00B04D69" w14:paraId="163A93FC" w14:textId="77777777" w:rsidTr="00B04D69">
        <w:trPr>
          <w:trHeight w:val="4130"/>
        </w:trPr>
        <w:tc>
          <w:tcPr>
            <w:tcW w:w="9017" w:type="dxa"/>
            <w:shd w:val="clear" w:color="auto" w:fill="BFBFBF" w:themeFill="background1" w:themeFillShade="BF"/>
            <w:vAlign w:val="center"/>
          </w:tcPr>
          <w:p w14:paraId="3D71FA4D" w14:textId="77777777" w:rsidR="000E0266" w:rsidRPr="00B04D69" w:rsidRDefault="000E0266" w:rsidP="00AD7D7F">
            <w:pPr>
              <w:jc w:val="both"/>
              <w:rPr>
                <w:rFonts w:ascii="Book Antiqua" w:hAnsi="Book Antiqua" w:cs="Arial"/>
                <w:i/>
                <w:sz w:val="10"/>
                <w:szCs w:val="10"/>
                <w:lang w:val="sr-Cyrl-CS"/>
              </w:rPr>
            </w:pPr>
          </w:p>
          <w:p w14:paraId="589C22EE" w14:textId="77777777" w:rsidR="00AD7D7F" w:rsidRPr="00B04D69" w:rsidRDefault="00AD7D7F" w:rsidP="00AD7D7F">
            <w:pPr>
              <w:jc w:val="both"/>
              <w:rPr>
                <w:rFonts w:ascii="Book Antiqua" w:hAnsi="Book Antiqua" w:cs="Arial"/>
                <w:b/>
                <w:i/>
                <w:sz w:val="22"/>
                <w:szCs w:val="22"/>
                <w:lang w:val="sr-Cyrl-CS"/>
              </w:rPr>
            </w:pPr>
            <w:r w:rsidRPr="00B04D69">
              <w:rPr>
                <w:rFonts w:ascii="Book Antiqua" w:hAnsi="Book Antiqua" w:cs="Arial"/>
                <w:b/>
                <w:i/>
                <w:sz w:val="22"/>
                <w:szCs w:val="22"/>
                <w:lang w:val="sr-Cyrl-CS"/>
              </w:rPr>
              <w:t>НАЛАЗИ НПМ 2017. ГОДИНЕ</w:t>
            </w:r>
          </w:p>
          <w:p w14:paraId="78F4DED2" w14:textId="77777777" w:rsidR="00E00F33" w:rsidRPr="00B04D69" w:rsidRDefault="00E00F33" w:rsidP="00E00F33">
            <w:pPr>
              <w:jc w:val="both"/>
              <w:rPr>
                <w:rFonts w:ascii="Book Antiqua" w:hAnsi="Book Antiqua" w:cs="Arial"/>
                <w:color w:val="FF0000"/>
                <w:sz w:val="10"/>
                <w:szCs w:val="10"/>
                <w:lang w:val="sr-Cyrl-RS"/>
              </w:rPr>
            </w:pPr>
          </w:p>
          <w:p w14:paraId="651520BD" w14:textId="77777777" w:rsidR="00AD7D7F" w:rsidRPr="00B04D69" w:rsidRDefault="00E00F33" w:rsidP="00B04D69">
            <w:pPr>
              <w:suppressAutoHyphens/>
              <w:jc w:val="both"/>
              <w:rPr>
                <w:rFonts w:ascii="Book Antiqua" w:hAnsi="Book Antiqua" w:cs="Arial"/>
                <w:sz w:val="22"/>
                <w:szCs w:val="22"/>
                <w:lang w:val="sr-Cyrl-RS"/>
              </w:rPr>
            </w:pPr>
            <w:r w:rsidRPr="00B04D69">
              <w:rPr>
                <w:rFonts w:ascii="Book Antiqua" w:hAnsi="Book Antiqua" w:cs="Arial"/>
                <w:sz w:val="22"/>
                <w:szCs w:val="22"/>
                <w:lang w:val="sr-Cyrl-RS"/>
              </w:rPr>
              <w:t>Није поступљено по препоруци</w:t>
            </w:r>
            <w:r w:rsidR="00B04D69">
              <w:rPr>
                <w:rFonts w:ascii="Book Antiqua" w:hAnsi="Book Antiqua" w:cs="Arial"/>
                <w:sz w:val="22"/>
                <w:szCs w:val="22"/>
                <w:lang w:val="sr-Cyrl-RS"/>
              </w:rPr>
              <w:t xml:space="preserve">. </w:t>
            </w:r>
            <w:r w:rsidR="00AD7D7F" w:rsidRPr="00B04D69">
              <w:rPr>
                <w:rFonts w:ascii="Book Antiqua" w:hAnsi="Book Antiqua" w:cs="Arial"/>
                <w:sz w:val="22"/>
                <w:szCs w:val="22"/>
                <w:lang w:val="sr-Cyrl-RS"/>
              </w:rPr>
              <w:t xml:space="preserve">У Заводу је ангажован један лекар на неодређено време – специјалиста психијатар, као и 5 лекара опште праксе, сви на одређено време (6 месеци). Осим тога, склопљени су уговори о делу са 10 спољних сарадника, лекара специјалиста (интерниста, хирург, ортопед, ОРЛ, офталмолог, физијатар, дерматолог, уролог, </w:t>
            </w:r>
            <w:proofErr w:type="spellStart"/>
            <w:r w:rsidR="00AD7D7F" w:rsidRPr="00B04D69">
              <w:rPr>
                <w:rFonts w:ascii="Book Antiqua" w:hAnsi="Book Antiqua" w:cs="Arial"/>
                <w:sz w:val="22"/>
                <w:szCs w:val="22"/>
                <w:lang w:val="sr-Cyrl-RS"/>
              </w:rPr>
              <w:t>пнеумофтизиолог</w:t>
            </w:r>
            <w:proofErr w:type="spellEnd"/>
            <w:r w:rsidR="00AD7D7F" w:rsidRPr="00B04D69">
              <w:rPr>
                <w:rFonts w:ascii="Book Antiqua" w:hAnsi="Book Antiqua" w:cs="Arial"/>
                <w:sz w:val="22"/>
                <w:szCs w:val="22"/>
                <w:lang w:val="sr-Cyrl-RS"/>
              </w:rPr>
              <w:t>) који долазе по потреби, у зависности од броја пријављених пацијената.</w:t>
            </w:r>
          </w:p>
          <w:p w14:paraId="7695D5A3" w14:textId="77777777" w:rsidR="00AD7D7F" w:rsidRPr="00B04D69" w:rsidRDefault="00AD7D7F" w:rsidP="00AD7D7F">
            <w:pPr>
              <w:suppressAutoHyphens/>
              <w:jc w:val="both"/>
              <w:rPr>
                <w:rFonts w:ascii="Book Antiqua" w:hAnsi="Book Antiqua"/>
                <w:sz w:val="10"/>
                <w:szCs w:val="10"/>
                <w:lang w:val="sr-Cyrl-CS" w:eastAsia="ar-SA"/>
              </w:rPr>
            </w:pPr>
          </w:p>
          <w:p w14:paraId="6D31CC64" w14:textId="77777777" w:rsidR="00AD7D7F" w:rsidRPr="00B04D69" w:rsidRDefault="00AD7D7F" w:rsidP="00AD7D7F">
            <w:pPr>
              <w:jc w:val="both"/>
              <w:rPr>
                <w:rFonts w:ascii="Book Antiqua" w:hAnsi="Book Antiqua" w:cs="Arial"/>
                <w:sz w:val="22"/>
                <w:szCs w:val="22"/>
                <w:lang w:val="sr-Cyrl-RS"/>
              </w:rPr>
            </w:pPr>
            <w:r w:rsidRPr="00B04D69">
              <w:rPr>
                <w:rFonts w:ascii="Book Antiqua" w:hAnsi="Book Antiqua" w:cs="Arial"/>
                <w:sz w:val="22"/>
                <w:szCs w:val="22"/>
                <w:lang w:val="sr-Cyrl-RS"/>
              </w:rPr>
              <w:t>У Заводу је ангажовано 20 медицинских техничара, од којих се тренутно 2 налази на боловању, један је лабораторијски техничар, а један врши административне послове, главне сестре, тако да послове техничара обавља 16 особа.</w:t>
            </w:r>
          </w:p>
          <w:p w14:paraId="2A7B1409" w14:textId="77777777" w:rsidR="00AD7D7F" w:rsidRPr="00B04D69" w:rsidRDefault="00AD7D7F" w:rsidP="00AD7D7F">
            <w:pPr>
              <w:suppressAutoHyphens/>
              <w:jc w:val="both"/>
              <w:rPr>
                <w:rFonts w:ascii="Book Antiqua" w:hAnsi="Book Antiqua"/>
                <w:sz w:val="10"/>
                <w:szCs w:val="10"/>
                <w:lang w:val="sr-Cyrl-CS" w:eastAsia="ar-SA"/>
              </w:rPr>
            </w:pPr>
          </w:p>
          <w:p w14:paraId="4EBC72E9" w14:textId="77777777" w:rsidR="00AD7D7F" w:rsidRPr="00B04D69" w:rsidRDefault="00AD7D7F" w:rsidP="00AD7D7F">
            <w:pPr>
              <w:jc w:val="both"/>
              <w:rPr>
                <w:rFonts w:ascii="Book Antiqua" w:hAnsi="Book Antiqua" w:cs="Arial"/>
                <w:sz w:val="22"/>
                <w:szCs w:val="22"/>
                <w:lang w:val="sr-Cyrl-RS"/>
              </w:rPr>
            </w:pPr>
            <w:r w:rsidRPr="00B04D69">
              <w:rPr>
                <w:rFonts w:ascii="Book Antiqua" w:hAnsi="Book Antiqua" w:cs="Arial"/>
                <w:sz w:val="22"/>
                <w:szCs w:val="22"/>
                <w:lang w:val="sr-Cyrl-RS"/>
              </w:rPr>
              <w:t>У Заводу је на неодређено време ангажован један лекар стоматолог и један стоматолошки техничар, а склоп</w:t>
            </w:r>
            <w:r w:rsidRPr="00B04D69">
              <w:rPr>
                <w:rFonts w:ascii="Book Antiqua" w:hAnsi="Book Antiqua" w:cs="Arial"/>
                <w:sz w:val="22"/>
                <w:szCs w:val="22"/>
                <w:lang w:val="sr-Cyrl-CS"/>
              </w:rPr>
              <w:t>љ</w:t>
            </w:r>
            <w:proofErr w:type="spellStart"/>
            <w:r w:rsidRPr="00B04D69">
              <w:rPr>
                <w:rFonts w:ascii="Book Antiqua" w:hAnsi="Book Antiqua" w:cs="Arial"/>
                <w:sz w:val="22"/>
                <w:szCs w:val="22"/>
                <w:lang w:val="sr-Cyrl-RS"/>
              </w:rPr>
              <w:t>ен</w:t>
            </w:r>
            <w:proofErr w:type="spellEnd"/>
            <w:r w:rsidRPr="00B04D69">
              <w:rPr>
                <w:rFonts w:ascii="Book Antiqua" w:hAnsi="Book Antiqua" w:cs="Arial"/>
                <w:sz w:val="22"/>
                <w:szCs w:val="22"/>
                <w:lang w:val="sr-Cyrl-RS"/>
              </w:rPr>
              <w:t xml:space="preserve"> је уговор о сарадњи са техничарем </w:t>
            </w:r>
            <w:proofErr w:type="spellStart"/>
            <w:r w:rsidRPr="00B04D69">
              <w:rPr>
                <w:rFonts w:ascii="Book Antiqua" w:hAnsi="Book Antiqua" w:cs="Arial"/>
                <w:sz w:val="22"/>
                <w:szCs w:val="22"/>
                <w:lang w:val="sr-Cyrl-RS"/>
              </w:rPr>
              <w:t>протетичарске</w:t>
            </w:r>
            <w:proofErr w:type="spellEnd"/>
            <w:r w:rsidRPr="00B04D69">
              <w:rPr>
                <w:rFonts w:ascii="Book Antiqua" w:hAnsi="Book Antiqua" w:cs="Arial"/>
                <w:sz w:val="22"/>
                <w:szCs w:val="22"/>
                <w:lang w:val="sr-Cyrl-RS"/>
              </w:rPr>
              <w:t xml:space="preserve"> струке. </w:t>
            </w:r>
          </w:p>
          <w:p w14:paraId="2E914616" w14:textId="77777777" w:rsidR="00AD7D7F" w:rsidRPr="00B04D69" w:rsidRDefault="00AD7D7F" w:rsidP="00054BCF">
            <w:pPr>
              <w:jc w:val="both"/>
              <w:rPr>
                <w:rFonts w:ascii="Book Antiqua" w:hAnsi="Book Antiqua" w:cs="Arial"/>
                <w:sz w:val="10"/>
                <w:szCs w:val="10"/>
                <w:lang w:val="sr-Latn-RS"/>
              </w:rPr>
            </w:pPr>
          </w:p>
        </w:tc>
      </w:tr>
    </w:tbl>
    <w:p w14:paraId="604BE3CA" w14:textId="77777777" w:rsidR="00AD7D7F" w:rsidRPr="00AD7D7F" w:rsidRDefault="00AD7D7F" w:rsidP="00AD7D7F">
      <w:pPr>
        <w:suppressAutoHyphens/>
        <w:jc w:val="both"/>
        <w:rPr>
          <w:rFonts w:ascii="Book Antiqua" w:hAnsi="Book Antiqua"/>
          <w:b/>
          <w:sz w:val="22"/>
          <w:lang w:val="sr-Cyrl-CS" w:eastAsia="ar-SA"/>
        </w:rPr>
      </w:pPr>
    </w:p>
    <w:p w14:paraId="5A6EB3E4" w14:textId="4306FC72" w:rsidR="00AD7D7F" w:rsidRPr="00F9670A" w:rsidRDefault="00001966" w:rsidP="00054BCF">
      <w:pPr>
        <w:rPr>
          <w:rFonts w:ascii="Book Antiqua" w:hAnsi="Book Antiqua" w:cs="Arial"/>
          <w:b/>
          <w:sz w:val="22"/>
          <w:szCs w:val="22"/>
          <w:lang w:val="sr-Cyrl-CS"/>
        </w:rPr>
      </w:pPr>
      <w:r>
        <w:rPr>
          <w:rFonts w:ascii="Book Antiqua" w:hAnsi="Book Antiqua" w:cs="Arial"/>
          <w:b/>
          <w:sz w:val="22"/>
          <w:szCs w:val="22"/>
          <w:lang w:val="sr-Cyrl-CS"/>
        </w:rPr>
        <w:t>7.</w:t>
      </w:r>
      <w:r w:rsidR="00F9670A">
        <w:rPr>
          <w:rFonts w:ascii="Book Antiqua" w:hAnsi="Book Antiqua" w:cs="Arial"/>
          <w:b/>
          <w:sz w:val="22"/>
          <w:szCs w:val="22"/>
          <w:lang w:val="sr-Cyrl-CS"/>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04D69" w14:paraId="36644121" w14:textId="77777777" w:rsidTr="00B04D69">
        <w:trPr>
          <w:cantSplit/>
        </w:trPr>
        <w:tc>
          <w:tcPr>
            <w:tcW w:w="9017" w:type="dxa"/>
            <w:shd w:val="clear" w:color="auto" w:fill="auto"/>
            <w:vAlign w:val="center"/>
          </w:tcPr>
          <w:p w14:paraId="63F8272A" w14:textId="77777777" w:rsidR="00AD7D7F" w:rsidRPr="00B04D69" w:rsidRDefault="00AD7D7F" w:rsidP="00AD7D7F">
            <w:pPr>
              <w:suppressAutoHyphens/>
              <w:jc w:val="both"/>
              <w:rPr>
                <w:rFonts w:ascii="Book Antiqua" w:hAnsi="Book Antiqua"/>
                <w:i/>
                <w:sz w:val="10"/>
                <w:szCs w:val="10"/>
                <w:lang w:val="sr-Cyrl-CS" w:eastAsia="ar-SA"/>
              </w:rPr>
            </w:pPr>
          </w:p>
          <w:p w14:paraId="1854E3AD"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6B9C303" w14:textId="77777777" w:rsidR="00AD7D7F" w:rsidRPr="00B04D69" w:rsidRDefault="00AD7D7F" w:rsidP="00AD7D7F">
            <w:pPr>
              <w:suppressAutoHyphens/>
              <w:jc w:val="both"/>
              <w:rPr>
                <w:rFonts w:ascii="Book Antiqua" w:hAnsi="Book Antiqua"/>
                <w:sz w:val="10"/>
                <w:szCs w:val="10"/>
                <w:lang w:val="sr-Cyrl-CS" w:eastAsia="ar-SA"/>
              </w:rPr>
            </w:pPr>
          </w:p>
          <w:p w14:paraId="6F7B085A" w14:textId="77777777" w:rsidR="00AD7D7F" w:rsidRPr="00B04D69" w:rsidRDefault="00AD7D7F" w:rsidP="00AD7D7F">
            <w:pPr>
              <w:jc w:val="both"/>
              <w:rPr>
                <w:rFonts w:ascii="Book Antiqua" w:hAnsi="Book Antiqua" w:cs="Arial"/>
                <w:sz w:val="22"/>
                <w:szCs w:val="22"/>
                <w:lang w:val="sr-Cyrl-CS"/>
              </w:rPr>
            </w:pPr>
            <w:r w:rsidRPr="00B04D69">
              <w:rPr>
                <w:rFonts w:ascii="Book Antiqua" w:hAnsi="Book Antiqua" w:cs="Arial"/>
                <w:sz w:val="22"/>
                <w:szCs w:val="22"/>
                <w:lang w:val="sr-Cyrl-CS"/>
              </w:rPr>
              <w:t xml:space="preserve">Служба за здравствену заштиту КПЗ Сремска Митровица ће у књигама повреда благовремено евидентирати све настале повреде, између осталог и повреде настале </w:t>
            </w:r>
            <w:proofErr w:type="spellStart"/>
            <w:r w:rsidRPr="00B04D69">
              <w:rPr>
                <w:rFonts w:ascii="Book Antiqua" w:hAnsi="Book Antiqua" w:cs="Arial"/>
                <w:sz w:val="22"/>
                <w:szCs w:val="22"/>
                <w:lang w:val="sr-Cyrl-CS"/>
              </w:rPr>
              <w:t>самоповређивањем</w:t>
            </w:r>
            <w:proofErr w:type="spellEnd"/>
            <w:r w:rsidRPr="00B04D69">
              <w:rPr>
                <w:rFonts w:ascii="Book Antiqua" w:hAnsi="Book Antiqua" w:cs="Arial"/>
                <w:sz w:val="22"/>
                <w:szCs w:val="22"/>
                <w:lang w:val="sr-Cyrl-CS"/>
              </w:rPr>
              <w:t>, и уредно уносити све податке релевантне за насталу повреду.</w:t>
            </w:r>
          </w:p>
          <w:p w14:paraId="5DFC62B9" w14:textId="77777777" w:rsidR="00AD7D7F" w:rsidRPr="00B04D69" w:rsidRDefault="00AD7D7F" w:rsidP="00AD7D7F">
            <w:pPr>
              <w:jc w:val="both"/>
              <w:rPr>
                <w:rFonts w:ascii="Book Antiqua" w:hAnsi="Book Antiqua" w:cs="Arial"/>
                <w:sz w:val="10"/>
                <w:szCs w:val="10"/>
                <w:lang w:val="sr-Cyrl-CS"/>
              </w:rPr>
            </w:pPr>
          </w:p>
        </w:tc>
      </w:tr>
      <w:tr w:rsidR="00AD7D7F" w:rsidRPr="00B04D69" w14:paraId="4779CACA" w14:textId="77777777" w:rsidTr="00B04D69">
        <w:trPr>
          <w:cantSplit/>
        </w:trPr>
        <w:tc>
          <w:tcPr>
            <w:tcW w:w="9017" w:type="dxa"/>
            <w:shd w:val="clear" w:color="auto" w:fill="auto"/>
            <w:vAlign w:val="center"/>
          </w:tcPr>
          <w:p w14:paraId="3F23545F" w14:textId="77777777" w:rsidR="00AD7D7F" w:rsidRPr="00B04D69" w:rsidRDefault="00AD7D7F" w:rsidP="00AD7D7F">
            <w:pPr>
              <w:jc w:val="both"/>
              <w:rPr>
                <w:rFonts w:ascii="Book Antiqua" w:hAnsi="Book Antiqua" w:cs="Arial"/>
                <w:i/>
                <w:sz w:val="10"/>
                <w:szCs w:val="10"/>
                <w:lang w:val="sr-Cyrl-CS"/>
              </w:rPr>
            </w:pPr>
          </w:p>
          <w:p w14:paraId="37C150A2"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E1B732D" w14:textId="77777777" w:rsidR="00AD7D7F" w:rsidRPr="00B04D69" w:rsidRDefault="00AD7D7F" w:rsidP="00AD7D7F">
            <w:pPr>
              <w:suppressAutoHyphens/>
              <w:jc w:val="both"/>
              <w:rPr>
                <w:rFonts w:ascii="Book Antiqua" w:hAnsi="Book Antiqua"/>
                <w:sz w:val="10"/>
                <w:szCs w:val="10"/>
                <w:lang w:val="sr-Cyrl-CS" w:eastAsia="ar-SA"/>
              </w:rPr>
            </w:pPr>
          </w:p>
          <w:p w14:paraId="0E1E6064" w14:textId="77777777" w:rsidR="00AD7D7F" w:rsidRPr="00387344" w:rsidRDefault="00AD7D7F" w:rsidP="00AD7D7F">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 xml:space="preserve">Не поступа се по препоруци. Извршен је увид у књигу повреда па је констатовано да су у истој и даље не евидентирају сви случајеви </w:t>
            </w:r>
            <w:proofErr w:type="spellStart"/>
            <w:r w:rsidRPr="00387344">
              <w:rPr>
                <w:rFonts w:ascii="Book Antiqua" w:hAnsi="Book Antiqua"/>
                <w:i/>
                <w:sz w:val="22"/>
                <w:szCs w:val="22"/>
                <w:lang w:val="sr-Cyrl-CS" w:eastAsia="ar-SA"/>
              </w:rPr>
              <w:t>самоповређивања</w:t>
            </w:r>
            <w:proofErr w:type="spellEnd"/>
            <w:r w:rsidRPr="00387344">
              <w:rPr>
                <w:rFonts w:ascii="Book Antiqua" w:hAnsi="Book Antiqua"/>
                <w:i/>
                <w:sz w:val="22"/>
                <w:szCs w:val="22"/>
                <w:lang w:val="sr-Cyrl-CS" w:eastAsia="ar-SA"/>
              </w:rPr>
              <w:t xml:space="preserve">. Наиме, из података којима смо у време контролне посете располагали произилази да је један осуђеник задобио </w:t>
            </w:r>
            <w:proofErr w:type="spellStart"/>
            <w:r w:rsidRPr="00387344">
              <w:rPr>
                <w:rFonts w:ascii="Book Antiqua" w:hAnsi="Book Antiqua"/>
                <w:i/>
                <w:sz w:val="22"/>
                <w:szCs w:val="22"/>
                <w:lang w:val="sr-Cyrl-CS" w:eastAsia="ar-SA"/>
              </w:rPr>
              <w:t>самоповреду</w:t>
            </w:r>
            <w:proofErr w:type="spellEnd"/>
            <w:r w:rsidRPr="00387344">
              <w:rPr>
                <w:rFonts w:ascii="Book Antiqua" w:hAnsi="Book Antiqua"/>
                <w:i/>
                <w:sz w:val="22"/>
                <w:szCs w:val="22"/>
                <w:lang w:val="sr-Cyrl-CS" w:eastAsia="ar-SA"/>
              </w:rPr>
              <w:t xml:space="preserve"> дана 24.01.2013.г. када је „главом разбио прозор“, а што произилази из података садржаних у осуђениковом досијеу. Међутим, провером у регистру </w:t>
            </w:r>
            <w:proofErr w:type="spellStart"/>
            <w:r w:rsidRPr="00387344">
              <w:rPr>
                <w:rFonts w:ascii="Book Antiqua" w:hAnsi="Book Antiqua"/>
                <w:i/>
                <w:sz w:val="22"/>
                <w:szCs w:val="22"/>
                <w:lang w:val="sr-Cyrl-CS" w:eastAsia="ar-SA"/>
              </w:rPr>
              <w:t>задесних</w:t>
            </w:r>
            <w:proofErr w:type="spellEnd"/>
            <w:r w:rsidRPr="00387344">
              <w:rPr>
                <w:rFonts w:ascii="Book Antiqua" w:hAnsi="Book Antiqua"/>
                <w:i/>
                <w:sz w:val="22"/>
                <w:szCs w:val="22"/>
                <w:lang w:val="sr-Cyrl-CS" w:eastAsia="ar-SA"/>
              </w:rPr>
              <w:t xml:space="preserve"> повреда под одговарајућим датумом није евидентирано његово повређивање. С друге стране, у истом регистру је под текућим бројем 22. за 2013. годину (без датума уписа) евидентирано повређивање лица К.М. за којег је наведено „</w:t>
            </w:r>
            <w:proofErr w:type="spellStart"/>
            <w:r w:rsidRPr="00387344">
              <w:rPr>
                <w:rFonts w:ascii="Book Antiqua" w:hAnsi="Book Antiqua"/>
                <w:i/>
                <w:sz w:val="22"/>
                <w:szCs w:val="22"/>
                <w:lang w:val="sr-Cyrl-CS" w:eastAsia="ar-SA"/>
              </w:rPr>
              <w:t>аутомутилација</w:t>
            </w:r>
            <w:proofErr w:type="spellEnd"/>
            <w:r w:rsidRPr="00387344">
              <w:rPr>
                <w:rFonts w:ascii="Book Antiqua" w:hAnsi="Book Antiqua"/>
                <w:i/>
                <w:sz w:val="22"/>
                <w:szCs w:val="22"/>
                <w:lang w:val="sr-Cyrl-CS" w:eastAsia="ar-SA"/>
              </w:rPr>
              <w:t xml:space="preserve">“ и секотина леве подлактице („V. </w:t>
            </w:r>
            <w:proofErr w:type="spellStart"/>
            <w:r w:rsidRPr="00387344">
              <w:rPr>
                <w:rFonts w:ascii="Book Antiqua" w:hAnsi="Book Antiqua"/>
                <w:i/>
                <w:sz w:val="22"/>
                <w:szCs w:val="22"/>
                <w:lang w:val="sr-Cyrl-CS" w:eastAsia="ar-SA"/>
              </w:rPr>
              <w:t>scissum</w:t>
            </w:r>
            <w:proofErr w:type="spellEnd"/>
            <w:r w:rsidRPr="00387344">
              <w:rPr>
                <w:rFonts w:ascii="Book Antiqua" w:hAnsi="Book Antiqua"/>
                <w:i/>
                <w:sz w:val="22"/>
                <w:szCs w:val="22"/>
                <w:lang w:val="sr-Cyrl-CS" w:eastAsia="ar-SA"/>
              </w:rPr>
              <w:t xml:space="preserve"> </w:t>
            </w:r>
            <w:proofErr w:type="spellStart"/>
            <w:r w:rsidRPr="00387344">
              <w:rPr>
                <w:rFonts w:ascii="Book Antiqua" w:hAnsi="Book Antiqua"/>
                <w:i/>
                <w:sz w:val="22"/>
                <w:szCs w:val="22"/>
                <w:lang w:val="sr-Cyrl-CS" w:eastAsia="ar-SA"/>
              </w:rPr>
              <w:t>antebrachii</w:t>
            </w:r>
            <w:proofErr w:type="spellEnd"/>
            <w:r w:rsidRPr="00387344">
              <w:rPr>
                <w:rFonts w:ascii="Book Antiqua" w:hAnsi="Book Antiqua"/>
                <w:i/>
                <w:sz w:val="22"/>
                <w:szCs w:val="22"/>
                <w:lang w:val="sr-Cyrl-CS" w:eastAsia="ar-SA"/>
              </w:rPr>
              <w:t xml:space="preserve"> l. </w:t>
            </w:r>
            <w:proofErr w:type="spellStart"/>
            <w:r w:rsidRPr="00387344">
              <w:rPr>
                <w:rFonts w:ascii="Book Antiqua" w:hAnsi="Book Antiqua"/>
                <w:i/>
                <w:sz w:val="22"/>
                <w:szCs w:val="22"/>
                <w:lang w:val="sr-Cyrl-CS" w:eastAsia="ar-SA"/>
              </w:rPr>
              <w:t>sin</w:t>
            </w:r>
            <w:proofErr w:type="spellEnd"/>
            <w:r w:rsidRPr="00387344">
              <w:rPr>
                <w:rFonts w:ascii="Book Antiqua" w:hAnsi="Book Antiqua"/>
                <w:i/>
                <w:sz w:val="22"/>
                <w:szCs w:val="22"/>
                <w:lang w:val="sr-Cyrl-CS" w:eastAsia="ar-SA"/>
              </w:rPr>
              <w:t xml:space="preserve">.“). </w:t>
            </w:r>
          </w:p>
          <w:p w14:paraId="3E64840A" w14:textId="77777777" w:rsidR="00AD7D7F" w:rsidRPr="00387344" w:rsidRDefault="00AD7D7F" w:rsidP="00AD7D7F">
            <w:pPr>
              <w:suppressAutoHyphens/>
              <w:jc w:val="both"/>
              <w:rPr>
                <w:rFonts w:ascii="Book Antiqua" w:hAnsi="Book Antiqua"/>
                <w:i/>
                <w:sz w:val="10"/>
                <w:szCs w:val="10"/>
                <w:lang w:val="sr-Cyrl-CS" w:eastAsia="ar-SA"/>
              </w:rPr>
            </w:pPr>
          </w:p>
          <w:p w14:paraId="312A57D0" w14:textId="77777777" w:rsidR="00AD7D7F" w:rsidRPr="00387344" w:rsidRDefault="00AD7D7F" w:rsidP="00AD7D7F">
            <w:pPr>
              <w:suppressAutoHyphens/>
              <w:jc w:val="both"/>
              <w:rPr>
                <w:rFonts w:ascii="Book Antiqua" w:hAnsi="Book Antiqua"/>
                <w:i/>
                <w:sz w:val="22"/>
                <w:szCs w:val="22"/>
                <w:lang w:val="sr-Cyrl-CS" w:eastAsia="ar-SA"/>
              </w:rPr>
            </w:pPr>
            <w:r w:rsidRPr="00387344">
              <w:rPr>
                <w:rFonts w:ascii="Book Antiqua" w:hAnsi="Book Antiqua"/>
                <w:i/>
                <w:sz w:val="22"/>
                <w:szCs w:val="22"/>
                <w:lang w:val="sr-Cyrl-CS" w:eastAsia="ar-SA"/>
              </w:rPr>
              <w:t xml:space="preserve">Такође, увидом у исту књигу констатује се да се она и даље води </w:t>
            </w:r>
            <w:proofErr w:type="spellStart"/>
            <w:r w:rsidRPr="00387344">
              <w:rPr>
                <w:rFonts w:ascii="Book Antiqua" w:hAnsi="Book Antiqua"/>
                <w:i/>
                <w:sz w:val="22"/>
                <w:szCs w:val="22"/>
                <w:lang w:val="sr-Cyrl-CS" w:eastAsia="ar-SA"/>
              </w:rPr>
              <w:t>неурено</w:t>
            </w:r>
            <w:proofErr w:type="spellEnd"/>
            <w:r w:rsidRPr="00387344">
              <w:rPr>
                <w:rFonts w:ascii="Book Antiqua" w:hAnsi="Book Antiqua"/>
                <w:i/>
                <w:sz w:val="22"/>
                <w:szCs w:val="22"/>
                <w:lang w:val="sr-Cyrl-CS" w:eastAsia="ar-SA"/>
              </w:rPr>
              <w:t xml:space="preserve"> – не бележе се датуми прегледа и сви </w:t>
            </w:r>
            <w:proofErr w:type="spellStart"/>
            <w:r w:rsidRPr="00387344">
              <w:rPr>
                <w:rFonts w:ascii="Book Antiqua" w:hAnsi="Book Antiqua"/>
                <w:i/>
                <w:sz w:val="22"/>
                <w:szCs w:val="22"/>
                <w:lang w:val="sr-Cyrl-CS" w:eastAsia="ar-SA"/>
              </w:rPr>
              <w:t>податаци</w:t>
            </w:r>
            <w:proofErr w:type="spellEnd"/>
            <w:r w:rsidRPr="00387344">
              <w:rPr>
                <w:rFonts w:ascii="Book Antiqua" w:hAnsi="Book Antiqua"/>
                <w:i/>
                <w:sz w:val="22"/>
                <w:szCs w:val="22"/>
                <w:lang w:val="sr-Cyrl-CS" w:eastAsia="ar-SA"/>
              </w:rPr>
              <w:t xml:space="preserve"> релевантни за насталу повреду.</w:t>
            </w:r>
          </w:p>
          <w:p w14:paraId="40779AC8" w14:textId="77777777" w:rsidR="00AD7D7F" w:rsidRPr="00B04D69" w:rsidRDefault="00AD7D7F" w:rsidP="00AD7D7F">
            <w:pPr>
              <w:suppressAutoHyphens/>
              <w:jc w:val="both"/>
              <w:rPr>
                <w:rFonts w:ascii="Book Antiqua" w:hAnsi="Book Antiqua"/>
                <w:sz w:val="10"/>
                <w:szCs w:val="10"/>
                <w:lang w:val="sr-Cyrl-CS" w:eastAsia="ar-SA"/>
              </w:rPr>
            </w:pPr>
          </w:p>
        </w:tc>
      </w:tr>
      <w:tr w:rsidR="00AD7D7F" w:rsidRPr="00B04D69" w14:paraId="145ABB73" w14:textId="77777777" w:rsidTr="00B04D69">
        <w:trPr>
          <w:cantSplit/>
          <w:trHeight w:val="1772"/>
        </w:trPr>
        <w:tc>
          <w:tcPr>
            <w:tcW w:w="9017" w:type="dxa"/>
            <w:shd w:val="clear" w:color="auto" w:fill="BFBFBF" w:themeFill="background1" w:themeFillShade="BF"/>
            <w:vAlign w:val="center"/>
          </w:tcPr>
          <w:p w14:paraId="266582F2" w14:textId="77777777" w:rsidR="000E0266" w:rsidRPr="001A77D7" w:rsidRDefault="000E0266" w:rsidP="00AD7D7F">
            <w:pPr>
              <w:jc w:val="both"/>
              <w:rPr>
                <w:rFonts w:ascii="Book Antiqua" w:hAnsi="Book Antiqua" w:cs="Arial"/>
                <w:i/>
                <w:sz w:val="10"/>
                <w:szCs w:val="10"/>
                <w:lang w:val="sr-Cyrl-CS"/>
              </w:rPr>
            </w:pPr>
          </w:p>
          <w:p w14:paraId="1F5D5668" w14:textId="77777777" w:rsidR="00AD7D7F" w:rsidRPr="00B04D69" w:rsidRDefault="00AD7D7F" w:rsidP="00AD7D7F">
            <w:pPr>
              <w:jc w:val="both"/>
              <w:rPr>
                <w:rFonts w:ascii="Book Antiqua" w:hAnsi="Book Antiqua" w:cs="Arial"/>
                <w:b/>
                <w:i/>
                <w:sz w:val="22"/>
                <w:szCs w:val="22"/>
                <w:lang w:val="sr-Cyrl-CS"/>
              </w:rPr>
            </w:pPr>
            <w:r w:rsidRPr="00B04D69">
              <w:rPr>
                <w:rFonts w:ascii="Book Antiqua" w:hAnsi="Book Antiqua" w:cs="Arial"/>
                <w:b/>
                <w:i/>
                <w:sz w:val="22"/>
                <w:szCs w:val="22"/>
                <w:lang w:val="sr-Cyrl-CS"/>
              </w:rPr>
              <w:t>НАЛАЗИ НПМ 2017. ГОДИНЕ</w:t>
            </w:r>
          </w:p>
          <w:p w14:paraId="044416B9" w14:textId="77777777" w:rsidR="00AD7D7F" w:rsidRPr="00B04D69" w:rsidRDefault="00AD7D7F" w:rsidP="00AD7D7F">
            <w:pPr>
              <w:jc w:val="both"/>
              <w:rPr>
                <w:rFonts w:ascii="Book Antiqua" w:hAnsi="Book Antiqua" w:cs="Arial"/>
                <w:sz w:val="10"/>
                <w:szCs w:val="10"/>
                <w:lang w:val="sr-Cyrl-CS"/>
              </w:rPr>
            </w:pPr>
          </w:p>
          <w:p w14:paraId="4328759F" w14:textId="77777777" w:rsidR="00AD7D7F" w:rsidRPr="00B04D69" w:rsidRDefault="00AD7D7F" w:rsidP="00AD7D7F">
            <w:pPr>
              <w:jc w:val="both"/>
              <w:rPr>
                <w:rFonts w:ascii="Book Antiqua" w:hAnsi="Book Antiqua"/>
                <w:sz w:val="22"/>
                <w:szCs w:val="22"/>
                <w:lang w:val="sr-Cyrl-CS" w:eastAsia="ar-SA"/>
              </w:rPr>
            </w:pPr>
            <w:r w:rsidRPr="00B04D69">
              <w:rPr>
                <w:rFonts w:ascii="Book Antiqua" w:hAnsi="Book Antiqua"/>
                <w:sz w:val="22"/>
                <w:szCs w:val="22"/>
                <w:lang w:val="sr-Cyrl-CS" w:eastAsia="ar-SA"/>
              </w:rPr>
              <w:t>Служба за здравствену заштиту у Заводу води 2 књиге повреда, једна се односи на повреде настале на раду, друга са ознаком „</w:t>
            </w:r>
            <w:proofErr w:type="spellStart"/>
            <w:r w:rsidRPr="00B04D69">
              <w:rPr>
                <w:rFonts w:ascii="Book Antiqua" w:hAnsi="Book Antiqua"/>
                <w:sz w:val="22"/>
                <w:szCs w:val="22"/>
                <w:lang w:val="sr-Cyrl-CS" w:eastAsia="ar-SA"/>
              </w:rPr>
              <w:t>акцидентогене</w:t>
            </w:r>
            <w:proofErr w:type="spellEnd"/>
            <w:r w:rsidRPr="00B04D69">
              <w:rPr>
                <w:rFonts w:ascii="Book Antiqua" w:hAnsi="Book Antiqua"/>
                <w:sz w:val="22"/>
                <w:szCs w:val="22"/>
                <w:lang w:val="sr-Cyrl-CS" w:eastAsia="ar-SA"/>
              </w:rPr>
              <w:t xml:space="preserve"> повреде“. У њој се евидентирају повреде настале случајним повређивањем, повреде настале током спортских активности, али и повреде настале </w:t>
            </w:r>
            <w:proofErr w:type="spellStart"/>
            <w:r w:rsidRPr="00B04D69">
              <w:rPr>
                <w:rFonts w:ascii="Book Antiqua" w:hAnsi="Book Antiqua"/>
                <w:sz w:val="22"/>
                <w:szCs w:val="22"/>
                <w:lang w:val="sr-Cyrl-CS" w:eastAsia="ar-SA"/>
              </w:rPr>
              <w:t>самоповређивањем</w:t>
            </w:r>
            <w:proofErr w:type="spellEnd"/>
            <w:r w:rsidRPr="00B04D69">
              <w:rPr>
                <w:rFonts w:ascii="Book Antiqua" w:hAnsi="Book Antiqua"/>
                <w:sz w:val="22"/>
                <w:szCs w:val="22"/>
                <w:lang w:val="sr-Cyrl-CS" w:eastAsia="ar-SA"/>
              </w:rPr>
              <w:t xml:space="preserve">, у тучи са другим осуђеницима, као и повреде настале од стране полиције. </w:t>
            </w:r>
          </w:p>
          <w:p w14:paraId="02353A5E" w14:textId="77777777" w:rsidR="00AD7D7F" w:rsidRPr="00B04D69" w:rsidRDefault="00AD7D7F" w:rsidP="00AD7D7F">
            <w:pPr>
              <w:suppressAutoHyphens/>
              <w:jc w:val="both"/>
              <w:rPr>
                <w:rFonts w:ascii="Book Antiqua" w:hAnsi="Book Antiqua"/>
                <w:sz w:val="10"/>
                <w:szCs w:val="10"/>
                <w:lang w:val="sr-Cyrl-CS" w:eastAsia="ar-SA"/>
              </w:rPr>
            </w:pPr>
          </w:p>
          <w:p w14:paraId="4F0CE750" w14:textId="77777777" w:rsidR="00AD7D7F" w:rsidRPr="00B04D69" w:rsidRDefault="00AD7D7F" w:rsidP="00AD7D7F">
            <w:pPr>
              <w:jc w:val="both"/>
              <w:rPr>
                <w:rFonts w:ascii="Book Antiqua" w:hAnsi="Book Antiqua"/>
                <w:sz w:val="22"/>
                <w:szCs w:val="22"/>
                <w:lang w:val="sr-Cyrl-CS" w:eastAsia="ar-SA"/>
              </w:rPr>
            </w:pPr>
            <w:r w:rsidRPr="00B04D69">
              <w:rPr>
                <w:rFonts w:ascii="Book Antiqua" w:hAnsi="Book Antiqua"/>
                <w:sz w:val="22"/>
                <w:szCs w:val="22"/>
                <w:lang w:val="sr-Cyrl-CS" w:eastAsia="ar-SA"/>
              </w:rPr>
              <w:t xml:space="preserve">Увидом у књигу повреда констатује се да за сваку повреду уноси датум прегледа и дијагноза, а у већини случајева и кратак опис начина настанка. Увидом у картоне ЛЛС установљено је да се наводе детаљнији </w:t>
            </w:r>
            <w:proofErr w:type="spellStart"/>
            <w:r w:rsidRPr="00B04D69">
              <w:rPr>
                <w:rFonts w:ascii="Book Antiqua" w:hAnsi="Book Antiqua"/>
                <w:sz w:val="22"/>
                <w:szCs w:val="22"/>
                <w:lang w:val="sr-Cyrl-CS" w:eastAsia="ar-SA"/>
              </w:rPr>
              <w:t>анамнестички</w:t>
            </w:r>
            <w:proofErr w:type="spellEnd"/>
            <w:r w:rsidRPr="00B04D69">
              <w:rPr>
                <w:rFonts w:ascii="Book Antiqua" w:hAnsi="Book Antiqua"/>
                <w:sz w:val="22"/>
                <w:szCs w:val="22"/>
                <w:lang w:val="sr-Cyrl-CS" w:eastAsia="ar-SA"/>
              </w:rPr>
              <w:t xml:space="preserve"> подаци о начину настанка повреде, као и детаљнији опис повреда, али се не уноси мишљење лекара о повезаности изјаве ЛЛС са установљеним стањем.</w:t>
            </w:r>
          </w:p>
          <w:p w14:paraId="3D12C6A0" w14:textId="77777777" w:rsidR="00AD7D7F" w:rsidRPr="00B04D69" w:rsidRDefault="00AD7D7F" w:rsidP="00DD32D4">
            <w:pPr>
              <w:jc w:val="both"/>
              <w:rPr>
                <w:rFonts w:ascii="Book Antiqua" w:hAnsi="Book Antiqua" w:cs="Arial"/>
                <w:i/>
                <w:sz w:val="10"/>
                <w:szCs w:val="10"/>
                <w:lang w:val="sr-Cyrl-CS"/>
              </w:rPr>
            </w:pPr>
          </w:p>
        </w:tc>
      </w:tr>
    </w:tbl>
    <w:p w14:paraId="77D5DDA7" w14:textId="77777777" w:rsidR="00AD7D7F" w:rsidRPr="00AD7D7F" w:rsidRDefault="00AD7D7F" w:rsidP="00AD7D7F">
      <w:pPr>
        <w:jc w:val="both"/>
        <w:rPr>
          <w:rFonts w:ascii="Book Antiqua" w:hAnsi="Book Antiqua" w:cs="Arial"/>
          <w:i/>
          <w:sz w:val="22"/>
          <w:szCs w:val="22"/>
          <w:lang w:val="sr-Cyrl-CS"/>
        </w:rPr>
      </w:pPr>
    </w:p>
    <w:p w14:paraId="62A53651" w14:textId="77777777" w:rsidR="00054BCF" w:rsidRDefault="00054BCF">
      <w:pPr>
        <w:rPr>
          <w:rFonts w:ascii="Book Antiqua" w:hAnsi="Book Antiqua" w:cs="Arial"/>
          <w:b/>
          <w:sz w:val="22"/>
          <w:szCs w:val="22"/>
          <w:lang w:val="sr-Cyrl-CS"/>
        </w:rPr>
      </w:pPr>
      <w:r>
        <w:rPr>
          <w:rFonts w:ascii="Book Antiqua" w:hAnsi="Book Antiqua" w:cs="Arial"/>
          <w:b/>
          <w:sz w:val="22"/>
          <w:szCs w:val="22"/>
          <w:lang w:val="sr-Cyrl-CS"/>
        </w:rPr>
        <w:br w:type="page"/>
      </w:r>
    </w:p>
    <w:p w14:paraId="7721BBEE" w14:textId="7E0F7C73"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lastRenderedPageBreak/>
        <w:t>7.</w:t>
      </w:r>
      <w:r w:rsidR="00F9670A">
        <w:rPr>
          <w:rFonts w:ascii="Book Antiqua" w:hAnsi="Book Antiqua" w:cs="Arial"/>
          <w:b/>
          <w:sz w:val="22"/>
          <w:szCs w:val="22"/>
          <w:lang w:val="sr-Cyrl-CS"/>
        </w:rPr>
        <w:t>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232F63F8" w14:textId="77777777" w:rsidTr="00B74F01">
        <w:trPr>
          <w:cantSplit/>
        </w:trPr>
        <w:tc>
          <w:tcPr>
            <w:tcW w:w="9017" w:type="dxa"/>
            <w:shd w:val="clear" w:color="auto" w:fill="auto"/>
            <w:vAlign w:val="center"/>
          </w:tcPr>
          <w:p w14:paraId="643398FD" w14:textId="77777777" w:rsidR="00AD7D7F" w:rsidRPr="00B74F01" w:rsidRDefault="00AD7D7F" w:rsidP="00AD7D7F">
            <w:pPr>
              <w:suppressAutoHyphens/>
              <w:jc w:val="both"/>
              <w:rPr>
                <w:rFonts w:ascii="Book Antiqua" w:hAnsi="Book Antiqua"/>
                <w:i/>
                <w:sz w:val="16"/>
                <w:szCs w:val="16"/>
                <w:lang w:val="sr-Cyrl-CS" w:eastAsia="ar-SA"/>
              </w:rPr>
            </w:pPr>
          </w:p>
          <w:p w14:paraId="6D65E226"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22CBC14" w14:textId="77777777" w:rsidR="00AD7D7F" w:rsidRPr="00B74F01" w:rsidRDefault="00AD7D7F" w:rsidP="00AD7D7F">
            <w:pPr>
              <w:suppressAutoHyphens/>
              <w:jc w:val="both"/>
              <w:rPr>
                <w:rFonts w:ascii="Book Antiqua" w:hAnsi="Book Antiqua"/>
                <w:sz w:val="10"/>
                <w:szCs w:val="10"/>
                <w:lang w:val="sr-Cyrl-CS" w:eastAsia="ar-SA"/>
              </w:rPr>
            </w:pPr>
          </w:p>
          <w:p w14:paraId="79380DE0"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Служба за здравствену заштиту КПЗ Сремска Митровица ће уредно водити протоколе о пруженим здравственим услугама и уносити све релевантне податке.</w:t>
            </w:r>
          </w:p>
          <w:p w14:paraId="76793692" w14:textId="77777777" w:rsidR="00AD7D7F" w:rsidRPr="00B74F01" w:rsidRDefault="00AD7D7F" w:rsidP="00AD7D7F">
            <w:pPr>
              <w:jc w:val="both"/>
              <w:rPr>
                <w:rFonts w:ascii="Book Antiqua" w:hAnsi="Book Antiqua" w:cs="Arial"/>
                <w:sz w:val="10"/>
                <w:szCs w:val="10"/>
                <w:lang w:val="sr-Cyrl-CS"/>
              </w:rPr>
            </w:pPr>
          </w:p>
        </w:tc>
      </w:tr>
      <w:tr w:rsidR="00AD7D7F" w:rsidRPr="00B74F01" w14:paraId="038C8065" w14:textId="77777777" w:rsidTr="00387344">
        <w:trPr>
          <w:cantSplit/>
          <w:trHeight w:val="2600"/>
        </w:trPr>
        <w:tc>
          <w:tcPr>
            <w:tcW w:w="9017" w:type="dxa"/>
            <w:shd w:val="clear" w:color="auto" w:fill="auto"/>
            <w:vAlign w:val="center"/>
          </w:tcPr>
          <w:p w14:paraId="0E3F2694" w14:textId="77777777" w:rsidR="00B86079" w:rsidRPr="00940A39" w:rsidRDefault="00B86079" w:rsidP="00B86079">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2761880C" w14:textId="77777777" w:rsidR="00AD7D7F" w:rsidRPr="00B74F01" w:rsidRDefault="00AD7D7F" w:rsidP="00AD7D7F">
            <w:pPr>
              <w:jc w:val="both"/>
              <w:rPr>
                <w:rFonts w:ascii="Book Antiqua" w:hAnsi="Book Antiqua" w:cs="Arial"/>
                <w:i/>
                <w:sz w:val="10"/>
                <w:szCs w:val="10"/>
                <w:lang w:val="sr-Cyrl-CS"/>
              </w:rPr>
            </w:pPr>
          </w:p>
          <w:p w14:paraId="7DB0D29B" w14:textId="5AF495CE"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szCs w:val="22"/>
                <w:lang w:val="sr-Cyrl-CS" w:eastAsia="ar-SA"/>
              </w:rPr>
              <w:t xml:space="preserve">Не поступа се по препоруци. </w:t>
            </w:r>
            <w:r w:rsidRPr="00387344">
              <w:rPr>
                <w:rFonts w:ascii="Book Antiqua" w:hAnsi="Book Antiqua"/>
                <w:i/>
                <w:sz w:val="22"/>
                <w:lang w:val="sr-Cyrl-CS" w:eastAsia="ar-SA"/>
              </w:rPr>
              <w:t xml:space="preserve">Извршен је увид у протокол амбулантних прегледа, па је констатовано да се и даље уз поједине уписе не уносе сви </w:t>
            </w:r>
            <w:proofErr w:type="spellStart"/>
            <w:r w:rsidRPr="00387344">
              <w:rPr>
                <w:rFonts w:ascii="Book Antiqua" w:hAnsi="Book Antiqua"/>
                <w:i/>
                <w:sz w:val="22"/>
                <w:lang w:val="sr-Cyrl-CS" w:eastAsia="ar-SA"/>
              </w:rPr>
              <w:t>релевнтни</w:t>
            </w:r>
            <w:proofErr w:type="spellEnd"/>
            <w:r w:rsidRPr="00387344">
              <w:rPr>
                <w:rFonts w:ascii="Book Antiqua" w:hAnsi="Book Antiqua"/>
                <w:i/>
                <w:sz w:val="22"/>
                <w:lang w:val="sr-Cyrl-CS" w:eastAsia="ar-SA"/>
              </w:rPr>
              <w:t xml:space="preserve"> подаци (нпр. дијагноза и сл.); ово утврђење </w:t>
            </w:r>
            <w:proofErr w:type="spellStart"/>
            <w:r w:rsidRPr="00387344">
              <w:rPr>
                <w:rFonts w:ascii="Book Antiqua" w:hAnsi="Book Antiqua"/>
                <w:i/>
                <w:sz w:val="22"/>
                <w:lang w:val="sr-Cyrl-CS" w:eastAsia="ar-SA"/>
              </w:rPr>
              <w:t>прозилази</w:t>
            </w:r>
            <w:proofErr w:type="spellEnd"/>
            <w:r w:rsidRPr="00387344">
              <w:rPr>
                <w:rFonts w:ascii="Book Antiqua" w:hAnsi="Book Antiqua"/>
                <w:i/>
                <w:sz w:val="22"/>
                <w:lang w:val="sr-Cyrl-CS" w:eastAsia="ar-SA"/>
              </w:rPr>
              <w:t xml:space="preserve"> из података садржаних у протоколу амбулантних прегледа евидентираних на дан 06. марта 2013. године (бројеви протокола 773, 774, 776, 777, 779-782) где нема наведених дијагноза, а за поједине уписе (бројеви протокола 774, 776, 781-782) није означена ни дијагноза ни терапија, као што није учињено ни за прегледе евидентиране под редним бројем 783 и 784 </w:t>
            </w:r>
            <w:r w:rsidR="007B7812" w:rsidRPr="00387344">
              <w:rPr>
                <w:rFonts w:ascii="Book Antiqua" w:hAnsi="Book Antiqua"/>
                <w:i/>
                <w:sz w:val="22"/>
                <w:lang w:val="sr-Cyrl-CS" w:eastAsia="ar-SA"/>
              </w:rPr>
              <w:t xml:space="preserve">за дан 07. марта 2013. године. </w:t>
            </w:r>
          </w:p>
        </w:tc>
      </w:tr>
      <w:tr w:rsidR="00AD7D7F" w:rsidRPr="00B74F01" w14:paraId="6BCE4401" w14:textId="77777777" w:rsidTr="001A77D7">
        <w:trPr>
          <w:trHeight w:val="3014"/>
        </w:trPr>
        <w:tc>
          <w:tcPr>
            <w:tcW w:w="9017" w:type="dxa"/>
            <w:shd w:val="clear" w:color="auto" w:fill="BFBFBF" w:themeFill="background1" w:themeFillShade="BF"/>
            <w:vAlign w:val="center"/>
          </w:tcPr>
          <w:p w14:paraId="18998EBF"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5605EF01" w14:textId="77777777" w:rsidR="00AD7D7F" w:rsidRPr="00B74F01" w:rsidRDefault="00AD7D7F" w:rsidP="00AD7D7F">
            <w:pPr>
              <w:jc w:val="both"/>
              <w:rPr>
                <w:rFonts w:ascii="Book Antiqua" w:hAnsi="Book Antiqua" w:cs="Arial"/>
                <w:sz w:val="10"/>
                <w:szCs w:val="10"/>
                <w:lang w:val="sr-Cyrl-CS"/>
              </w:rPr>
            </w:pPr>
          </w:p>
          <w:p w14:paraId="3CAEED5A" w14:textId="77777777" w:rsidR="00AD7D7F" w:rsidRPr="00B74F01" w:rsidRDefault="00AD7D7F" w:rsidP="00B74F01">
            <w:pPr>
              <w:suppressAutoHyphens/>
              <w:jc w:val="both"/>
              <w:rPr>
                <w:rFonts w:ascii="Book Antiqua" w:hAnsi="Book Antiqua"/>
                <w:sz w:val="22"/>
                <w:lang w:val="sr-Cyrl-CS" w:eastAsia="ar-SA"/>
              </w:rPr>
            </w:pPr>
            <w:r w:rsidRPr="00B74F01">
              <w:rPr>
                <w:rFonts w:ascii="Book Antiqua" w:hAnsi="Book Antiqua"/>
                <w:sz w:val="22"/>
                <w:lang w:val="sr-Cyrl-CS" w:eastAsia="ar-SA"/>
              </w:rPr>
              <w:t xml:space="preserve">Делимично се поступа по препоруци. </w:t>
            </w:r>
            <w:r w:rsidRPr="00B74F01">
              <w:rPr>
                <w:rFonts w:ascii="Book Antiqua" w:hAnsi="Book Antiqua" w:cs="Arial"/>
                <w:sz w:val="22"/>
                <w:szCs w:val="22"/>
                <w:lang w:val="sr-Cyrl-CS"/>
              </w:rPr>
              <w:t xml:space="preserve">Увидом у </w:t>
            </w:r>
            <w:r w:rsidRPr="00B74F01">
              <w:rPr>
                <w:rFonts w:ascii="Book Antiqua" w:hAnsi="Book Antiqua"/>
                <w:sz w:val="22"/>
                <w:lang w:val="sr-Cyrl-CS" w:eastAsia="ar-SA"/>
              </w:rPr>
              <w:t xml:space="preserve">протоколе амбулантних прегледа, констатовано је да већина протокола општих прегледа садржи све </w:t>
            </w:r>
            <w:proofErr w:type="spellStart"/>
            <w:r w:rsidRPr="00B74F01">
              <w:rPr>
                <w:rFonts w:ascii="Book Antiqua" w:hAnsi="Book Antiqua"/>
                <w:sz w:val="22"/>
                <w:lang w:val="sr-Cyrl-CS" w:eastAsia="ar-SA"/>
              </w:rPr>
              <w:t>релевнтне</w:t>
            </w:r>
            <w:proofErr w:type="spellEnd"/>
            <w:r w:rsidRPr="00B74F01">
              <w:rPr>
                <w:rFonts w:ascii="Book Antiqua" w:hAnsi="Book Antiqua"/>
                <w:sz w:val="22"/>
                <w:lang w:val="sr-Cyrl-CS" w:eastAsia="ar-SA"/>
              </w:rPr>
              <w:t xml:space="preserve"> податке, изузев појединачних случајева где није уписан само датум прегледа. </w:t>
            </w:r>
          </w:p>
          <w:p w14:paraId="1DD4766E" w14:textId="77777777" w:rsidR="00AD7D7F" w:rsidRPr="00B74F01" w:rsidRDefault="00AD7D7F" w:rsidP="00AD7D7F">
            <w:pPr>
              <w:suppressAutoHyphens/>
              <w:jc w:val="both"/>
              <w:rPr>
                <w:rFonts w:ascii="Book Antiqua" w:hAnsi="Book Antiqua"/>
                <w:sz w:val="10"/>
                <w:szCs w:val="10"/>
                <w:lang w:val="sr-Cyrl-CS" w:eastAsia="ar-SA"/>
              </w:rPr>
            </w:pPr>
          </w:p>
          <w:p w14:paraId="1D7D5262" w14:textId="4FE75EFD" w:rsidR="00AD7D7F" w:rsidRPr="001A77D7" w:rsidRDefault="00AD7D7F" w:rsidP="00AD7D7F">
            <w:pPr>
              <w:jc w:val="both"/>
              <w:rPr>
                <w:rFonts w:ascii="Book Antiqua" w:hAnsi="Book Antiqua" w:cs="Arial"/>
                <w:sz w:val="22"/>
                <w:szCs w:val="22"/>
                <w:lang w:val="sr-Cyrl-CS"/>
              </w:rPr>
            </w:pPr>
            <w:r w:rsidRPr="00B74F01">
              <w:rPr>
                <w:rFonts w:ascii="Book Antiqua" w:hAnsi="Book Antiqua"/>
                <w:sz w:val="22"/>
                <w:lang w:val="sr-Cyrl-CS" w:eastAsia="ar-SA"/>
              </w:rPr>
              <w:t xml:space="preserve">Увидом </w:t>
            </w:r>
            <w:r w:rsidRPr="00B74F01">
              <w:rPr>
                <w:rFonts w:ascii="Book Antiqua" w:hAnsi="Book Antiqua" w:cs="Arial"/>
                <w:sz w:val="22"/>
                <w:szCs w:val="22"/>
                <w:lang w:val="sr-Cyrl-CS"/>
              </w:rPr>
              <w:t xml:space="preserve">у </w:t>
            </w:r>
            <w:r w:rsidRPr="00B74F01">
              <w:rPr>
                <w:rFonts w:ascii="Book Antiqua" w:hAnsi="Book Antiqua"/>
                <w:sz w:val="22"/>
                <w:lang w:val="sr-Cyrl-CS" w:eastAsia="ar-SA"/>
              </w:rPr>
              <w:t>протоколе специјалистичких прегледа установљено је да исти већином садрже само име пацијента и печат лекара, без било каквих других података. Увидом у здравствене картоне прегледаних лица за одређени датум установљено је да се специјалистички прегледи пишу у виду појединачних извештаја, те да су већином нечитки.</w:t>
            </w:r>
          </w:p>
        </w:tc>
      </w:tr>
    </w:tbl>
    <w:p w14:paraId="6313C25D" w14:textId="77777777" w:rsidR="00AD7D7F" w:rsidRPr="00AD7D7F" w:rsidRDefault="00AD7D7F" w:rsidP="00AD7D7F">
      <w:pPr>
        <w:jc w:val="both"/>
        <w:rPr>
          <w:rFonts w:ascii="Book Antiqua" w:hAnsi="Book Antiqua" w:cs="Arial"/>
          <w:i/>
          <w:sz w:val="22"/>
          <w:szCs w:val="22"/>
          <w:lang w:val="sr-Cyrl-CS"/>
        </w:rPr>
      </w:pPr>
    </w:p>
    <w:p w14:paraId="08144820" w14:textId="33263C38"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t>7.</w:t>
      </w:r>
      <w:r w:rsidR="00F9670A">
        <w:rPr>
          <w:rFonts w:ascii="Book Antiqua" w:hAnsi="Book Antiqua" w:cs="Arial"/>
          <w:b/>
          <w:sz w:val="22"/>
          <w:szCs w:val="22"/>
          <w:lang w:val="sr-Cyrl-CS"/>
        </w:rPr>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67BCAC23" w14:textId="77777777" w:rsidTr="00B74F01">
        <w:trPr>
          <w:cantSplit/>
        </w:trPr>
        <w:tc>
          <w:tcPr>
            <w:tcW w:w="9017" w:type="dxa"/>
            <w:shd w:val="clear" w:color="auto" w:fill="auto"/>
            <w:vAlign w:val="center"/>
          </w:tcPr>
          <w:p w14:paraId="0D1F9B0A" w14:textId="77777777" w:rsidR="00AD7D7F" w:rsidRPr="00B74F01" w:rsidRDefault="00AD7D7F" w:rsidP="00AD7D7F">
            <w:pPr>
              <w:jc w:val="both"/>
              <w:rPr>
                <w:rFonts w:ascii="Book Antiqua" w:hAnsi="Book Antiqua" w:cs="Arial"/>
                <w:sz w:val="10"/>
                <w:szCs w:val="10"/>
                <w:lang w:val="sr-Cyrl-CS"/>
              </w:rPr>
            </w:pPr>
          </w:p>
          <w:p w14:paraId="78A1C8B5"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562A59E4" w14:textId="77777777" w:rsidR="00AD7D7F" w:rsidRPr="00B74F01" w:rsidRDefault="00AD7D7F" w:rsidP="00AD7D7F">
            <w:pPr>
              <w:suppressAutoHyphens/>
              <w:jc w:val="both"/>
              <w:rPr>
                <w:rFonts w:ascii="Book Antiqua" w:hAnsi="Book Antiqua"/>
                <w:sz w:val="10"/>
                <w:szCs w:val="10"/>
                <w:lang w:val="sr-Cyrl-CS" w:eastAsia="ar-SA"/>
              </w:rPr>
            </w:pPr>
          </w:p>
          <w:p w14:paraId="31C75E77"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 xml:space="preserve">Служба за здравствену заштиту КПЗ Сремска Митровица ће формирати и водити електронску базу података о здравственим прегледима и интервенцијама. </w:t>
            </w:r>
          </w:p>
          <w:p w14:paraId="487FBE84" w14:textId="77777777" w:rsidR="00AD7D7F" w:rsidRPr="00B74F01" w:rsidRDefault="00AD7D7F" w:rsidP="00AD7D7F">
            <w:pPr>
              <w:jc w:val="both"/>
              <w:rPr>
                <w:rFonts w:ascii="Book Antiqua" w:hAnsi="Book Antiqua" w:cs="Arial"/>
                <w:sz w:val="10"/>
                <w:szCs w:val="10"/>
                <w:lang w:val="sr-Cyrl-CS"/>
              </w:rPr>
            </w:pPr>
          </w:p>
        </w:tc>
      </w:tr>
      <w:tr w:rsidR="00AD7D7F" w:rsidRPr="00B74F01" w14:paraId="68BEE407" w14:textId="77777777" w:rsidTr="00B74F01">
        <w:trPr>
          <w:cantSplit/>
          <w:trHeight w:val="1340"/>
        </w:trPr>
        <w:tc>
          <w:tcPr>
            <w:tcW w:w="9017" w:type="dxa"/>
            <w:shd w:val="clear" w:color="auto" w:fill="auto"/>
            <w:vAlign w:val="center"/>
          </w:tcPr>
          <w:p w14:paraId="4C24A0EB" w14:textId="77777777" w:rsidR="00AD7D7F" w:rsidRPr="00B74F01" w:rsidRDefault="00AD7D7F" w:rsidP="00AD7D7F">
            <w:pPr>
              <w:jc w:val="both"/>
              <w:rPr>
                <w:rFonts w:ascii="Book Antiqua" w:hAnsi="Book Antiqua" w:cs="Arial"/>
                <w:sz w:val="10"/>
                <w:szCs w:val="10"/>
                <w:lang w:val="sr-Cyrl-CS"/>
              </w:rPr>
            </w:pPr>
          </w:p>
          <w:p w14:paraId="7423F745"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F8E4653" w14:textId="77777777" w:rsidR="00AD7D7F" w:rsidRPr="00B74F01" w:rsidRDefault="00AD7D7F" w:rsidP="00AD7D7F">
            <w:pPr>
              <w:jc w:val="both"/>
              <w:rPr>
                <w:rFonts w:ascii="Book Antiqua" w:hAnsi="Book Antiqua" w:cs="Arial"/>
                <w:i/>
                <w:sz w:val="10"/>
                <w:szCs w:val="10"/>
                <w:lang w:val="sr-Cyrl-CS"/>
              </w:rPr>
            </w:pPr>
          </w:p>
          <w:p w14:paraId="202CC3D5"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У току је поступање по препоруци. Радови на изради програма (софтвера) за електронску базу података о здравственим прегледима и интервенцијама су у току. Тренутно се набављају рачунари и пратећа опрема.</w:t>
            </w:r>
          </w:p>
          <w:p w14:paraId="70618882" w14:textId="77777777" w:rsidR="00AD7D7F" w:rsidRPr="00B74F01" w:rsidRDefault="00AD7D7F" w:rsidP="00AD7D7F">
            <w:pPr>
              <w:suppressAutoHyphens/>
              <w:jc w:val="both"/>
              <w:rPr>
                <w:rFonts w:ascii="Book Antiqua" w:hAnsi="Book Antiqua"/>
                <w:sz w:val="10"/>
                <w:szCs w:val="10"/>
                <w:highlight w:val="yellow"/>
                <w:lang w:val="sr-Cyrl-CS" w:eastAsia="ar-SA"/>
              </w:rPr>
            </w:pPr>
          </w:p>
        </w:tc>
      </w:tr>
      <w:tr w:rsidR="00AD7D7F" w:rsidRPr="00B74F01" w14:paraId="2E3D0C3E" w14:textId="77777777" w:rsidTr="00B74F01">
        <w:trPr>
          <w:cantSplit/>
          <w:trHeight w:val="1340"/>
        </w:trPr>
        <w:tc>
          <w:tcPr>
            <w:tcW w:w="9017" w:type="dxa"/>
            <w:shd w:val="clear" w:color="auto" w:fill="BFBFBF" w:themeFill="background1" w:themeFillShade="BF"/>
            <w:vAlign w:val="center"/>
          </w:tcPr>
          <w:p w14:paraId="48E5833D"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27E8886A" w14:textId="77777777" w:rsidR="00AD7D7F" w:rsidRPr="00B74F01" w:rsidRDefault="00AD7D7F" w:rsidP="00AD7D7F">
            <w:pPr>
              <w:suppressAutoHyphens/>
              <w:jc w:val="both"/>
              <w:rPr>
                <w:rFonts w:ascii="Book Antiqua" w:hAnsi="Book Antiqua"/>
                <w:sz w:val="10"/>
                <w:szCs w:val="10"/>
                <w:lang w:val="sr-Cyrl-CS" w:eastAsia="ar-SA"/>
              </w:rPr>
            </w:pPr>
          </w:p>
          <w:p w14:paraId="1EC60867" w14:textId="77777777" w:rsidR="00AD7D7F" w:rsidRPr="00B74F01" w:rsidRDefault="00AD7D7F" w:rsidP="000E0266">
            <w:pPr>
              <w:jc w:val="both"/>
              <w:rPr>
                <w:rFonts w:ascii="Book Antiqua" w:hAnsi="Book Antiqua" w:cs="Arial"/>
                <w:sz w:val="22"/>
                <w:szCs w:val="22"/>
                <w:lang w:val="sr-Cyrl-CS"/>
              </w:rPr>
            </w:pPr>
            <w:r w:rsidRPr="00B74F01">
              <w:rPr>
                <w:rFonts w:ascii="Book Antiqua" w:hAnsi="Book Antiqua" w:cs="Arial"/>
                <w:sz w:val="22"/>
                <w:szCs w:val="22"/>
                <w:lang w:val="sr-Cyrl-CS"/>
              </w:rPr>
              <w:t>Стање одговара стању констатованом приликом претходне посете. Према наводима заменика управника Завода, трену</w:t>
            </w:r>
            <w:r w:rsidR="000E0266" w:rsidRPr="00B74F01">
              <w:rPr>
                <w:rFonts w:ascii="Book Antiqua" w:hAnsi="Book Antiqua" w:cs="Arial"/>
                <w:sz w:val="22"/>
                <w:szCs w:val="22"/>
                <w:lang w:val="sr-Cyrl-CS"/>
              </w:rPr>
              <w:t>тно се ради на изради софтвера.</w:t>
            </w:r>
          </w:p>
        </w:tc>
      </w:tr>
    </w:tbl>
    <w:p w14:paraId="770B8288" w14:textId="77777777" w:rsidR="00AD7D7F" w:rsidRPr="00AD7D7F" w:rsidRDefault="00AD7D7F" w:rsidP="00AD7D7F">
      <w:pPr>
        <w:tabs>
          <w:tab w:val="left" w:pos="0"/>
          <w:tab w:val="left" w:pos="1080"/>
        </w:tabs>
        <w:jc w:val="both"/>
        <w:rPr>
          <w:rFonts w:ascii="Book Antiqua" w:hAnsi="Book Antiqua"/>
          <w:b/>
          <w:i/>
          <w:noProof/>
          <w:color w:val="FF0000"/>
          <w:sz w:val="22"/>
          <w:szCs w:val="22"/>
          <w:lang w:val="sr-Cyrl-RS"/>
        </w:rPr>
      </w:pPr>
    </w:p>
    <w:p w14:paraId="0F9B9DB6" w14:textId="5CE0EE4F"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t>7.</w:t>
      </w:r>
      <w:r w:rsidR="00F9670A">
        <w:rPr>
          <w:rFonts w:ascii="Book Antiqua" w:hAnsi="Book Antiqua" w:cs="Arial"/>
          <w:b/>
          <w:sz w:val="22"/>
          <w:szCs w:val="22"/>
          <w:lang w:val="sr-Cyrl-CS"/>
        </w:rPr>
        <w:t>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4E44BA8B" w14:textId="77777777" w:rsidTr="00B74F01">
        <w:tc>
          <w:tcPr>
            <w:tcW w:w="9017" w:type="dxa"/>
            <w:shd w:val="clear" w:color="auto" w:fill="auto"/>
            <w:vAlign w:val="center"/>
          </w:tcPr>
          <w:p w14:paraId="5FFDFDCC" w14:textId="77777777" w:rsidR="00AD7D7F" w:rsidRPr="00B74F01" w:rsidRDefault="000E0266" w:rsidP="00AD7D7F">
            <w:pPr>
              <w:suppressAutoHyphens/>
              <w:jc w:val="both"/>
              <w:rPr>
                <w:rFonts w:ascii="Book Antiqua" w:hAnsi="Book Antiqua"/>
                <w:i/>
                <w:sz w:val="10"/>
                <w:szCs w:val="10"/>
                <w:lang w:val="sr-Cyrl-CS" w:eastAsia="ar-SA"/>
              </w:rPr>
            </w:pPr>
            <w:r w:rsidRPr="00B74F01">
              <w:rPr>
                <w:lang w:val="sr-Cyrl-CS"/>
              </w:rPr>
              <w:br w:type="page"/>
            </w:r>
          </w:p>
          <w:p w14:paraId="719DC029"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1FC5538" w14:textId="77777777" w:rsidR="00AD7D7F" w:rsidRPr="00B74F01" w:rsidRDefault="00AD7D7F" w:rsidP="00AD7D7F">
            <w:pPr>
              <w:suppressAutoHyphens/>
              <w:jc w:val="both"/>
              <w:rPr>
                <w:rFonts w:ascii="Book Antiqua" w:hAnsi="Book Antiqua"/>
                <w:sz w:val="10"/>
                <w:szCs w:val="10"/>
                <w:lang w:val="sr-Cyrl-CS" w:eastAsia="ar-SA"/>
              </w:rPr>
            </w:pPr>
          </w:p>
          <w:p w14:paraId="185DFB98"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Служба за здравствену заштиту КПЗ Сремска Митровица, односно лекар, ће управнику Завода у писменој форми, у интервалима не дужим од једне године, по потреби и чешће, подносити периодичне извештаје о здравственом стању лица лишених слободе. </w:t>
            </w:r>
          </w:p>
          <w:p w14:paraId="6889BD2C" w14:textId="77777777" w:rsidR="00AD7D7F" w:rsidRPr="00B74F01" w:rsidRDefault="00AD7D7F" w:rsidP="00AD7D7F">
            <w:pPr>
              <w:suppressAutoHyphens/>
              <w:jc w:val="both"/>
              <w:rPr>
                <w:rFonts w:ascii="Book Antiqua" w:hAnsi="Book Antiqua"/>
                <w:sz w:val="10"/>
                <w:szCs w:val="10"/>
                <w:lang w:val="sr-Cyrl-CS" w:eastAsia="ar-SA"/>
              </w:rPr>
            </w:pPr>
          </w:p>
          <w:p w14:paraId="072B41B7"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Служба за здравствену заштиту КПЗ Сремска Митровица, односно лекар, ће управнику Завода, у писменој форми, поднети извештај увек када установи да је физичко или душевно стање лица на извршењу казне затвора нарушено или </w:t>
            </w:r>
            <w:r w:rsidRPr="00B74F01">
              <w:rPr>
                <w:rFonts w:ascii="Book Antiqua" w:hAnsi="Book Antiqua"/>
                <w:sz w:val="22"/>
                <w:szCs w:val="22"/>
                <w:lang w:val="sr-Cyrl-CS" w:eastAsia="ar-SA"/>
              </w:rPr>
              <w:lastRenderedPageBreak/>
              <w:t>угрожено због продужења или начина издржавања казне, и препоручити мере за поступање са тим лицем, укључујући и могућност прекида извршења казне.</w:t>
            </w:r>
          </w:p>
          <w:p w14:paraId="2184BF35" w14:textId="77777777" w:rsidR="00AD7D7F" w:rsidRPr="00B74F01" w:rsidRDefault="00AD7D7F" w:rsidP="00AD7D7F">
            <w:pPr>
              <w:suppressAutoHyphens/>
              <w:jc w:val="both"/>
              <w:rPr>
                <w:rFonts w:ascii="Book Antiqua" w:hAnsi="Book Antiqua"/>
                <w:sz w:val="10"/>
                <w:szCs w:val="10"/>
                <w:lang w:val="sr-Cyrl-CS" w:eastAsia="ar-SA"/>
              </w:rPr>
            </w:pPr>
          </w:p>
          <w:p w14:paraId="7CA810CB"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Управник завода ће без одлагања предузимати мере које му препоручи лекар, а уколико неке од њих нису у његовој надлежности, или се са њима не слаже, без одлагања ће их доставити директору Управе за извршење кривичних санкција.</w:t>
            </w:r>
          </w:p>
          <w:p w14:paraId="569932F5" w14:textId="77777777" w:rsidR="00AD7D7F" w:rsidRPr="00B74F01" w:rsidRDefault="00AD7D7F" w:rsidP="00AD7D7F">
            <w:pPr>
              <w:jc w:val="both"/>
              <w:rPr>
                <w:rFonts w:ascii="Book Antiqua" w:hAnsi="Book Antiqua" w:cs="Arial"/>
                <w:sz w:val="10"/>
                <w:szCs w:val="10"/>
                <w:lang w:val="sr-Cyrl-CS"/>
              </w:rPr>
            </w:pPr>
          </w:p>
        </w:tc>
      </w:tr>
      <w:tr w:rsidR="00AD7D7F" w:rsidRPr="00B74F01" w14:paraId="608EFA9D" w14:textId="77777777" w:rsidTr="00B74F01">
        <w:tc>
          <w:tcPr>
            <w:tcW w:w="9017" w:type="dxa"/>
            <w:shd w:val="clear" w:color="auto" w:fill="auto"/>
            <w:vAlign w:val="center"/>
          </w:tcPr>
          <w:p w14:paraId="3DB542A9" w14:textId="77777777" w:rsidR="00AD7D7F" w:rsidRPr="00B74F01" w:rsidRDefault="00AD7D7F" w:rsidP="00AD7D7F">
            <w:pPr>
              <w:jc w:val="both"/>
              <w:rPr>
                <w:rFonts w:ascii="Book Antiqua" w:hAnsi="Book Antiqua" w:cs="Arial"/>
                <w:i/>
                <w:sz w:val="10"/>
                <w:szCs w:val="10"/>
                <w:lang w:val="sr-Cyrl-CS"/>
              </w:rPr>
            </w:pPr>
          </w:p>
          <w:p w14:paraId="22D20070"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22546103" w14:textId="77777777" w:rsidR="00AD7D7F" w:rsidRPr="00B74F01" w:rsidRDefault="00AD7D7F" w:rsidP="00AD7D7F">
            <w:pPr>
              <w:jc w:val="both"/>
              <w:rPr>
                <w:rFonts w:ascii="Book Antiqua" w:hAnsi="Book Antiqua" w:cs="Arial"/>
                <w:i/>
                <w:sz w:val="10"/>
                <w:szCs w:val="10"/>
                <w:lang w:val="sr-Cyrl-CS"/>
              </w:rPr>
            </w:pPr>
          </w:p>
          <w:p w14:paraId="1A1A6391"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Делимично се поступа по препоруци. Служба за здравствену заштиту односно лекар, управнику Завода у писменој форми, у интервалима не дужим од једне године, по потреби и чешће, не подноси периодичне извештаје о здравственом стању лица лишених слободе.</w:t>
            </w:r>
          </w:p>
          <w:p w14:paraId="016A835A"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 xml:space="preserve">Служба за здравствену заштиту КПЗ Сремска Митровица, односно лекар, управнику Завода, у писменој форми, подноси извештај када установи да је физичко или душевно стање лица на извршењу казне затвора нарушено или угрожено због продужења или начина издржавања казне и препоручује мере за поступање са тим лицем, укључујући и могућност прекида извршења казне. Илустрације ради, дана 04.01.2013. године поднет је извештај о здравственом стању осуђеног Н.М., а дана 19.01.2013. године извештај о здравственом стању осуђеног Б. М; у оба случаја у питању је малигно обољене због којег је предложен прекид извршења казне затвора. Такође, управнику Завода је дана 06.12.2012. године поднет извештај о здравственом стању притвореног лица С.М., такође оболелог од малигног обољења, а за којег је препоручено да суд који је одредио меру притвора размотри пуштање притвореника на слободу и даље вођење кривичног поступка са слободе. </w:t>
            </w:r>
          </w:p>
          <w:p w14:paraId="6E3DC6B8"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При контролној посети нисмо били у могућности да утврдимо да ли управник Завода без одлагања предузима мере које му препоручи лекар, односно да ли, уколико неке од њих нису у његовој надлежности, или се са њима не слаже, без одлагања исте предлоге доставља директору Управе за извршење кривичних санкција.</w:t>
            </w:r>
          </w:p>
          <w:p w14:paraId="52FD756F" w14:textId="77777777" w:rsidR="00AD7D7F" w:rsidRPr="00B74F01" w:rsidRDefault="00AD7D7F" w:rsidP="00AD7D7F">
            <w:pPr>
              <w:suppressAutoHyphens/>
              <w:jc w:val="both"/>
              <w:rPr>
                <w:rFonts w:ascii="Book Antiqua" w:hAnsi="Book Antiqua"/>
                <w:sz w:val="10"/>
                <w:szCs w:val="10"/>
                <w:lang w:val="sr-Cyrl-CS" w:eastAsia="ar-SA"/>
              </w:rPr>
            </w:pPr>
          </w:p>
        </w:tc>
      </w:tr>
      <w:tr w:rsidR="00AD7D7F" w:rsidRPr="00B74F01" w14:paraId="2AD6E6DD" w14:textId="77777777" w:rsidTr="00B74F01">
        <w:trPr>
          <w:trHeight w:val="1268"/>
        </w:trPr>
        <w:tc>
          <w:tcPr>
            <w:tcW w:w="9017" w:type="dxa"/>
            <w:shd w:val="clear" w:color="auto" w:fill="BFBFBF" w:themeFill="background1" w:themeFillShade="BF"/>
            <w:vAlign w:val="center"/>
          </w:tcPr>
          <w:p w14:paraId="68314A53" w14:textId="77777777" w:rsidR="000E0266" w:rsidRPr="00B74F01" w:rsidRDefault="000E0266" w:rsidP="00AD7D7F">
            <w:pPr>
              <w:jc w:val="both"/>
              <w:rPr>
                <w:rFonts w:ascii="Book Antiqua" w:hAnsi="Book Antiqua" w:cs="Arial"/>
                <w:i/>
                <w:sz w:val="10"/>
                <w:szCs w:val="10"/>
                <w:lang w:val="sr-Cyrl-CS"/>
              </w:rPr>
            </w:pPr>
          </w:p>
          <w:p w14:paraId="45FD4491"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203C5687" w14:textId="77777777" w:rsidR="00AD7D7F" w:rsidRPr="00B74F01" w:rsidRDefault="00AD7D7F" w:rsidP="00AD7D7F">
            <w:pPr>
              <w:tabs>
                <w:tab w:val="left" w:pos="9000"/>
              </w:tabs>
              <w:jc w:val="both"/>
              <w:rPr>
                <w:rFonts w:ascii="Book Antiqua" w:hAnsi="Book Antiqua" w:cs="Arial"/>
                <w:sz w:val="10"/>
                <w:szCs w:val="10"/>
                <w:lang w:val="sr-Cyrl-CS"/>
              </w:rPr>
            </w:pPr>
          </w:p>
          <w:p w14:paraId="45D04971" w14:textId="77777777" w:rsidR="00AD7D7F" w:rsidRPr="00B74F01" w:rsidRDefault="0020119D" w:rsidP="00AD7D7F">
            <w:pPr>
              <w:jc w:val="both"/>
              <w:rPr>
                <w:rFonts w:ascii="Book Antiqua" w:hAnsi="Book Antiqua" w:cs="Arial"/>
                <w:sz w:val="22"/>
                <w:szCs w:val="22"/>
                <w:lang w:val="sr-Cyrl-CS"/>
              </w:rPr>
            </w:pPr>
            <w:r w:rsidRPr="00B74F01">
              <w:rPr>
                <w:rFonts w:ascii="Book Antiqua" w:hAnsi="Book Antiqua" w:cs="Arial"/>
                <w:sz w:val="22"/>
                <w:szCs w:val="22"/>
                <w:lang w:val="sr-Cyrl-CS"/>
              </w:rPr>
              <w:t xml:space="preserve">Нема промена у односу на претходну посету, односно делимично се поступа по препоруци. </w:t>
            </w:r>
          </w:p>
          <w:p w14:paraId="629E4A11" w14:textId="77777777" w:rsidR="00AD7D7F" w:rsidRPr="00B74F01" w:rsidRDefault="00AD7D7F" w:rsidP="00AD7D7F">
            <w:pPr>
              <w:tabs>
                <w:tab w:val="left" w:pos="9000"/>
              </w:tabs>
              <w:jc w:val="both"/>
              <w:rPr>
                <w:rFonts w:ascii="Book Antiqua" w:hAnsi="Book Antiqua" w:cs="Arial"/>
                <w:sz w:val="10"/>
                <w:szCs w:val="10"/>
                <w:lang w:val="sr-Cyrl-CS"/>
              </w:rPr>
            </w:pPr>
          </w:p>
          <w:p w14:paraId="6D8C5C18" w14:textId="018A3D0F" w:rsidR="00AD7D7F" w:rsidRPr="00B74F01" w:rsidRDefault="0020119D" w:rsidP="00AD7D7F">
            <w:pPr>
              <w:jc w:val="both"/>
              <w:rPr>
                <w:rFonts w:ascii="Book Antiqua" w:hAnsi="Book Antiqua" w:cs="Arial"/>
                <w:sz w:val="22"/>
                <w:szCs w:val="22"/>
                <w:lang w:val="sr-Cyrl-CS"/>
              </w:rPr>
            </w:pPr>
            <w:r w:rsidRPr="00B74F01">
              <w:rPr>
                <w:rFonts w:ascii="Book Antiqua" w:hAnsi="Book Antiqua" w:cs="Arial"/>
                <w:sz w:val="22"/>
                <w:szCs w:val="22"/>
                <w:lang w:val="sr-Cyrl-CS"/>
              </w:rPr>
              <w:t xml:space="preserve">Лекар Службе за здравствену заштиту не подноси периодични писмени извештај </w:t>
            </w:r>
            <w:r w:rsidR="00C436FE">
              <w:rPr>
                <w:rFonts w:ascii="Book Antiqua" w:hAnsi="Book Antiqua" w:cs="Arial"/>
                <w:sz w:val="22"/>
                <w:szCs w:val="22"/>
                <w:lang w:val="sr-Cyrl-CS"/>
              </w:rPr>
              <w:t>у</w:t>
            </w:r>
            <w:r w:rsidRPr="00B74F01">
              <w:rPr>
                <w:rFonts w:ascii="Book Antiqua" w:hAnsi="Book Antiqua" w:cs="Arial"/>
                <w:sz w:val="22"/>
                <w:szCs w:val="22"/>
                <w:lang w:val="sr-Cyrl-CS"/>
              </w:rPr>
              <w:t xml:space="preserve">правнику о лицима чије је здравствено стање компромитовано због </w:t>
            </w:r>
            <w:proofErr w:type="spellStart"/>
            <w:r w:rsidRPr="00B74F01">
              <w:rPr>
                <w:rFonts w:ascii="Book Antiqua" w:hAnsi="Book Antiqua" w:cs="Arial"/>
                <w:sz w:val="22"/>
                <w:szCs w:val="22"/>
                <w:lang w:val="sr-Cyrl-CS"/>
              </w:rPr>
              <w:t>проодужења</w:t>
            </w:r>
            <w:proofErr w:type="spellEnd"/>
            <w:r w:rsidRPr="00B74F01">
              <w:rPr>
                <w:rFonts w:ascii="Book Antiqua" w:hAnsi="Book Antiqua" w:cs="Arial"/>
                <w:sz w:val="22"/>
                <w:szCs w:val="22"/>
                <w:lang w:val="sr-Cyrl-CS"/>
              </w:rPr>
              <w:t xml:space="preserve"> или начина издржавања казне. Лекар ре</w:t>
            </w:r>
            <w:r w:rsidR="00054BCF" w:rsidRPr="00B74F01">
              <w:rPr>
                <w:rFonts w:ascii="Book Antiqua" w:hAnsi="Book Antiqua" w:cs="Arial"/>
                <w:sz w:val="22"/>
                <w:szCs w:val="22"/>
                <w:lang w:val="sr-Cyrl-CS"/>
              </w:rPr>
              <w:t xml:space="preserve">довно подноси писани извештај, </w:t>
            </w:r>
            <w:r w:rsidRPr="00B74F01">
              <w:rPr>
                <w:rFonts w:ascii="Book Antiqua" w:hAnsi="Book Antiqua" w:cs="Arial"/>
                <w:sz w:val="22"/>
                <w:szCs w:val="22"/>
                <w:lang w:val="sr-Cyrl-CS"/>
              </w:rPr>
              <w:t>на кварталном нивоу, о стању хигијене, кухињи и храни.</w:t>
            </w:r>
          </w:p>
          <w:p w14:paraId="3CB5F077" w14:textId="77777777" w:rsidR="00AD7D7F" w:rsidRPr="00B74F01" w:rsidRDefault="00AD7D7F" w:rsidP="00AD7D7F">
            <w:pPr>
              <w:jc w:val="both"/>
              <w:rPr>
                <w:rFonts w:ascii="Book Antiqua" w:hAnsi="Book Antiqua" w:cs="Arial"/>
                <w:i/>
                <w:sz w:val="10"/>
                <w:szCs w:val="10"/>
                <w:lang w:val="sr-Cyrl-CS"/>
              </w:rPr>
            </w:pPr>
          </w:p>
        </w:tc>
      </w:tr>
    </w:tbl>
    <w:p w14:paraId="116379C4" w14:textId="77777777" w:rsidR="00AD7D7F" w:rsidRPr="00393B6D" w:rsidRDefault="00AD7D7F" w:rsidP="006A697B">
      <w:pPr>
        <w:rPr>
          <w:lang w:val="sr-Cyrl-CS"/>
        </w:rPr>
      </w:pPr>
    </w:p>
    <w:p w14:paraId="304300A3" w14:textId="3C232EDB"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t>7.</w:t>
      </w:r>
      <w:r w:rsidR="00F9670A">
        <w:rPr>
          <w:rFonts w:ascii="Book Antiqua" w:hAnsi="Book Antiqua" w:cs="Arial"/>
          <w:b/>
          <w:sz w:val="22"/>
          <w:szCs w:val="22"/>
          <w:lang w:val="sr-Cyrl-CS"/>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4C667997" w14:textId="77777777" w:rsidTr="00B74F01">
        <w:tc>
          <w:tcPr>
            <w:tcW w:w="9017" w:type="dxa"/>
            <w:shd w:val="clear" w:color="auto" w:fill="auto"/>
            <w:vAlign w:val="center"/>
          </w:tcPr>
          <w:p w14:paraId="157C3C0B" w14:textId="77777777" w:rsidR="00AD7D7F" w:rsidRPr="00B74F01" w:rsidRDefault="004F3469" w:rsidP="00AD7D7F">
            <w:pPr>
              <w:tabs>
                <w:tab w:val="left" w:pos="9000"/>
              </w:tabs>
              <w:suppressAutoHyphens/>
              <w:jc w:val="both"/>
              <w:rPr>
                <w:rFonts w:ascii="Book Antiqua" w:hAnsi="Book Antiqua"/>
                <w:i/>
                <w:sz w:val="10"/>
                <w:szCs w:val="10"/>
                <w:lang w:val="sr-Cyrl-CS" w:eastAsia="ar-SA"/>
              </w:rPr>
            </w:pPr>
            <w:r w:rsidRPr="00B74F01">
              <w:rPr>
                <w:lang w:val="sr-Cyrl-CS"/>
              </w:rPr>
              <w:br w:type="page"/>
            </w:r>
          </w:p>
          <w:p w14:paraId="4BE1E133"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6BE0DEF0" w14:textId="77777777" w:rsidR="00AD7D7F" w:rsidRPr="00B74F01" w:rsidRDefault="00AD7D7F" w:rsidP="00AD7D7F">
            <w:pPr>
              <w:tabs>
                <w:tab w:val="left" w:pos="9000"/>
              </w:tabs>
              <w:suppressAutoHyphens/>
              <w:jc w:val="both"/>
              <w:rPr>
                <w:rFonts w:ascii="Book Antiqua" w:hAnsi="Book Antiqua"/>
                <w:sz w:val="10"/>
                <w:szCs w:val="10"/>
                <w:lang w:val="sr-Cyrl-CS" w:eastAsia="ar-SA"/>
              </w:rPr>
            </w:pPr>
          </w:p>
          <w:p w14:paraId="2CD58112"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КПЗ Сремска Митровица ће адаптирати објекат „Стационара“, тако што ће извршити његову санацију од влаге, обнову подова као и потребна кречења и фарбања. Пролазне просторије и једна болесничка соба прилагодиће се за смештај лица са телесним инвалидитетом. У заједничким дневним боравцима формираће се приручна кухиња са решоом и фрижидером, а забраниће се припрема хране у  собама. Пушење у стационару ће бити забрањено, осим у једној за то наменски одређеној просторији.</w:t>
            </w:r>
          </w:p>
          <w:p w14:paraId="15C547F7" w14:textId="77777777" w:rsidR="00AD7D7F" w:rsidRPr="00B74F01" w:rsidRDefault="00AD7D7F" w:rsidP="00AD7D7F">
            <w:pPr>
              <w:jc w:val="both"/>
              <w:rPr>
                <w:rFonts w:ascii="Book Antiqua" w:hAnsi="Book Antiqua" w:cs="Arial"/>
                <w:sz w:val="10"/>
                <w:szCs w:val="10"/>
                <w:lang w:val="sr-Cyrl-CS"/>
              </w:rPr>
            </w:pPr>
          </w:p>
        </w:tc>
      </w:tr>
      <w:tr w:rsidR="00AD7D7F" w:rsidRPr="00B74F01" w14:paraId="1A207E2B" w14:textId="77777777" w:rsidTr="00B74F01">
        <w:tc>
          <w:tcPr>
            <w:tcW w:w="9017" w:type="dxa"/>
            <w:shd w:val="clear" w:color="auto" w:fill="auto"/>
            <w:vAlign w:val="center"/>
          </w:tcPr>
          <w:p w14:paraId="12536BCD" w14:textId="77777777" w:rsidR="00AD7D7F" w:rsidRPr="00B74F01" w:rsidRDefault="00AD7D7F" w:rsidP="00AD7D7F">
            <w:pPr>
              <w:jc w:val="both"/>
              <w:rPr>
                <w:rFonts w:ascii="Book Antiqua" w:hAnsi="Book Antiqua" w:cs="Arial"/>
                <w:sz w:val="10"/>
                <w:szCs w:val="10"/>
                <w:lang w:val="sr-Cyrl-CS"/>
              </w:rPr>
            </w:pPr>
          </w:p>
          <w:p w14:paraId="6D679197"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3C4E2751" w14:textId="77777777" w:rsidR="00AD7D7F" w:rsidRPr="00B74F01" w:rsidRDefault="00AD7D7F" w:rsidP="00AD7D7F">
            <w:pPr>
              <w:jc w:val="both"/>
              <w:rPr>
                <w:rFonts w:ascii="Book Antiqua" w:hAnsi="Book Antiqua" w:cs="Arial"/>
                <w:i/>
                <w:sz w:val="10"/>
                <w:szCs w:val="10"/>
                <w:lang w:val="sr-Cyrl-CS"/>
              </w:rPr>
            </w:pPr>
          </w:p>
          <w:p w14:paraId="1D472F89"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 xml:space="preserve">Није поступљено по препоруци. Адаптација објекта „Стационар“ није вршена, односно није извршена његова санација од влаге, обнова подова као ни потребна кречења и фарбања. Из дописа који је начелник Службе за здравствену заштиту упутио начелнику Службе општих послова, а у вези са предлогом финансијског плана наведено је да је потребна адаптација и опремање зграде стационара те су наведене ставке: реконструкција и обнављање унутрашњости зграде, поправке електричних и водоводних инсталација, замена плочица и кречење. </w:t>
            </w:r>
          </w:p>
          <w:p w14:paraId="4EF75DD4"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lastRenderedPageBreak/>
              <w:t xml:space="preserve">Пролазне просторије и једна болесничка соба нису прилагођена за смештај лица са телесним инвалидитетом. У приземљу објекта, у делу који користе болесници (десно од главног улаза), у дневном боравку затечена су два лица у инвалидским колицима; једно лице има ампутиране обе ноге, а друго је такође непокретно. Оба лица истичу да не могу да напусте објекат без помоћи других осуђеника тако да не користе могућност дневног боравка на свежем ваздуху. Илуструјући ово, једно од лица затечених у инвалидским колицима које је према сопственом наводу око три недеље у Заводу, истиче да ни једном у току ове три седмице није боравило на свежем ваздуху. Такође, ово лице истиче да због своје инвалидности није било у могућности да користи тоалет, па је о трошку породице набављена посебна столица која овом лицу омогућава вршење физиолошких потреба. </w:t>
            </w:r>
          </w:p>
          <w:p w14:paraId="02D77DAA"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 xml:space="preserve">У заједничким дневним боравцима није формирана приручна кухиња са решоом и фрижидером, нити је забрањена припрема хране у собама. </w:t>
            </w:r>
          </w:p>
          <w:p w14:paraId="1FFC8899" w14:textId="77777777" w:rsidR="00AD7D7F" w:rsidRPr="00387344" w:rsidRDefault="00AD7D7F" w:rsidP="00AD7D7F">
            <w:pPr>
              <w:suppressAutoHyphens/>
              <w:jc w:val="both"/>
              <w:rPr>
                <w:rFonts w:ascii="Book Antiqua" w:hAnsi="Book Antiqua"/>
                <w:i/>
                <w:sz w:val="10"/>
                <w:szCs w:val="10"/>
                <w:u w:val="single"/>
                <w:lang w:val="sr-Cyrl-CS" w:eastAsia="ar-SA"/>
              </w:rPr>
            </w:pPr>
            <w:r w:rsidRPr="00387344">
              <w:rPr>
                <w:rFonts w:ascii="Book Antiqua" w:hAnsi="Book Antiqua"/>
                <w:i/>
                <w:sz w:val="22"/>
                <w:lang w:val="sr-Cyrl-CS" w:eastAsia="ar-SA"/>
              </w:rPr>
              <w:t xml:space="preserve">Пушење у стационару, у делу у којем се налазе лица лишена слободе није забрањено, нити је одређена једна наменска просторија у којој би било дозвољено пушење. Пушење је забрањено у делу објекта „Стационар“ у којем се налазе амбуланте, а службена лица пуше на отвореном простору, испред зграде. У овом делу, на улазу, на једном месту истакнут је јасно знак забране пушења. </w:t>
            </w:r>
          </w:p>
          <w:p w14:paraId="36112502" w14:textId="77777777" w:rsidR="00AD7D7F" w:rsidRPr="00387344" w:rsidRDefault="00AD7D7F" w:rsidP="00AD7D7F">
            <w:pPr>
              <w:suppressAutoHyphens/>
              <w:jc w:val="both"/>
              <w:rPr>
                <w:rFonts w:ascii="Book Antiqua" w:hAnsi="Book Antiqua"/>
                <w:i/>
                <w:sz w:val="22"/>
                <w:u w:val="single"/>
                <w:lang w:val="sr-Cyrl-CS" w:eastAsia="ar-SA"/>
              </w:rPr>
            </w:pPr>
            <w:r w:rsidRPr="00387344">
              <w:rPr>
                <w:rFonts w:ascii="Book Antiqua" w:hAnsi="Book Antiqua"/>
                <w:i/>
                <w:sz w:val="22"/>
                <w:u w:val="single"/>
                <w:lang w:val="sr-Cyrl-CS" w:eastAsia="ar-SA"/>
              </w:rPr>
              <w:t>ЗАКЉУЧАК:</w:t>
            </w:r>
            <w:r w:rsidRPr="00387344">
              <w:rPr>
                <w:rFonts w:ascii="Book Antiqua" w:hAnsi="Book Antiqua"/>
                <w:i/>
                <w:sz w:val="22"/>
                <w:lang w:val="sr-Cyrl-CS" w:eastAsia="ar-SA"/>
              </w:rPr>
              <w:t xml:space="preserve"> Не стварање услова за боравак лица са инвалидитетом у </w:t>
            </w:r>
            <w:proofErr w:type="spellStart"/>
            <w:r w:rsidRPr="00387344">
              <w:rPr>
                <w:rFonts w:ascii="Book Antiqua" w:hAnsi="Book Antiqua"/>
                <w:i/>
                <w:sz w:val="22"/>
                <w:lang w:val="sr-Cyrl-CS" w:eastAsia="ar-SA"/>
              </w:rPr>
              <w:t>обејкту</w:t>
            </w:r>
            <w:proofErr w:type="spellEnd"/>
            <w:r w:rsidRPr="00387344">
              <w:rPr>
                <w:rFonts w:ascii="Book Antiqua" w:hAnsi="Book Antiqua"/>
                <w:i/>
                <w:sz w:val="22"/>
                <w:lang w:val="sr-Cyrl-CS" w:eastAsia="ar-SA"/>
              </w:rPr>
              <w:t xml:space="preserve"> „Стационар“ у којем су она смештена у продуженом трајању представља нечовечно поступање.</w:t>
            </w:r>
            <w:r w:rsidRPr="00387344">
              <w:rPr>
                <w:rFonts w:ascii="Book Antiqua" w:hAnsi="Book Antiqua"/>
                <w:i/>
                <w:sz w:val="22"/>
                <w:u w:val="single"/>
                <w:lang w:val="sr-Cyrl-CS" w:eastAsia="ar-SA"/>
              </w:rPr>
              <w:t xml:space="preserve"> </w:t>
            </w:r>
          </w:p>
          <w:p w14:paraId="4AC59CE3" w14:textId="77777777" w:rsidR="00AD7D7F" w:rsidRPr="00B74F01" w:rsidRDefault="00AD7D7F" w:rsidP="00AD7D7F">
            <w:pPr>
              <w:suppressAutoHyphens/>
              <w:jc w:val="both"/>
              <w:rPr>
                <w:rFonts w:ascii="Book Antiqua" w:hAnsi="Book Antiqua"/>
                <w:sz w:val="10"/>
                <w:szCs w:val="10"/>
                <w:u w:val="single"/>
                <w:lang w:val="sr-Cyrl-CS" w:eastAsia="ar-SA"/>
              </w:rPr>
            </w:pPr>
          </w:p>
        </w:tc>
      </w:tr>
      <w:tr w:rsidR="00AD7D7F" w:rsidRPr="00B74F01" w14:paraId="1B853079" w14:textId="77777777" w:rsidTr="00B74F01">
        <w:trPr>
          <w:trHeight w:val="1493"/>
        </w:trPr>
        <w:tc>
          <w:tcPr>
            <w:tcW w:w="9017" w:type="dxa"/>
            <w:shd w:val="clear" w:color="auto" w:fill="BFBFBF" w:themeFill="background1" w:themeFillShade="BF"/>
            <w:vAlign w:val="center"/>
          </w:tcPr>
          <w:p w14:paraId="6B94F8F5" w14:textId="77777777" w:rsidR="00AD7D7F" w:rsidRPr="00B74F01" w:rsidRDefault="00AD7D7F" w:rsidP="00B74F01">
            <w:pPr>
              <w:jc w:val="both"/>
              <w:rPr>
                <w:rFonts w:ascii="Book Antiqua" w:hAnsi="Book Antiqua" w:cs="Arial"/>
                <w:b/>
                <w:i/>
                <w:sz w:val="22"/>
                <w:szCs w:val="22"/>
                <w:lang w:val="sr-Cyrl-CS"/>
              </w:rPr>
            </w:pPr>
            <w:r w:rsidRPr="00B74F01">
              <w:rPr>
                <w:rFonts w:ascii="Book Antiqua" w:hAnsi="Book Antiqua" w:cs="Arial"/>
                <w:b/>
                <w:i/>
                <w:sz w:val="22"/>
                <w:szCs w:val="22"/>
                <w:lang w:val="sr-Cyrl-CS"/>
              </w:rPr>
              <w:lastRenderedPageBreak/>
              <w:t>НАЛАЗИ НПМ 2017. ГОДИНЕ</w:t>
            </w:r>
          </w:p>
          <w:p w14:paraId="4D1FB7D4" w14:textId="77777777" w:rsidR="00AD7D7F" w:rsidRPr="00B74F01" w:rsidRDefault="00AD7D7F" w:rsidP="00B74F01">
            <w:pPr>
              <w:tabs>
                <w:tab w:val="left" w:pos="9000"/>
              </w:tabs>
              <w:jc w:val="both"/>
              <w:rPr>
                <w:rFonts w:ascii="Book Antiqua" w:hAnsi="Book Antiqua" w:cs="Arial"/>
                <w:sz w:val="10"/>
                <w:szCs w:val="10"/>
                <w:lang w:val="sr-Cyrl-CS"/>
              </w:rPr>
            </w:pPr>
          </w:p>
          <w:p w14:paraId="54DC1E59" w14:textId="77777777" w:rsidR="00AD7D7F" w:rsidRPr="00B74F01" w:rsidRDefault="00AD7D7F" w:rsidP="00B74F01">
            <w:pPr>
              <w:suppressAutoHyphens/>
              <w:jc w:val="both"/>
              <w:rPr>
                <w:rFonts w:ascii="Book Antiqua" w:hAnsi="Book Antiqua" w:cs="Arial"/>
                <w:sz w:val="22"/>
                <w:szCs w:val="22"/>
                <w:lang w:val="sr-Cyrl-CS"/>
              </w:rPr>
            </w:pPr>
            <w:r w:rsidRPr="00B74F01">
              <w:rPr>
                <w:rFonts w:ascii="Book Antiqua" w:hAnsi="Book Antiqua"/>
                <w:sz w:val="22"/>
                <w:lang w:val="sr-Cyrl-CS" w:eastAsia="ar-SA"/>
              </w:rPr>
              <w:t xml:space="preserve">У току је поступање по препоруци. </w:t>
            </w:r>
            <w:r w:rsidRPr="00B74F01">
              <w:rPr>
                <w:rFonts w:ascii="Book Antiqua" w:hAnsi="Book Antiqua" w:cs="Arial"/>
                <w:sz w:val="22"/>
                <w:szCs w:val="22"/>
                <w:lang w:val="sr-Cyrl-CS"/>
              </w:rPr>
              <w:t xml:space="preserve">У току су радови на реновирању објекта „Стационар“ тако да су болесничке собе, као и амбуланта измештене у привремене просторије. </w:t>
            </w:r>
            <w:proofErr w:type="spellStart"/>
            <w:r w:rsidRPr="00B74F01">
              <w:rPr>
                <w:rFonts w:ascii="Book Antiqua" w:hAnsi="Book Antiqua" w:cs="Arial"/>
                <w:sz w:val="22"/>
                <w:szCs w:val="22"/>
                <w:lang w:val="sr-Cyrl-CS"/>
              </w:rPr>
              <w:t>Ртг</w:t>
            </w:r>
            <w:proofErr w:type="spellEnd"/>
            <w:r w:rsidRPr="00B74F01">
              <w:rPr>
                <w:rFonts w:ascii="Book Antiqua" w:hAnsi="Book Antiqua" w:cs="Arial"/>
                <w:sz w:val="22"/>
                <w:szCs w:val="22"/>
                <w:lang w:val="sr-Cyrl-CS"/>
              </w:rPr>
              <w:t xml:space="preserve"> каби</w:t>
            </w:r>
            <w:r w:rsidR="00B74F01">
              <w:rPr>
                <w:rFonts w:ascii="Book Antiqua" w:hAnsi="Book Antiqua" w:cs="Arial"/>
                <w:sz w:val="22"/>
                <w:szCs w:val="22"/>
                <w:lang w:val="sr-Cyrl-CS"/>
              </w:rPr>
              <w:t xml:space="preserve">нет је привремено расформиран. </w:t>
            </w:r>
          </w:p>
        </w:tc>
      </w:tr>
    </w:tbl>
    <w:p w14:paraId="5FA15A43" w14:textId="77777777" w:rsidR="00B74F01" w:rsidRDefault="00B74F01" w:rsidP="00B74F01">
      <w:pPr>
        <w:jc w:val="both"/>
        <w:rPr>
          <w:rFonts w:ascii="Book Antiqua" w:hAnsi="Book Antiqua" w:cs="Arial"/>
          <w:b/>
          <w:sz w:val="22"/>
          <w:szCs w:val="22"/>
          <w:lang w:val="sr-Cyrl-CS"/>
        </w:rPr>
      </w:pPr>
    </w:p>
    <w:p w14:paraId="4C10A10B" w14:textId="2CC95F73" w:rsidR="00AD7D7F" w:rsidRPr="00AD7D7F" w:rsidRDefault="00001966" w:rsidP="00B74F01">
      <w:pPr>
        <w:jc w:val="both"/>
        <w:rPr>
          <w:rFonts w:ascii="Book Antiqua" w:hAnsi="Book Antiqua" w:cs="Arial"/>
          <w:b/>
          <w:sz w:val="22"/>
          <w:szCs w:val="22"/>
          <w:lang w:val="sr-Cyrl-CS"/>
        </w:rPr>
      </w:pPr>
      <w:r>
        <w:rPr>
          <w:rFonts w:ascii="Book Antiqua" w:hAnsi="Book Antiqua" w:cs="Arial"/>
          <w:b/>
          <w:sz w:val="22"/>
          <w:szCs w:val="22"/>
          <w:lang w:val="sr-Cyrl-CS"/>
        </w:rPr>
        <w:t>7.</w:t>
      </w:r>
      <w:r w:rsidR="00AD7D7F" w:rsidRPr="00AD7D7F">
        <w:rPr>
          <w:rFonts w:ascii="Book Antiqua" w:hAnsi="Book Antiqua" w:cs="Arial"/>
          <w:b/>
          <w:sz w:val="22"/>
          <w:szCs w:val="22"/>
          <w:lang w:val="sr-Cyrl-CS"/>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3A30AB06" w14:textId="77777777" w:rsidTr="00B74F01">
        <w:tc>
          <w:tcPr>
            <w:tcW w:w="9017" w:type="dxa"/>
            <w:shd w:val="clear" w:color="auto" w:fill="auto"/>
            <w:vAlign w:val="center"/>
          </w:tcPr>
          <w:p w14:paraId="34FF01A2" w14:textId="77777777" w:rsidR="00AD7D7F" w:rsidRPr="00B74F01" w:rsidRDefault="00AD7D7F" w:rsidP="00B74F01">
            <w:pPr>
              <w:tabs>
                <w:tab w:val="left" w:pos="9000"/>
              </w:tabs>
              <w:suppressAutoHyphens/>
              <w:jc w:val="both"/>
              <w:rPr>
                <w:rFonts w:ascii="Book Antiqua" w:hAnsi="Book Antiqua"/>
                <w:i/>
                <w:sz w:val="10"/>
                <w:szCs w:val="10"/>
                <w:lang w:val="sr-Cyrl-CS" w:eastAsia="ar-SA"/>
              </w:rPr>
            </w:pPr>
          </w:p>
          <w:p w14:paraId="3389488E"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5F787E7" w14:textId="77777777" w:rsidR="00AD7D7F" w:rsidRPr="00B74F01" w:rsidRDefault="00AD7D7F" w:rsidP="00B74F01">
            <w:pPr>
              <w:tabs>
                <w:tab w:val="left" w:pos="9000"/>
              </w:tabs>
              <w:suppressAutoHyphens/>
              <w:jc w:val="both"/>
              <w:rPr>
                <w:rFonts w:ascii="Book Antiqua" w:hAnsi="Book Antiqua"/>
                <w:sz w:val="10"/>
                <w:szCs w:val="10"/>
                <w:lang w:val="sr-Cyrl-CS" w:eastAsia="ar-SA"/>
              </w:rPr>
            </w:pPr>
          </w:p>
          <w:p w14:paraId="542568C2" w14:textId="77777777" w:rsidR="00AD7D7F" w:rsidRPr="00B74F01" w:rsidRDefault="00AD7D7F" w:rsidP="00B74F01">
            <w:pPr>
              <w:jc w:val="both"/>
              <w:rPr>
                <w:rFonts w:ascii="Book Antiqua" w:hAnsi="Book Antiqua" w:cs="Arial"/>
                <w:sz w:val="22"/>
                <w:szCs w:val="22"/>
                <w:lang w:val="sr-Cyrl-CS"/>
              </w:rPr>
            </w:pPr>
            <w:r w:rsidRPr="00B74F01">
              <w:rPr>
                <w:rFonts w:ascii="Book Antiqua" w:hAnsi="Book Antiqua" w:cs="Arial"/>
                <w:sz w:val="22"/>
                <w:szCs w:val="22"/>
                <w:lang w:val="sr-Cyrl-CS"/>
              </w:rPr>
              <w:t xml:space="preserve">КПЗ Сремска Митровица ће опремити болесничке собе у Стационару са </w:t>
            </w:r>
            <w:r w:rsidRPr="00B74F01">
              <w:rPr>
                <w:rFonts w:ascii="Book Antiqua" w:hAnsi="Book Antiqua" w:cs="Arial"/>
                <w:iCs/>
                <w:sz w:val="22"/>
                <w:szCs w:val="22"/>
                <w:lang w:val="sr-Cyrl-CS"/>
              </w:rPr>
              <w:t>ноћним сточићима, односно ормарићима за одлагање личних ствари пацијената уз сваки кревет, као и креветима који испуњавају уобичајене стандарде за болничке кревете.</w:t>
            </w:r>
          </w:p>
        </w:tc>
      </w:tr>
      <w:tr w:rsidR="00AD7D7F" w:rsidRPr="00B74F01" w14:paraId="741D0C1A" w14:textId="77777777" w:rsidTr="00B74F01">
        <w:tc>
          <w:tcPr>
            <w:tcW w:w="9017" w:type="dxa"/>
            <w:shd w:val="clear" w:color="auto" w:fill="auto"/>
            <w:vAlign w:val="center"/>
          </w:tcPr>
          <w:p w14:paraId="781DE922" w14:textId="77777777" w:rsidR="00AD7D7F" w:rsidRPr="00B74F01" w:rsidRDefault="00AD7D7F" w:rsidP="001A77D7">
            <w:pPr>
              <w:jc w:val="both"/>
              <w:rPr>
                <w:rFonts w:ascii="Book Antiqua" w:hAnsi="Book Antiqua" w:cs="Arial"/>
                <w:sz w:val="10"/>
                <w:szCs w:val="10"/>
                <w:lang w:val="sr-Cyrl-CS"/>
              </w:rPr>
            </w:pPr>
          </w:p>
          <w:p w14:paraId="394943F1"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AC05894" w14:textId="77777777" w:rsidR="007B7812" w:rsidRPr="007B7812" w:rsidRDefault="007B7812" w:rsidP="001A77D7">
            <w:pPr>
              <w:jc w:val="both"/>
              <w:rPr>
                <w:rFonts w:ascii="Book Antiqua" w:hAnsi="Book Antiqua"/>
                <w:sz w:val="10"/>
                <w:szCs w:val="10"/>
                <w:lang w:val="sr-Cyrl-CS" w:eastAsia="ar-SA"/>
              </w:rPr>
            </w:pPr>
          </w:p>
          <w:p w14:paraId="7DAA617B" w14:textId="06B62E86" w:rsidR="00AD7D7F" w:rsidRPr="00387344" w:rsidRDefault="00AD7D7F" w:rsidP="007B7812">
            <w:pPr>
              <w:jc w:val="both"/>
              <w:rPr>
                <w:rFonts w:ascii="Book Antiqua" w:hAnsi="Book Antiqua"/>
                <w:i/>
                <w:sz w:val="22"/>
                <w:lang w:val="sr-Cyrl-CS" w:eastAsia="ar-SA"/>
              </w:rPr>
            </w:pPr>
            <w:r w:rsidRPr="00387344">
              <w:rPr>
                <w:rFonts w:ascii="Book Antiqua" w:hAnsi="Book Antiqua"/>
                <w:i/>
                <w:sz w:val="22"/>
                <w:lang w:val="sr-Cyrl-CS" w:eastAsia="ar-SA"/>
              </w:rPr>
              <w:t>Није поступљено по препоруци. КПЗ Сремска Митровица није опремио болесничке собе у Стационару са ноћним сточићима, односно ормарићима за одлагање личних ствари пацијената уз сваки кревет, као и креветима који испуњавају уобичајене стандарде за болничке кревете.</w:t>
            </w:r>
          </w:p>
          <w:p w14:paraId="0C6AB136" w14:textId="77777777" w:rsidR="00AD7D7F" w:rsidRPr="00B74F01" w:rsidRDefault="00AD7D7F" w:rsidP="001A77D7">
            <w:pPr>
              <w:suppressAutoHyphens/>
              <w:jc w:val="both"/>
              <w:rPr>
                <w:rFonts w:ascii="Book Antiqua" w:hAnsi="Book Antiqua"/>
                <w:sz w:val="10"/>
                <w:szCs w:val="10"/>
                <w:lang w:val="sr-Cyrl-CS" w:eastAsia="ar-SA"/>
              </w:rPr>
            </w:pPr>
          </w:p>
        </w:tc>
      </w:tr>
      <w:tr w:rsidR="00AD7D7F" w:rsidRPr="00B74F01" w14:paraId="41AD135E" w14:textId="77777777" w:rsidTr="001A77D7">
        <w:trPr>
          <w:trHeight w:val="1943"/>
        </w:trPr>
        <w:tc>
          <w:tcPr>
            <w:tcW w:w="9017" w:type="dxa"/>
            <w:shd w:val="clear" w:color="auto" w:fill="BFBFBF" w:themeFill="background1" w:themeFillShade="BF"/>
            <w:vAlign w:val="center"/>
          </w:tcPr>
          <w:p w14:paraId="19663716" w14:textId="77777777" w:rsidR="00AD7D7F" w:rsidRDefault="000E0266" w:rsidP="001A77D7">
            <w:pPr>
              <w:suppressAutoHyphens/>
              <w:rPr>
                <w:rFonts w:ascii="Book Antiqua" w:hAnsi="Book Antiqua"/>
                <w:b/>
                <w:i/>
                <w:sz w:val="22"/>
                <w:lang w:val="sr-Cyrl-CS" w:eastAsia="ar-SA"/>
              </w:rPr>
            </w:pPr>
            <w:r w:rsidRPr="00B74F01">
              <w:rPr>
                <w:rFonts w:ascii="Book Antiqua" w:hAnsi="Book Antiqua"/>
                <w:b/>
                <w:i/>
                <w:sz w:val="22"/>
                <w:lang w:val="sr-Cyrl-CS" w:eastAsia="ar-SA"/>
              </w:rPr>
              <w:t>НАЛАЗИ НПМ 2017. ГОДИНЕ</w:t>
            </w:r>
          </w:p>
          <w:p w14:paraId="45EE5ADC" w14:textId="77777777" w:rsidR="001A77D7" w:rsidRPr="001A77D7" w:rsidRDefault="001A77D7" w:rsidP="001A77D7">
            <w:pPr>
              <w:suppressAutoHyphens/>
              <w:rPr>
                <w:rFonts w:ascii="Book Antiqua" w:hAnsi="Book Antiqua"/>
                <w:b/>
                <w:i/>
                <w:sz w:val="10"/>
                <w:szCs w:val="10"/>
                <w:lang w:val="sr-Cyrl-CS" w:eastAsia="ar-SA"/>
              </w:rPr>
            </w:pPr>
          </w:p>
          <w:p w14:paraId="015C015E" w14:textId="77777777" w:rsidR="00AD7D7F" w:rsidRPr="00B74F01" w:rsidRDefault="00AD7D7F" w:rsidP="001A77D7">
            <w:pPr>
              <w:suppressAutoHyphens/>
              <w:jc w:val="both"/>
              <w:rPr>
                <w:sz w:val="22"/>
                <w:lang w:val="sr-Cyrl-CS" w:eastAsia="ar-SA"/>
              </w:rPr>
            </w:pPr>
            <w:r w:rsidRPr="00B74F01">
              <w:rPr>
                <w:rFonts w:ascii="Book Antiqua" w:hAnsi="Book Antiqua"/>
                <w:sz w:val="22"/>
                <w:lang w:val="sr-Cyrl-CS" w:eastAsia="ar-SA"/>
              </w:rPr>
              <w:t xml:space="preserve">Болесничке собе су из објеката Стационара, који се реновира, измештене у </w:t>
            </w:r>
            <w:r w:rsidRPr="00B74F01">
              <w:rPr>
                <w:rFonts w:ascii="Book Antiqua" w:hAnsi="Book Antiqua"/>
                <w:sz w:val="22"/>
                <w:lang w:val="sr-Cyrl-RS" w:eastAsia="ar-SA"/>
              </w:rPr>
              <w:t xml:space="preserve">две </w:t>
            </w:r>
            <w:r w:rsidRPr="00B74F01">
              <w:rPr>
                <w:rFonts w:ascii="Book Antiqua" w:hAnsi="Book Antiqua"/>
                <w:sz w:val="22"/>
                <w:lang w:val="sr-Cyrl-CS" w:eastAsia="ar-SA"/>
              </w:rPr>
              <w:t>привремене собе са 7 и 8 лежаја, исте су неадекватне за смештај болесника. У собама постоје ормари за одлагање личних ствари, не постоје ноћни сточићи уз сваки кревет, а кревети не испуњавају стандарде. У време посете, у овим собама налазило се 13 лица.</w:t>
            </w:r>
          </w:p>
        </w:tc>
      </w:tr>
    </w:tbl>
    <w:p w14:paraId="27CCDB09" w14:textId="77777777" w:rsidR="00AD7D7F" w:rsidRPr="00AD7D7F" w:rsidRDefault="00AD7D7F" w:rsidP="001A77D7">
      <w:pPr>
        <w:jc w:val="both"/>
        <w:rPr>
          <w:rFonts w:ascii="Book Antiqua" w:hAnsi="Book Antiqua" w:cs="Arial"/>
          <w:b/>
          <w:sz w:val="22"/>
          <w:szCs w:val="22"/>
          <w:lang w:val="sr-Cyrl-CS"/>
        </w:rPr>
      </w:pPr>
    </w:p>
    <w:p w14:paraId="78FBBE0F" w14:textId="77777777" w:rsidR="00B74F01" w:rsidRDefault="00B74F01">
      <w:pPr>
        <w:rPr>
          <w:rFonts w:ascii="Book Antiqua" w:hAnsi="Book Antiqua" w:cs="Arial"/>
          <w:b/>
          <w:sz w:val="22"/>
          <w:szCs w:val="22"/>
          <w:lang w:val="sr-Cyrl-CS"/>
        </w:rPr>
      </w:pPr>
      <w:r>
        <w:rPr>
          <w:rFonts w:ascii="Book Antiqua" w:hAnsi="Book Antiqua" w:cs="Arial"/>
          <w:b/>
          <w:sz w:val="22"/>
          <w:szCs w:val="22"/>
          <w:lang w:val="sr-Cyrl-CS"/>
        </w:rPr>
        <w:br w:type="page"/>
      </w:r>
    </w:p>
    <w:p w14:paraId="6CB744D3" w14:textId="445F9B17" w:rsidR="00AD7D7F" w:rsidRPr="00AD7D7F" w:rsidRDefault="00001966" w:rsidP="00F9670A">
      <w:pPr>
        <w:jc w:val="both"/>
        <w:rPr>
          <w:rFonts w:ascii="Book Antiqua" w:hAnsi="Book Antiqua" w:cs="Arial"/>
          <w:b/>
          <w:sz w:val="22"/>
          <w:szCs w:val="22"/>
          <w:lang w:val="sr-Cyrl-CS"/>
        </w:rPr>
      </w:pPr>
      <w:r>
        <w:rPr>
          <w:rFonts w:ascii="Book Antiqua" w:hAnsi="Book Antiqua" w:cs="Arial"/>
          <w:b/>
          <w:sz w:val="22"/>
          <w:szCs w:val="22"/>
          <w:lang w:val="sr-Cyrl-CS"/>
        </w:rPr>
        <w:lastRenderedPageBreak/>
        <w:t>7.</w:t>
      </w:r>
      <w:r w:rsidR="00AD7D7F" w:rsidRPr="00AD7D7F">
        <w:rPr>
          <w:rFonts w:ascii="Book Antiqua" w:hAnsi="Book Antiqua" w:cs="Arial"/>
          <w:b/>
          <w:sz w:val="22"/>
          <w:szCs w:val="22"/>
          <w:lang w:val="sr-Cyrl-CS"/>
        </w:rPr>
        <w:t>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7B4FA200" w14:textId="77777777" w:rsidTr="00B74F01">
        <w:tc>
          <w:tcPr>
            <w:tcW w:w="9017" w:type="dxa"/>
            <w:shd w:val="clear" w:color="auto" w:fill="auto"/>
            <w:vAlign w:val="center"/>
          </w:tcPr>
          <w:p w14:paraId="4DD84AC3" w14:textId="77777777" w:rsidR="00AD7D7F" w:rsidRPr="00B74F01" w:rsidRDefault="00AD7D7F" w:rsidP="00AD7D7F">
            <w:pPr>
              <w:tabs>
                <w:tab w:val="left" w:pos="9000"/>
              </w:tabs>
              <w:suppressAutoHyphens/>
              <w:jc w:val="both"/>
              <w:rPr>
                <w:rFonts w:ascii="Book Antiqua" w:hAnsi="Book Antiqua"/>
                <w:i/>
                <w:sz w:val="10"/>
                <w:szCs w:val="10"/>
                <w:lang w:val="sr-Cyrl-CS" w:eastAsia="ar-SA"/>
              </w:rPr>
            </w:pPr>
          </w:p>
          <w:p w14:paraId="34B1400F"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C8C7D81" w14:textId="77777777" w:rsidR="00AD7D7F" w:rsidRPr="00B74F01" w:rsidRDefault="00AD7D7F" w:rsidP="00AD7D7F">
            <w:pPr>
              <w:tabs>
                <w:tab w:val="left" w:pos="9000"/>
              </w:tabs>
              <w:suppressAutoHyphens/>
              <w:jc w:val="both"/>
              <w:rPr>
                <w:rFonts w:ascii="Book Antiqua" w:hAnsi="Book Antiqua"/>
                <w:sz w:val="10"/>
                <w:szCs w:val="10"/>
                <w:lang w:val="sr-Cyrl-CS" w:eastAsia="ar-SA"/>
              </w:rPr>
            </w:pPr>
          </w:p>
          <w:p w14:paraId="74B78604" w14:textId="77777777" w:rsidR="00AD7D7F" w:rsidRPr="00B74F01" w:rsidRDefault="00AD7D7F" w:rsidP="00AD7D7F">
            <w:pPr>
              <w:tabs>
                <w:tab w:val="left" w:pos="9000"/>
              </w:tabs>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КПЗ Сремска Митровица ће опремити посебне просторије за обављање здравствених прегледа - амбуланте у Заводу са свом </w:t>
            </w:r>
            <w:proofErr w:type="spellStart"/>
            <w:r w:rsidRPr="00B74F01">
              <w:rPr>
                <w:rFonts w:ascii="Book Antiqua" w:hAnsi="Book Antiqua"/>
                <w:sz w:val="22"/>
                <w:szCs w:val="22"/>
                <w:lang w:val="sr-Cyrl-CS" w:eastAsia="ar-SA"/>
              </w:rPr>
              <w:t>непоходном</w:t>
            </w:r>
            <w:proofErr w:type="spellEnd"/>
            <w:r w:rsidRPr="00B74F01">
              <w:rPr>
                <w:rFonts w:ascii="Book Antiqua" w:hAnsi="Book Antiqua"/>
                <w:sz w:val="22"/>
                <w:szCs w:val="22"/>
                <w:lang w:val="sr-Cyrl-CS" w:eastAsia="ar-SA"/>
              </w:rPr>
              <w:t xml:space="preserve"> медицинском опремом и уређајима, у складу са прописима.</w:t>
            </w:r>
          </w:p>
          <w:p w14:paraId="3F9D4495" w14:textId="77777777" w:rsidR="00AD7D7F" w:rsidRPr="00B74F01" w:rsidRDefault="00AD7D7F" w:rsidP="00AD7D7F">
            <w:pPr>
              <w:tabs>
                <w:tab w:val="left" w:pos="9000"/>
              </w:tabs>
              <w:suppressAutoHyphens/>
              <w:jc w:val="both"/>
              <w:rPr>
                <w:rFonts w:ascii="Book Antiqua" w:hAnsi="Book Antiqua"/>
                <w:sz w:val="10"/>
                <w:szCs w:val="10"/>
                <w:lang w:val="sr-Cyrl-CS" w:eastAsia="ar-SA"/>
              </w:rPr>
            </w:pPr>
          </w:p>
          <w:p w14:paraId="0F5CEF29" w14:textId="77777777" w:rsidR="00AD7D7F" w:rsidRPr="00B74F01" w:rsidRDefault="00AD7D7F" w:rsidP="00AD7D7F">
            <w:pPr>
              <w:spacing w:after="120"/>
              <w:jc w:val="both"/>
              <w:rPr>
                <w:rFonts w:ascii="Book Antiqua" w:hAnsi="Book Antiqua" w:cs="Arial"/>
                <w:sz w:val="22"/>
                <w:szCs w:val="22"/>
                <w:lang w:val="sr-Cyrl-CS"/>
              </w:rPr>
            </w:pPr>
            <w:r w:rsidRPr="00B74F01">
              <w:rPr>
                <w:rFonts w:ascii="Book Antiqua" w:hAnsi="Book Antiqua" w:cs="Arial"/>
                <w:sz w:val="22"/>
                <w:szCs w:val="22"/>
                <w:lang w:val="sr-Cyrl-CS"/>
              </w:rPr>
              <w:t xml:space="preserve">КПЗ Сремска Митровица ће у амбуланти у Стационару обезбедити  </w:t>
            </w:r>
            <w:proofErr w:type="spellStart"/>
            <w:r w:rsidRPr="00B74F01">
              <w:rPr>
                <w:rFonts w:ascii="Book Antiqua" w:hAnsi="Book Antiqua" w:cs="Arial"/>
                <w:sz w:val="22"/>
                <w:szCs w:val="22"/>
                <w:lang w:val="sr-Cyrl-CS"/>
              </w:rPr>
              <w:t>дефибрилатор</w:t>
            </w:r>
            <w:proofErr w:type="spellEnd"/>
            <w:r w:rsidRPr="00B74F01">
              <w:rPr>
                <w:rFonts w:ascii="Book Antiqua" w:hAnsi="Book Antiqua" w:cs="Arial"/>
                <w:sz w:val="22"/>
                <w:szCs w:val="22"/>
                <w:lang w:val="sr-Cyrl-CS"/>
              </w:rPr>
              <w:t>.</w:t>
            </w:r>
          </w:p>
        </w:tc>
      </w:tr>
      <w:tr w:rsidR="00AD7D7F" w:rsidRPr="00B74F01" w14:paraId="1BB1F896" w14:textId="77777777" w:rsidTr="00387344">
        <w:trPr>
          <w:trHeight w:val="2717"/>
        </w:trPr>
        <w:tc>
          <w:tcPr>
            <w:tcW w:w="9017" w:type="dxa"/>
            <w:shd w:val="clear" w:color="auto" w:fill="auto"/>
            <w:vAlign w:val="center"/>
          </w:tcPr>
          <w:p w14:paraId="16237F22"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6AD0F485" w14:textId="77777777" w:rsidR="007B7812" w:rsidRPr="007B7812" w:rsidRDefault="007B7812" w:rsidP="00AD7D7F">
            <w:pPr>
              <w:suppressAutoHyphens/>
              <w:jc w:val="both"/>
              <w:rPr>
                <w:rFonts w:ascii="Book Antiqua" w:hAnsi="Book Antiqua"/>
                <w:sz w:val="10"/>
                <w:szCs w:val="10"/>
                <w:lang w:val="sr-Cyrl-CS" w:eastAsia="ar-SA"/>
              </w:rPr>
            </w:pPr>
          </w:p>
          <w:p w14:paraId="13AA82FC"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Није поступљено по препоруци. Из дописа који је начелник Службе за здравствену заштиту упутио начелнику Службе општих послова, а у вези са предлогом финансијског плана наведено је да је потребно опремање зграде Стационара и набавка опреме за збрињавање пацијената, као и опремање амбуланта и превијалишта по павиљонима, те је дата детаљна спецификација потребне опреме и прибора. </w:t>
            </w:r>
          </w:p>
          <w:p w14:paraId="4AE704DA" w14:textId="36F5491B" w:rsidR="00AD7D7F" w:rsidRPr="00250FD3" w:rsidRDefault="00AD7D7F" w:rsidP="00250FD3">
            <w:pPr>
              <w:suppressAutoHyphens/>
              <w:jc w:val="both"/>
              <w:rPr>
                <w:rFonts w:ascii="Book Antiqua" w:hAnsi="Book Antiqua"/>
                <w:sz w:val="22"/>
                <w:lang w:val="sr-Cyrl-CS" w:eastAsia="ar-SA"/>
              </w:rPr>
            </w:pPr>
            <w:r w:rsidRPr="00387344">
              <w:rPr>
                <w:rFonts w:ascii="Book Antiqua" w:hAnsi="Book Antiqua"/>
                <w:i/>
                <w:sz w:val="22"/>
                <w:lang w:val="sr-Cyrl-CS" w:eastAsia="ar-SA"/>
              </w:rPr>
              <w:t xml:space="preserve">По изјави начелника Службе за здравствену заштиту ништа од тражене опреме није набављено. Према његовим наводима одобрена је набавка </w:t>
            </w:r>
            <w:proofErr w:type="spellStart"/>
            <w:r w:rsidRPr="00387344">
              <w:rPr>
                <w:rFonts w:ascii="Book Antiqua" w:hAnsi="Book Antiqua"/>
                <w:i/>
                <w:sz w:val="22"/>
                <w:lang w:val="sr-Cyrl-CS" w:eastAsia="ar-SA"/>
              </w:rPr>
              <w:t>термокаутера</w:t>
            </w:r>
            <w:proofErr w:type="spellEnd"/>
            <w:r w:rsidRPr="00387344">
              <w:rPr>
                <w:rFonts w:ascii="Book Antiqua" w:hAnsi="Book Antiqua"/>
                <w:i/>
                <w:sz w:val="22"/>
                <w:lang w:val="sr-Cyrl-CS" w:eastAsia="ar-SA"/>
              </w:rPr>
              <w:t>, али реализ</w:t>
            </w:r>
            <w:r w:rsidR="00250FD3" w:rsidRPr="00387344">
              <w:rPr>
                <w:rFonts w:ascii="Book Antiqua" w:hAnsi="Book Antiqua"/>
                <w:i/>
                <w:sz w:val="22"/>
                <w:lang w:val="sr-Cyrl-CS" w:eastAsia="ar-SA"/>
              </w:rPr>
              <w:t xml:space="preserve">ација ове набавке је изостала. </w:t>
            </w:r>
            <w:r w:rsidRPr="00387344">
              <w:rPr>
                <w:rFonts w:ascii="Book Antiqua" w:hAnsi="Book Antiqua"/>
                <w:i/>
                <w:sz w:val="10"/>
                <w:szCs w:val="10"/>
                <w:lang w:val="sr-Cyrl-CS" w:eastAsia="ar-SA"/>
              </w:rPr>
              <w:tab/>
            </w:r>
          </w:p>
        </w:tc>
      </w:tr>
      <w:tr w:rsidR="00AD7D7F" w:rsidRPr="00B74F01" w14:paraId="25BC2933" w14:textId="77777777" w:rsidTr="00B74F01">
        <w:trPr>
          <w:trHeight w:val="2771"/>
        </w:trPr>
        <w:tc>
          <w:tcPr>
            <w:tcW w:w="9017" w:type="dxa"/>
            <w:shd w:val="clear" w:color="auto" w:fill="BFBFBF" w:themeFill="background1" w:themeFillShade="BF"/>
            <w:vAlign w:val="center"/>
          </w:tcPr>
          <w:p w14:paraId="159A60B8"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5E7D3E98" w14:textId="77777777" w:rsidR="00AD7D7F" w:rsidRPr="00B74F01" w:rsidRDefault="00AD7D7F" w:rsidP="00AD7D7F">
            <w:pPr>
              <w:suppressAutoHyphens/>
              <w:jc w:val="both"/>
              <w:rPr>
                <w:rFonts w:ascii="Book Antiqua" w:hAnsi="Book Antiqua"/>
                <w:sz w:val="10"/>
                <w:szCs w:val="10"/>
                <w:lang w:val="sr-Cyrl-CS" w:eastAsia="ar-SA"/>
              </w:rPr>
            </w:pPr>
          </w:p>
          <w:p w14:paraId="05D73F90"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sz w:val="22"/>
                <w:lang w:val="sr-Cyrl-CS" w:eastAsia="ar-SA"/>
              </w:rPr>
              <w:t>Поступљено је по препоруци.</w:t>
            </w:r>
            <w:r w:rsidR="00B74F01">
              <w:rPr>
                <w:rFonts w:ascii="Book Antiqua" w:hAnsi="Book Antiqua"/>
                <w:sz w:val="22"/>
                <w:lang w:val="sr-Cyrl-CS" w:eastAsia="ar-SA"/>
              </w:rPr>
              <w:t xml:space="preserve"> </w:t>
            </w:r>
            <w:r w:rsidRPr="00B74F01">
              <w:rPr>
                <w:rFonts w:ascii="Book Antiqua" w:hAnsi="Book Antiqua" w:cs="Arial"/>
                <w:sz w:val="22"/>
                <w:szCs w:val="22"/>
                <w:lang w:val="sr-Cyrl-CS"/>
              </w:rPr>
              <w:t xml:space="preserve">У претходном периоду набављени су </w:t>
            </w:r>
            <w:proofErr w:type="spellStart"/>
            <w:r w:rsidRPr="00B74F01">
              <w:rPr>
                <w:rFonts w:ascii="Book Antiqua" w:hAnsi="Book Antiqua" w:cs="Arial"/>
                <w:sz w:val="22"/>
                <w:szCs w:val="22"/>
                <w:lang w:val="sr-Cyrl-CS"/>
              </w:rPr>
              <w:t>дефибрилатоф</w:t>
            </w:r>
            <w:proofErr w:type="spellEnd"/>
            <w:r w:rsidRPr="00B74F01">
              <w:rPr>
                <w:rFonts w:ascii="Book Antiqua" w:hAnsi="Book Antiqua" w:cs="Arial"/>
                <w:sz w:val="22"/>
                <w:szCs w:val="22"/>
                <w:lang w:val="sr-Cyrl-CS"/>
              </w:rPr>
              <w:t xml:space="preserve">, </w:t>
            </w:r>
            <w:proofErr w:type="spellStart"/>
            <w:r w:rsidRPr="00B74F01">
              <w:rPr>
                <w:rFonts w:ascii="Book Antiqua" w:hAnsi="Book Antiqua" w:cs="Arial"/>
                <w:sz w:val="22"/>
                <w:szCs w:val="22"/>
                <w:lang w:val="sr-Cyrl-CS"/>
              </w:rPr>
              <w:t>термокаутер</w:t>
            </w:r>
            <w:proofErr w:type="spellEnd"/>
            <w:r w:rsidRPr="00B74F01">
              <w:rPr>
                <w:rFonts w:ascii="Book Antiqua" w:hAnsi="Book Antiqua" w:cs="Arial"/>
                <w:sz w:val="22"/>
                <w:szCs w:val="22"/>
                <w:lang w:val="sr-Cyrl-CS"/>
              </w:rPr>
              <w:t xml:space="preserve">, </w:t>
            </w:r>
            <w:proofErr w:type="spellStart"/>
            <w:r w:rsidRPr="00B74F01">
              <w:rPr>
                <w:rFonts w:ascii="Book Antiqua" w:hAnsi="Book Antiqua" w:cs="Arial"/>
                <w:sz w:val="22"/>
                <w:szCs w:val="22"/>
                <w:lang w:val="sr-Cyrl-CS"/>
              </w:rPr>
              <w:t>пулсни</w:t>
            </w:r>
            <w:proofErr w:type="spellEnd"/>
            <w:r w:rsidRPr="00B74F01">
              <w:rPr>
                <w:rFonts w:ascii="Book Antiqua" w:hAnsi="Book Antiqua" w:cs="Arial"/>
                <w:sz w:val="22"/>
                <w:szCs w:val="22"/>
                <w:lang w:val="sr-Cyrl-CS"/>
              </w:rPr>
              <w:t xml:space="preserve"> </w:t>
            </w:r>
            <w:proofErr w:type="spellStart"/>
            <w:r w:rsidRPr="00B74F01">
              <w:rPr>
                <w:rFonts w:ascii="Book Antiqua" w:hAnsi="Book Antiqua" w:cs="Arial"/>
                <w:sz w:val="22"/>
                <w:szCs w:val="22"/>
                <w:lang w:val="sr-Cyrl-CS"/>
              </w:rPr>
              <w:t>оксиметар</w:t>
            </w:r>
            <w:proofErr w:type="spellEnd"/>
            <w:r w:rsidRPr="00B74F01">
              <w:rPr>
                <w:rFonts w:ascii="Book Antiqua" w:hAnsi="Book Antiqua" w:cs="Arial"/>
                <w:sz w:val="22"/>
                <w:szCs w:val="22"/>
                <w:lang w:val="sr-Cyrl-CS"/>
              </w:rPr>
              <w:t xml:space="preserve"> и ЕКГ апарат. У сваком павиљону опремљена је амбуланта са основним намештајем и опремом, а три амбуланте су опремљене комплетном опремом и прибором тако да се у њима могу вршити и мање интервенције и превијања.</w:t>
            </w:r>
          </w:p>
          <w:p w14:paraId="2DAE31D5" w14:textId="77777777" w:rsidR="00AD7D7F" w:rsidRPr="00B74F01" w:rsidRDefault="00AD7D7F" w:rsidP="00AD7D7F">
            <w:pPr>
              <w:suppressAutoHyphens/>
              <w:jc w:val="both"/>
              <w:rPr>
                <w:rFonts w:ascii="Book Antiqua" w:hAnsi="Book Antiqua"/>
                <w:sz w:val="10"/>
                <w:szCs w:val="10"/>
                <w:lang w:val="sr-Cyrl-CS" w:eastAsia="ar-SA"/>
              </w:rPr>
            </w:pPr>
          </w:p>
          <w:p w14:paraId="0EBA8CE7" w14:textId="77777777" w:rsidR="00AD7D7F" w:rsidRPr="00B74F01" w:rsidRDefault="00AD7D7F" w:rsidP="000E0266">
            <w:pPr>
              <w:jc w:val="both"/>
              <w:rPr>
                <w:rFonts w:ascii="Book Antiqua" w:hAnsi="Book Antiqua" w:cs="Arial"/>
                <w:sz w:val="22"/>
                <w:szCs w:val="22"/>
                <w:lang w:val="sr-Cyrl-CS"/>
              </w:rPr>
            </w:pPr>
            <w:r w:rsidRPr="00B74F01">
              <w:rPr>
                <w:rFonts w:ascii="Book Antiqua" w:hAnsi="Book Antiqua" w:cs="Arial"/>
                <w:sz w:val="22"/>
                <w:szCs w:val="22"/>
                <w:lang w:val="sr-Cyrl-CS"/>
              </w:rPr>
              <w:t xml:space="preserve">По изјави </w:t>
            </w:r>
            <w:r w:rsidRPr="00B74F01">
              <w:rPr>
                <w:rFonts w:ascii="Book Antiqua" w:hAnsi="Book Antiqua"/>
                <w:sz w:val="22"/>
                <w:lang w:val="sr-Cyrl-CS" w:eastAsia="ar-SA"/>
              </w:rPr>
              <w:t xml:space="preserve">начелника Службе за здравствену заштиту у плану је набавка санитетског возила, зубарске столице, </w:t>
            </w:r>
            <w:proofErr w:type="spellStart"/>
            <w:r w:rsidRPr="00B74F01">
              <w:rPr>
                <w:rFonts w:ascii="Book Antiqua" w:hAnsi="Book Antiqua"/>
                <w:sz w:val="22"/>
                <w:lang w:val="sr-Cyrl-CS" w:eastAsia="ar-SA"/>
              </w:rPr>
              <w:t>офталмоскопа</w:t>
            </w:r>
            <w:proofErr w:type="spellEnd"/>
            <w:r w:rsidRPr="00B74F01">
              <w:rPr>
                <w:rFonts w:ascii="Book Antiqua" w:hAnsi="Book Antiqua"/>
                <w:sz w:val="22"/>
                <w:lang w:val="sr-Cyrl-CS" w:eastAsia="ar-SA"/>
              </w:rPr>
              <w:t xml:space="preserve"> и </w:t>
            </w:r>
            <w:proofErr w:type="spellStart"/>
            <w:r w:rsidRPr="00B74F01">
              <w:rPr>
                <w:rFonts w:ascii="Book Antiqua" w:hAnsi="Book Antiqua"/>
                <w:sz w:val="22"/>
                <w:lang w:val="sr-Cyrl-CS" w:eastAsia="ar-SA"/>
              </w:rPr>
              <w:t>отоскопа</w:t>
            </w:r>
            <w:proofErr w:type="spellEnd"/>
            <w:r w:rsidRPr="00B74F01">
              <w:rPr>
                <w:rFonts w:ascii="Book Antiqua" w:hAnsi="Book Antiqua"/>
                <w:sz w:val="22"/>
                <w:lang w:val="sr-Cyrl-CS" w:eastAsia="ar-SA"/>
              </w:rPr>
              <w:t>.</w:t>
            </w:r>
          </w:p>
        </w:tc>
      </w:tr>
    </w:tbl>
    <w:p w14:paraId="3E85549B" w14:textId="77777777" w:rsidR="00AD7D7F" w:rsidRPr="00AD7D7F" w:rsidRDefault="00AD7D7F" w:rsidP="00AD7D7F">
      <w:pPr>
        <w:spacing w:after="120"/>
        <w:jc w:val="both"/>
        <w:rPr>
          <w:rFonts w:ascii="Book Antiqua" w:hAnsi="Book Antiqua" w:cs="Arial"/>
          <w:i/>
          <w:sz w:val="22"/>
          <w:szCs w:val="22"/>
          <w:lang w:val="sr-Cyrl-CS"/>
        </w:rPr>
      </w:pPr>
    </w:p>
    <w:p w14:paraId="1C0B984D" w14:textId="22CD92CE" w:rsidR="00AD7D7F" w:rsidRPr="00AD7D7F" w:rsidRDefault="00001966" w:rsidP="00F9670A">
      <w:pPr>
        <w:jc w:val="both"/>
        <w:rPr>
          <w:rFonts w:ascii="Book Antiqua" w:hAnsi="Book Antiqua" w:cs="Arial"/>
          <w:b/>
          <w:sz w:val="22"/>
          <w:szCs w:val="22"/>
          <w:lang w:val="sr-Cyrl-CS"/>
        </w:rPr>
      </w:pPr>
      <w:r>
        <w:rPr>
          <w:rFonts w:ascii="Book Antiqua" w:hAnsi="Book Antiqua" w:cs="Arial"/>
          <w:b/>
          <w:sz w:val="22"/>
          <w:szCs w:val="22"/>
          <w:lang w:val="sr-Cyrl-CS"/>
        </w:rPr>
        <w:t>7.</w:t>
      </w:r>
      <w:r w:rsidR="00AD7D7F" w:rsidRPr="00AD7D7F">
        <w:rPr>
          <w:rFonts w:ascii="Book Antiqua" w:hAnsi="Book Antiqua" w:cs="Arial"/>
          <w:b/>
          <w:sz w:val="22"/>
          <w:szCs w:val="22"/>
          <w:lang w:val="sr-Cyrl-CS"/>
        </w:rPr>
        <w:t>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79F6BC71" w14:textId="77777777" w:rsidTr="00B74F01">
        <w:tc>
          <w:tcPr>
            <w:tcW w:w="9017" w:type="dxa"/>
            <w:shd w:val="clear" w:color="auto" w:fill="auto"/>
            <w:vAlign w:val="center"/>
          </w:tcPr>
          <w:p w14:paraId="03DE7B39" w14:textId="77777777" w:rsidR="00AD7D7F" w:rsidRPr="00B74F01" w:rsidRDefault="00AD7D7F" w:rsidP="00AD7D7F">
            <w:pPr>
              <w:tabs>
                <w:tab w:val="left" w:pos="9000"/>
              </w:tabs>
              <w:suppressAutoHyphens/>
              <w:jc w:val="both"/>
              <w:rPr>
                <w:rFonts w:ascii="Book Antiqua" w:hAnsi="Book Antiqua"/>
                <w:i/>
                <w:sz w:val="10"/>
                <w:szCs w:val="10"/>
                <w:lang w:val="sr-Cyrl-CS" w:eastAsia="ar-SA"/>
              </w:rPr>
            </w:pPr>
          </w:p>
          <w:p w14:paraId="0EF35C70"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272F84C0" w14:textId="77777777" w:rsidR="00AD7D7F" w:rsidRPr="00B74F01" w:rsidRDefault="00AD7D7F" w:rsidP="00AD7D7F">
            <w:pPr>
              <w:tabs>
                <w:tab w:val="left" w:pos="9000"/>
              </w:tabs>
              <w:suppressAutoHyphens/>
              <w:jc w:val="both"/>
              <w:rPr>
                <w:rFonts w:ascii="Book Antiqua" w:hAnsi="Book Antiqua"/>
                <w:sz w:val="10"/>
                <w:szCs w:val="10"/>
                <w:lang w:val="sr-Cyrl-CS" w:eastAsia="ar-SA"/>
              </w:rPr>
            </w:pPr>
          </w:p>
          <w:p w14:paraId="65047E75" w14:textId="77777777" w:rsidR="00AD7D7F" w:rsidRPr="00B74F01" w:rsidRDefault="00AD7D7F" w:rsidP="00AD7D7F">
            <w:pPr>
              <w:tabs>
                <w:tab w:val="left" w:pos="9000"/>
              </w:tabs>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КПЗ Сремска Митровица ће у стоматолошкој ординацији обезбедити функционалну опрему у складу са важећим стандардима, као и довољну количину потрошног материјала, између осталог анестетика, материјала за пломбе, и других медикамената за </w:t>
            </w:r>
            <w:proofErr w:type="spellStart"/>
            <w:r w:rsidRPr="00B74F01">
              <w:rPr>
                <w:rFonts w:ascii="Book Antiqua" w:hAnsi="Book Antiqua"/>
                <w:sz w:val="22"/>
                <w:szCs w:val="22"/>
                <w:lang w:val="sr-Cyrl-CS" w:eastAsia="ar-SA"/>
              </w:rPr>
              <w:t>ендодонтски</w:t>
            </w:r>
            <w:proofErr w:type="spellEnd"/>
            <w:r w:rsidRPr="00B74F01">
              <w:rPr>
                <w:rFonts w:ascii="Book Antiqua" w:hAnsi="Book Antiqua"/>
                <w:sz w:val="22"/>
                <w:szCs w:val="22"/>
                <w:lang w:val="sr-Cyrl-CS" w:eastAsia="ar-SA"/>
              </w:rPr>
              <w:t xml:space="preserve"> третман.</w:t>
            </w:r>
          </w:p>
          <w:p w14:paraId="78743DFE" w14:textId="77777777" w:rsidR="00AD7D7F" w:rsidRPr="00B74F01" w:rsidRDefault="00AD7D7F" w:rsidP="00AD7D7F">
            <w:pPr>
              <w:tabs>
                <w:tab w:val="left" w:pos="9000"/>
              </w:tabs>
              <w:suppressAutoHyphens/>
              <w:jc w:val="both"/>
              <w:rPr>
                <w:rFonts w:ascii="Book Antiqua" w:hAnsi="Book Antiqua"/>
                <w:sz w:val="10"/>
                <w:szCs w:val="10"/>
                <w:lang w:val="sr-Cyrl-CS" w:eastAsia="ar-SA"/>
              </w:rPr>
            </w:pPr>
          </w:p>
          <w:p w14:paraId="1E7B4445" w14:textId="77777777" w:rsidR="00AD7D7F" w:rsidRPr="00B74F01" w:rsidRDefault="00AD7D7F" w:rsidP="00AD7D7F">
            <w:pPr>
              <w:spacing w:after="120"/>
              <w:jc w:val="both"/>
              <w:rPr>
                <w:rFonts w:ascii="Book Antiqua" w:hAnsi="Book Antiqua" w:cs="Arial"/>
                <w:sz w:val="22"/>
                <w:szCs w:val="22"/>
                <w:lang w:val="sr-Cyrl-CS"/>
              </w:rPr>
            </w:pPr>
            <w:r w:rsidRPr="00B74F01">
              <w:rPr>
                <w:rFonts w:ascii="Book Antiqua" w:hAnsi="Book Antiqua" w:cs="Arial"/>
                <w:sz w:val="22"/>
                <w:szCs w:val="22"/>
                <w:lang w:val="sr-Cyrl-CS"/>
              </w:rPr>
              <w:t xml:space="preserve">Служба за здравствену заштиту КПЗ Сремска Митровица, односно доктор стоматологије у Заводу, ће одмах сачинити спецификацију недостајуће опрема, прибора и материјал за лечење, поправку и вађење зуба коју је неопходно обезбедити у циљу </w:t>
            </w:r>
            <w:proofErr w:type="spellStart"/>
            <w:r w:rsidRPr="00B74F01">
              <w:rPr>
                <w:rFonts w:ascii="Book Antiqua" w:hAnsi="Book Antiqua" w:cs="Arial"/>
                <w:sz w:val="22"/>
                <w:szCs w:val="22"/>
                <w:lang w:val="sr-Cyrl-CS"/>
              </w:rPr>
              <w:t>омогућења</w:t>
            </w:r>
            <w:proofErr w:type="spellEnd"/>
            <w:r w:rsidRPr="00B74F01">
              <w:rPr>
                <w:rFonts w:ascii="Book Antiqua" w:hAnsi="Book Antiqua" w:cs="Arial"/>
                <w:sz w:val="22"/>
                <w:szCs w:val="22"/>
                <w:lang w:val="sr-Cyrl-CS"/>
              </w:rPr>
              <w:t xml:space="preserve"> пружања стоматолошке заштите у Заводу у складу са важећим стандардима, и исту у виду предлога мера за унапређење здравствене заштите осуђених без одлагања доставити управнику Завода.</w:t>
            </w:r>
          </w:p>
        </w:tc>
      </w:tr>
      <w:tr w:rsidR="00AD7D7F" w:rsidRPr="00B74F01" w14:paraId="63904FC6" w14:textId="77777777" w:rsidTr="00B74F01">
        <w:tc>
          <w:tcPr>
            <w:tcW w:w="9017" w:type="dxa"/>
            <w:shd w:val="clear" w:color="auto" w:fill="auto"/>
            <w:vAlign w:val="center"/>
          </w:tcPr>
          <w:p w14:paraId="09A82FCB" w14:textId="77777777" w:rsidR="00AD7D7F" w:rsidRPr="00B74F01" w:rsidRDefault="00AD7D7F" w:rsidP="00AD7D7F">
            <w:pPr>
              <w:jc w:val="both"/>
              <w:rPr>
                <w:rFonts w:ascii="Book Antiqua" w:hAnsi="Book Antiqua" w:cs="Arial"/>
                <w:sz w:val="10"/>
                <w:szCs w:val="10"/>
                <w:lang w:val="sr-Cyrl-CS"/>
              </w:rPr>
            </w:pPr>
          </w:p>
          <w:p w14:paraId="6D4182DB"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31198661" w14:textId="77777777" w:rsidR="00AD7D7F" w:rsidRPr="00B74F01" w:rsidRDefault="00AD7D7F" w:rsidP="00AD7D7F">
            <w:pPr>
              <w:jc w:val="both"/>
              <w:rPr>
                <w:rFonts w:ascii="Book Antiqua" w:hAnsi="Book Antiqua" w:cs="Arial"/>
                <w:i/>
                <w:sz w:val="10"/>
                <w:szCs w:val="10"/>
                <w:lang w:val="sr-Cyrl-CS"/>
              </w:rPr>
            </w:pPr>
          </w:p>
          <w:p w14:paraId="3B4510A1"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 xml:space="preserve">Делимично је поступљено по препоруци. У погледу наведених препорука истакнуто је да је у стоматолошкој ординацији извршено сервисирање – ремонт опреме, те да је набављена довољна количина потрошног материјала, између осталог анестетика, материјала за пломбе, и других медикамената за </w:t>
            </w:r>
            <w:proofErr w:type="spellStart"/>
            <w:r w:rsidRPr="00387344">
              <w:rPr>
                <w:rFonts w:ascii="Book Antiqua" w:hAnsi="Book Antiqua"/>
                <w:i/>
                <w:sz w:val="22"/>
                <w:lang w:val="sr-Cyrl-CS" w:eastAsia="ar-SA"/>
              </w:rPr>
              <w:t>ендодонтски</w:t>
            </w:r>
            <w:proofErr w:type="spellEnd"/>
            <w:r w:rsidRPr="00387344">
              <w:rPr>
                <w:rFonts w:ascii="Book Antiqua" w:hAnsi="Book Antiqua"/>
                <w:i/>
                <w:sz w:val="22"/>
                <w:lang w:val="sr-Cyrl-CS" w:eastAsia="ar-SA"/>
              </w:rPr>
              <w:t xml:space="preserve"> третман. Према наводима, расположиве залихе су довољне за потребе до краја септембра/почетка октобра 2013. године. </w:t>
            </w:r>
          </w:p>
          <w:p w14:paraId="639BBEB6"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Међутим, доктор стоматологије у Заводу истиче да „Служба комерцијале“ КПЗ често не поступа по његовим упутствима за набавку материјала од одређених произвођача које он специфицира према сопственом знању, искуству и потребама, већ да се набавља прибор,  материјал за лечење, поправку и вађење зуба који </w:t>
            </w:r>
            <w:proofErr w:type="spellStart"/>
            <w:r w:rsidRPr="00387344">
              <w:rPr>
                <w:rFonts w:ascii="Book Antiqua" w:hAnsi="Book Antiqua"/>
                <w:i/>
                <w:sz w:val="22"/>
                <w:lang w:val="sr-Cyrl-CS" w:eastAsia="ar-SA"/>
              </w:rPr>
              <w:t>кадкад</w:t>
            </w:r>
            <w:proofErr w:type="spellEnd"/>
            <w:r w:rsidRPr="00387344">
              <w:rPr>
                <w:rFonts w:ascii="Book Antiqua" w:hAnsi="Book Antiqua"/>
                <w:i/>
                <w:sz w:val="22"/>
                <w:lang w:val="sr-Cyrl-CS" w:eastAsia="ar-SA"/>
              </w:rPr>
              <w:t xml:space="preserve"> нису адекватни потребама. </w:t>
            </w:r>
          </w:p>
          <w:p w14:paraId="68F03E3B" w14:textId="77777777" w:rsidR="00AD7D7F" w:rsidRPr="00B74F01" w:rsidRDefault="00AD7D7F" w:rsidP="00AD7D7F">
            <w:pPr>
              <w:suppressAutoHyphens/>
              <w:jc w:val="both"/>
              <w:rPr>
                <w:rFonts w:ascii="Book Antiqua" w:hAnsi="Book Antiqua"/>
                <w:sz w:val="10"/>
                <w:szCs w:val="10"/>
                <w:lang w:val="sr-Cyrl-CS" w:eastAsia="ar-SA"/>
              </w:rPr>
            </w:pPr>
          </w:p>
        </w:tc>
      </w:tr>
      <w:tr w:rsidR="00AD7D7F" w:rsidRPr="00B74F01" w14:paraId="44ACDF16" w14:textId="77777777" w:rsidTr="00B74F01">
        <w:trPr>
          <w:trHeight w:val="1025"/>
        </w:trPr>
        <w:tc>
          <w:tcPr>
            <w:tcW w:w="9017" w:type="dxa"/>
            <w:shd w:val="clear" w:color="auto" w:fill="BFBFBF" w:themeFill="background1" w:themeFillShade="BF"/>
            <w:vAlign w:val="center"/>
          </w:tcPr>
          <w:p w14:paraId="32513FD0"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lastRenderedPageBreak/>
              <w:t>НАЛАЗИ НПМ 2017. ГОДИНЕ</w:t>
            </w:r>
          </w:p>
          <w:p w14:paraId="7209E314" w14:textId="77777777" w:rsidR="00AD7D7F" w:rsidRPr="00B74F01" w:rsidRDefault="00AD7D7F" w:rsidP="00AD7D7F">
            <w:pPr>
              <w:jc w:val="both"/>
              <w:rPr>
                <w:rFonts w:ascii="Book Antiqua" w:hAnsi="Book Antiqua" w:cs="Arial"/>
                <w:i/>
                <w:sz w:val="10"/>
                <w:szCs w:val="10"/>
                <w:lang w:val="sr-Cyrl-CS"/>
              </w:rPr>
            </w:pPr>
          </w:p>
          <w:p w14:paraId="00597247"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 xml:space="preserve">Нема промена у односу на претходну посету. </w:t>
            </w:r>
          </w:p>
          <w:p w14:paraId="0281B296" w14:textId="77777777" w:rsidR="00AD7D7F" w:rsidRPr="00B74F01" w:rsidRDefault="00AD7D7F" w:rsidP="00AD7D7F">
            <w:pPr>
              <w:jc w:val="both"/>
              <w:rPr>
                <w:rFonts w:ascii="Book Antiqua" w:hAnsi="Book Antiqua" w:cs="Arial"/>
                <w:sz w:val="10"/>
                <w:szCs w:val="10"/>
                <w:lang w:val="sr-Cyrl-CS"/>
              </w:rPr>
            </w:pPr>
          </w:p>
        </w:tc>
      </w:tr>
    </w:tbl>
    <w:p w14:paraId="36F738DB" w14:textId="77777777" w:rsidR="00F9670A" w:rsidRDefault="00F9670A">
      <w:pPr>
        <w:rPr>
          <w:rFonts w:ascii="Book Antiqua" w:hAnsi="Book Antiqua" w:cs="Arial"/>
          <w:b/>
          <w:sz w:val="22"/>
          <w:szCs w:val="22"/>
          <w:lang w:val="sr-Cyrl-CS"/>
        </w:rPr>
      </w:pPr>
    </w:p>
    <w:p w14:paraId="454CF65C" w14:textId="4385AD52" w:rsidR="00AD7D7F" w:rsidRPr="00F9670A" w:rsidRDefault="00001966" w:rsidP="00F9670A">
      <w:pPr>
        <w:jc w:val="both"/>
        <w:rPr>
          <w:rFonts w:ascii="Book Antiqua" w:hAnsi="Book Antiqua" w:cs="Arial"/>
          <w:b/>
          <w:sz w:val="22"/>
          <w:szCs w:val="22"/>
          <w:lang w:val="sr-Cyrl-CS"/>
        </w:rPr>
      </w:pPr>
      <w:r>
        <w:rPr>
          <w:rFonts w:ascii="Book Antiqua" w:hAnsi="Book Antiqua" w:cs="Arial"/>
          <w:b/>
          <w:sz w:val="22"/>
          <w:szCs w:val="22"/>
          <w:lang w:val="sr-Cyrl-CS"/>
        </w:rPr>
        <w:t>7.</w:t>
      </w:r>
      <w:r w:rsidR="00AD7D7F" w:rsidRPr="00AD7D7F">
        <w:rPr>
          <w:rFonts w:ascii="Book Antiqua" w:hAnsi="Book Antiqua" w:cs="Arial"/>
          <w:b/>
          <w:sz w:val="22"/>
          <w:szCs w:val="22"/>
          <w:lang w:val="sr-Cyrl-CS"/>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473A92C2" w14:textId="77777777" w:rsidTr="00B74F01">
        <w:trPr>
          <w:cantSplit/>
        </w:trPr>
        <w:tc>
          <w:tcPr>
            <w:tcW w:w="9017" w:type="dxa"/>
            <w:shd w:val="clear" w:color="auto" w:fill="auto"/>
            <w:vAlign w:val="center"/>
          </w:tcPr>
          <w:p w14:paraId="3494083B" w14:textId="77777777" w:rsidR="00AD7D7F" w:rsidRPr="00B74F01" w:rsidRDefault="00AD7D7F" w:rsidP="00AD7D7F">
            <w:pPr>
              <w:suppressAutoHyphens/>
              <w:jc w:val="both"/>
              <w:rPr>
                <w:rFonts w:ascii="Book Antiqua" w:hAnsi="Book Antiqua"/>
                <w:i/>
                <w:sz w:val="10"/>
                <w:szCs w:val="10"/>
                <w:lang w:val="sr-Cyrl-CS" w:eastAsia="ar-SA"/>
              </w:rPr>
            </w:pPr>
          </w:p>
          <w:p w14:paraId="292DF820"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2897950" w14:textId="77777777" w:rsidR="00AD7D7F" w:rsidRPr="00B74F01" w:rsidRDefault="00AD7D7F" w:rsidP="00AD7D7F">
            <w:pPr>
              <w:suppressAutoHyphens/>
              <w:jc w:val="both"/>
              <w:rPr>
                <w:rFonts w:ascii="Book Antiqua" w:hAnsi="Book Antiqua"/>
                <w:sz w:val="10"/>
                <w:szCs w:val="10"/>
                <w:lang w:val="sr-Cyrl-CS" w:eastAsia="ar-SA"/>
              </w:rPr>
            </w:pPr>
          </w:p>
          <w:p w14:paraId="5EFFBCC4"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Служба за здравствену заштиту КПЗ Сремска Митровица ће одмах сачинити писану анализу потреба за лековима и другим медицинским терапијским средствима и материјалима који недостају за пружање здравствене заштите лицима лишеним слободе, имајући у виду стварне потребе тих лица, а у складу са важећим стандардима. </w:t>
            </w:r>
          </w:p>
          <w:p w14:paraId="13F988B7"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КПЗ Сремска Митровица ће напред описану анализу без одлагања доставити Управи за извршење кривичних санкција. </w:t>
            </w:r>
          </w:p>
          <w:p w14:paraId="66FEA254" w14:textId="77777777" w:rsidR="00AD7D7F" w:rsidRPr="00B74F01" w:rsidRDefault="00AD7D7F" w:rsidP="00AD7D7F">
            <w:pPr>
              <w:suppressAutoHyphens/>
              <w:jc w:val="both"/>
              <w:rPr>
                <w:rFonts w:ascii="Book Antiqua" w:hAnsi="Book Antiqua"/>
                <w:sz w:val="10"/>
                <w:szCs w:val="10"/>
                <w:lang w:val="sr-Cyrl-CS" w:eastAsia="ar-SA"/>
              </w:rPr>
            </w:pPr>
          </w:p>
          <w:p w14:paraId="51A66627"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Служба за здравствену заштиту КПЗ Сремска Митровица ће одлуку о начину лечења, односно терапију, лицима лишеним слободе одређивати према стварној медицинској потреби (индикацији) и неће је мењати из немедицинских (економских) разлога – у смислу прилагођавања врстама и количинама лекова или терапије које су расположиве у Заводу.</w:t>
            </w:r>
          </w:p>
          <w:p w14:paraId="77A9C6BF" w14:textId="77777777" w:rsidR="00AD7D7F" w:rsidRPr="00B74F01" w:rsidRDefault="00AD7D7F" w:rsidP="00AD7D7F">
            <w:pPr>
              <w:jc w:val="both"/>
              <w:rPr>
                <w:rFonts w:ascii="Book Antiqua" w:hAnsi="Book Antiqua" w:cs="Arial"/>
                <w:sz w:val="10"/>
                <w:szCs w:val="10"/>
                <w:lang w:val="sr-Cyrl-CS"/>
              </w:rPr>
            </w:pPr>
          </w:p>
        </w:tc>
      </w:tr>
      <w:tr w:rsidR="00AD7D7F" w:rsidRPr="00B74F01" w14:paraId="43A056A6" w14:textId="77777777" w:rsidTr="00387344">
        <w:trPr>
          <w:cantSplit/>
          <w:trHeight w:val="3095"/>
        </w:trPr>
        <w:tc>
          <w:tcPr>
            <w:tcW w:w="9017" w:type="dxa"/>
            <w:shd w:val="clear" w:color="auto" w:fill="auto"/>
            <w:vAlign w:val="center"/>
          </w:tcPr>
          <w:p w14:paraId="0546052C"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6A4114F7" w14:textId="77777777" w:rsidR="007B7812" w:rsidRPr="007B7812" w:rsidRDefault="007B7812" w:rsidP="00AD7D7F">
            <w:pPr>
              <w:suppressAutoHyphens/>
              <w:jc w:val="both"/>
              <w:rPr>
                <w:rFonts w:ascii="Book Antiqua" w:hAnsi="Book Antiqua"/>
                <w:sz w:val="10"/>
                <w:szCs w:val="10"/>
                <w:lang w:val="sr-Cyrl-CS" w:eastAsia="ar-SA"/>
              </w:rPr>
            </w:pPr>
          </w:p>
          <w:p w14:paraId="23F6958B"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Није поступљено по препоруци. Није сачињена писана анализа потреба за лековима и другим медицинским терапијским средствима и материјалима који недостају за пружање здравствене заштите лицима лишеним слободе, имајући у виду стварне потребе тих лица, а у складу са важећим стандардима.</w:t>
            </w:r>
          </w:p>
          <w:p w14:paraId="65BDF657" w14:textId="1547D726"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Према наводу начелника Службе за здравствену заштиту КПЗ Сремска Митровица, због недостатка појединих лекова одлуку о начину лечења, односно терапији, лицима лишеним слободе и даље се мења из немедицинских (економских) разлога – у смислу прилагођавања врстама и количинама лекова или  терапије које су расположиве у Заводу, те се у оваквим случајевима не одређује према стварној мед</w:t>
            </w:r>
            <w:r w:rsidR="00387344">
              <w:rPr>
                <w:rFonts w:ascii="Book Antiqua" w:hAnsi="Book Antiqua"/>
                <w:i/>
                <w:sz w:val="22"/>
                <w:lang w:val="sr-Cyrl-CS" w:eastAsia="ar-SA"/>
              </w:rPr>
              <w:t xml:space="preserve">ицинској потреби (индикацији). </w:t>
            </w:r>
          </w:p>
        </w:tc>
      </w:tr>
      <w:tr w:rsidR="00AD7D7F" w:rsidRPr="00B74F01" w14:paraId="63D07816" w14:textId="77777777" w:rsidTr="00B74F01">
        <w:trPr>
          <w:cantSplit/>
          <w:trHeight w:val="2798"/>
        </w:trPr>
        <w:tc>
          <w:tcPr>
            <w:tcW w:w="9017" w:type="dxa"/>
            <w:shd w:val="clear" w:color="auto" w:fill="BFBFBF" w:themeFill="background1" w:themeFillShade="BF"/>
            <w:vAlign w:val="center"/>
          </w:tcPr>
          <w:p w14:paraId="7928FF7C" w14:textId="77777777" w:rsidR="00AD7D7F" w:rsidRPr="00B74F01" w:rsidRDefault="00AD7D7F" w:rsidP="00B74F01">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34DE2871" w14:textId="77777777" w:rsidR="00AD7D7F" w:rsidRPr="00B74F01" w:rsidRDefault="00AD7D7F" w:rsidP="00B74F01">
            <w:pPr>
              <w:suppressAutoHyphens/>
              <w:jc w:val="both"/>
              <w:rPr>
                <w:rFonts w:ascii="Book Antiqua" w:hAnsi="Book Antiqua"/>
                <w:sz w:val="10"/>
                <w:szCs w:val="10"/>
                <w:lang w:val="sr-Cyrl-CS" w:eastAsia="ar-SA"/>
              </w:rPr>
            </w:pPr>
          </w:p>
          <w:p w14:paraId="49C23C36" w14:textId="77777777" w:rsidR="00AD7D7F" w:rsidRPr="00B74F01" w:rsidRDefault="007B5E65" w:rsidP="00B74F01">
            <w:pPr>
              <w:jc w:val="both"/>
              <w:rPr>
                <w:rFonts w:ascii="Book Antiqua" w:hAnsi="Book Antiqua" w:cs="Arial"/>
                <w:sz w:val="22"/>
                <w:szCs w:val="22"/>
                <w:lang w:val="sr-Cyrl-CS"/>
              </w:rPr>
            </w:pPr>
            <w:r w:rsidRPr="00B74F01">
              <w:rPr>
                <w:rFonts w:ascii="Book Antiqua" w:hAnsi="Book Antiqua"/>
                <w:sz w:val="22"/>
                <w:lang w:val="sr-Cyrl-CS" w:eastAsia="ar-SA"/>
              </w:rPr>
              <w:t xml:space="preserve">Делимично је поступљено </w:t>
            </w:r>
            <w:r w:rsidR="00AD7D7F" w:rsidRPr="00B74F01">
              <w:rPr>
                <w:rFonts w:ascii="Book Antiqua" w:hAnsi="Book Antiqua"/>
                <w:sz w:val="22"/>
                <w:lang w:val="sr-Cyrl-CS" w:eastAsia="ar-SA"/>
              </w:rPr>
              <w:t>по препоруци.</w:t>
            </w:r>
            <w:r w:rsidR="00B74F01">
              <w:rPr>
                <w:rFonts w:ascii="Book Antiqua" w:hAnsi="Book Antiqua"/>
                <w:sz w:val="22"/>
                <w:lang w:val="sr-Cyrl-CS" w:eastAsia="ar-SA"/>
              </w:rPr>
              <w:t xml:space="preserve"> </w:t>
            </w:r>
            <w:r w:rsidR="00AD7D7F" w:rsidRPr="00B74F01">
              <w:rPr>
                <w:rFonts w:ascii="Book Antiqua" w:hAnsi="Book Antiqua"/>
                <w:sz w:val="22"/>
                <w:lang w:val="sr-Cyrl-CS" w:eastAsia="ar-SA"/>
              </w:rPr>
              <w:t xml:space="preserve">Према наводима начелника Службе за здравствену заштиту лекови се набављају путем тендера, а према процени лекара и исказаним потребама. Свих лекова са позитивне листе има довољно. Остали лекови се набављају из наменски одвојеног дела буџета Завода, или се лицима лишеним слободе која имају могућности </w:t>
            </w:r>
            <w:r w:rsidR="00AD7D7F" w:rsidRPr="00B74F01">
              <w:rPr>
                <w:rFonts w:ascii="Book Antiqua" w:hAnsi="Book Antiqua" w:cs="Arial"/>
                <w:sz w:val="22"/>
                <w:szCs w:val="22"/>
                <w:lang w:val="sr-Cyrl-CS"/>
              </w:rPr>
              <w:t>дозвољава да о свом трошку набаве неопходне лекове.</w:t>
            </w:r>
          </w:p>
          <w:p w14:paraId="3B8CB032" w14:textId="77777777" w:rsidR="00BF7E30" w:rsidRPr="00B74F01" w:rsidRDefault="00BF7E30" w:rsidP="00B74F01">
            <w:pPr>
              <w:jc w:val="both"/>
              <w:rPr>
                <w:rFonts w:ascii="Book Antiqua" w:hAnsi="Book Antiqua" w:cs="Arial"/>
                <w:sz w:val="10"/>
                <w:szCs w:val="10"/>
                <w:lang w:val="sr-Cyrl-CS"/>
              </w:rPr>
            </w:pPr>
          </w:p>
          <w:p w14:paraId="1F503A12" w14:textId="77777777" w:rsidR="00AD7D7F" w:rsidRPr="00B74F01" w:rsidRDefault="007B5E65" w:rsidP="00B74F01">
            <w:pPr>
              <w:jc w:val="both"/>
              <w:rPr>
                <w:rFonts w:ascii="Book Antiqua" w:hAnsi="Book Antiqua"/>
                <w:color w:val="FF0000"/>
                <w:sz w:val="22"/>
                <w:lang w:val="sr-Cyrl-CS" w:eastAsia="ar-SA"/>
              </w:rPr>
            </w:pPr>
            <w:r w:rsidRPr="00B74F01">
              <w:rPr>
                <w:rFonts w:ascii="Book Antiqua" w:hAnsi="Book Antiqua"/>
                <w:sz w:val="22"/>
                <w:lang w:val="sr-Cyrl-CS" w:eastAsia="ar-SA"/>
              </w:rPr>
              <w:t>Међутим,</w:t>
            </w:r>
            <w:r w:rsidR="00BF7E30" w:rsidRPr="00B74F01">
              <w:rPr>
                <w:rFonts w:ascii="Book Antiqua" w:hAnsi="Book Antiqua"/>
                <w:sz w:val="22"/>
                <w:lang w:val="sr-Cyrl-CS" w:eastAsia="ar-SA"/>
              </w:rPr>
              <w:t xml:space="preserve"> од психијатра добијена информација да снабдевеност </w:t>
            </w:r>
            <w:proofErr w:type="spellStart"/>
            <w:r w:rsidR="00BF7E30" w:rsidRPr="00B74F01">
              <w:rPr>
                <w:rFonts w:ascii="Book Antiqua" w:hAnsi="Book Antiqua"/>
                <w:sz w:val="22"/>
                <w:lang w:val="sr-Cyrl-CS" w:eastAsia="ar-SA"/>
              </w:rPr>
              <w:t>психофармацима</w:t>
            </w:r>
            <w:proofErr w:type="spellEnd"/>
            <w:r w:rsidR="00BF7E30" w:rsidRPr="00B74F01">
              <w:rPr>
                <w:rFonts w:ascii="Book Antiqua" w:hAnsi="Book Antiqua"/>
                <w:sz w:val="22"/>
                <w:lang w:val="sr-Cyrl-CS" w:eastAsia="ar-SA"/>
              </w:rPr>
              <w:t xml:space="preserve"> није добра, како </w:t>
            </w:r>
            <w:proofErr w:type="spellStart"/>
            <w:r w:rsidR="00BF7E30" w:rsidRPr="00B74F01">
              <w:rPr>
                <w:rFonts w:ascii="Book Antiqua" w:hAnsi="Book Antiqua"/>
                <w:sz w:val="22"/>
                <w:lang w:val="sr-Cyrl-CS" w:eastAsia="ar-SA"/>
              </w:rPr>
              <w:t>анксиолитика</w:t>
            </w:r>
            <w:proofErr w:type="spellEnd"/>
            <w:r w:rsidR="00BF7E30" w:rsidRPr="00B74F01">
              <w:rPr>
                <w:rFonts w:ascii="Book Antiqua" w:hAnsi="Book Antiqua"/>
                <w:sz w:val="22"/>
                <w:lang w:val="sr-Cyrl-CS" w:eastAsia="ar-SA"/>
              </w:rPr>
              <w:t xml:space="preserve">, тако и </w:t>
            </w:r>
            <w:proofErr w:type="spellStart"/>
            <w:r w:rsidR="00BF7E30" w:rsidRPr="00B74F01">
              <w:rPr>
                <w:rFonts w:ascii="Book Antiqua" w:hAnsi="Book Antiqua"/>
                <w:sz w:val="22"/>
                <w:lang w:val="sr-Cyrl-CS" w:eastAsia="ar-SA"/>
              </w:rPr>
              <w:t>антидепресива</w:t>
            </w:r>
            <w:proofErr w:type="spellEnd"/>
            <w:r w:rsidR="00BF7E30" w:rsidRPr="00B74F01">
              <w:rPr>
                <w:rFonts w:ascii="Book Antiqua" w:hAnsi="Book Antiqua"/>
                <w:sz w:val="22"/>
                <w:lang w:val="sr-Cyrl-CS" w:eastAsia="ar-SA"/>
              </w:rPr>
              <w:t xml:space="preserve"> и </w:t>
            </w:r>
            <w:proofErr w:type="spellStart"/>
            <w:r w:rsidR="00BF7E30" w:rsidRPr="00B74F01">
              <w:rPr>
                <w:rFonts w:ascii="Book Antiqua" w:hAnsi="Book Antiqua"/>
                <w:sz w:val="22"/>
                <w:lang w:val="sr-Cyrl-CS" w:eastAsia="ar-SA"/>
              </w:rPr>
              <w:t>антипсихотика</w:t>
            </w:r>
            <w:proofErr w:type="spellEnd"/>
            <w:r w:rsidR="00BF7E30" w:rsidRPr="00B74F01">
              <w:rPr>
                <w:rFonts w:ascii="Book Antiqua" w:hAnsi="Book Antiqua"/>
                <w:sz w:val="22"/>
                <w:lang w:val="sr-Cyrl-CS" w:eastAsia="ar-SA"/>
              </w:rPr>
              <w:t xml:space="preserve">.  </w:t>
            </w:r>
          </w:p>
        </w:tc>
      </w:tr>
    </w:tbl>
    <w:p w14:paraId="4F9BE2FF" w14:textId="77777777" w:rsidR="00B74F01" w:rsidRDefault="00B74F01" w:rsidP="00B74F01">
      <w:pPr>
        <w:jc w:val="both"/>
        <w:rPr>
          <w:rFonts w:ascii="Book Antiqua" w:hAnsi="Book Antiqua" w:cs="Arial"/>
          <w:b/>
          <w:sz w:val="22"/>
          <w:szCs w:val="22"/>
          <w:lang w:val="sr-Cyrl-CS"/>
        </w:rPr>
      </w:pPr>
    </w:p>
    <w:p w14:paraId="2A6025E8" w14:textId="7A56FD60" w:rsidR="00AD7D7F" w:rsidRPr="00AD7D7F" w:rsidRDefault="00001966" w:rsidP="00B74F01">
      <w:pPr>
        <w:jc w:val="both"/>
        <w:rPr>
          <w:rFonts w:ascii="Book Antiqua" w:hAnsi="Book Antiqua" w:cs="Arial"/>
          <w:b/>
          <w:sz w:val="22"/>
          <w:szCs w:val="22"/>
          <w:lang w:val="sr-Cyrl-CS"/>
        </w:rPr>
      </w:pPr>
      <w:r>
        <w:rPr>
          <w:rFonts w:ascii="Book Antiqua" w:hAnsi="Book Antiqua" w:cs="Arial"/>
          <w:b/>
          <w:sz w:val="22"/>
          <w:szCs w:val="22"/>
          <w:lang w:val="sr-Cyrl-CS"/>
        </w:rPr>
        <w:t>7.</w:t>
      </w:r>
      <w:r w:rsidR="00AD7D7F" w:rsidRPr="00AD7D7F">
        <w:rPr>
          <w:rFonts w:ascii="Book Antiqua" w:hAnsi="Book Antiqua" w:cs="Arial"/>
          <w:b/>
          <w:sz w:val="22"/>
          <w:szCs w:val="22"/>
          <w:lang w:val="sr-Cyrl-CS"/>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74A3A97B" w14:textId="77777777" w:rsidTr="00B74F01">
        <w:tc>
          <w:tcPr>
            <w:tcW w:w="9017" w:type="dxa"/>
            <w:shd w:val="clear" w:color="auto" w:fill="auto"/>
            <w:vAlign w:val="center"/>
          </w:tcPr>
          <w:p w14:paraId="6394A962"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66F0BD55" w14:textId="77777777" w:rsidR="00AD7D7F" w:rsidRPr="00B74F01" w:rsidRDefault="00AD7D7F" w:rsidP="00B74F01">
            <w:pPr>
              <w:suppressAutoHyphens/>
              <w:jc w:val="both"/>
              <w:rPr>
                <w:rFonts w:ascii="Book Antiqua" w:hAnsi="Book Antiqua"/>
                <w:sz w:val="10"/>
                <w:szCs w:val="10"/>
                <w:lang w:val="sr-Cyrl-CS" w:eastAsia="ar-SA"/>
              </w:rPr>
            </w:pPr>
          </w:p>
          <w:p w14:paraId="3C9C439D" w14:textId="77777777" w:rsidR="00AD7D7F" w:rsidRPr="00B74F01" w:rsidRDefault="00AD7D7F" w:rsidP="00B74F01">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Здравствени прегледи лица лишених слободе у КПЗ Сремска Митровица вршиће се само у присуству здравствених радника, осим ако здравствени радник другачије не затражи. </w:t>
            </w:r>
          </w:p>
          <w:p w14:paraId="51DAC0CA" w14:textId="77777777" w:rsidR="00AD7D7F" w:rsidRPr="00B74F01" w:rsidRDefault="00AD7D7F" w:rsidP="00B74F01">
            <w:pPr>
              <w:suppressAutoHyphens/>
              <w:jc w:val="both"/>
              <w:rPr>
                <w:rFonts w:ascii="Book Antiqua" w:hAnsi="Book Antiqua"/>
                <w:sz w:val="10"/>
                <w:szCs w:val="10"/>
                <w:lang w:val="sr-Cyrl-CS" w:eastAsia="ar-SA"/>
              </w:rPr>
            </w:pPr>
          </w:p>
          <w:p w14:paraId="5022EEA8" w14:textId="77777777" w:rsidR="00AD7D7F" w:rsidRPr="00B74F01" w:rsidRDefault="00AD7D7F" w:rsidP="00B74F01">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На спољашњој страни врата лекарских ординација, као и у самим ординацијама, на видном месту ће се истаћи забрана за немедицинско особље да присуствују лекарским прегледима лица лишених слободе.</w:t>
            </w:r>
          </w:p>
          <w:p w14:paraId="672A84BC" w14:textId="77777777" w:rsidR="00AD7D7F" w:rsidRPr="00B74F01" w:rsidRDefault="00AD7D7F" w:rsidP="00B74F01">
            <w:pPr>
              <w:suppressAutoHyphens/>
              <w:jc w:val="both"/>
              <w:rPr>
                <w:rFonts w:ascii="Book Antiqua" w:hAnsi="Book Antiqua"/>
                <w:sz w:val="10"/>
                <w:szCs w:val="10"/>
                <w:lang w:val="sr-Cyrl-CS" w:eastAsia="ar-SA"/>
              </w:rPr>
            </w:pPr>
          </w:p>
          <w:p w14:paraId="65331B1A" w14:textId="77777777" w:rsidR="00AD7D7F" w:rsidRPr="00B74F01" w:rsidRDefault="00AD7D7F" w:rsidP="00B74F01">
            <w:pPr>
              <w:jc w:val="both"/>
              <w:rPr>
                <w:rFonts w:ascii="Book Antiqua" w:hAnsi="Book Antiqua" w:cs="Arial"/>
                <w:sz w:val="22"/>
                <w:szCs w:val="22"/>
                <w:lang w:val="sr-Cyrl-CS"/>
              </w:rPr>
            </w:pPr>
            <w:r w:rsidRPr="00B74F01">
              <w:rPr>
                <w:rFonts w:ascii="Book Antiqua" w:hAnsi="Book Antiqua" w:cs="Arial"/>
                <w:sz w:val="22"/>
                <w:szCs w:val="22"/>
                <w:lang w:val="sr-Cyrl-CS"/>
              </w:rPr>
              <w:t xml:space="preserve">Уколико здравствени радник затражи да припадник Службе за обезбеђење или друго немедицинско особље присуствује здравственом прегледу лица лишеног слободе, о </w:t>
            </w:r>
            <w:r w:rsidRPr="00B74F01">
              <w:rPr>
                <w:rFonts w:ascii="Book Antiqua" w:hAnsi="Book Antiqua" w:cs="Arial"/>
                <w:sz w:val="22"/>
                <w:szCs w:val="22"/>
                <w:lang w:val="sr-Cyrl-CS"/>
              </w:rPr>
              <w:lastRenderedPageBreak/>
              <w:t xml:space="preserve">томе ће се сачинити службена белешка у којој ће здравствени радник навести разлоге којима се руководио приликом тражења присуства немедицинског особља током обављања здравственог прегледа.    </w:t>
            </w:r>
          </w:p>
        </w:tc>
      </w:tr>
      <w:tr w:rsidR="00AD7D7F" w:rsidRPr="00B74F01" w14:paraId="7163D662" w14:textId="77777777" w:rsidTr="00387344">
        <w:trPr>
          <w:trHeight w:val="3302"/>
        </w:trPr>
        <w:tc>
          <w:tcPr>
            <w:tcW w:w="9017" w:type="dxa"/>
            <w:shd w:val="clear" w:color="auto" w:fill="auto"/>
            <w:vAlign w:val="center"/>
          </w:tcPr>
          <w:p w14:paraId="5DCE3978"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lastRenderedPageBreak/>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B7FA675" w14:textId="77777777" w:rsidR="007B7812" w:rsidRPr="007B7812" w:rsidRDefault="007B7812" w:rsidP="00AD7D7F">
            <w:pPr>
              <w:suppressAutoHyphens/>
              <w:jc w:val="both"/>
              <w:rPr>
                <w:rFonts w:ascii="Book Antiqua" w:hAnsi="Book Antiqua"/>
                <w:sz w:val="10"/>
                <w:szCs w:val="10"/>
                <w:lang w:val="sr-Cyrl-CS" w:eastAsia="ar-SA"/>
              </w:rPr>
            </w:pPr>
          </w:p>
          <w:p w14:paraId="43EBA480"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 xml:space="preserve">Није поступљено по препоруци. И даље је здравствени прегледи лица лишених слободе у КПЗ Сремска Митровица врше тако да њима присуствује немедицинско особље без посебног захтева здравственог радника. Ово произилази из изјаве начелника Службе за здравствену заштиту, као и из разговора обављеним са лицима лишеним слободе обављеним у притворској јединици Завода. </w:t>
            </w:r>
          </w:p>
          <w:p w14:paraId="4212A422"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Није на видном месту, на спољашњој страни врата лекарских ординација, као и у самим ординацијама истакнута забрана за немедицинско особље да присуствују лекарским прегледима лица лишених слободе, али је указано да се планира да се то уради.</w:t>
            </w:r>
          </w:p>
          <w:p w14:paraId="18618CD0" w14:textId="403FA668" w:rsidR="00AD7D7F" w:rsidRPr="00B74F01" w:rsidRDefault="00AD7D7F" w:rsidP="00387344">
            <w:pPr>
              <w:suppressAutoHyphens/>
              <w:jc w:val="both"/>
              <w:rPr>
                <w:rFonts w:ascii="Book Antiqua" w:hAnsi="Book Antiqua"/>
                <w:sz w:val="10"/>
                <w:szCs w:val="10"/>
                <w:lang w:val="sr-Cyrl-CS" w:eastAsia="ar-SA"/>
              </w:rPr>
            </w:pPr>
            <w:r w:rsidRPr="00387344">
              <w:rPr>
                <w:rFonts w:ascii="Book Antiqua" w:hAnsi="Book Antiqua"/>
                <w:i/>
                <w:sz w:val="22"/>
                <w:lang w:val="sr-Cyrl-CS" w:eastAsia="ar-SA"/>
              </w:rPr>
              <w:t>Здравствени радници не сачи</w:t>
            </w:r>
            <w:r w:rsidRPr="00387344">
              <w:rPr>
                <w:rFonts w:ascii="Book Antiqua" w:hAnsi="Book Antiqua"/>
                <w:i/>
                <w:sz w:val="22"/>
                <w:lang w:val="sr-Cyrl-RS" w:eastAsia="ar-SA"/>
              </w:rPr>
              <w:t>њ</w:t>
            </w:r>
            <w:proofErr w:type="spellStart"/>
            <w:r w:rsidRPr="00387344">
              <w:rPr>
                <w:rFonts w:ascii="Book Antiqua" w:hAnsi="Book Antiqua"/>
                <w:i/>
                <w:sz w:val="22"/>
                <w:lang w:val="sr-Cyrl-CS" w:eastAsia="ar-SA"/>
              </w:rPr>
              <w:t>авају</w:t>
            </w:r>
            <w:proofErr w:type="spellEnd"/>
            <w:r w:rsidRPr="00387344">
              <w:rPr>
                <w:rFonts w:ascii="Book Antiqua" w:hAnsi="Book Antiqua"/>
                <w:i/>
                <w:sz w:val="22"/>
                <w:lang w:val="sr-Cyrl-CS" w:eastAsia="ar-SA"/>
              </w:rPr>
              <w:t xml:space="preserve"> службену белешку у којој би се навели разлози за присуство немедицинског особља током обављања здравственог прегледа.  </w:t>
            </w:r>
          </w:p>
        </w:tc>
      </w:tr>
      <w:tr w:rsidR="00AD7D7F" w:rsidRPr="00B74F01" w14:paraId="4C4EECAD" w14:textId="77777777" w:rsidTr="00B74F01">
        <w:trPr>
          <w:trHeight w:val="872"/>
        </w:trPr>
        <w:tc>
          <w:tcPr>
            <w:tcW w:w="9017" w:type="dxa"/>
            <w:shd w:val="clear" w:color="auto" w:fill="BFBFBF" w:themeFill="background1" w:themeFillShade="BF"/>
            <w:vAlign w:val="center"/>
          </w:tcPr>
          <w:p w14:paraId="1E24711A" w14:textId="77777777" w:rsidR="00AD7D7F" w:rsidRPr="00B74F01" w:rsidRDefault="00AD7D7F" w:rsidP="00AD7D7F">
            <w:pPr>
              <w:suppressAutoHyphens/>
              <w:spacing w:after="120"/>
              <w:rPr>
                <w:rFonts w:ascii="Book Antiqua" w:hAnsi="Book Antiqua"/>
                <w:b/>
                <w:i/>
                <w:sz w:val="22"/>
                <w:lang w:val="sr-Cyrl-CS" w:eastAsia="ar-SA"/>
              </w:rPr>
            </w:pPr>
            <w:r w:rsidRPr="00B74F01">
              <w:rPr>
                <w:rFonts w:ascii="Book Antiqua" w:hAnsi="Book Antiqua"/>
                <w:b/>
                <w:i/>
                <w:sz w:val="22"/>
                <w:lang w:val="sr-Cyrl-CS" w:eastAsia="ar-SA"/>
              </w:rPr>
              <w:t>НАЛАЗИ НПМ 2017. ГОДИНЕ</w:t>
            </w:r>
          </w:p>
          <w:p w14:paraId="7713C3E4" w14:textId="77777777" w:rsidR="00AD7D7F" w:rsidRPr="00B74F01" w:rsidRDefault="007B5E65" w:rsidP="007B5E65">
            <w:pPr>
              <w:suppressAutoHyphens/>
              <w:jc w:val="both"/>
              <w:rPr>
                <w:rFonts w:ascii="Book Antiqua" w:hAnsi="Book Antiqua"/>
                <w:sz w:val="22"/>
                <w:lang w:val="sr-Cyrl-CS" w:eastAsia="ar-SA"/>
              </w:rPr>
            </w:pPr>
            <w:r w:rsidRPr="00B74F01">
              <w:rPr>
                <w:rFonts w:ascii="Book Antiqua" w:hAnsi="Book Antiqua"/>
                <w:sz w:val="22"/>
                <w:lang w:val="sr-Cyrl-CS" w:eastAsia="ar-SA"/>
              </w:rPr>
              <w:t xml:space="preserve">Није поступљено по препоруци. </w:t>
            </w:r>
          </w:p>
        </w:tc>
      </w:tr>
    </w:tbl>
    <w:p w14:paraId="0ADA8397" w14:textId="77777777" w:rsidR="00AD7D7F" w:rsidRPr="00AD7D7F" w:rsidRDefault="00AD7D7F" w:rsidP="00AD7D7F">
      <w:pPr>
        <w:suppressAutoHyphens/>
        <w:jc w:val="both"/>
        <w:rPr>
          <w:rFonts w:ascii="Book Antiqua" w:hAnsi="Book Antiqua"/>
          <w:b/>
          <w:sz w:val="22"/>
          <w:lang w:val="sr-Cyrl-CS" w:eastAsia="ar-SA"/>
        </w:rPr>
      </w:pPr>
    </w:p>
    <w:p w14:paraId="7BF6EA0E" w14:textId="76433CDD"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t>7.</w:t>
      </w:r>
      <w:r w:rsidR="00F9670A">
        <w:rPr>
          <w:rFonts w:ascii="Book Antiqua" w:hAnsi="Book Antiqua" w:cs="Arial"/>
          <w:b/>
          <w:sz w:val="22"/>
          <w:szCs w:val="22"/>
          <w:lang w:val="sr-Cyrl-CS"/>
        </w:rPr>
        <w:t>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335AFA79" w14:textId="77777777" w:rsidTr="00B74F01">
        <w:tc>
          <w:tcPr>
            <w:tcW w:w="9017" w:type="dxa"/>
            <w:shd w:val="clear" w:color="auto" w:fill="auto"/>
            <w:vAlign w:val="center"/>
          </w:tcPr>
          <w:p w14:paraId="4A7E0FC0" w14:textId="77777777" w:rsidR="00AD7D7F" w:rsidRPr="00B74F01" w:rsidRDefault="00AD7D7F" w:rsidP="00AD7D7F">
            <w:pPr>
              <w:jc w:val="both"/>
              <w:rPr>
                <w:rFonts w:ascii="Book Antiqua" w:hAnsi="Book Antiqua" w:cs="Arial"/>
                <w:sz w:val="10"/>
                <w:szCs w:val="10"/>
                <w:lang w:val="sr-Cyrl-CS"/>
              </w:rPr>
            </w:pPr>
          </w:p>
          <w:p w14:paraId="5932F28F"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64DAC8AF" w14:textId="77777777" w:rsidR="00AD7D7F" w:rsidRPr="00B74F01" w:rsidRDefault="00AD7D7F" w:rsidP="00AD7D7F">
            <w:pPr>
              <w:suppressAutoHyphens/>
              <w:jc w:val="both"/>
              <w:rPr>
                <w:rFonts w:ascii="Book Antiqua" w:hAnsi="Book Antiqua"/>
                <w:sz w:val="10"/>
                <w:szCs w:val="10"/>
                <w:lang w:val="sr-Cyrl-CS" w:eastAsia="ar-SA"/>
              </w:rPr>
            </w:pPr>
          </w:p>
          <w:p w14:paraId="3851BEB6"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Служба за здравствену заштиту КПЗ Сремска Митровица, односно лекар, ће током првог лекарског прегледа по пријему лица лишеног слободе у Завод вршити преглед свих телесних предела, односно преглед пацијента без одеће. </w:t>
            </w:r>
          </w:p>
          <w:p w14:paraId="330E1D7E" w14:textId="77777777" w:rsidR="00AD7D7F" w:rsidRPr="00B74F01" w:rsidRDefault="00AD7D7F" w:rsidP="00AD7D7F">
            <w:pPr>
              <w:suppressAutoHyphens/>
              <w:jc w:val="both"/>
              <w:rPr>
                <w:rFonts w:ascii="Book Antiqua" w:hAnsi="Book Antiqua"/>
                <w:sz w:val="10"/>
                <w:szCs w:val="10"/>
                <w:lang w:val="sr-Cyrl-CS" w:eastAsia="ar-SA"/>
              </w:rPr>
            </w:pPr>
          </w:p>
          <w:p w14:paraId="3F8E284A"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 xml:space="preserve">У медицинској документацији ће бити назначено да је извршен целокупни телесни преглед. Уколико телесне повреде не постоје, то ће се констатовати. Уколико телесне повреде постоје, исте ће бити описане, а унеће се и наводи прегледаног лица о начину настанка повреда, као и мишљење лекара о повезаности објашњеног начина настанка повреда и констатованих повреда. У случају постојања индикација да се према лицу које је прегледано поступало насилно о томе ће без одлагања бити обавештен управник Завода.  </w:t>
            </w:r>
          </w:p>
          <w:p w14:paraId="4BAC7D97" w14:textId="77777777" w:rsidR="00AD7D7F" w:rsidRPr="00B74F01" w:rsidRDefault="00AD7D7F" w:rsidP="00AD7D7F">
            <w:pPr>
              <w:jc w:val="both"/>
              <w:rPr>
                <w:rFonts w:ascii="Book Antiqua" w:hAnsi="Book Antiqua" w:cs="Arial"/>
                <w:sz w:val="10"/>
                <w:szCs w:val="10"/>
                <w:lang w:val="sr-Cyrl-CS"/>
              </w:rPr>
            </w:pPr>
          </w:p>
        </w:tc>
      </w:tr>
      <w:tr w:rsidR="00AD7D7F" w:rsidRPr="00B74F01" w14:paraId="0472A386" w14:textId="77777777" w:rsidTr="00B74F01">
        <w:tc>
          <w:tcPr>
            <w:tcW w:w="9017" w:type="dxa"/>
            <w:shd w:val="clear" w:color="auto" w:fill="auto"/>
            <w:vAlign w:val="center"/>
          </w:tcPr>
          <w:p w14:paraId="4447CE05" w14:textId="77777777" w:rsidR="00AD7D7F" w:rsidRPr="00B74F01" w:rsidRDefault="00AD7D7F" w:rsidP="00AD7D7F">
            <w:pPr>
              <w:jc w:val="both"/>
              <w:rPr>
                <w:rFonts w:ascii="Book Antiqua" w:hAnsi="Book Antiqua" w:cs="Arial"/>
                <w:sz w:val="10"/>
                <w:szCs w:val="10"/>
                <w:lang w:val="sr-Cyrl-CS"/>
              </w:rPr>
            </w:pPr>
          </w:p>
          <w:p w14:paraId="7B21A5A0"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72BFBB8" w14:textId="77777777" w:rsidR="00AD7D7F" w:rsidRPr="00B74F01" w:rsidRDefault="00AD7D7F" w:rsidP="00AD7D7F">
            <w:pPr>
              <w:jc w:val="both"/>
              <w:rPr>
                <w:rFonts w:ascii="Book Antiqua" w:hAnsi="Book Antiqua" w:cs="Arial"/>
                <w:i/>
                <w:sz w:val="10"/>
                <w:szCs w:val="10"/>
                <w:lang w:val="sr-Cyrl-CS"/>
              </w:rPr>
            </w:pPr>
          </w:p>
          <w:p w14:paraId="1622EC5B" w14:textId="54DBE422" w:rsidR="00AD7D7F" w:rsidRPr="00387344" w:rsidRDefault="00AD7D7F" w:rsidP="00AD7D7F">
            <w:pPr>
              <w:suppressAutoHyphens/>
              <w:jc w:val="both"/>
              <w:rPr>
                <w:rFonts w:ascii="Book Antiqua" w:hAnsi="Book Antiqua"/>
                <w:i/>
                <w:sz w:val="18"/>
                <w:szCs w:val="18"/>
                <w:lang w:val="sr-Cyrl-CS" w:eastAsia="ar-SA"/>
              </w:rPr>
            </w:pPr>
            <w:r w:rsidRPr="00387344">
              <w:rPr>
                <w:rFonts w:ascii="Book Antiqua" w:hAnsi="Book Antiqua"/>
                <w:i/>
                <w:sz w:val="22"/>
                <w:lang w:val="sr-Cyrl-CS" w:eastAsia="ar-SA"/>
              </w:rPr>
              <w:t xml:space="preserve">Не поступа се по препоруци. Током првог лекарског прегледа по пријему лица лишеног слободе у Завод Служба за здравствену заштиту КПЗ Сремска Митровица, односно лекар, не врши преглед свих телесних предела, односно преглед пацијента без одеће. Ово произилази из навода начелника Службе за здравствену заштиту који истиче да се преглед без одеће врши само када пацијент „пријави неки проблем“. Такође, на праксу да се не врши преглед целокупног тела, у склопу првог лекарског прегледа по пријему у Завод, указују лица лишена слободе са којима је обављен разговор, а која објашњавају да је током прегледа од њих тражено само да скину/раскопчају горње делове одеће. </w:t>
            </w:r>
          </w:p>
          <w:p w14:paraId="54D213BB" w14:textId="77777777" w:rsidR="00AD7D7F" w:rsidRPr="00387344" w:rsidRDefault="00AD7D7F" w:rsidP="00AD7D7F">
            <w:pPr>
              <w:suppressAutoHyphens/>
              <w:jc w:val="both"/>
              <w:rPr>
                <w:rFonts w:ascii="Book Antiqua" w:hAnsi="Book Antiqua"/>
                <w:i/>
                <w:sz w:val="10"/>
                <w:szCs w:val="10"/>
                <w:lang w:val="sr-Cyrl-CS" w:eastAsia="ar-SA"/>
              </w:rPr>
            </w:pPr>
            <w:r w:rsidRPr="00387344">
              <w:rPr>
                <w:rFonts w:ascii="Book Antiqua" w:hAnsi="Book Antiqua"/>
                <w:i/>
                <w:sz w:val="22"/>
                <w:lang w:val="sr-Cyrl-CS" w:eastAsia="ar-SA"/>
              </w:rPr>
              <w:t xml:space="preserve">У медицинској документацији се не назначава да је извршен целокупни телесни преглед, нити се констатује да телесне повреде не постоје. Уколико се установе телесне повреде уносе се наводи прегледаног лица о начину настанка повреда. Међутим, у ситуацији када су установљене телесне повреде у медицинску документацију се не уноси мишљење лекара о повезаности објашњеног начина настанка повреда и констатованих повреда. </w:t>
            </w:r>
          </w:p>
          <w:p w14:paraId="6C11DDB0" w14:textId="32C3DFD8" w:rsidR="00AD7D7F" w:rsidRPr="00B74F01" w:rsidRDefault="00AD7D7F" w:rsidP="00387344">
            <w:pPr>
              <w:suppressAutoHyphens/>
              <w:jc w:val="both"/>
              <w:rPr>
                <w:rFonts w:ascii="Book Antiqua" w:hAnsi="Book Antiqua" w:cs="Arial"/>
                <w:sz w:val="10"/>
                <w:szCs w:val="10"/>
                <w:lang w:val="sr-Cyrl-CS"/>
              </w:rPr>
            </w:pPr>
            <w:r w:rsidRPr="00387344">
              <w:rPr>
                <w:rFonts w:ascii="Book Antiqua" w:hAnsi="Book Antiqua"/>
                <w:i/>
                <w:sz w:val="22"/>
                <w:lang w:val="sr-Cyrl-CS" w:eastAsia="ar-SA"/>
              </w:rPr>
              <w:t xml:space="preserve">Извршен је увид у насумично изабрану медицинску документацију – здравствене картоне осуђених лица која се налазе у пријемном одељењу КПЗ Сремска Митровица и то за М.Н. прегледан 25.4.2013.г., Ј.К. прегледаног 21.6.2013.г., С.Р. прегледаног 14.6.2013.г. и В.А. прегледаног 10.5.2013.г. чиме је потврђена претходно наведена пракса у погледу: (1) </w:t>
            </w:r>
            <w:proofErr w:type="spellStart"/>
            <w:r w:rsidRPr="00387344">
              <w:rPr>
                <w:rFonts w:ascii="Book Antiqua" w:hAnsi="Book Antiqua"/>
                <w:i/>
                <w:sz w:val="22"/>
                <w:lang w:val="sr-Cyrl-CS" w:eastAsia="ar-SA"/>
              </w:rPr>
              <w:t>неназначавања</w:t>
            </w:r>
            <w:proofErr w:type="spellEnd"/>
            <w:r w:rsidRPr="00387344">
              <w:rPr>
                <w:rFonts w:ascii="Book Antiqua" w:hAnsi="Book Antiqua"/>
                <w:i/>
                <w:sz w:val="22"/>
                <w:lang w:val="sr-Cyrl-CS" w:eastAsia="ar-SA"/>
              </w:rPr>
              <w:t xml:space="preserve"> да је извршен целокупни телесни преглед, (2) одсуства констатације да телесне повреде не постоје и (3) </w:t>
            </w:r>
            <w:proofErr w:type="spellStart"/>
            <w:r w:rsidRPr="00387344">
              <w:rPr>
                <w:rFonts w:ascii="Book Antiqua" w:hAnsi="Book Antiqua"/>
                <w:i/>
                <w:sz w:val="22"/>
                <w:lang w:val="sr-Cyrl-CS" w:eastAsia="ar-SA"/>
              </w:rPr>
              <w:t>неуношења</w:t>
            </w:r>
            <w:proofErr w:type="spellEnd"/>
            <w:r w:rsidRPr="00387344">
              <w:rPr>
                <w:rFonts w:ascii="Book Antiqua" w:hAnsi="Book Antiqua"/>
                <w:i/>
                <w:sz w:val="22"/>
                <w:lang w:val="sr-Cyrl-CS" w:eastAsia="ar-SA"/>
              </w:rPr>
              <w:t xml:space="preserve"> мишљења лекара о повезаности објашњеног начина настанка повреда и констатованих повреда за Р.Н. код кога су констатоване бројне секотине </w:t>
            </w:r>
            <w:r w:rsidRPr="00387344">
              <w:rPr>
                <w:rFonts w:ascii="Book Antiqua" w:hAnsi="Book Antiqua"/>
                <w:i/>
                <w:sz w:val="22"/>
                <w:lang w:val="sr-Cyrl-CS" w:eastAsia="ar-SA"/>
              </w:rPr>
              <w:lastRenderedPageBreak/>
              <w:t xml:space="preserve">и </w:t>
            </w:r>
            <w:proofErr w:type="spellStart"/>
            <w:r w:rsidRPr="00387344">
              <w:rPr>
                <w:rFonts w:ascii="Book Antiqua" w:hAnsi="Book Antiqua"/>
                <w:i/>
                <w:sz w:val="22"/>
                <w:lang w:val="sr-Cyrl-CS" w:eastAsia="ar-SA"/>
              </w:rPr>
              <w:t>огуљотине</w:t>
            </w:r>
            <w:proofErr w:type="spellEnd"/>
            <w:r w:rsidRPr="00387344">
              <w:rPr>
                <w:rFonts w:ascii="Book Antiqua" w:hAnsi="Book Antiqua"/>
                <w:i/>
                <w:sz w:val="22"/>
                <w:lang w:val="sr-Cyrl-CS" w:eastAsia="ar-SA"/>
              </w:rPr>
              <w:t xml:space="preserve"> за које је наведено да су настале као резултат </w:t>
            </w:r>
            <w:proofErr w:type="spellStart"/>
            <w:r w:rsidRPr="00387344">
              <w:rPr>
                <w:rFonts w:ascii="Book Antiqua" w:hAnsi="Book Antiqua"/>
                <w:i/>
                <w:sz w:val="22"/>
                <w:lang w:val="sr-Cyrl-CS" w:eastAsia="ar-SA"/>
              </w:rPr>
              <w:t>самоповређивања</w:t>
            </w:r>
            <w:proofErr w:type="spellEnd"/>
            <w:r w:rsidRPr="00387344">
              <w:rPr>
                <w:rFonts w:ascii="Book Antiqua" w:hAnsi="Book Antiqua"/>
                <w:i/>
                <w:sz w:val="22"/>
                <w:lang w:val="sr-Cyrl-CS" w:eastAsia="ar-SA"/>
              </w:rPr>
              <w:t xml:space="preserve"> на око 7 дана пре пријема у КПЗ Сремска Митровица, док се ово лице налазило у ОЗ Нови Сад. </w:t>
            </w:r>
          </w:p>
        </w:tc>
      </w:tr>
      <w:tr w:rsidR="00AD7D7F" w:rsidRPr="00B74F01" w14:paraId="095EC86B" w14:textId="77777777" w:rsidTr="005C5BE9">
        <w:trPr>
          <w:trHeight w:val="2618"/>
        </w:trPr>
        <w:tc>
          <w:tcPr>
            <w:tcW w:w="9017" w:type="dxa"/>
            <w:shd w:val="clear" w:color="auto" w:fill="BFBFBF" w:themeFill="background1" w:themeFillShade="BF"/>
            <w:vAlign w:val="center"/>
          </w:tcPr>
          <w:p w14:paraId="3CF80573"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lastRenderedPageBreak/>
              <w:t>НАЛАЗИ НПМ 2017. ГОДИНЕ</w:t>
            </w:r>
          </w:p>
          <w:p w14:paraId="11F5E858" w14:textId="77777777" w:rsidR="00AD7D7F" w:rsidRPr="00B74F01" w:rsidRDefault="00AD7D7F" w:rsidP="00AD7D7F">
            <w:pPr>
              <w:tabs>
                <w:tab w:val="left" w:pos="9000"/>
              </w:tabs>
              <w:jc w:val="both"/>
              <w:rPr>
                <w:rFonts w:ascii="Book Antiqua" w:hAnsi="Book Antiqua" w:cs="Arial"/>
                <w:sz w:val="10"/>
                <w:szCs w:val="10"/>
                <w:lang w:val="sr-Cyrl-CS"/>
              </w:rPr>
            </w:pPr>
          </w:p>
          <w:p w14:paraId="21DF2A19" w14:textId="77777777" w:rsidR="00AD7D7F" w:rsidRPr="00B74F01" w:rsidRDefault="00AD7D7F" w:rsidP="00B74F01">
            <w:pPr>
              <w:jc w:val="both"/>
              <w:rPr>
                <w:rFonts w:ascii="Book Antiqua" w:hAnsi="Book Antiqua" w:cs="Arial"/>
                <w:sz w:val="10"/>
                <w:szCs w:val="10"/>
                <w:lang w:val="sr-Cyrl-CS"/>
              </w:rPr>
            </w:pPr>
            <w:r w:rsidRPr="00B74F01">
              <w:rPr>
                <w:rFonts w:ascii="Book Antiqua" w:hAnsi="Book Antiqua" w:cs="Arial"/>
                <w:sz w:val="22"/>
                <w:szCs w:val="22"/>
                <w:lang w:val="sr-Cyrl-CS"/>
              </w:rPr>
              <w:t>Делимично се поступа по препоруци.</w:t>
            </w:r>
            <w:r w:rsidR="00B74F01">
              <w:rPr>
                <w:rFonts w:ascii="Book Antiqua" w:hAnsi="Book Antiqua" w:cs="Arial"/>
                <w:sz w:val="22"/>
                <w:szCs w:val="22"/>
                <w:lang w:val="sr-Cyrl-CS"/>
              </w:rPr>
              <w:t xml:space="preserve"> </w:t>
            </w:r>
            <w:r w:rsidRPr="00B74F01">
              <w:rPr>
                <w:rFonts w:ascii="Book Antiqua" w:hAnsi="Book Antiqua" w:cs="Arial"/>
                <w:sz w:val="22"/>
                <w:szCs w:val="22"/>
                <w:lang w:val="sr-Cyrl-CS"/>
              </w:rPr>
              <w:t xml:space="preserve">Из изјаве </w:t>
            </w:r>
            <w:r w:rsidRPr="00B74F01">
              <w:rPr>
                <w:rFonts w:ascii="Book Antiqua" w:hAnsi="Book Antiqua"/>
                <w:sz w:val="22"/>
                <w:lang w:val="sr-Cyrl-CS" w:eastAsia="ar-SA"/>
              </w:rPr>
              <w:t>начелника Службе за здравствену заштиту закључује се да се приликом првог лекарског прегледа по пријему лица лишеног слободе у Завод Служба за здравствену заштиту КПЗ Сремска Митровица, врши преглед свих телесних предела</w:t>
            </w:r>
            <w:r w:rsidRPr="00B74F01">
              <w:rPr>
                <w:rFonts w:ascii="Book Antiqua" w:hAnsi="Book Antiqua"/>
                <w:sz w:val="22"/>
                <w:lang w:val="sr-Latn-RS" w:eastAsia="ar-SA"/>
              </w:rPr>
              <w:t>.</w:t>
            </w:r>
            <w:r w:rsidRPr="00B74F01">
              <w:rPr>
                <w:rFonts w:ascii="Book Antiqua" w:hAnsi="Book Antiqua"/>
                <w:sz w:val="22"/>
                <w:lang w:val="sr-Cyrl-CS" w:eastAsia="ar-SA"/>
              </w:rPr>
              <w:t xml:space="preserve"> Извршен је увид у насумично изабрану медицинску документацију – здравствене картоне осуђених лица и установљено је да су све рубрике адекватно попуњене, али нема назнаке да је извршен целокупни телесни преглед нити констатације да телесне повреде не постоје</w:t>
            </w:r>
            <w:r w:rsidRPr="00B74F01">
              <w:rPr>
                <w:rFonts w:ascii="Book Antiqua" w:hAnsi="Book Antiqua"/>
                <w:sz w:val="22"/>
                <w:lang w:val="sr-Cyrl-RS" w:eastAsia="ar-SA"/>
              </w:rPr>
              <w:t>.</w:t>
            </w:r>
          </w:p>
        </w:tc>
      </w:tr>
    </w:tbl>
    <w:p w14:paraId="143B615A" w14:textId="77777777" w:rsidR="00F9670A" w:rsidRDefault="00F9670A">
      <w:pPr>
        <w:rPr>
          <w:rFonts w:ascii="Book Antiqua" w:hAnsi="Book Antiqua" w:cs="Arial"/>
          <w:b/>
          <w:sz w:val="22"/>
          <w:szCs w:val="22"/>
          <w:lang w:val="sr-Cyrl-CS"/>
        </w:rPr>
      </w:pPr>
    </w:p>
    <w:p w14:paraId="4512812D" w14:textId="0C82E732"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t>7.</w:t>
      </w:r>
      <w:r w:rsidR="00F9670A">
        <w:rPr>
          <w:rFonts w:ascii="Book Antiqua" w:hAnsi="Book Antiqua" w:cs="Arial"/>
          <w:b/>
          <w:sz w:val="22"/>
          <w:szCs w:val="22"/>
          <w:lang w:val="sr-Cyrl-CS"/>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52956AAD" w14:textId="77777777" w:rsidTr="00B74F01">
        <w:trPr>
          <w:cantSplit/>
        </w:trPr>
        <w:tc>
          <w:tcPr>
            <w:tcW w:w="9017" w:type="dxa"/>
            <w:shd w:val="clear" w:color="auto" w:fill="auto"/>
          </w:tcPr>
          <w:p w14:paraId="71F28020" w14:textId="77777777" w:rsidR="00AD7D7F" w:rsidRPr="00B74F01" w:rsidRDefault="00AD7D7F" w:rsidP="00AD7D7F">
            <w:pPr>
              <w:jc w:val="both"/>
              <w:rPr>
                <w:rFonts w:ascii="Book Antiqua" w:hAnsi="Book Antiqua" w:cs="Arial"/>
                <w:sz w:val="10"/>
                <w:szCs w:val="10"/>
                <w:lang w:val="sr-Cyrl-CS"/>
              </w:rPr>
            </w:pPr>
          </w:p>
          <w:p w14:paraId="12904F9D"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0AF639A" w14:textId="77777777" w:rsidR="00AD7D7F" w:rsidRPr="00B74F01" w:rsidRDefault="00AD7D7F" w:rsidP="00AD7D7F">
            <w:pPr>
              <w:jc w:val="both"/>
              <w:rPr>
                <w:rFonts w:ascii="Book Antiqua" w:hAnsi="Book Antiqua" w:cs="Arial"/>
                <w:i/>
                <w:sz w:val="10"/>
                <w:szCs w:val="10"/>
                <w:lang w:val="sr-Cyrl-CS"/>
              </w:rPr>
            </w:pPr>
          </w:p>
          <w:p w14:paraId="338CC338"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Служба за здравствену заштиту КПЗ Сремска Митровица, односно лекар, редовно ће прегледати осуђене, у интервалима не дужим од три месеца. </w:t>
            </w:r>
          </w:p>
          <w:p w14:paraId="3A29FEA1" w14:textId="77777777" w:rsidR="00AD7D7F" w:rsidRPr="00B74F01" w:rsidRDefault="00AD7D7F" w:rsidP="00AD7D7F">
            <w:pPr>
              <w:suppressAutoHyphens/>
              <w:jc w:val="both"/>
              <w:rPr>
                <w:rFonts w:ascii="Book Antiqua" w:hAnsi="Book Antiqua"/>
                <w:sz w:val="10"/>
                <w:szCs w:val="10"/>
                <w:lang w:val="sr-Cyrl-CS" w:eastAsia="ar-SA"/>
              </w:rPr>
            </w:pPr>
          </w:p>
          <w:p w14:paraId="781A44AC"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Редовни периодични прегледи лица лишених слободе ће садржати све </w:t>
            </w:r>
            <w:proofErr w:type="spellStart"/>
            <w:r w:rsidRPr="00B74F01">
              <w:rPr>
                <w:rFonts w:ascii="Book Antiqua" w:hAnsi="Book Antiqua"/>
                <w:sz w:val="22"/>
                <w:szCs w:val="22"/>
                <w:lang w:val="sr-Cyrl-CS" w:eastAsia="ar-SA"/>
              </w:rPr>
              <w:t>елемете</w:t>
            </w:r>
            <w:proofErr w:type="spellEnd"/>
            <w:r w:rsidRPr="00B74F01">
              <w:rPr>
                <w:rFonts w:ascii="Book Antiqua" w:hAnsi="Book Antiqua"/>
                <w:sz w:val="22"/>
                <w:szCs w:val="22"/>
                <w:lang w:val="sr-Cyrl-CS" w:eastAsia="ar-SA"/>
              </w:rPr>
              <w:t xml:space="preserve"> првог лекарског прегледа по пријему лица лишеног слободе у Завод, а по потреби, у складу са здравственим стањем прегледаног лица и другим посебним потребама, предузеће се и друге медицинске мере.</w:t>
            </w:r>
          </w:p>
          <w:p w14:paraId="22C960B0" w14:textId="77777777" w:rsidR="00AD7D7F" w:rsidRPr="00B74F01" w:rsidRDefault="00AD7D7F" w:rsidP="00AD7D7F">
            <w:pPr>
              <w:suppressAutoHyphens/>
              <w:jc w:val="both"/>
              <w:rPr>
                <w:rFonts w:ascii="Book Antiqua" w:hAnsi="Book Antiqua"/>
                <w:sz w:val="10"/>
                <w:szCs w:val="10"/>
                <w:lang w:val="sr-Cyrl-CS" w:eastAsia="ar-SA"/>
              </w:rPr>
            </w:pPr>
          </w:p>
          <w:p w14:paraId="228F107D"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Ако се током редовних периодичних прегледа лица лишених слободе уочи било који знак или дође до индикација да се са одређеним лицем лишеним слободе у Заводу поступа насилно, као и када се установи да је његово физичко или душевно стање нарушено или угрожено</w:t>
            </w:r>
            <w:r w:rsidRPr="00B74F01">
              <w:rPr>
                <w:rFonts w:ascii="Book Antiqua" w:hAnsi="Book Antiqua" w:cs="Arial"/>
                <w:i/>
                <w:sz w:val="22"/>
                <w:szCs w:val="22"/>
                <w:lang w:val="sr-Cyrl-CS"/>
              </w:rPr>
              <w:t xml:space="preserve"> </w:t>
            </w:r>
            <w:r w:rsidRPr="00B74F01">
              <w:rPr>
                <w:rFonts w:ascii="Book Antiqua" w:hAnsi="Book Antiqua" w:cs="Arial"/>
                <w:sz w:val="22"/>
                <w:szCs w:val="22"/>
                <w:lang w:val="sr-Cyrl-CS"/>
              </w:rPr>
              <w:t xml:space="preserve">због начина </w:t>
            </w:r>
            <w:proofErr w:type="spellStart"/>
            <w:r w:rsidRPr="00B74F01">
              <w:rPr>
                <w:rFonts w:ascii="Book Antiqua" w:hAnsi="Book Antiqua" w:cs="Arial"/>
                <w:sz w:val="22"/>
                <w:szCs w:val="22"/>
                <w:lang w:val="sr-Cyrl-CS"/>
              </w:rPr>
              <w:t>издражавања</w:t>
            </w:r>
            <w:proofErr w:type="spellEnd"/>
            <w:r w:rsidRPr="00B74F01">
              <w:rPr>
                <w:rFonts w:ascii="Book Antiqua" w:hAnsi="Book Antiqua" w:cs="Arial"/>
                <w:sz w:val="22"/>
                <w:szCs w:val="22"/>
                <w:lang w:val="sr-Cyrl-CS"/>
              </w:rPr>
              <w:t xml:space="preserve"> казне, без одлагања ће о томе у писменој форми бити обавештен управник Завода, уз препоруку мера за поступање са тим лицем.</w:t>
            </w:r>
          </w:p>
          <w:p w14:paraId="65784900" w14:textId="77777777" w:rsidR="00AD7D7F" w:rsidRPr="00B74F01" w:rsidRDefault="00AD7D7F" w:rsidP="00AD7D7F">
            <w:pPr>
              <w:jc w:val="both"/>
              <w:rPr>
                <w:rFonts w:ascii="Book Antiqua" w:hAnsi="Book Antiqua" w:cs="Arial"/>
                <w:sz w:val="10"/>
                <w:szCs w:val="10"/>
                <w:lang w:val="sr-Cyrl-CS"/>
              </w:rPr>
            </w:pPr>
          </w:p>
        </w:tc>
      </w:tr>
      <w:tr w:rsidR="00AD7D7F" w:rsidRPr="00B74F01" w14:paraId="0689474D" w14:textId="77777777" w:rsidTr="00387344">
        <w:trPr>
          <w:cantSplit/>
          <w:trHeight w:val="1925"/>
        </w:trPr>
        <w:tc>
          <w:tcPr>
            <w:tcW w:w="9017" w:type="dxa"/>
            <w:shd w:val="clear" w:color="auto" w:fill="auto"/>
          </w:tcPr>
          <w:p w14:paraId="492A5B58" w14:textId="77777777" w:rsidR="00AD7D7F" w:rsidRPr="00B74F01" w:rsidRDefault="00AD7D7F" w:rsidP="00AD7D7F">
            <w:pPr>
              <w:jc w:val="both"/>
              <w:rPr>
                <w:rFonts w:ascii="Book Antiqua" w:hAnsi="Book Antiqua" w:cs="Arial"/>
                <w:i/>
                <w:sz w:val="10"/>
                <w:szCs w:val="10"/>
                <w:lang w:val="sr-Cyrl-CS"/>
              </w:rPr>
            </w:pPr>
          </w:p>
          <w:p w14:paraId="12CBD3AE"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6D7E8DD6" w14:textId="77777777" w:rsidR="00AD7D7F" w:rsidRPr="00B74F01" w:rsidRDefault="00AD7D7F" w:rsidP="00AD7D7F">
            <w:pPr>
              <w:jc w:val="both"/>
              <w:rPr>
                <w:rFonts w:ascii="Book Antiqua" w:hAnsi="Book Antiqua" w:cs="Arial"/>
                <w:i/>
                <w:sz w:val="10"/>
                <w:szCs w:val="10"/>
                <w:lang w:val="sr-Cyrl-CS"/>
              </w:rPr>
            </w:pPr>
          </w:p>
          <w:p w14:paraId="2B1429AE"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Не поступа се по препоруци. Не врше се редовни прегледи осуђених у интервалима не дужим од три месеца. Објашњено је да ће увођењем новог програма (софтвера) за електронску базу података о здравственим прегледима и интервенцијама бити могуће проверити и утврдити које је осуђено лице када прегледано, па ће бити могуће да се врше редовни прегледи осуђених у интервалима не дужим од три месеца.</w:t>
            </w:r>
          </w:p>
          <w:p w14:paraId="3F8FB115" w14:textId="77777777" w:rsidR="00AD7D7F" w:rsidRPr="00B74F01" w:rsidRDefault="00AD7D7F" w:rsidP="00AD7D7F">
            <w:pPr>
              <w:jc w:val="both"/>
              <w:rPr>
                <w:rFonts w:ascii="Book Antiqua" w:hAnsi="Book Antiqua" w:cs="Arial"/>
                <w:sz w:val="10"/>
                <w:szCs w:val="10"/>
                <w:lang w:val="sr-Cyrl-CS"/>
              </w:rPr>
            </w:pPr>
          </w:p>
        </w:tc>
      </w:tr>
      <w:tr w:rsidR="00AD7D7F" w:rsidRPr="00B74F01" w14:paraId="2C9FE318" w14:textId="77777777" w:rsidTr="0064253B">
        <w:trPr>
          <w:cantSplit/>
          <w:trHeight w:val="863"/>
        </w:trPr>
        <w:tc>
          <w:tcPr>
            <w:tcW w:w="9017" w:type="dxa"/>
            <w:shd w:val="clear" w:color="auto" w:fill="BFBFBF" w:themeFill="background1" w:themeFillShade="BF"/>
            <w:vAlign w:val="center"/>
          </w:tcPr>
          <w:p w14:paraId="5B811230"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01A3A4A4" w14:textId="77777777" w:rsidR="00AD7D7F" w:rsidRPr="00B74F01" w:rsidRDefault="00AD7D7F" w:rsidP="00AD7D7F">
            <w:pPr>
              <w:jc w:val="both"/>
              <w:rPr>
                <w:rFonts w:ascii="Book Antiqua" w:hAnsi="Book Antiqua" w:cs="Arial"/>
                <w:i/>
                <w:sz w:val="10"/>
                <w:szCs w:val="10"/>
                <w:lang w:val="sr-Cyrl-CS"/>
              </w:rPr>
            </w:pPr>
          </w:p>
          <w:p w14:paraId="7DEFDBF3" w14:textId="77777777" w:rsidR="00AD7D7F" w:rsidRPr="00B74F01" w:rsidRDefault="007B5E65" w:rsidP="00AD7D7F">
            <w:pPr>
              <w:jc w:val="both"/>
              <w:rPr>
                <w:rFonts w:ascii="Book Antiqua" w:hAnsi="Book Antiqua" w:cs="Arial"/>
                <w:sz w:val="22"/>
                <w:szCs w:val="22"/>
                <w:lang w:val="sr-Cyrl-CS"/>
              </w:rPr>
            </w:pPr>
            <w:r w:rsidRPr="00B74F01">
              <w:rPr>
                <w:rFonts w:ascii="Book Antiqua" w:hAnsi="Book Antiqua" w:cs="Arial"/>
                <w:sz w:val="22"/>
                <w:szCs w:val="22"/>
                <w:lang w:val="sr-Cyrl-CS"/>
              </w:rPr>
              <w:t>Н</w:t>
            </w:r>
            <w:r w:rsidR="00D66AF1" w:rsidRPr="00B74F01">
              <w:rPr>
                <w:rFonts w:ascii="Book Antiqua" w:hAnsi="Book Antiqua"/>
                <w:sz w:val="22"/>
                <w:lang w:val="sr-Cyrl-CS" w:eastAsia="ar-SA"/>
              </w:rPr>
              <w:t>е поступа се по препоруци.</w:t>
            </w:r>
          </w:p>
          <w:p w14:paraId="75D5F834" w14:textId="77777777" w:rsidR="00AD7D7F" w:rsidRPr="00B74F01" w:rsidRDefault="00AD7D7F" w:rsidP="00AD7D7F">
            <w:pPr>
              <w:jc w:val="both"/>
              <w:rPr>
                <w:rFonts w:ascii="Book Antiqua" w:hAnsi="Book Antiqua" w:cs="Arial"/>
                <w:i/>
                <w:sz w:val="10"/>
                <w:szCs w:val="10"/>
                <w:lang w:val="sr-Cyrl-CS"/>
              </w:rPr>
            </w:pPr>
          </w:p>
        </w:tc>
      </w:tr>
    </w:tbl>
    <w:p w14:paraId="0CD7E178" w14:textId="77777777" w:rsidR="00AD7D7F" w:rsidRPr="00AD7D7F" w:rsidRDefault="00AD7D7F" w:rsidP="00AD7D7F">
      <w:pPr>
        <w:suppressAutoHyphens/>
        <w:jc w:val="both"/>
        <w:rPr>
          <w:rFonts w:ascii="Book Antiqua" w:hAnsi="Book Antiqua"/>
          <w:sz w:val="22"/>
          <w:lang w:val="sr-Cyrl-CS" w:eastAsia="ar-SA"/>
        </w:rPr>
      </w:pPr>
    </w:p>
    <w:p w14:paraId="47C5BE9B" w14:textId="77777777" w:rsidR="003F7311" w:rsidRDefault="003F7311">
      <w:pPr>
        <w:rPr>
          <w:rFonts w:ascii="Book Antiqua" w:hAnsi="Book Antiqua" w:cs="Arial"/>
          <w:b/>
          <w:sz w:val="22"/>
          <w:szCs w:val="22"/>
          <w:lang w:val="sr-Cyrl-CS"/>
        </w:rPr>
      </w:pPr>
      <w:r>
        <w:rPr>
          <w:rFonts w:ascii="Book Antiqua" w:hAnsi="Book Antiqua" w:cs="Arial"/>
          <w:b/>
          <w:sz w:val="22"/>
          <w:szCs w:val="22"/>
          <w:lang w:val="sr-Cyrl-CS"/>
        </w:rPr>
        <w:br w:type="page"/>
      </w:r>
    </w:p>
    <w:p w14:paraId="50F17296" w14:textId="14EC14DA"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lastRenderedPageBreak/>
        <w:t>7.</w:t>
      </w:r>
      <w:r w:rsidR="00F9670A">
        <w:rPr>
          <w:rFonts w:ascii="Book Antiqua" w:hAnsi="Book Antiqua" w:cs="Arial"/>
          <w:b/>
          <w:sz w:val="22"/>
          <w:szCs w:val="22"/>
          <w:lang w:val="sr-Cyrl-CS"/>
        </w:rPr>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10E30429" w14:textId="77777777" w:rsidTr="00B74F01">
        <w:trPr>
          <w:cantSplit/>
        </w:trPr>
        <w:tc>
          <w:tcPr>
            <w:tcW w:w="9017" w:type="dxa"/>
            <w:shd w:val="clear" w:color="auto" w:fill="auto"/>
          </w:tcPr>
          <w:p w14:paraId="59C5D4F5" w14:textId="77777777" w:rsidR="00AD7D7F" w:rsidRPr="00B74F01" w:rsidRDefault="00AD7D7F" w:rsidP="00AD7D7F">
            <w:pPr>
              <w:suppressAutoHyphens/>
              <w:jc w:val="both"/>
              <w:rPr>
                <w:rFonts w:ascii="Book Antiqua" w:hAnsi="Book Antiqua"/>
                <w:i/>
                <w:sz w:val="18"/>
                <w:szCs w:val="18"/>
                <w:lang w:val="sr-Cyrl-CS" w:eastAsia="ar-SA"/>
              </w:rPr>
            </w:pPr>
          </w:p>
          <w:p w14:paraId="454AF095"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117A998" w14:textId="77777777" w:rsidR="00AD7D7F" w:rsidRPr="00B74F01" w:rsidRDefault="00AD7D7F" w:rsidP="00AD7D7F">
            <w:pPr>
              <w:suppressAutoHyphens/>
              <w:jc w:val="both"/>
              <w:rPr>
                <w:rFonts w:ascii="Book Antiqua" w:hAnsi="Book Antiqua"/>
                <w:sz w:val="10"/>
                <w:szCs w:val="10"/>
                <w:lang w:val="sr-Cyrl-CS" w:eastAsia="ar-SA"/>
              </w:rPr>
            </w:pPr>
          </w:p>
          <w:p w14:paraId="53D1F87F"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У КПЗ Сремска Митровица извештаји лекара о лекарском прегледу лица према којима је примењена мера принуде садржаће и </w:t>
            </w:r>
          </w:p>
          <w:p w14:paraId="3936F688" w14:textId="77777777" w:rsidR="00AD7D7F" w:rsidRPr="00B74F01" w:rsidRDefault="00AD7D7F" w:rsidP="00AD7D7F">
            <w:pPr>
              <w:numPr>
                <w:ilvl w:val="0"/>
                <w:numId w:val="7"/>
              </w:numPr>
              <w:tabs>
                <w:tab w:val="num" w:pos="180"/>
              </w:tabs>
              <w:suppressAutoHyphens/>
              <w:spacing w:after="160" w:line="259" w:lineRule="auto"/>
              <w:jc w:val="both"/>
              <w:rPr>
                <w:rFonts w:ascii="Book Antiqua" w:hAnsi="Book Antiqua"/>
                <w:sz w:val="22"/>
                <w:szCs w:val="22"/>
                <w:lang w:val="sr-Cyrl-CS" w:eastAsia="ar-SA"/>
              </w:rPr>
            </w:pPr>
            <w:r w:rsidRPr="00B74F01">
              <w:rPr>
                <w:rFonts w:ascii="Book Antiqua" w:hAnsi="Book Antiqua"/>
                <w:sz w:val="22"/>
                <w:szCs w:val="22"/>
                <w:lang w:val="sr-Cyrl-CS" w:eastAsia="ar-SA"/>
              </w:rPr>
              <w:t>наводе лица према коме је примењена мера принуде о начину настанка повреда,</w:t>
            </w:r>
          </w:p>
          <w:p w14:paraId="0C9C8372"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мишљење лекара о повезаности примењене мере и насталих повреда.</w:t>
            </w:r>
          </w:p>
          <w:p w14:paraId="6B6B5D31" w14:textId="77777777" w:rsidR="00AD7D7F" w:rsidRPr="00B74F01" w:rsidRDefault="00AD7D7F" w:rsidP="00AD7D7F">
            <w:pPr>
              <w:jc w:val="both"/>
              <w:rPr>
                <w:rFonts w:ascii="Book Antiqua" w:hAnsi="Book Antiqua" w:cs="Arial"/>
                <w:sz w:val="10"/>
                <w:szCs w:val="10"/>
                <w:lang w:val="sr-Cyrl-CS"/>
              </w:rPr>
            </w:pPr>
          </w:p>
        </w:tc>
      </w:tr>
      <w:tr w:rsidR="00AD7D7F" w:rsidRPr="00B74F01" w14:paraId="4B873C18" w14:textId="77777777" w:rsidTr="00B74F01">
        <w:trPr>
          <w:cantSplit/>
        </w:trPr>
        <w:tc>
          <w:tcPr>
            <w:tcW w:w="9017" w:type="dxa"/>
            <w:shd w:val="clear" w:color="auto" w:fill="auto"/>
          </w:tcPr>
          <w:p w14:paraId="702346F9" w14:textId="77777777" w:rsidR="00AD7D7F" w:rsidRPr="00B74F01" w:rsidRDefault="00AD7D7F" w:rsidP="00AD7D7F">
            <w:pPr>
              <w:jc w:val="both"/>
              <w:rPr>
                <w:rFonts w:ascii="Book Antiqua" w:hAnsi="Book Antiqua" w:cs="Arial"/>
                <w:sz w:val="10"/>
                <w:szCs w:val="10"/>
                <w:lang w:val="sr-Cyrl-CS"/>
              </w:rPr>
            </w:pPr>
          </w:p>
          <w:p w14:paraId="30848032"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300DE7C" w14:textId="77777777" w:rsidR="00AD7D7F" w:rsidRPr="00387344" w:rsidRDefault="00AD7D7F" w:rsidP="00AD7D7F">
            <w:pPr>
              <w:jc w:val="both"/>
              <w:rPr>
                <w:rFonts w:ascii="Book Antiqua" w:hAnsi="Book Antiqua" w:cs="Arial"/>
                <w:i/>
                <w:sz w:val="10"/>
                <w:szCs w:val="10"/>
                <w:lang w:val="sr-Cyrl-CS"/>
              </w:rPr>
            </w:pPr>
          </w:p>
          <w:p w14:paraId="1364229A"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Делимично се поступа по препоруци. Према </w:t>
            </w:r>
            <w:proofErr w:type="spellStart"/>
            <w:r w:rsidRPr="00387344">
              <w:rPr>
                <w:rFonts w:ascii="Book Antiqua" w:hAnsi="Book Antiqua"/>
                <w:i/>
                <w:sz w:val="22"/>
                <w:lang w:val="sr-Cyrl-CS" w:eastAsia="ar-SA"/>
              </w:rPr>
              <w:t>наводина</w:t>
            </w:r>
            <w:proofErr w:type="spellEnd"/>
            <w:r w:rsidRPr="00387344">
              <w:rPr>
                <w:rFonts w:ascii="Book Antiqua" w:hAnsi="Book Antiqua"/>
                <w:i/>
                <w:sz w:val="22"/>
                <w:lang w:val="sr-Cyrl-CS" w:eastAsia="ar-SA"/>
              </w:rPr>
              <w:t xml:space="preserve"> начелника Службе за здравствену заштиту извештаји лекара о лекарском прегледу лица према којима је примењена мера принуде и даље не садрже: (1) наводе лица према коме је примењена мера принуде о начину настанка повреда и (2) мишљење лекара о повезаности примењене мере и насталих повреда. Међутим, увидом у медицинску документацију, уколико се установе телесне повреде уносе се наводи прегледаног лица о начину настанка повреда, али се не уноси мишљење лекара о повезаности објашњеног начина настанка повреда и констатованих повреда.</w:t>
            </w:r>
          </w:p>
          <w:p w14:paraId="03902279" w14:textId="77777777" w:rsidR="00AD7D7F" w:rsidRPr="00B74F01" w:rsidRDefault="00AD7D7F" w:rsidP="00AD7D7F">
            <w:pPr>
              <w:jc w:val="both"/>
              <w:rPr>
                <w:rFonts w:ascii="Book Antiqua" w:hAnsi="Book Antiqua" w:cs="Arial"/>
                <w:sz w:val="10"/>
                <w:szCs w:val="10"/>
                <w:lang w:val="sr-Cyrl-CS"/>
              </w:rPr>
            </w:pPr>
          </w:p>
        </w:tc>
      </w:tr>
      <w:tr w:rsidR="00AD7D7F" w:rsidRPr="00B74F01" w14:paraId="1B55DEAF" w14:textId="77777777" w:rsidTr="00B74F01">
        <w:trPr>
          <w:cantSplit/>
          <w:trHeight w:val="1925"/>
        </w:trPr>
        <w:tc>
          <w:tcPr>
            <w:tcW w:w="9017" w:type="dxa"/>
            <w:shd w:val="clear" w:color="auto" w:fill="BFBFBF" w:themeFill="background1" w:themeFillShade="BF"/>
            <w:vAlign w:val="center"/>
          </w:tcPr>
          <w:p w14:paraId="1E195124"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4C4AA58C" w14:textId="77777777" w:rsidR="00AD7D7F" w:rsidRPr="00B74F01" w:rsidRDefault="00AD7D7F" w:rsidP="00AD7D7F">
            <w:pPr>
              <w:jc w:val="both"/>
              <w:rPr>
                <w:rFonts w:ascii="Book Antiqua" w:hAnsi="Book Antiqua" w:cs="Arial"/>
                <w:i/>
                <w:sz w:val="10"/>
                <w:szCs w:val="10"/>
                <w:lang w:val="sr-Cyrl-CS"/>
              </w:rPr>
            </w:pPr>
          </w:p>
          <w:p w14:paraId="66BDD309" w14:textId="77777777" w:rsidR="00AD7D7F" w:rsidRPr="00B74F01" w:rsidRDefault="007B5E65" w:rsidP="00B74F01">
            <w:pPr>
              <w:suppressAutoHyphens/>
              <w:jc w:val="both"/>
              <w:rPr>
                <w:rFonts w:ascii="Book Antiqua" w:hAnsi="Book Antiqua"/>
                <w:sz w:val="22"/>
                <w:lang w:val="sr-Cyrl-CS" w:eastAsia="ar-SA"/>
              </w:rPr>
            </w:pPr>
            <w:r w:rsidRPr="00B74F01">
              <w:rPr>
                <w:rFonts w:ascii="Book Antiqua" w:hAnsi="Book Antiqua" w:cs="Arial"/>
                <w:sz w:val="22"/>
                <w:szCs w:val="22"/>
                <w:lang w:val="sr-Cyrl-RS"/>
              </w:rPr>
              <w:t>Д</w:t>
            </w:r>
            <w:proofErr w:type="spellStart"/>
            <w:r w:rsidR="00D66AF1" w:rsidRPr="00B74F01">
              <w:rPr>
                <w:rFonts w:ascii="Book Antiqua" w:hAnsi="Book Antiqua"/>
                <w:sz w:val="22"/>
                <w:lang w:val="sr-Cyrl-CS" w:eastAsia="ar-SA"/>
              </w:rPr>
              <w:t>елимично</w:t>
            </w:r>
            <w:proofErr w:type="spellEnd"/>
            <w:r w:rsidR="00D66AF1" w:rsidRPr="00B74F01">
              <w:rPr>
                <w:rFonts w:ascii="Book Antiqua" w:hAnsi="Book Antiqua"/>
                <w:sz w:val="22"/>
                <w:lang w:val="sr-Cyrl-CS" w:eastAsia="ar-SA"/>
              </w:rPr>
              <w:t xml:space="preserve"> се поступа по препоруци. </w:t>
            </w:r>
            <w:r w:rsidR="00AD7D7F" w:rsidRPr="00B74F01">
              <w:rPr>
                <w:rFonts w:ascii="Book Antiqua" w:hAnsi="Book Antiqua"/>
                <w:sz w:val="22"/>
                <w:lang w:val="sr-Cyrl-CS" w:eastAsia="ar-SA"/>
              </w:rPr>
              <w:t>Увидом у медицинску документацију установљено је да, уколико се установе телесне повреде, осим детаљног описа повреда, уносе се наводи прегледаног лица о начину настанка повреда, али се не уноси мишљење лекара о повезаности објашњеног начина настанка повреда и констатовани</w:t>
            </w:r>
            <w:r w:rsidR="000E0266" w:rsidRPr="00B74F01">
              <w:rPr>
                <w:rFonts w:ascii="Book Antiqua" w:hAnsi="Book Antiqua"/>
                <w:sz w:val="22"/>
                <w:lang w:val="sr-Cyrl-CS" w:eastAsia="ar-SA"/>
              </w:rPr>
              <w:t>х повреда.</w:t>
            </w:r>
          </w:p>
        </w:tc>
      </w:tr>
    </w:tbl>
    <w:p w14:paraId="484C8DF4" w14:textId="77777777" w:rsidR="00AD7D7F" w:rsidRPr="00AD7D7F" w:rsidRDefault="00AD7D7F" w:rsidP="00AD7D7F">
      <w:pPr>
        <w:suppressAutoHyphens/>
        <w:jc w:val="both"/>
        <w:rPr>
          <w:rFonts w:ascii="Book Antiqua" w:hAnsi="Book Antiqua"/>
          <w:b/>
          <w:sz w:val="22"/>
          <w:lang w:val="sr-Cyrl-CS" w:eastAsia="ar-SA"/>
        </w:rPr>
      </w:pPr>
    </w:p>
    <w:p w14:paraId="3BEEB430" w14:textId="3FE89EB3"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t>7.</w:t>
      </w:r>
      <w:r w:rsidR="00F9670A">
        <w:rPr>
          <w:rFonts w:ascii="Book Antiqua" w:hAnsi="Book Antiqua" w:cs="Arial"/>
          <w:b/>
          <w:sz w:val="22"/>
          <w:szCs w:val="22"/>
          <w:lang w:val="sr-Cyrl-CS"/>
        </w:rPr>
        <w:t>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1861CA00" w14:textId="77777777" w:rsidTr="00B74F01">
        <w:trPr>
          <w:cantSplit/>
        </w:trPr>
        <w:tc>
          <w:tcPr>
            <w:tcW w:w="9017" w:type="dxa"/>
            <w:shd w:val="clear" w:color="auto" w:fill="auto"/>
            <w:vAlign w:val="center"/>
          </w:tcPr>
          <w:p w14:paraId="4F837A84" w14:textId="77777777" w:rsidR="00AD7D7F" w:rsidRPr="00B74F01" w:rsidRDefault="00AD7D7F" w:rsidP="00AD7D7F">
            <w:pPr>
              <w:suppressAutoHyphens/>
              <w:jc w:val="both"/>
              <w:rPr>
                <w:rFonts w:ascii="Book Antiqua" w:hAnsi="Book Antiqua"/>
                <w:i/>
                <w:sz w:val="10"/>
                <w:szCs w:val="10"/>
                <w:lang w:val="sr-Cyrl-CS" w:eastAsia="ar-SA"/>
              </w:rPr>
            </w:pPr>
          </w:p>
          <w:p w14:paraId="66FC66F5"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53696238" w14:textId="77777777" w:rsidR="00AD7D7F" w:rsidRPr="00B74F01" w:rsidRDefault="00AD7D7F" w:rsidP="00AD7D7F">
            <w:pPr>
              <w:suppressAutoHyphens/>
              <w:jc w:val="both"/>
              <w:rPr>
                <w:rFonts w:ascii="Book Antiqua" w:hAnsi="Book Antiqua"/>
                <w:sz w:val="10"/>
                <w:szCs w:val="10"/>
                <w:lang w:val="sr-Cyrl-CS" w:eastAsia="ar-SA"/>
              </w:rPr>
            </w:pPr>
          </w:p>
          <w:p w14:paraId="0CE9DE68"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 xml:space="preserve">У КПЗ Сремска Митровица лекар ће свакодневно прегледати лица лишена слободе која су болесна.  </w:t>
            </w:r>
          </w:p>
          <w:p w14:paraId="03060105" w14:textId="77777777" w:rsidR="00AD7D7F" w:rsidRPr="00B74F01" w:rsidRDefault="00AD7D7F" w:rsidP="00AD7D7F">
            <w:pPr>
              <w:jc w:val="both"/>
              <w:rPr>
                <w:rFonts w:ascii="Book Antiqua" w:hAnsi="Book Antiqua" w:cs="Arial"/>
                <w:sz w:val="10"/>
                <w:szCs w:val="10"/>
                <w:lang w:val="sr-Cyrl-CS"/>
              </w:rPr>
            </w:pPr>
          </w:p>
        </w:tc>
      </w:tr>
      <w:tr w:rsidR="00AD7D7F" w:rsidRPr="00B74F01" w14:paraId="11A788E1" w14:textId="77777777" w:rsidTr="00B74F01">
        <w:trPr>
          <w:cantSplit/>
        </w:trPr>
        <w:tc>
          <w:tcPr>
            <w:tcW w:w="9017" w:type="dxa"/>
            <w:shd w:val="clear" w:color="auto" w:fill="auto"/>
            <w:vAlign w:val="center"/>
          </w:tcPr>
          <w:p w14:paraId="7A8F29C8" w14:textId="77777777" w:rsidR="00AD7D7F" w:rsidRPr="00B74F01" w:rsidRDefault="00AD7D7F" w:rsidP="00AD7D7F">
            <w:pPr>
              <w:jc w:val="both"/>
              <w:rPr>
                <w:rFonts w:ascii="Book Antiqua" w:hAnsi="Book Antiqua" w:cs="Arial"/>
                <w:i/>
                <w:sz w:val="10"/>
                <w:szCs w:val="10"/>
                <w:lang w:val="sr-Cyrl-CS"/>
              </w:rPr>
            </w:pPr>
          </w:p>
          <w:p w14:paraId="6636CAAA"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5B0A0C54" w14:textId="77777777" w:rsidR="00AD7D7F" w:rsidRPr="00B74F01" w:rsidRDefault="00AD7D7F" w:rsidP="00AD7D7F">
            <w:pPr>
              <w:jc w:val="both"/>
              <w:rPr>
                <w:rFonts w:ascii="Book Antiqua" w:hAnsi="Book Antiqua" w:cs="Arial"/>
                <w:i/>
                <w:sz w:val="10"/>
                <w:szCs w:val="10"/>
                <w:lang w:val="sr-Cyrl-CS"/>
              </w:rPr>
            </w:pPr>
          </w:p>
          <w:p w14:paraId="2B87DA5E"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Не поступа се по препоруци. Према </w:t>
            </w:r>
            <w:proofErr w:type="spellStart"/>
            <w:r w:rsidRPr="00387344">
              <w:rPr>
                <w:rFonts w:ascii="Book Antiqua" w:hAnsi="Book Antiqua"/>
                <w:i/>
                <w:sz w:val="22"/>
                <w:lang w:val="sr-Cyrl-CS" w:eastAsia="ar-SA"/>
              </w:rPr>
              <w:t>наводина</w:t>
            </w:r>
            <w:proofErr w:type="spellEnd"/>
            <w:r w:rsidRPr="00387344">
              <w:rPr>
                <w:rFonts w:ascii="Book Antiqua" w:hAnsi="Book Antiqua"/>
                <w:i/>
                <w:sz w:val="22"/>
                <w:lang w:val="sr-Cyrl-CS" w:eastAsia="ar-SA"/>
              </w:rPr>
              <w:t xml:space="preserve"> начелника Службе за здравствену заштиту</w:t>
            </w:r>
            <w:r w:rsidRPr="00387344">
              <w:rPr>
                <w:rFonts w:ascii="Book Antiqua" w:hAnsi="Book Antiqua" w:cs="Arial"/>
                <w:i/>
                <w:sz w:val="22"/>
                <w:lang w:val="sr-Cyrl-CS" w:eastAsia="ar-SA"/>
              </w:rPr>
              <w:t xml:space="preserve"> лица лишена слободе која су болесна, посебно она смештена у стационару, сваки дан могу да се обрате медицинском техничару и да затраже да буду прегледана. С друге стране, лица лишена слободе с којима је обављен разговор у стационару истичу да данима нису прегледана. </w:t>
            </w:r>
          </w:p>
          <w:p w14:paraId="15D1188D" w14:textId="77777777" w:rsidR="00AD7D7F" w:rsidRPr="00B74F01" w:rsidRDefault="00AD7D7F" w:rsidP="00AD7D7F">
            <w:pPr>
              <w:jc w:val="both"/>
              <w:rPr>
                <w:rFonts w:ascii="Book Antiqua" w:hAnsi="Book Antiqua" w:cs="Arial"/>
                <w:sz w:val="10"/>
                <w:szCs w:val="10"/>
                <w:lang w:val="sr-Cyrl-CS"/>
              </w:rPr>
            </w:pPr>
          </w:p>
        </w:tc>
      </w:tr>
      <w:tr w:rsidR="00AD7D7F" w:rsidRPr="00B74F01" w14:paraId="598F4A04" w14:textId="77777777" w:rsidTr="00B74F01">
        <w:trPr>
          <w:cantSplit/>
          <w:trHeight w:val="2015"/>
        </w:trPr>
        <w:tc>
          <w:tcPr>
            <w:tcW w:w="9017" w:type="dxa"/>
            <w:shd w:val="clear" w:color="auto" w:fill="BFBFBF" w:themeFill="background1" w:themeFillShade="BF"/>
            <w:vAlign w:val="center"/>
          </w:tcPr>
          <w:p w14:paraId="633AE74B"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65C813FE" w14:textId="77777777" w:rsidR="00AD7D7F" w:rsidRPr="00B74F01" w:rsidRDefault="00AD7D7F" w:rsidP="00AD7D7F">
            <w:pPr>
              <w:jc w:val="both"/>
              <w:rPr>
                <w:rFonts w:ascii="Book Antiqua" w:hAnsi="Book Antiqua" w:cs="Arial"/>
                <w:i/>
                <w:sz w:val="10"/>
                <w:szCs w:val="10"/>
                <w:lang w:val="sr-Cyrl-CS"/>
              </w:rPr>
            </w:pPr>
          </w:p>
          <w:p w14:paraId="47B3D8C1" w14:textId="77777777" w:rsidR="00AD7D7F" w:rsidRPr="00B74F01" w:rsidRDefault="007B5E65" w:rsidP="00B74F01">
            <w:pPr>
              <w:suppressAutoHyphens/>
              <w:jc w:val="both"/>
              <w:rPr>
                <w:rFonts w:ascii="Book Antiqua" w:hAnsi="Book Antiqua" w:cs="Arial"/>
                <w:sz w:val="22"/>
                <w:lang w:val="sr-Cyrl-CS" w:eastAsia="ar-SA"/>
              </w:rPr>
            </w:pPr>
            <w:r w:rsidRPr="00B74F01">
              <w:rPr>
                <w:rFonts w:ascii="Book Antiqua" w:hAnsi="Book Antiqua"/>
                <w:sz w:val="22"/>
                <w:lang w:val="sr-Cyrl-CS" w:eastAsia="ar-SA"/>
              </w:rPr>
              <w:t xml:space="preserve">Не поступа се по препоруци. </w:t>
            </w:r>
            <w:r w:rsidR="00AD7D7F" w:rsidRPr="00B74F01">
              <w:rPr>
                <w:rFonts w:ascii="Book Antiqua" w:hAnsi="Book Antiqua"/>
                <w:sz w:val="22"/>
                <w:lang w:val="sr-Cyrl-CS" w:eastAsia="ar-SA"/>
              </w:rPr>
              <w:t xml:space="preserve">Према </w:t>
            </w:r>
            <w:proofErr w:type="spellStart"/>
            <w:r w:rsidR="00AD7D7F" w:rsidRPr="00B74F01">
              <w:rPr>
                <w:rFonts w:ascii="Book Antiqua" w:hAnsi="Book Antiqua"/>
                <w:sz w:val="22"/>
                <w:lang w:val="sr-Cyrl-CS" w:eastAsia="ar-SA"/>
              </w:rPr>
              <w:t>наводина</w:t>
            </w:r>
            <w:proofErr w:type="spellEnd"/>
            <w:r w:rsidR="00AD7D7F" w:rsidRPr="00B74F01">
              <w:rPr>
                <w:rFonts w:ascii="Book Antiqua" w:hAnsi="Book Antiqua"/>
                <w:sz w:val="22"/>
                <w:lang w:val="sr-Cyrl-CS" w:eastAsia="ar-SA"/>
              </w:rPr>
              <w:t xml:space="preserve"> начелника Службе за здравствену заштиту</w:t>
            </w:r>
            <w:r w:rsidR="00AD7D7F" w:rsidRPr="00B74F01">
              <w:rPr>
                <w:rFonts w:ascii="Book Antiqua" w:hAnsi="Book Antiqua" w:cs="Arial"/>
                <w:sz w:val="22"/>
                <w:lang w:val="sr-Cyrl-CS" w:eastAsia="ar-SA"/>
              </w:rPr>
              <w:t xml:space="preserve"> лица лишена слободе која су болесна, па и она смештена у стационару, сваки дан могу да се обрате медицинском техничару и да затраже да буду прегледана. Лица лишена слободе с којима је обављен разговор немају </w:t>
            </w:r>
            <w:proofErr w:type="spellStart"/>
            <w:r w:rsidR="00B74F01">
              <w:rPr>
                <w:rFonts w:ascii="Book Antiqua" w:hAnsi="Book Antiqua" w:cs="Arial"/>
                <w:sz w:val="22"/>
                <w:lang w:val="sr-Cyrl-CS" w:eastAsia="ar-SA"/>
              </w:rPr>
              <w:t>примедаба</w:t>
            </w:r>
            <w:proofErr w:type="spellEnd"/>
            <w:r w:rsidR="00B74F01">
              <w:rPr>
                <w:rFonts w:ascii="Book Antiqua" w:hAnsi="Book Antiqua" w:cs="Arial"/>
                <w:sz w:val="22"/>
                <w:lang w:val="sr-Cyrl-CS" w:eastAsia="ar-SA"/>
              </w:rPr>
              <w:t xml:space="preserve"> на динамику прегледа.</w:t>
            </w:r>
          </w:p>
        </w:tc>
      </w:tr>
    </w:tbl>
    <w:p w14:paraId="6917567D" w14:textId="77777777" w:rsidR="00AD7D7F" w:rsidRPr="00AD7D7F" w:rsidRDefault="00AD7D7F" w:rsidP="00AD7D7F">
      <w:pPr>
        <w:jc w:val="both"/>
        <w:rPr>
          <w:rFonts w:ascii="Book Antiqua" w:hAnsi="Book Antiqua" w:cs="Arial"/>
          <w:i/>
          <w:sz w:val="22"/>
          <w:szCs w:val="22"/>
          <w:lang w:val="sr-Cyrl-CS"/>
        </w:rPr>
      </w:pPr>
    </w:p>
    <w:p w14:paraId="6C6BACF0" w14:textId="77777777" w:rsidR="003F7311" w:rsidRDefault="003F7311">
      <w:pPr>
        <w:rPr>
          <w:rFonts w:ascii="Book Antiqua" w:hAnsi="Book Antiqua" w:cs="Arial"/>
          <w:b/>
          <w:sz w:val="22"/>
          <w:szCs w:val="22"/>
          <w:lang w:val="sr-Cyrl-CS"/>
        </w:rPr>
      </w:pPr>
      <w:r>
        <w:rPr>
          <w:rFonts w:ascii="Book Antiqua" w:hAnsi="Book Antiqua" w:cs="Arial"/>
          <w:b/>
          <w:sz w:val="22"/>
          <w:szCs w:val="22"/>
          <w:lang w:val="sr-Cyrl-CS"/>
        </w:rPr>
        <w:br w:type="page"/>
      </w:r>
    </w:p>
    <w:p w14:paraId="3F5DEDD9" w14:textId="5A1D1902"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lastRenderedPageBreak/>
        <w:t>7.</w:t>
      </w:r>
      <w:r w:rsidR="00F9670A">
        <w:rPr>
          <w:rFonts w:ascii="Book Antiqua" w:hAnsi="Book Antiqua" w:cs="Arial"/>
          <w:b/>
          <w:sz w:val="22"/>
          <w:szCs w:val="22"/>
          <w:lang w:val="sr-Cyrl-CS"/>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6C5D49E7" w14:textId="77777777" w:rsidTr="00B74F01">
        <w:trPr>
          <w:cantSplit/>
        </w:trPr>
        <w:tc>
          <w:tcPr>
            <w:tcW w:w="9017" w:type="dxa"/>
            <w:shd w:val="clear" w:color="auto" w:fill="auto"/>
            <w:vAlign w:val="center"/>
          </w:tcPr>
          <w:p w14:paraId="117A8204" w14:textId="77777777" w:rsidR="00AD7D7F" w:rsidRPr="00B74F01" w:rsidRDefault="00AD7D7F" w:rsidP="00AD7D7F">
            <w:pPr>
              <w:suppressAutoHyphens/>
              <w:jc w:val="both"/>
              <w:rPr>
                <w:rFonts w:ascii="Book Antiqua" w:hAnsi="Book Antiqua"/>
                <w:sz w:val="10"/>
                <w:szCs w:val="10"/>
                <w:lang w:val="sr-Cyrl-CS" w:eastAsia="ar-SA"/>
              </w:rPr>
            </w:pPr>
          </w:p>
          <w:p w14:paraId="7C06B53E"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09F93D6" w14:textId="77777777" w:rsidR="00AD7D7F" w:rsidRPr="00B74F01" w:rsidRDefault="00AD7D7F" w:rsidP="00AD7D7F">
            <w:pPr>
              <w:suppressAutoHyphens/>
              <w:jc w:val="both"/>
              <w:rPr>
                <w:rFonts w:ascii="Book Antiqua" w:hAnsi="Book Antiqua"/>
                <w:sz w:val="10"/>
                <w:szCs w:val="10"/>
                <w:lang w:val="sr-Cyrl-CS" w:eastAsia="ar-SA"/>
              </w:rPr>
            </w:pPr>
          </w:p>
          <w:p w14:paraId="54F72DF1"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У КПЗ Сремска Митровица </w:t>
            </w:r>
            <w:proofErr w:type="spellStart"/>
            <w:r w:rsidRPr="00B74F01">
              <w:rPr>
                <w:rFonts w:ascii="Book Antiqua" w:hAnsi="Book Antiqua"/>
                <w:sz w:val="22"/>
                <w:szCs w:val="22"/>
                <w:lang w:val="sr-Cyrl-CS" w:eastAsia="ar-SA"/>
              </w:rPr>
              <w:t>прентерална</w:t>
            </w:r>
            <w:proofErr w:type="spellEnd"/>
            <w:r w:rsidRPr="00B74F01">
              <w:rPr>
                <w:rFonts w:ascii="Book Antiqua" w:hAnsi="Book Antiqua"/>
                <w:sz w:val="22"/>
                <w:szCs w:val="22"/>
                <w:lang w:val="sr-Cyrl-CS" w:eastAsia="ar-SA"/>
              </w:rPr>
              <w:t xml:space="preserve"> терапија (давање инјекција, инфузија) примењиваће се искључиво у болесничким собама или посебним просторијама за преглед осуђених – амбулантама. </w:t>
            </w:r>
          </w:p>
          <w:p w14:paraId="29AA4F0B" w14:textId="77777777" w:rsidR="00AD7D7F" w:rsidRPr="00B74F01" w:rsidRDefault="00AD7D7F" w:rsidP="00AD7D7F">
            <w:pPr>
              <w:suppressAutoHyphens/>
              <w:jc w:val="both"/>
              <w:rPr>
                <w:rFonts w:ascii="Book Antiqua" w:hAnsi="Book Antiqua"/>
                <w:sz w:val="10"/>
                <w:szCs w:val="10"/>
                <w:lang w:val="sr-Cyrl-CS" w:eastAsia="ar-SA"/>
              </w:rPr>
            </w:pPr>
            <w:r w:rsidRPr="00B74F01">
              <w:rPr>
                <w:rFonts w:ascii="Book Antiqua" w:hAnsi="Book Antiqua"/>
                <w:sz w:val="22"/>
                <w:szCs w:val="22"/>
                <w:lang w:val="sr-Cyrl-CS" w:eastAsia="ar-SA"/>
              </w:rPr>
              <w:t xml:space="preserve"> </w:t>
            </w:r>
          </w:p>
          <w:p w14:paraId="05A72055"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 xml:space="preserve">Рутинско аплицирање инјекција неће се вршити кроз решетке или вратанца, сем у специфичном случају када је такво поступање нужно због постојања конкретног ризика за здравственог радника, а што ће бити констатовано у медицинској документацији за конкретно лице лишено слободе. </w:t>
            </w:r>
          </w:p>
          <w:p w14:paraId="77900D5B" w14:textId="77777777" w:rsidR="00AD7D7F" w:rsidRPr="00B74F01" w:rsidRDefault="00AD7D7F" w:rsidP="00AD7D7F">
            <w:pPr>
              <w:jc w:val="both"/>
              <w:rPr>
                <w:rFonts w:ascii="Book Antiqua" w:hAnsi="Book Antiqua" w:cs="Arial"/>
                <w:sz w:val="10"/>
                <w:szCs w:val="10"/>
                <w:lang w:val="sr-Cyrl-CS"/>
              </w:rPr>
            </w:pPr>
          </w:p>
        </w:tc>
      </w:tr>
      <w:tr w:rsidR="00AD7D7F" w:rsidRPr="00B74F01" w14:paraId="17D4C5EA" w14:textId="77777777" w:rsidTr="00387344">
        <w:trPr>
          <w:cantSplit/>
          <w:trHeight w:val="2258"/>
        </w:trPr>
        <w:tc>
          <w:tcPr>
            <w:tcW w:w="9017" w:type="dxa"/>
            <w:shd w:val="clear" w:color="auto" w:fill="auto"/>
            <w:vAlign w:val="center"/>
          </w:tcPr>
          <w:p w14:paraId="51E907D8" w14:textId="77777777" w:rsidR="00AD7D7F" w:rsidRPr="00B74F01" w:rsidRDefault="00AD7D7F" w:rsidP="00AD7D7F">
            <w:pPr>
              <w:jc w:val="both"/>
              <w:rPr>
                <w:rFonts w:ascii="Book Antiqua" w:hAnsi="Book Antiqua" w:cs="Arial"/>
                <w:i/>
                <w:sz w:val="10"/>
                <w:szCs w:val="10"/>
                <w:lang w:val="sr-Cyrl-CS"/>
              </w:rPr>
            </w:pPr>
          </w:p>
          <w:p w14:paraId="5F09C70E"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7D452E2" w14:textId="77777777" w:rsidR="00AD7D7F" w:rsidRPr="00B74F01" w:rsidRDefault="00AD7D7F" w:rsidP="00AD7D7F">
            <w:pPr>
              <w:jc w:val="both"/>
              <w:rPr>
                <w:rFonts w:ascii="Book Antiqua" w:hAnsi="Book Antiqua" w:cs="Arial"/>
                <w:i/>
                <w:sz w:val="10"/>
                <w:szCs w:val="10"/>
                <w:lang w:val="sr-Cyrl-CS"/>
              </w:rPr>
            </w:pPr>
          </w:p>
          <w:p w14:paraId="377C8371" w14:textId="77777777" w:rsidR="00AD7D7F" w:rsidRPr="00387344" w:rsidRDefault="00AD7D7F" w:rsidP="00AD7D7F">
            <w:pPr>
              <w:suppressAutoHyphens/>
              <w:jc w:val="both"/>
              <w:rPr>
                <w:rFonts w:ascii="Book Antiqua" w:hAnsi="Book Antiqua" w:cs="Arial"/>
                <w:i/>
                <w:sz w:val="22"/>
                <w:lang w:val="sr-Cyrl-CS" w:eastAsia="ar-SA"/>
              </w:rPr>
            </w:pPr>
            <w:r w:rsidRPr="00387344">
              <w:rPr>
                <w:rFonts w:ascii="Book Antiqua" w:hAnsi="Book Antiqua" w:cs="Arial"/>
                <w:i/>
                <w:sz w:val="22"/>
                <w:lang w:val="sr-Cyrl-CS" w:eastAsia="ar-SA"/>
              </w:rPr>
              <w:t xml:space="preserve">Не поступа се по препоруци. Лица лишена слободе са којима је обављен разговор у Стационару истичу да поједини пацијенти примају инјекције кроз решетке на улазу у блок болесничких соба у приземљу, десно од главног улаза у објекат. Дакле, описују ситуацију идентичну оној коју је мониторинг тим утврдио приликом посете обављене у априлу 2012. године. Шта више, ова лица указују на то да им се на овај начин (кроз решетке) </w:t>
            </w:r>
            <w:proofErr w:type="spellStart"/>
            <w:r w:rsidRPr="00387344">
              <w:rPr>
                <w:rFonts w:ascii="Book Antiqua" w:hAnsi="Book Antiqua" w:cs="Arial"/>
                <w:i/>
                <w:sz w:val="22"/>
                <w:lang w:val="sr-Cyrl-CS" w:eastAsia="ar-SA"/>
              </w:rPr>
              <w:t>дистрибура</w:t>
            </w:r>
            <w:proofErr w:type="spellEnd"/>
            <w:r w:rsidRPr="00387344">
              <w:rPr>
                <w:rFonts w:ascii="Book Antiqua" w:hAnsi="Book Antiqua" w:cs="Arial"/>
                <w:i/>
                <w:sz w:val="22"/>
                <w:lang w:val="sr-Cyrl-CS" w:eastAsia="ar-SA"/>
              </w:rPr>
              <w:t xml:space="preserve"> храна и у прилог томе показују мрље од хране </w:t>
            </w:r>
            <w:proofErr w:type="spellStart"/>
            <w:r w:rsidRPr="00387344">
              <w:rPr>
                <w:rFonts w:ascii="Book Antiqua" w:hAnsi="Book Antiqua" w:cs="Arial"/>
                <w:i/>
                <w:sz w:val="22"/>
                <w:lang w:val="sr-Cyrl-CS" w:eastAsia="ar-SA"/>
              </w:rPr>
              <w:t>виљиве</w:t>
            </w:r>
            <w:proofErr w:type="spellEnd"/>
            <w:r w:rsidRPr="00387344">
              <w:rPr>
                <w:rFonts w:ascii="Book Antiqua" w:hAnsi="Book Antiqua" w:cs="Arial"/>
                <w:i/>
                <w:sz w:val="22"/>
                <w:lang w:val="sr-Cyrl-CS" w:eastAsia="ar-SA"/>
              </w:rPr>
              <w:t xml:space="preserve"> на доњем делу решетка врата.</w:t>
            </w:r>
          </w:p>
          <w:p w14:paraId="3ECB49A3" w14:textId="77777777" w:rsidR="00AD7D7F" w:rsidRPr="00B74F01" w:rsidRDefault="00AD7D7F" w:rsidP="00AD7D7F">
            <w:pPr>
              <w:jc w:val="both"/>
              <w:rPr>
                <w:rFonts w:ascii="Book Antiqua" w:hAnsi="Book Antiqua" w:cs="Arial"/>
                <w:sz w:val="10"/>
                <w:szCs w:val="10"/>
                <w:lang w:val="sr-Cyrl-CS"/>
              </w:rPr>
            </w:pPr>
          </w:p>
        </w:tc>
      </w:tr>
      <w:tr w:rsidR="00AD7D7F" w:rsidRPr="00B74F01" w14:paraId="6C638BDE" w14:textId="77777777" w:rsidTr="00B74F01">
        <w:trPr>
          <w:cantSplit/>
          <w:trHeight w:val="2240"/>
        </w:trPr>
        <w:tc>
          <w:tcPr>
            <w:tcW w:w="9017" w:type="dxa"/>
            <w:shd w:val="clear" w:color="auto" w:fill="BFBFBF" w:themeFill="background1" w:themeFillShade="BF"/>
            <w:vAlign w:val="center"/>
          </w:tcPr>
          <w:p w14:paraId="58B9515C"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58732ED5" w14:textId="77777777" w:rsidR="00AD7D7F" w:rsidRPr="00B74F01" w:rsidRDefault="00AD7D7F" w:rsidP="00AD7D7F">
            <w:pPr>
              <w:jc w:val="both"/>
              <w:rPr>
                <w:rFonts w:ascii="Book Antiqua" w:hAnsi="Book Antiqua" w:cs="Arial"/>
                <w:i/>
                <w:sz w:val="10"/>
                <w:szCs w:val="10"/>
                <w:lang w:val="sr-Cyrl-CS"/>
              </w:rPr>
            </w:pPr>
          </w:p>
          <w:p w14:paraId="55D8773F" w14:textId="77777777" w:rsidR="00AD7D7F" w:rsidRPr="00B74F01" w:rsidRDefault="00C312F3" w:rsidP="00AD7D7F">
            <w:pPr>
              <w:jc w:val="both"/>
              <w:rPr>
                <w:rFonts w:ascii="Book Antiqua" w:hAnsi="Book Antiqua" w:cs="Arial"/>
                <w:sz w:val="22"/>
                <w:szCs w:val="22"/>
                <w:lang w:val="sr-Cyrl-CS"/>
              </w:rPr>
            </w:pPr>
            <w:r w:rsidRPr="00B74F01">
              <w:rPr>
                <w:rFonts w:ascii="Book Antiqua" w:hAnsi="Book Antiqua" w:cs="Arial"/>
                <w:sz w:val="22"/>
                <w:szCs w:val="22"/>
                <w:lang w:val="sr-Cyrl-CS"/>
              </w:rPr>
              <w:t>Поступљено је по препоруци.</w:t>
            </w:r>
            <w:r w:rsidR="00B74F01">
              <w:rPr>
                <w:rFonts w:ascii="Book Antiqua" w:hAnsi="Book Antiqua" w:cs="Arial"/>
                <w:sz w:val="22"/>
                <w:szCs w:val="22"/>
                <w:lang w:val="sr-Cyrl-CS"/>
              </w:rPr>
              <w:t xml:space="preserve"> </w:t>
            </w:r>
            <w:r w:rsidR="00AD7D7F" w:rsidRPr="00B74F01">
              <w:rPr>
                <w:rFonts w:ascii="Book Antiqua" w:hAnsi="Book Antiqua" w:cs="Arial"/>
                <w:sz w:val="22"/>
                <w:szCs w:val="22"/>
                <w:lang w:val="sr-Cyrl-CS"/>
              </w:rPr>
              <w:t xml:space="preserve">Према наводима начелника </w:t>
            </w:r>
            <w:r w:rsidR="00AD7D7F" w:rsidRPr="00B74F01">
              <w:rPr>
                <w:rFonts w:ascii="Book Antiqua" w:hAnsi="Book Antiqua"/>
                <w:sz w:val="22"/>
                <w:lang w:val="sr-Cyrl-CS" w:eastAsia="ar-SA"/>
              </w:rPr>
              <w:t xml:space="preserve">Службе за здравствену заштиту, сва </w:t>
            </w:r>
            <w:proofErr w:type="spellStart"/>
            <w:r w:rsidR="00AD7D7F" w:rsidRPr="00B74F01">
              <w:rPr>
                <w:rFonts w:ascii="Book Antiqua" w:hAnsi="Book Antiqua"/>
                <w:sz w:val="22"/>
                <w:lang w:val="sr-Cyrl-CS" w:eastAsia="ar-SA"/>
              </w:rPr>
              <w:t>парентерална</w:t>
            </w:r>
            <w:proofErr w:type="spellEnd"/>
            <w:r w:rsidR="00AD7D7F" w:rsidRPr="00B74F01">
              <w:rPr>
                <w:rFonts w:ascii="Book Antiqua" w:hAnsi="Book Antiqua"/>
                <w:sz w:val="22"/>
                <w:lang w:val="sr-Cyrl-CS" w:eastAsia="ar-SA"/>
              </w:rPr>
              <w:t xml:space="preserve"> терапија се даје у амбуланти, изузев инсулина који ЛЛС аплицирају самостално. Наводи да су сви дијабетичари опремљени „пенкалом“ те да у собама имају довољне количине инсулина за период од 4 недеље (28 дана). Према прописаној терапији лица сама аплицирају инсулин, а игле предају техничару који их одлаже у за то посебне контејнере.</w:t>
            </w:r>
          </w:p>
        </w:tc>
      </w:tr>
    </w:tbl>
    <w:p w14:paraId="41F9B7A3" w14:textId="77777777" w:rsidR="00AD7D7F" w:rsidRPr="00AD7D7F" w:rsidRDefault="00AD7D7F" w:rsidP="00AD7D7F">
      <w:pPr>
        <w:jc w:val="both"/>
        <w:rPr>
          <w:rFonts w:ascii="Book Antiqua" w:hAnsi="Book Antiqua" w:cs="Arial"/>
          <w:b/>
          <w:sz w:val="22"/>
          <w:szCs w:val="22"/>
          <w:lang w:val="sr-Cyrl-CS"/>
        </w:rPr>
      </w:pPr>
    </w:p>
    <w:p w14:paraId="2406C8F3" w14:textId="295555B8"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t>7.</w:t>
      </w:r>
      <w:r w:rsidR="00F9670A">
        <w:rPr>
          <w:rFonts w:ascii="Book Antiqua" w:hAnsi="Book Antiqua" w:cs="Arial"/>
          <w:b/>
          <w:sz w:val="22"/>
          <w:szCs w:val="22"/>
          <w:lang w:val="sr-Cyrl-CS"/>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344734A1" w14:textId="77777777" w:rsidTr="00B74F01">
        <w:trPr>
          <w:cantSplit/>
          <w:trHeight w:val="1943"/>
        </w:trPr>
        <w:tc>
          <w:tcPr>
            <w:tcW w:w="9017" w:type="dxa"/>
            <w:shd w:val="clear" w:color="auto" w:fill="auto"/>
            <w:vAlign w:val="center"/>
          </w:tcPr>
          <w:p w14:paraId="3357D8DC" w14:textId="77777777" w:rsidR="00AD7D7F" w:rsidRPr="00B74F01" w:rsidRDefault="00AD7D7F" w:rsidP="00AD7D7F">
            <w:pPr>
              <w:suppressAutoHyphens/>
              <w:jc w:val="both"/>
              <w:rPr>
                <w:rFonts w:ascii="Book Antiqua" w:hAnsi="Book Antiqua"/>
                <w:sz w:val="10"/>
                <w:szCs w:val="10"/>
                <w:lang w:val="sr-Cyrl-CS" w:eastAsia="ar-SA"/>
              </w:rPr>
            </w:pPr>
          </w:p>
          <w:p w14:paraId="28640F79"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1AE0C888" w14:textId="77777777" w:rsidR="00AD7D7F" w:rsidRPr="00B74F01" w:rsidRDefault="00AD7D7F" w:rsidP="00AD7D7F">
            <w:pPr>
              <w:suppressAutoHyphens/>
              <w:jc w:val="both"/>
              <w:rPr>
                <w:rFonts w:ascii="Book Antiqua" w:hAnsi="Book Antiqua"/>
                <w:sz w:val="10"/>
                <w:szCs w:val="10"/>
                <w:lang w:val="sr-Cyrl-CS" w:eastAsia="ar-SA"/>
              </w:rPr>
            </w:pPr>
          </w:p>
          <w:p w14:paraId="3C79C413"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КПЗ Сремска Митровица неће због неодговарајуће </w:t>
            </w:r>
            <w:proofErr w:type="spellStart"/>
            <w:r w:rsidRPr="00B74F01">
              <w:rPr>
                <w:rFonts w:ascii="Book Antiqua" w:hAnsi="Book Antiqua"/>
                <w:sz w:val="22"/>
                <w:szCs w:val="22"/>
                <w:lang w:val="sr-Cyrl-CS" w:eastAsia="ar-SA"/>
              </w:rPr>
              <w:t>одевености</w:t>
            </w:r>
            <w:proofErr w:type="spellEnd"/>
            <w:r w:rsidRPr="00B74F01">
              <w:rPr>
                <w:rFonts w:ascii="Book Antiqua" w:hAnsi="Book Antiqua"/>
                <w:sz w:val="22"/>
                <w:szCs w:val="22"/>
                <w:lang w:val="sr-Cyrl-CS" w:eastAsia="ar-SA"/>
              </w:rPr>
              <w:t xml:space="preserve"> или другог облика кршење кућног реда у Заводу, лицу лишеном слободе ускратити спровођење на </w:t>
            </w:r>
            <w:proofErr w:type="spellStart"/>
            <w:r w:rsidRPr="00B74F01">
              <w:rPr>
                <w:rFonts w:ascii="Book Antiqua" w:hAnsi="Book Antiqua"/>
                <w:sz w:val="22"/>
                <w:szCs w:val="22"/>
                <w:lang w:val="sr-Cyrl-CS" w:eastAsia="ar-SA"/>
              </w:rPr>
              <w:t>хемодијализу</w:t>
            </w:r>
            <w:proofErr w:type="spellEnd"/>
            <w:r w:rsidRPr="00B74F01">
              <w:rPr>
                <w:rFonts w:ascii="Book Antiqua" w:hAnsi="Book Antiqua"/>
                <w:sz w:val="22"/>
                <w:szCs w:val="22"/>
                <w:lang w:val="sr-Cyrl-CS" w:eastAsia="ar-SA"/>
              </w:rPr>
              <w:t xml:space="preserve"> ван Завода или пружање било ког другог  облика здравствене заштите.</w:t>
            </w:r>
          </w:p>
          <w:p w14:paraId="2663EF5C" w14:textId="77777777" w:rsidR="00AD7D7F" w:rsidRPr="00B74F01" w:rsidRDefault="00AD7D7F" w:rsidP="00AD7D7F">
            <w:pPr>
              <w:suppressAutoHyphens/>
              <w:jc w:val="both"/>
              <w:rPr>
                <w:rFonts w:ascii="Book Antiqua" w:hAnsi="Book Antiqua"/>
                <w:sz w:val="10"/>
                <w:szCs w:val="10"/>
                <w:lang w:val="sr-Cyrl-CS" w:eastAsia="ar-SA"/>
              </w:rPr>
            </w:pPr>
            <w:r w:rsidRPr="00B74F01">
              <w:rPr>
                <w:rFonts w:ascii="Book Antiqua" w:hAnsi="Book Antiqua"/>
                <w:sz w:val="22"/>
                <w:szCs w:val="22"/>
                <w:lang w:val="sr-Cyrl-CS" w:eastAsia="ar-SA"/>
              </w:rPr>
              <w:t xml:space="preserve"> </w:t>
            </w:r>
          </w:p>
          <w:p w14:paraId="62E269D2"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Због учињене повреде реда или других правила понашања, лицу лишеном слободе неће бити ускраћена здравствена заштита, већ ће му, уколико се у спроведеном поступку утврди да то представља дисциплински преступ, бити изречена дисциплинска мера.</w:t>
            </w:r>
          </w:p>
          <w:p w14:paraId="23028F7B" w14:textId="77777777" w:rsidR="00AD7D7F" w:rsidRPr="00B74F01" w:rsidRDefault="00AD7D7F" w:rsidP="00AD7D7F">
            <w:pPr>
              <w:jc w:val="both"/>
              <w:rPr>
                <w:rFonts w:ascii="Book Antiqua" w:hAnsi="Book Antiqua" w:cs="Arial"/>
                <w:sz w:val="10"/>
                <w:szCs w:val="10"/>
                <w:lang w:val="sr-Cyrl-CS"/>
              </w:rPr>
            </w:pPr>
            <w:r w:rsidRPr="00B74F01">
              <w:rPr>
                <w:rFonts w:ascii="Book Antiqua" w:hAnsi="Book Antiqua" w:cs="Arial"/>
                <w:sz w:val="22"/>
                <w:szCs w:val="22"/>
                <w:lang w:val="sr-Cyrl-CS"/>
              </w:rPr>
              <w:t xml:space="preserve">  </w:t>
            </w:r>
          </w:p>
        </w:tc>
      </w:tr>
      <w:tr w:rsidR="00AD7D7F" w:rsidRPr="00B74F01" w14:paraId="204DAA20" w14:textId="77777777" w:rsidTr="00B74F01">
        <w:trPr>
          <w:cantSplit/>
        </w:trPr>
        <w:tc>
          <w:tcPr>
            <w:tcW w:w="9017" w:type="dxa"/>
            <w:shd w:val="clear" w:color="auto" w:fill="auto"/>
            <w:vAlign w:val="center"/>
          </w:tcPr>
          <w:p w14:paraId="2ABAE140" w14:textId="77777777" w:rsidR="00AD7D7F" w:rsidRPr="00B74F01" w:rsidRDefault="00AD7D7F" w:rsidP="00AD7D7F">
            <w:pPr>
              <w:jc w:val="both"/>
              <w:rPr>
                <w:rFonts w:ascii="Book Antiqua" w:hAnsi="Book Antiqua" w:cs="Arial"/>
                <w:sz w:val="10"/>
                <w:szCs w:val="10"/>
                <w:lang w:val="sr-Cyrl-CS"/>
              </w:rPr>
            </w:pPr>
          </w:p>
          <w:p w14:paraId="26C934B9"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2A174291" w14:textId="77777777" w:rsidR="00AD7D7F" w:rsidRPr="00B74F01" w:rsidRDefault="00AD7D7F" w:rsidP="00AD7D7F">
            <w:pPr>
              <w:jc w:val="both"/>
              <w:rPr>
                <w:rFonts w:ascii="Book Antiqua" w:hAnsi="Book Antiqua" w:cs="Arial"/>
                <w:i/>
                <w:sz w:val="10"/>
                <w:szCs w:val="10"/>
                <w:lang w:val="sr-Cyrl-CS"/>
              </w:rPr>
            </w:pPr>
          </w:p>
          <w:p w14:paraId="59616B26" w14:textId="77777777" w:rsidR="00AD7D7F" w:rsidRPr="00387344" w:rsidRDefault="00AD7D7F" w:rsidP="00AD7D7F">
            <w:pPr>
              <w:jc w:val="both"/>
              <w:rPr>
                <w:rFonts w:ascii="Book Antiqua" w:hAnsi="Book Antiqua" w:cs="Arial"/>
                <w:i/>
                <w:sz w:val="22"/>
                <w:szCs w:val="22"/>
                <w:lang w:val="sr-Cyrl-CS"/>
              </w:rPr>
            </w:pPr>
            <w:r w:rsidRPr="00387344">
              <w:rPr>
                <w:rFonts w:ascii="Book Antiqua" w:hAnsi="Book Antiqua" w:cs="Arial"/>
                <w:i/>
                <w:sz w:val="22"/>
                <w:szCs w:val="22"/>
                <w:lang w:val="sr-Cyrl-CS"/>
              </w:rPr>
              <w:t>Поступа се по препоруци.</w:t>
            </w:r>
          </w:p>
          <w:p w14:paraId="09586CAC" w14:textId="77777777" w:rsidR="00AD7D7F" w:rsidRPr="00B74F01" w:rsidRDefault="00AD7D7F" w:rsidP="00AD7D7F">
            <w:pPr>
              <w:jc w:val="both"/>
              <w:rPr>
                <w:rFonts w:ascii="Book Antiqua" w:hAnsi="Book Antiqua" w:cs="Arial"/>
                <w:sz w:val="10"/>
                <w:szCs w:val="10"/>
                <w:lang w:val="sr-Cyrl-CS"/>
              </w:rPr>
            </w:pPr>
          </w:p>
        </w:tc>
      </w:tr>
      <w:tr w:rsidR="00AD7D7F" w:rsidRPr="00B74F01" w14:paraId="7676EA3B" w14:textId="77777777" w:rsidTr="00B74F01">
        <w:trPr>
          <w:cantSplit/>
          <w:trHeight w:val="890"/>
        </w:trPr>
        <w:tc>
          <w:tcPr>
            <w:tcW w:w="9017" w:type="dxa"/>
            <w:shd w:val="clear" w:color="auto" w:fill="BFBFBF" w:themeFill="background1" w:themeFillShade="BF"/>
            <w:vAlign w:val="center"/>
          </w:tcPr>
          <w:p w14:paraId="5E844479"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1343AE4D" w14:textId="77777777" w:rsidR="00AD7D7F" w:rsidRPr="00B74F01" w:rsidRDefault="00AD7D7F" w:rsidP="00AD7D7F">
            <w:pPr>
              <w:jc w:val="both"/>
              <w:rPr>
                <w:rFonts w:ascii="Book Antiqua" w:hAnsi="Book Antiqua" w:cs="Arial"/>
                <w:sz w:val="10"/>
                <w:szCs w:val="10"/>
                <w:lang w:val="sr-Cyrl-CS"/>
              </w:rPr>
            </w:pPr>
          </w:p>
          <w:p w14:paraId="2682795F" w14:textId="77777777" w:rsidR="00AD7D7F" w:rsidRPr="00B74F01" w:rsidRDefault="00B74F01" w:rsidP="00AD7D7F">
            <w:pPr>
              <w:jc w:val="both"/>
              <w:rPr>
                <w:rFonts w:ascii="Book Antiqua" w:hAnsi="Book Antiqua" w:cs="Arial"/>
                <w:sz w:val="22"/>
                <w:szCs w:val="22"/>
                <w:lang w:val="sr-Cyrl-CS"/>
              </w:rPr>
            </w:pPr>
            <w:r>
              <w:rPr>
                <w:rFonts w:ascii="Book Antiqua" w:hAnsi="Book Antiqua" w:cs="Arial"/>
                <w:sz w:val="22"/>
                <w:szCs w:val="22"/>
                <w:lang w:val="sr-Cyrl-CS"/>
              </w:rPr>
              <w:t>Поступа се по препоруци.</w:t>
            </w:r>
          </w:p>
        </w:tc>
      </w:tr>
    </w:tbl>
    <w:p w14:paraId="4B04C687" w14:textId="77777777" w:rsidR="00AD7D7F" w:rsidRPr="00AD7D7F" w:rsidRDefault="00AD7D7F" w:rsidP="00AD7D7F">
      <w:pPr>
        <w:jc w:val="both"/>
        <w:rPr>
          <w:rFonts w:ascii="Book Antiqua" w:hAnsi="Book Antiqua" w:cs="Arial"/>
          <w:i/>
          <w:sz w:val="22"/>
          <w:szCs w:val="22"/>
          <w:lang w:val="sr-Cyrl-CS"/>
        </w:rPr>
      </w:pPr>
    </w:p>
    <w:p w14:paraId="32801BCD" w14:textId="77777777" w:rsidR="003F7311" w:rsidRDefault="003F7311">
      <w:pPr>
        <w:rPr>
          <w:rFonts w:ascii="Book Antiqua" w:hAnsi="Book Antiqua" w:cs="Arial"/>
          <w:b/>
          <w:sz w:val="22"/>
          <w:szCs w:val="22"/>
          <w:lang w:val="sr-Cyrl-CS"/>
        </w:rPr>
      </w:pPr>
      <w:r>
        <w:rPr>
          <w:rFonts w:ascii="Book Antiqua" w:hAnsi="Book Antiqua" w:cs="Arial"/>
          <w:b/>
          <w:sz w:val="22"/>
          <w:szCs w:val="22"/>
          <w:lang w:val="sr-Cyrl-CS"/>
        </w:rPr>
        <w:br w:type="page"/>
      </w:r>
    </w:p>
    <w:p w14:paraId="114114DE" w14:textId="49C62E36" w:rsidR="00AD7D7F" w:rsidRPr="00F9670A" w:rsidRDefault="00001966" w:rsidP="00AD7D7F">
      <w:pPr>
        <w:jc w:val="both"/>
        <w:rPr>
          <w:rFonts w:ascii="Book Antiqua" w:hAnsi="Book Antiqua" w:cs="Arial"/>
          <w:b/>
          <w:sz w:val="22"/>
          <w:szCs w:val="22"/>
          <w:lang w:val="sr-Cyrl-CS"/>
        </w:rPr>
      </w:pPr>
      <w:r>
        <w:rPr>
          <w:rFonts w:ascii="Book Antiqua" w:hAnsi="Book Antiqua" w:cs="Arial"/>
          <w:b/>
          <w:sz w:val="22"/>
          <w:szCs w:val="22"/>
          <w:lang w:val="sr-Cyrl-CS"/>
        </w:rPr>
        <w:lastRenderedPageBreak/>
        <w:t>7.</w:t>
      </w:r>
      <w:r w:rsidR="00F9670A">
        <w:rPr>
          <w:rFonts w:ascii="Book Antiqua" w:hAnsi="Book Antiqua" w:cs="Arial"/>
          <w:b/>
          <w:sz w:val="22"/>
          <w:szCs w:val="22"/>
          <w:lang w:val="sr-Cyrl-CS"/>
        </w:rPr>
        <w:t>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2A5D7102" w14:textId="77777777" w:rsidTr="00B74F01">
        <w:trPr>
          <w:cantSplit/>
        </w:trPr>
        <w:tc>
          <w:tcPr>
            <w:tcW w:w="9017" w:type="dxa"/>
            <w:shd w:val="clear" w:color="auto" w:fill="auto"/>
            <w:vAlign w:val="center"/>
          </w:tcPr>
          <w:p w14:paraId="08CA4ABD" w14:textId="77777777" w:rsidR="00AD7D7F" w:rsidRPr="00B74F01" w:rsidRDefault="00AD7D7F" w:rsidP="00AD7D7F">
            <w:pPr>
              <w:suppressAutoHyphens/>
              <w:jc w:val="both"/>
              <w:rPr>
                <w:rFonts w:ascii="Book Antiqua" w:hAnsi="Book Antiqua"/>
                <w:i/>
                <w:sz w:val="10"/>
                <w:szCs w:val="10"/>
                <w:lang w:val="sr-Cyrl-CS" w:eastAsia="ar-SA"/>
              </w:rPr>
            </w:pPr>
          </w:p>
          <w:p w14:paraId="21B269DA"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06840AAF" w14:textId="77777777" w:rsidR="00AD7D7F" w:rsidRPr="00B74F01" w:rsidRDefault="00AD7D7F" w:rsidP="00AD7D7F">
            <w:pPr>
              <w:suppressAutoHyphens/>
              <w:jc w:val="both"/>
              <w:rPr>
                <w:rFonts w:ascii="Book Antiqua" w:hAnsi="Book Antiqua"/>
                <w:sz w:val="10"/>
                <w:szCs w:val="10"/>
                <w:lang w:val="sr-Cyrl-CS" w:eastAsia="ar-SA"/>
              </w:rPr>
            </w:pPr>
          </w:p>
          <w:p w14:paraId="129A7FC5"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КПЗ Сремска Митровица ће обезбедити благовремено спровођење лица лишених слободе на заказане специјалистичке прегледе и друге медицинске интервенције у здравственим установама ван Завода. </w:t>
            </w:r>
          </w:p>
          <w:p w14:paraId="4C2451C7" w14:textId="77777777" w:rsidR="00AD7D7F" w:rsidRPr="00B74F01" w:rsidRDefault="00AD7D7F" w:rsidP="00AD7D7F">
            <w:pPr>
              <w:suppressAutoHyphens/>
              <w:jc w:val="both"/>
              <w:rPr>
                <w:rFonts w:ascii="Book Antiqua" w:hAnsi="Book Antiqua"/>
                <w:sz w:val="10"/>
                <w:szCs w:val="10"/>
                <w:lang w:val="sr-Cyrl-CS" w:eastAsia="ar-SA"/>
              </w:rPr>
            </w:pPr>
          </w:p>
          <w:p w14:paraId="28621563" w14:textId="77777777" w:rsidR="00AD7D7F" w:rsidRPr="00B74F01" w:rsidRDefault="00AD7D7F" w:rsidP="00AD7D7F">
            <w:pPr>
              <w:suppressAutoHyphens/>
              <w:jc w:val="both"/>
              <w:rPr>
                <w:rFonts w:ascii="Book Antiqua" w:hAnsi="Book Antiqua"/>
                <w:sz w:val="22"/>
                <w:szCs w:val="22"/>
                <w:lang w:val="sr-Cyrl-CS" w:eastAsia="ar-SA"/>
              </w:rPr>
            </w:pPr>
            <w:r w:rsidRPr="00B74F01">
              <w:rPr>
                <w:rFonts w:ascii="Book Antiqua" w:hAnsi="Book Antiqua"/>
                <w:sz w:val="22"/>
                <w:szCs w:val="22"/>
                <w:lang w:val="sr-Cyrl-CS" w:eastAsia="ar-SA"/>
              </w:rPr>
              <w:t xml:space="preserve">КПЗ Сремска Митровица ће формирати електронску евиденцију заказаних специјалистичких прегледа и других медицинских интервенција које су заказане ван Завода. </w:t>
            </w:r>
          </w:p>
          <w:p w14:paraId="55DB457D" w14:textId="77777777" w:rsidR="00AD7D7F" w:rsidRPr="00B74F01" w:rsidRDefault="00AD7D7F" w:rsidP="00AD7D7F">
            <w:pPr>
              <w:suppressAutoHyphens/>
              <w:jc w:val="both"/>
              <w:rPr>
                <w:rFonts w:ascii="Book Antiqua" w:hAnsi="Book Antiqua"/>
                <w:sz w:val="10"/>
                <w:szCs w:val="10"/>
                <w:lang w:val="sr-Cyrl-CS" w:eastAsia="ar-SA"/>
              </w:rPr>
            </w:pPr>
          </w:p>
          <w:p w14:paraId="5805B409"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 xml:space="preserve">У КПЗ Сремска Митровица ће спровођење лица лишених слободе на заказане специјалистичке прегледе и друге медицинске интервенције у здравственим установама ван Завода имати приоритет у односу на сва остала спровођења.  </w:t>
            </w:r>
          </w:p>
          <w:p w14:paraId="6DD89F20" w14:textId="77777777" w:rsidR="00AD7D7F" w:rsidRPr="00B74F01" w:rsidRDefault="00AD7D7F" w:rsidP="00AD7D7F">
            <w:pPr>
              <w:jc w:val="both"/>
              <w:rPr>
                <w:rFonts w:ascii="Book Antiqua" w:hAnsi="Book Antiqua" w:cs="Arial"/>
                <w:sz w:val="10"/>
                <w:szCs w:val="10"/>
                <w:lang w:val="sr-Cyrl-CS"/>
              </w:rPr>
            </w:pPr>
          </w:p>
        </w:tc>
      </w:tr>
      <w:tr w:rsidR="00AD7D7F" w:rsidRPr="00B74F01" w14:paraId="485BB882" w14:textId="77777777" w:rsidTr="00387344">
        <w:trPr>
          <w:cantSplit/>
          <w:trHeight w:val="2843"/>
        </w:trPr>
        <w:tc>
          <w:tcPr>
            <w:tcW w:w="9017" w:type="dxa"/>
            <w:shd w:val="clear" w:color="auto" w:fill="auto"/>
            <w:vAlign w:val="center"/>
          </w:tcPr>
          <w:p w14:paraId="5DC5203C" w14:textId="77777777" w:rsidR="00AD7D7F" w:rsidRPr="00B74F01" w:rsidRDefault="00AD7D7F" w:rsidP="00AD7D7F">
            <w:pPr>
              <w:jc w:val="both"/>
              <w:rPr>
                <w:rFonts w:ascii="Book Antiqua" w:hAnsi="Book Antiqua" w:cs="Arial"/>
                <w:sz w:val="10"/>
                <w:szCs w:val="10"/>
                <w:lang w:val="sr-Cyrl-CS"/>
              </w:rPr>
            </w:pPr>
          </w:p>
          <w:p w14:paraId="15264220"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37F45EEE" w14:textId="77777777" w:rsidR="00AD7D7F" w:rsidRPr="00B74F01" w:rsidRDefault="00AD7D7F" w:rsidP="00AD7D7F">
            <w:pPr>
              <w:jc w:val="both"/>
              <w:rPr>
                <w:rFonts w:ascii="Book Antiqua" w:hAnsi="Book Antiqua" w:cs="Arial"/>
                <w:i/>
                <w:sz w:val="10"/>
                <w:szCs w:val="10"/>
                <w:lang w:val="sr-Cyrl-CS"/>
              </w:rPr>
            </w:pPr>
          </w:p>
          <w:p w14:paraId="2A9C91C0" w14:textId="77C37786" w:rsidR="00AD7D7F" w:rsidRPr="00387344" w:rsidRDefault="00AD7D7F" w:rsidP="00AD7D7F">
            <w:pPr>
              <w:suppressAutoHyphens/>
              <w:jc w:val="both"/>
              <w:rPr>
                <w:rFonts w:ascii="Book Antiqua" w:hAnsi="Book Antiqua" w:cs="Arial"/>
                <w:i/>
                <w:sz w:val="10"/>
                <w:szCs w:val="10"/>
                <w:lang w:val="sr-Cyrl-CS" w:eastAsia="ar-SA"/>
              </w:rPr>
            </w:pPr>
            <w:r w:rsidRPr="00387344">
              <w:rPr>
                <w:rFonts w:ascii="Book Antiqua" w:hAnsi="Book Antiqua"/>
                <w:i/>
                <w:sz w:val="22"/>
                <w:lang w:val="sr-Cyrl-CS" w:eastAsia="ar-SA"/>
              </w:rPr>
              <w:t xml:space="preserve">Не поступа се по препоруци. Према </w:t>
            </w:r>
            <w:proofErr w:type="spellStart"/>
            <w:r w:rsidRPr="00387344">
              <w:rPr>
                <w:rFonts w:ascii="Book Antiqua" w:hAnsi="Book Antiqua"/>
                <w:i/>
                <w:sz w:val="22"/>
                <w:lang w:val="sr-Cyrl-CS" w:eastAsia="ar-SA"/>
              </w:rPr>
              <w:t>наводина</w:t>
            </w:r>
            <w:proofErr w:type="spellEnd"/>
            <w:r w:rsidRPr="00387344">
              <w:rPr>
                <w:rFonts w:ascii="Book Antiqua" w:hAnsi="Book Antiqua"/>
                <w:i/>
                <w:sz w:val="22"/>
                <w:lang w:val="sr-Cyrl-CS" w:eastAsia="ar-SA"/>
              </w:rPr>
              <w:t xml:space="preserve"> начелника Службе за здравствену заштиту</w:t>
            </w:r>
            <w:r w:rsidRPr="00387344">
              <w:rPr>
                <w:rFonts w:ascii="Book Antiqua" w:hAnsi="Book Antiqua" w:cs="Arial"/>
                <w:i/>
                <w:sz w:val="22"/>
                <w:lang w:val="sr-Cyrl-CS" w:eastAsia="ar-SA"/>
              </w:rPr>
              <w:t xml:space="preserve"> и даље се, зато што нема довољно стражарског особља и/или возила да се спровођење изврши, не обезбеђује благовремено спровођење лица лишених слободе на заказане специјалистичке прегледе и друге медицинске интервенције у здравственим установама ван Завода.</w:t>
            </w:r>
          </w:p>
          <w:p w14:paraId="53902A45"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У КПЗ Сремска Митровица није формирана електронска евиденција заказаних специјалистичких прегледа и других медицинских интервенција које су заказане ван Завода, а </w:t>
            </w:r>
            <w:proofErr w:type="spellStart"/>
            <w:r w:rsidRPr="00387344">
              <w:rPr>
                <w:rFonts w:ascii="Book Antiqua" w:hAnsi="Book Antiqua"/>
                <w:i/>
                <w:sz w:val="22"/>
                <w:lang w:val="sr-Cyrl-CS" w:eastAsia="ar-SA"/>
              </w:rPr>
              <w:t>навдено</w:t>
            </w:r>
            <w:proofErr w:type="spellEnd"/>
            <w:r w:rsidRPr="00387344">
              <w:rPr>
                <w:rFonts w:ascii="Book Antiqua" w:hAnsi="Book Antiqua"/>
                <w:i/>
                <w:sz w:val="22"/>
                <w:lang w:val="sr-Cyrl-CS" w:eastAsia="ar-SA"/>
              </w:rPr>
              <w:t xml:space="preserve"> је да ће ово бити учињено када буде окончана израда програма (софтвера) за електронску базу података о здравственим прегледима и интервенцијама.</w:t>
            </w:r>
          </w:p>
          <w:p w14:paraId="5CB289C2" w14:textId="77777777" w:rsidR="00AD7D7F" w:rsidRPr="00B74F01" w:rsidRDefault="00AD7D7F" w:rsidP="00AD7D7F">
            <w:pPr>
              <w:jc w:val="both"/>
              <w:rPr>
                <w:rFonts w:ascii="Book Antiqua" w:hAnsi="Book Antiqua" w:cs="Arial"/>
                <w:sz w:val="10"/>
                <w:szCs w:val="10"/>
                <w:lang w:val="sr-Cyrl-CS"/>
              </w:rPr>
            </w:pPr>
          </w:p>
        </w:tc>
      </w:tr>
      <w:tr w:rsidR="00AD7D7F" w:rsidRPr="00B74F01" w14:paraId="7E788340" w14:textId="77777777" w:rsidTr="00B74F01">
        <w:trPr>
          <w:cantSplit/>
          <w:trHeight w:val="2285"/>
        </w:trPr>
        <w:tc>
          <w:tcPr>
            <w:tcW w:w="9017" w:type="dxa"/>
            <w:shd w:val="clear" w:color="auto" w:fill="BFBFBF" w:themeFill="background1" w:themeFillShade="BF"/>
            <w:vAlign w:val="center"/>
          </w:tcPr>
          <w:p w14:paraId="01C235B0"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t>НАЛАЗИ НПМ 2017. ГОДИНЕ</w:t>
            </w:r>
          </w:p>
          <w:p w14:paraId="129247FA" w14:textId="77777777" w:rsidR="00AD7D7F" w:rsidRPr="00B74F01" w:rsidRDefault="00AD7D7F" w:rsidP="00AD7D7F">
            <w:pPr>
              <w:jc w:val="both"/>
              <w:rPr>
                <w:rFonts w:ascii="Book Antiqua" w:hAnsi="Book Antiqua" w:cs="Arial"/>
                <w:sz w:val="10"/>
                <w:szCs w:val="10"/>
                <w:lang w:val="sr-Cyrl-CS"/>
              </w:rPr>
            </w:pPr>
          </w:p>
          <w:p w14:paraId="10E00DA7" w14:textId="0AE6D237" w:rsidR="00BF7E30" w:rsidRPr="00B74F01" w:rsidRDefault="00AD7D7F" w:rsidP="00B74F01">
            <w:pPr>
              <w:jc w:val="both"/>
              <w:rPr>
                <w:rFonts w:ascii="Book Antiqua" w:hAnsi="Book Antiqua" w:cs="Arial"/>
                <w:sz w:val="22"/>
                <w:szCs w:val="22"/>
                <w:lang w:val="sr-Cyrl-CS"/>
              </w:rPr>
            </w:pPr>
            <w:r w:rsidRPr="00B74F01">
              <w:rPr>
                <w:rFonts w:ascii="Book Antiqua" w:hAnsi="Book Antiqua"/>
                <w:sz w:val="22"/>
                <w:lang w:val="sr-Cyrl-CS" w:eastAsia="ar-SA"/>
              </w:rPr>
              <w:t xml:space="preserve">Према </w:t>
            </w:r>
            <w:proofErr w:type="spellStart"/>
            <w:r w:rsidRPr="00B74F01">
              <w:rPr>
                <w:rFonts w:ascii="Book Antiqua" w:hAnsi="Book Antiqua"/>
                <w:sz w:val="22"/>
                <w:lang w:val="sr-Cyrl-CS" w:eastAsia="ar-SA"/>
              </w:rPr>
              <w:t>наводина</w:t>
            </w:r>
            <w:proofErr w:type="spellEnd"/>
            <w:r w:rsidRPr="00B74F01">
              <w:rPr>
                <w:rFonts w:ascii="Book Antiqua" w:hAnsi="Book Antiqua"/>
                <w:sz w:val="22"/>
                <w:lang w:val="sr-Cyrl-CS" w:eastAsia="ar-SA"/>
              </w:rPr>
              <w:t xml:space="preserve"> начелника Службе за здравствену заштиту, прави се листа ЛЛС којима су заказани </w:t>
            </w:r>
            <w:r w:rsidRPr="00B74F01">
              <w:rPr>
                <w:rFonts w:ascii="Book Antiqua" w:hAnsi="Book Antiqua" w:cs="Arial"/>
                <w:sz w:val="22"/>
                <w:lang w:val="sr-Cyrl-CS" w:eastAsia="ar-SA"/>
              </w:rPr>
              <w:t xml:space="preserve">специјалистички прегледи и друге медицинске интервенције у здравственим установама ван Завода те се за ове особе редовно </w:t>
            </w:r>
            <w:r w:rsidR="00054BCF" w:rsidRPr="00B74F01">
              <w:rPr>
                <w:rFonts w:ascii="Book Antiqua" w:hAnsi="Book Antiqua" w:cs="Arial"/>
                <w:sz w:val="22"/>
                <w:lang w:val="sr-Cyrl-CS" w:eastAsia="ar-SA"/>
              </w:rPr>
              <w:t xml:space="preserve">организује адекватан транспорт. </w:t>
            </w:r>
            <w:r w:rsidRPr="00B74F01">
              <w:rPr>
                <w:rFonts w:ascii="Book Antiqua" w:hAnsi="Book Antiqua" w:cs="Arial"/>
                <w:sz w:val="22"/>
                <w:szCs w:val="22"/>
                <w:lang w:val="sr-Cyrl-CS"/>
              </w:rPr>
              <w:t xml:space="preserve">Проблеми се јављају у ванредним ситуацијама, када је транспорт ненајављен, </w:t>
            </w:r>
            <w:r w:rsidR="00D66AF1" w:rsidRPr="00B74F01">
              <w:rPr>
                <w:rFonts w:ascii="Book Antiqua" w:hAnsi="Book Antiqua" w:cs="Arial"/>
                <w:sz w:val="22"/>
                <w:szCs w:val="22"/>
                <w:lang w:val="sr-Cyrl-CS"/>
              </w:rPr>
              <w:t>па нема довољно возила или особља за пратњу.</w:t>
            </w:r>
          </w:p>
        </w:tc>
      </w:tr>
    </w:tbl>
    <w:p w14:paraId="7050284E" w14:textId="77777777" w:rsidR="00AD7D7F" w:rsidRPr="00AD7D7F" w:rsidRDefault="00AD7D7F" w:rsidP="00AD7D7F">
      <w:pPr>
        <w:suppressAutoHyphens/>
        <w:jc w:val="both"/>
        <w:rPr>
          <w:rFonts w:ascii="Book Antiqua" w:hAnsi="Book Antiqua"/>
          <w:b/>
          <w:sz w:val="22"/>
          <w:lang w:val="sr-Cyrl-CS" w:eastAsia="ar-SA"/>
        </w:rPr>
      </w:pPr>
    </w:p>
    <w:p w14:paraId="4E27347E" w14:textId="52E7BA90" w:rsidR="00AD7D7F" w:rsidRPr="00F9670A" w:rsidRDefault="00001966" w:rsidP="00385D47">
      <w:pPr>
        <w:rPr>
          <w:rFonts w:ascii="Book Antiqua" w:hAnsi="Book Antiqua" w:cs="Arial"/>
          <w:b/>
          <w:sz w:val="22"/>
          <w:szCs w:val="22"/>
          <w:lang w:val="sr-Cyrl-CS"/>
        </w:rPr>
      </w:pPr>
      <w:r>
        <w:rPr>
          <w:rFonts w:ascii="Book Antiqua" w:hAnsi="Book Antiqua" w:cs="Arial"/>
          <w:b/>
          <w:sz w:val="22"/>
          <w:szCs w:val="22"/>
          <w:lang w:val="sr-Cyrl-CS"/>
        </w:rPr>
        <w:t>7.</w:t>
      </w:r>
      <w:r w:rsidR="00F9670A">
        <w:rPr>
          <w:rFonts w:ascii="Book Antiqua" w:hAnsi="Book Antiqua" w:cs="Arial"/>
          <w:b/>
          <w:sz w:val="22"/>
          <w:szCs w:val="22"/>
          <w:lang w:val="sr-Cyrl-CS"/>
        </w:rPr>
        <w:t>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B74F01" w14:paraId="554F6849" w14:textId="77777777" w:rsidTr="00B74F01">
        <w:trPr>
          <w:cantSplit/>
        </w:trPr>
        <w:tc>
          <w:tcPr>
            <w:tcW w:w="9017" w:type="dxa"/>
            <w:shd w:val="clear" w:color="auto" w:fill="auto"/>
            <w:vAlign w:val="center"/>
          </w:tcPr>
          <w:p w14:paraId="51159EDD" w14:textId="77777777" w:rsidR="00AD7D7F" w:rsidRPr="00B74F01" w:rsidRDefault="00AD7D7F" w:rsidP="00AD7D7F">
            <w:pPr>
              <w:suppressAutoHyphens/>
              <w:jc w:val="both"/>
              <w:rPr>
                <w:rFonts w:ascii="Book Antiqua" w:hAnsi="Book Antiqua"/>
                <w:i/>
                <w:sz w:val="10"/>
                <w:szCs w:val="10"/>
                <w:lang w:val="sr-Cyrl-CS" w:eastAsia="ar-SA"/>
              </w:rPr>
            </w:pPr>
          </w:p>
          <w:p w14:paraId="5493A251"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4F08A53C" w14:textId="77777777" w:rsidR="00AD7D7F" w:rsidRPr="00B74F01" w:rsidRDefault="00AD7D7F" w:rsidP="00AD7D7F">
            <w:pPr>
              <w:jc w:val="both"/>
              <w:rPr>
                <w:rFonts w:ascii="Book Antiqua" w:hAnsi="Book Antiqua" w:cs="Arial"/>
                <w:sz w:val="10"/>
                <w:szCs w:val="10"/>
                <w:lang w:val="sr-Cyrl-CS"/>
              </w:rPr>
            </w:pPr>
          </w:p>
          <w:p w14:paraId="19B7DFA4"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 xml:space="preserve">У КПЗ Сремска Митровица обављаће се стоматолошки прегледи по пријему осуђених у Завод, у року не дужем од једног месеца; редовни стоматолошки периодични прегледи у периодима не дужим од 12 месеци; установиће се и водити индивидуални стоматолошки картони осуђених, а стоматолошке интервенције се неће сводити углавном на вађење зуба, већ и на поправку, односно пломбирање, као и на друге стоматолошке услуге. </w:t>
            </w:r>
          </w:p>
          <w:p w14:paraId="3E0B5F2F" w14:textId="77777777" w:rsidR="00AD7D7F" w:rsidRPr="00B74F01" w:rsidRDefault="00AD7D7F" w:rsidP="00AD7D7F">
            <w:pPr>
              <w:jc w:val="both"/>
              <w:rPr>
                <w:rFonts w:ascii="Book Antiqua" w:hAnsi="Book Antiqua" w:cs="Arial"/>
                <w:sz w:val="10"/>
                <w:szCs w:val="10"/>
                <w:lang w:val="sr-Cyrl-CS"/>
              </w:rPr>
            </w:pPr>
          </w:p>
        </w:tc>
      </w:tr>
      <w:tr w:rsidR="00AD7D7F" w:rsidRPr="00B74F01" w14:paraId="60FC0EDE" w14:textId="77777777" w:rsidTr="00B74F01">
        <w:trPr>
          <w:cantSplit/>
        </w:trPr>
        <w:tc>
          <w:tcPr>
            <w:tcW w:w="9017" w:type="dxa"/>
            <w:shd w:val="clear" w:color="auto" w:fill="auto"/>
            <w:vAlign w:val="center"/>
          </w:tcPr>
          <w:p w14:paraId="6260AD08" w14:textId="77777777" w:rsidR="00AD7D7F" w:rsidRPr="00B74F01" w:rsidRDefault="00AD7D7F" w:rsidP="00AD7D7F">
            <w:pPr>
              <w:jc w:val="both"/>
              <w:rPr>
                <w:rFonts w:ascii="Book Antiqua" w:hAnsi="Book Antiqua" w:cs="Arial"/>
                <w:i/>
                <w:sz w:val="10"/>
                <w:szCs w:val="10"/>
                <w:lang w:val="sr-Cyrl-CS"/>
              </w:rPr>
            </w:pPr>
          </w:p>
          <w:p w14:paraId="0FF86212"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3844A42F" w14:textId="77777777" w:rsidR="00AD7D7F" w:rsidRPr="00B74F01" w:rsidRDefault="00AD7D7F" w:rsidP="00AD7D7F">
            <w:pPr>
              <w:jc w:val="both"/>
              <w:rPr>
                <w:rFonts w:ascii="Book Antiqua" w:hAnsi="Book Antiqua" w:cs="Arial"/>
                <w:i/>
                <w:sz w:val="10"/>
                <w:szCs w:val="10"/>
                <w:lang w:val="sr-Cyrl-CS"/>
              </w:rPr>
            </w:pPr>
          </w:p>
          <w:p w14:paraId="3C5B7F95"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Делимично се поступа по препоруци. У КПЗ Сремска Митровица не обављају се стоматолошки прегледи по пријему осуђених у Завод, у року не дужем од једног месеца. Ово се објашњава чињеницом да се осуђена лица, док су смештена у пријемном одељењу не доводе у стоматолошку ординацију ради прегледа по пријему (систематски преглед стоматолога), а да у објекту у којем је пријемно одељење нема услова (стоматолошке ординације) за обављање ових прегледа. Не обављају се редовни стоматолошки периодични прегледи у периодима не дужим од 12 месеци. Не воде се индивидуални стоматолошки картони осуђених. Набављени су потребни материјали</w:t>
            </w:r>
            <w:r w:rsidRPr="00387344">
              <w:rPr>
                <w:rFonts w:ascii="Book Antiqua" w:hAnsi="Book Antiqua"/>
                <w:i/>
                <w:sz w:val="22"/>
                <w:lang w:val="sr-Cyrl-RS" w:eastAsia="ar-SA"/>
              </w:rPr>
              <w:t>,</w:t>
            </w:r>
            <w:r w:rsidRPr="00387344">
              <w:rPr>
                <w:rFonts w:ascii="Book Antiqua" w:hAnsi="Book Antiqua"/>
                <w:i/>
                <w:sz w:val="22"/>
                <w:lang w:val="sr-Cyrl-CS" w:eastAsia="ar-SA"/>
              </w:rPr>
              <w:t xml:space="preserve"> па се стоматолошке интервенције не своде углавном на вађење зуба, већ се врше поправке, односно пломбирање, као и друге стоматолошке услуге.</w:t>
            </w:r>
          </w:p>
          <w:p w14:paraId="1D3A4F2C" w14:textId="77777777" w:rsidR="00AD7D7F" w:rsidRPr="00B74F01" w:rsidRDefault="00AD7D7F" w:rsidP="00AD7D7F">
            <w:pPr>
              <w:jc w:val="both"/>
              <w:rPr>
                <w:rFonts w:ascii="Book Antiqua" w:hAnsi="Book Antiqua" w:cs="Arial"/>
                <w:sz w:val="10"/>
                <w:szCs w:val="10"/>
                <w:lang w:val="sr-Cyrl-CS"/>
              </w:rPr>
            </w:pPr>
          </w:p>
        </w:tc>
      </w:tr>
      <w:tr w:rsidR="00AD7D7F" w:rsidRPr="00B74F01" w14:paraId="0F346CC3" w14:textId="77777777" w:rsidTr="00B74F01">
        <w:trPr>
          <w:cantSplit/>
          <w:trHeight w:val="1268"/>
        </w:trPr>
        <w:tc>
          <w:tcPr>
            <w:tcW w:w="9017" w:type="dxa"/>
            <w:shd w:val="clear" w:color="auto" w:fill="BFBFBF" w:themeFill="background1" w:themeFillShade="BF"/>
            <w:vAlign w:val="center"/>
          </w:tcPr>
          <w:p w14:paraId="40D34A38" w14:textId="77777777" w:rsidR="00AD7D7F" w:rsidRPr="00B74F01" w:rsidRDefault="00AD7D7F" w:rsidP="00AD7D7F">
            <w:pPr>
              <w:jc w:val="both"/>
              <w:rPr>
                <w:rFonts w:ascii="Book Antiqua" w:hAnsi="Book Antiqua" w:cs="Arial"/>
                <w:b/>
                <w:i/>
                <w:sz w:val="22"/>
                <w:szCs w:val="22"/>
                <w:lang w:val="sr-Cyrl-CS"/>
              </w:rPr>
            </w:pPr>
            <w:r w:rsidRPr="00B74F01">
              <w:rPr>
                <w:rFonts w:ascii="Book Antiqua" w:hAnsi="Book Antiqua" w:cs="Arial"/>
                <w:b/>
                <w:i/>
                <w:sz w:val="22"/>
                <w:szCs w:val="22"/>
                <w:lang w:val="sr-Cyrl-CS"/>
              </w:rPr>
              <w:lastRenderedPageBreak/>
              <w:t>НАЛАЗИ НПМ 2017. ГОДИНЕ</w:t>
            </w:r>
          </w:p>
          <w:p w14:paraId="04D30B95" w14:textId="77777777" w:rsidR="00AD7D7F" w:rsidRPr="00B74F01" w:rsidRDefault="00AD7D7F" w:rsidP="00AD7D7F">
            <w:pPr>
              <w:jc w:val="both"/>
              <w:rPr>
                <w:rFonts w:ascii="Book Antiqua" w:hAnsi="Book Antiqua" w:cs="Arial"/>
                <w:i/>
                <w:sz w:val="10"/>
                <w:szCs w:val="10"/>
                <w:lang w:val="sr-Cyrl-CS"/>
              </w:rPr>
            </w:pPr>
          </w:p>
          <w:p w14:paraId="2F700050" w14:textId="77777777" w:rsidR="00AD7D7F" w:rsidRPr="00B74F01" w:rsidRDefault="00AD7D7F" w:rsidP="00AD7D7F">
            <w:pPr>
              <w:jc w:val="both"/>
              <w:rPr>
                <w:rFonts w:ascii="Book Antiqua" w:hAnsi="Book Antiqua" w:cs="Arial"/>
                <w:sz w:val="22"/>
                <w:szCs w:val="22"/>
                <w:lang w:val="sr-Cyrl-CS"/>
              </w:rPr>
            </w:pPr>
            <w:r w:rsidRPr="00B74F01">
              <w:rPr>
                <w:rFonts w:ascii="Book Antiqua" w:hAnsi="Book Antiqua" w:cs="Arial"/>
                <w:sz w:val="22"/>
                <w:szCs w:val="22"/>
                <w:lang w:val="sr-Cyrl-CS"/>
              </w:rPr>
              <w:t>Нема промена у односу на претходну посету</w:t>
            </w:r>
            <w:r w:rsidR="00D66AF1" w:rsidRPr="00B74F01">
              <w:rPr>
                <w:rFonts w:ascii="Book Antiqua" w:hAnsi="Book Antiqua" w:cs="Arial"/>
                <w:sz w:val="22"/>
                <w:szCs w:val="22"/>
                <w:lang w:val="sr-Cyrl-CS"/>
              </w:rPr>
              <w:t>, односно д</w:t>
            </w:r>
            <w:r w:rsidR="00D66AF1" w:rsidRPr="00B74F01">
              <w:rPr>
                <w:rFonts w:ascii="Book Antiqua" w:hAnsi="Book Antiqua"/>
                <w:sz w:val="22"/>
                <w:lang w:val="sr-Cyrl-CS" w:eastAsia="ar-SA"/>
              </w:rPr>
              <w:t>елимично се поступа по препоруци.</w:t>
            </w:r>
          </w:p>
          <w:p w14:paraId="76C8C4D7" w14:textId="77777777" w:rsidR="00AD7D7F" w:rsidRPr="00B74F01" w:rsidRDefault="00AD7D7F" w:rsidP="00AD7D7F">
            <w:pPr>
              <w:jc w:val="both"/>
              <w:rPr>
                <w:rFonts w:ascii="Book Antiqua" w:hAnsi="Book Antiqua" w:cs="Arial"/>
                <w:i/>
                <w:sz w:val="10"/>
                <w:szCs w:val="10"/>
                <w:lang w:val="sr-Cyrl-CS"/>
              </w:rPr>
            </w:pPr>
          </w:p>
        </w:tc>
      </w:tr>
    </w:tbl>
    <w:p w14:paraId="693D23AB" w14:textId="77777777" w:rsidR="00AD7D7F" w:rsidRDefault="00AD7D7F" w:rsidP="00AD7D7F">
      <w:pPr>
        <w:suppressAutoHyphens/>
        <w:jc w:val="both"/>
        <w:rPr>
          <w:rFonts w:ascii="Book Antiqua" w:hAnsi="Book Antiqua"/>
          <w:b/>
          <w:sz w:val="22"/>
          <w:lang w:val="sr-Cyrl-CS" w:eastAsia="ar-SA"/>
        </w:rPr>
      </w:pPr>
    </w:p>
    <w:p w14:paraId="11FE5C41" w14:textId="1EED0433" w:rsidR="00F2187E" w:rsidRPr="00F2187E" w:rsidRDefault="00001966" w:rsidP="00F2187E">
      <w:pPr>
        <w:jc w:val="both"/>
        <w:rPr>
          <w:rFonts w:ascii="Book Antiqua" w:hAnsi="Book Antiqua" w:cs="Arial"/>
          <w:b/>
          <w:sz w:val="22"/>
          <w:szCs w:val="22"/>
          <w:lang w:val="sr-Cyrl-CS"/>
        </w:rPr>
      </w:pPr>
      <w:r>
        <w:rPr>
          <w:rFonts w:ascii="Book Antiqua" w:hAnsi="Book Antiqua" w:cs="Arial"/>
          <w:b/>
          <w:sz w:val="22"/>
          <w:szCs w:val="22"/>
          <w:lang w:val="sr-Cyrl-CS"/>
        </w:rPr>
        <w:t>7.</w:t>
      </w:r>
      <w:r w:rsidR="00F2187E" w:rsidRPr="00F2187E">
        <w:rPr>
          <w:rFonts w:ascii="Book Antiqua" w:hAnsi="Book Antiqua" w:cs="Arial"/>
          <w:b/>
          <w:sz w:val="22"/>
          <w:szCs w:val="22"/>
          <w:lang w:val="sr-Cyrl-CS"/>
        </w:rPr>
        <w:t>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2187E" w:rsidRPr="00381286" w14:paraId="6CA628AD" w14:textId="77777777" w:rsidTr="00381286">
        <w:tc>
          <w:tcPr>
            <w:tcW w:w="9017" w:type="dxa"/>
            <w:shd w:val="clear" w:color="auto" w:fill="auto"/>
            <w:vAlign w:val="center"/>
          </w:tcPr>
          <w:p w14:paraId="6625E09C" w14:textId="77777777" w:rsidR="00F2187E" w:rsidRPr="00381286" w:rsidRDefault="00F2187E" w:rsidP="00F2187E">
            <w:pPr>
              <w:suppressAutoHyphens/>
              <w:jc w:val="both"/>
              <w:rPr>
                <w:rFonts w:ascii="Book Antiqua" w:hAnsi="Book Antiqua"/>
                <w:i/>
                <w:sz w:val="10"/>
                <w:szCs w:val="10"/>
                <w:lang w:val="sr-Cyrl-CS" w:eastAsia="ar-SA"/>
              </w:rPr>
            </w:pPr>
          </w:p>
          <w:p w14:paraId="3EC6DA43"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23DF8FCC" w14:textId="77777777" w:rsidR="00F2187E" w:rsidRPr="00381286" w:rsidRDefault="00F2187E" w:rsidP="00F2187E">
            <w:pPr>
              <w:keepNext/>
              <w:suppressAutoHyphens/>
              <w:jc w:val="both"/>
              <w:rPr>
                <w:rFonts w:ascii="Book Antiqua" w:hAnsi="Book Antiqua"/>
                <w:sz w:val="10"/>
                <w:szCs w:val="10"/>
                <w:lang w:val="sr-Cyrl-CS" w:eastAsia="ar-SA"/>
              </w:rPr>
            </w:pPr>
          </w:p>
          <w:p w14:paraId="529C3E94" w14:textId="77777777" w:rsidR="00F2187E" w:rsidRPr="00381286" w:rsidRDefault="00F2187E" w:rsidP="00F2187E">
            <w:pPr>
              <w:keepNext/>
              <w:suppressAutoHyphens/>
              <w:jc w:val="both"/>
              <w:rPr>
                <w:rFonts w:ascii="Book Antiqua" w:hAnsi="Book Antiqua"/>
                <w:sz w:val="22"/>
                <w:szCs w:val="22"/>
                <w:lang w:val="sr-Cyrl-CS" w:eastAsia="ar-SA"/>
              </w:rPr>
            </w:pPr>
            <w:r w:rsidRPr="00381286">
              <w:rPr>
                <w:rFonts w:ascii="Book Antiqua" w:hAnsi="Book Antiqua"/>
                <w:sz w:val="22"/>
                <w:szCs w:val="22"/>
                <w:lang w:val="sr-Cyrl-CS" w:eastAsia="ar-SA"/>
              </w:rPr>
              <w:t>КПЗ Сремска Митровица ће све о</w:t>
            </w:r>
            <w:r w:rsidRPr="00381286">
              <w:rPr>
                <w:rFonts w:ascii="Book Antiqua" w:hAnsi="Book Antiqua"/>
                <w:spacing w:val="8"/>
                <w:sz w:val="22"/>
                <w:szCs w:val="22"/>
                <w:lang w:val="sr-Cyrl-CS" w:eastAsia="ar-SA"/>
              </w:rPr>
              <w:t xml:space="preserve">суђене </w:t>
            </w:r>
            <w:r w:rsidRPr="00381286">
              <w:rPr>
                <w:rFonts w:ascii="Book Antiqua" w:hAnsi="Book Antiqua"/>
                <w:sz w:val="22"/>
                <w:szCs w:val="22"/>
                <w:lang w:val="sr-Cyrl-CS" w:eastAsia="ar-SA"/>
              </w:rPr>
              <w:t>са тешким менталним поремећајима</w:t>
            </w:r>
            <w:r w:rsidRPr="00381286">
              <w:rPr>
                <w:rFonts w:ascii="Book Antiqua" w:hAnsi="Book Antiqua"/>
                <w:i/>
                <w:sz w:val="22"/>
                <w:szCs w:val="22"/>
                <w:lang w:val="sr-Cyrl-CS" w:eastAsia="ar-SA"/>
              </w:rPr>
              <w:t xml:space="preserve"> </w:t>
            </w:r>
            <w:r w:rsidRPr="00381286">
              <w:rPr>
                <w:rFonts w:ascii="Book Antiqua" w:hAnsi="Book Antiqua"/>
                <w:sz w:val="22"/>
                <w:szCs w:val="22"/>
                <w:lang w:val="sr-Cyrl-CS" w:eastAsia="ar-SA"/>
              </w:rPr>
              <w:t xml:space="preserve">без одлагања упутити </w:t>
            </w:r>
            <w:r w:rsidRPr="00381286">
              <w:rPr>
                <w:rFonts w:ascii="Book Antiqua" w:hAnsi="Book Antiqua"/>
                <w:spacing w:val="8"/>
                <w:sz w:val="22"/>
                <w:szCs w:val="22"/>
                <w:lang w:val="sr-Cyrl-CS" w:eastAsia="ar-SA"/>
              </w:rPr>
              <w:t xml:space="preserve">у </w:t>
            </w:r>
            <w:r w:rsidRPr="00381286">
              <w:rPr>
                <w:rFonts w:ascii="Book Antiqua" w:hAnsi="Book Antiqua"/>
                <w:sz w:val="22"/>
                <w:szCs w:val="22"/>
                <w:lang w:val="sr-Cyrl-CS" w:eastAsia="ar-SA"/>
              </w:rPr>
              <w:t xml:space="preserve">Специјалну затворску болницу или у другу одговарајућу здравствену установу. </w:t>
            </w:r>
          </w:p>
          <w:p w14:paraId="4F1999D1" w14:textId="77777777" w:rsidR="00F2187E" w:rsidRPr="00381286" w:rsidRDefault="00F2187E" w:rsidP="00F2187E">
            <w:pPr>
              <w:keepNext/>
              <w:suppressAutoHyphens/>
              <w:jc w:val="both"/>
              <w:rPr>
                <w:rFonts w:ascii="Book Antiqua" w:hAnsi="Book Antiqua"/>
                <w:sz w:val="10"/>
                <w:szCs w:val="10"/>
                <w:lang w:val="sr-Cyrl-CS" w:eastAsia="ar-SA"/>
              </w:rPr>
            </w:pPr>
          </w:p>
          <w:p w14:paraId="242ECFE7" w14:textId="77777777" w:rsidR="00F2187E" w:rsidRPr="00381286" w:rsidRDefault="00F2187E" w:rsidP="00F2187E">
            <w:pPr>
              <w:jc w:val="both"/>
              <w:rPr>
                <w:rFonts w:ascii="Book Antiqua" w:hAnsi="Book Antiqua" w:cs="Arial"/>
                <w:sz w:val="22"/>
                <w:szCs w:val="22"/>
                <w:lang w:val="sr-Cyrl-CS"/>
              </w:rPr>
            </w:pPr>
            <w:r w:rsidRPr="00381286">
              <w:rPr>
                <w:rFonts w:ascii="Book Antiqua" w:hAnsi="Book Antiqua" w:cs="Arial"/>
                <w:sz w:val="22"/>
                <w:szCs w:val="22"/>
                <w:lang w:val="sr-Cyrl-CS"/>
              </w:rPr>
              <w:t xml:space="preserve">Особе са тешким менталним поремећајима ће се у будуће смештати у КПЗ Сремска Митровица искључиво ако се у Заводу накнадно створе </w:t>
            </w:r>
            <w:r w:rsidRPr="00381286">
              <w:rPr>
                <w:rFonts w:ascii="Book Antiqua" w:hAnsi="Book Antiqua" w:cs="Arial"/>
                <w:spacing w:val="8"/>
                <w:sz w:val="22"/>
                <w:szCs w:val="22"/>
                <w:lang w:val="sr-Cyrl-CS"/>
              </w:rPr>
              <w:t xml:space="preserve">услови за њихово одговарајуће </w:t>
            </w:r>
            <w:r w:rsidRPr="00381286">
              <w:rPr>
                <w:rFonts w:ascii="Book Antiqua" w:hAnsi="Book Antiqua" w:cs="Arial"/>
                <w:sz w:val="22"/>
                <w:szCs w:val="22"/>
                <w:lang w:val="sr-Cyrl-CS"/>
              </w:rPr>
              <w:t>лечење и третман.</w:t>
            </w:r>
          </w:p>
          <w:p w14:paraId="32EA96C1" w14:textId="77777777" w:rsidR="00F2187E" w:rsidRPr="00381286" w:rsidRDefault="00F2187E" w:rsidP="00F2187E">
            <w:pPr>
              <w:jc w:val="both"/>
              <w:rPr>
                <w:rFonts w:ascii="Book Antiqua" w:hAnsi="Book Antiqua" w:cs="Arial"/>
                <w:sz w:val="10"/>
                <w:szCs w:val="10"/>
                <w:lang w:val="sr-Cyrl-CS"/>
              </w:rPr>
            </w:pPr>
          </w:p>
        </w:tc>
      </w:tr>
      <w:tr w:rsidR="00F2187E" w:rsidRPr="00381286" w14:paraId="022BFC0D" w14:textId="77777777" w:rsidTr="00381286">
        <w:tc>
          <w:tcPr>
            <w:tcW w:w="9017" w:type="dxa"/>
            <w:shd w:val="clear" w:color="auto" w:fill="auto"/>
            <w:vAlign w:val="center"/>
          </w:tcPr>
          <w:p w14:paraId="3D736863" w14:textId="77777777" w:rsidR="00F2187E" w:rsidRPr="00381286" w:rsidRDefault="00F2187E" w:rsidP="00F2187E">
            <w:pPr>
              <w:jc w:val="both"/>
              <w:rPr>
                <w:rFonts w:ascii="Book Antiqua" w:hAnsi="Book Antiqua" w:cs="Arial"/>
                <w:sz w:val="10"/>
                <w:szCs w:val="10"/>
                <w:lang w:val="sr-Cyrl-CS"/>
              </w:rPr>
            </w:pPr>
          </w:p>
          <w:p w14:paraId="46D6FD3E"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1C22E54D" w14:textId="77777777" w:rsidR="00F2187E" w:rsidRPr="00381286" w:rsidRDefault="00F2187E" w:rsidP="00F2187E">
            <w:pPr>
              <w:jc w:val="both"/>
              <w:rPr>
                <w:rFonts w:ascii="Book Antiqua" w:hAnsi="Book Antiqua" w:cs="Arial"/>
                <w:i/>
                <w:sz w:val="10"/>
                <w:szCs w:val="10"/>
                <w:lang w:val="sr-Cyrl-CS"/>
              </w:rPr>
            </w:pPr>
          </w:p>
          <w:p w14:paraId="46398C5B" w14:textId="40BE0FE9" w:rsidR="00F2187E" w:rsidRPr="00387344" w:rsidRDefault="00F2187E" w:rsidP="00F2187E">
            <w:pPr>
              <w:suppressAutoHyphens/>
              <w:jc w:val="both"/>
              <w:rPr>
                <w:rFonts w:ascii="Book Antiqua" w:hAnsi="Book Antiqua"/>
                <w:i/>
                <w:sz w:val="16"/>
                <w:szCs w:val="16"/>
                <w:lang w:val="sr-Cyrl-CS" w:eastAsia="ar-SA"/>
              </w:rPr>
            </w:pPr>
            <w:r w:rsidRPr="00387344">
              <w:rPr>
                <w:rFonts w:ascii="Book Antiqua" w:hAnsi="Book Antiqua"/>
                <w:i/>
                <w:sz w:val="22"/>
                <w:lang w:val="sr-Cyrl-CS" w:eastAsia="ar-SA"/>
              </w:rPr>
              <w:t xml:space="preserve">Не поступа се по препоруци. Према </w:t>
            </w:r>
            <w:proofErr w:type="spellStart"/>
            <w:r w:rsidRPr="00387344">
              <w:rPr>
                <w:rFonts w:ascii="Book Antiqua" w:hAnsi="Book Antiqua"/>
                <w:i/>
                <w:sz w:val="22"/>
                <w:lang w:val="sr-Cyrl-CS" w:eastAsia="ar-SA"/>
              </w:rPr>
              <w:t>наводина</w:t>
            </w:r>
            <w:proofErr w:type="spellEnd"/>
            <w:r w:rsidRPr="00387344">
              <w:rPr>
                <w:rFonts w:ascii="Book Antiqua" w:hAnsi="Book Antiqua"/>
                <w:i/>
                <w:sz w:val="22"/>
                <w:lang w:val="sr-Cyrl-CS" w:eastAsia="ar-SA"/>
              </w:rPr>
              <w:t xml:space="preserve"> начелника Службе за здравствену заштиту, јединог специјалисте психијатра који у Заводу </w:t>
            </w:r>
            <w:proofErr w:type="spellStart"/>
            <w:r w:rsidRPr="00387344">
              <w:rPr>
                <w:rFonts w:ascii="Book Antiqua" w:hAnsi="Book Antiqua"/>
                <w:i/>
                <w:sz w:val="22"/>
                <w:lang w:val="sr-Cyrl-CS" w:eastAsia="ar-SA"/>
              </w:rPr>
              <w:t>збрињава</w:t>
            </w:r>
            <w:proofErr w:type="spellEnd"/>
            <w:r w:rsidRPr="00387344">
              <w:rPr>
                <w:rFonts w:ascii="Book Antiqua" w:hAnsi="Book Antiqua"/>
                <w:i/>
                <w:sz w:val="22"/>
                <w:lang w:val="sr-Cyrl-CS" w:eastAsia="ar-SA"/>
              </w:rPr>
              <w:t xml:space="preserve"> осуђене са тешким менталним поремећајима, овакви болесници нису сходно датој препоруци упућени у Специјалну затворску болницу или у другу одговарајућу здравствену установу. Објашњење је да Специјална затворска болница овакве болеснике прима „само када је дошло до погоршања“. </w:t>
            </w:r>
          </w:p>
          <w:p w14:paraId="28CA6198" w14:textId="77777777" w:rsidR="00F2187E" w:rsidRPr="00387344" w:rsidRDefault="00F2187E" w:rsidP="00F2187E">
            <w:pPr>
              <w:suppressAutoHyphens/>
              <w:jc w:val="both"/>
              <w:rPr>
                <w:rFonts w:ascii="Book Antiqua" w:hAnsi="Book Antiqua" w:cs="Arial"/>
                <w:i/>
                <w:sz w:val="10"/>
                <w:szCs w:val="10"/>
                <w:lang w:val="sr-Cyrl-CS" w:eastAsia="ar-SA"/>
              </w:rPr>
            </w:pPr>
            <w:r w:rsidRPr="00387344">
              <w:rPr>
                <w:rFonts w:ascii="Book Antiqua" w:hAnsi="Book Antiqua"/>
                <w:i/>
                <w:sz w:val="22"/>
                <w:lang w:val="sr-Cyrl-CS" w:eastAsia="ar-SA"/>
              </w:rPr>
              <w:t>Од посете у априлу 2012. године у Заводу нису створени услови за одговарајуће лечење и третман осуђених са тешким менталним поремећајима иако су ове особе (исте као и априлу 2012. године) и даље смештене у КПЗ Сремска Митровица.</w:t>
            </w:r>
          </w:p>
          <w:p w14:paraId="770EC93A" w14:textId="77777777" w:rsidR="00F2187E" w:rsidRPr="00387344" w:rsidRDefault="00F2187E" w:rsidP="00F2187E">
            <w:pPr>
              <w:suppressAutoHyphens/>
              <w:jc w:val="both"/>
              <w:rPr>
                <w:rFonts w:ascii="Book Antiqua" w:hAnsi="Book Antiqua"/>
                <w:i/>
                <w:sz w:val="22"/>
                <w:lang w:val="sr-Cyrl-CS" w:eastAsia="ar-SA"/>
              </w:rPr>
            </w:pPr>
            <w:r w:rsidRPr="00387344">
              <w:rPr>
                <w:rFonts w:ascii="Book Antiqua" w:hAnsi="Book Antiqua"/>
                <w:i/>
                <w:sz w:val="22"/>
                <w:u w:val="single"/>
                <w:lang w:val="sr-Cyrl-CS" w:eastAsia="ar-SA"/>
              </w:rPr>
              <w:t>ЗАКЉУЧАК:</w:t>
            </w:r>
            <w:r w:rsidRPr="00387344">
              <w:rPr>
                <w:rFonts w:ascii="Book Antiqua" w:hAnsi="Book Antiqua"/>
                <w:i/>
                <w:sz w:val="22"/>
                <w:lang w:val="sr-Cyrl-CS" w:eastAsia="ar-SA"/>
              </w:rPr>
              <w:t xml:space="preserve"> Задржавање осуђених са тешким менталним поремећајима у Заводу, упркос томе што нису створени услови за њихово одговарајуће лечење и третман у продуженом трајању представља нечовечно поступање. </w:t>
            </w:r>
          </w:p>
          <w:p w14:paraId="0D4A9B14" w14:textId="77777777" w:rsidR="00F2187E" w:rsidRPr="00381286" w:rsidRDefault="00F2187E" w:rsidP="00F2187E">
            <w:pPr>
              <w:jc w:val="both"/>
              <w:rPr>
                <w:rFonts w:ascii="Book Antiqua" w:hAnsi="Book Antiqua" w:cs="Arial"/>
                <w:sz w:val="10"/>
                <w:szCs w:val="10"/>
                <w:lang w:val="sr-Cyrl-CS"/>
              </w:rPr>
            </w:pPr>
          </w:p>
        </w:tc>
      </w:tr>
      <w:tr w:rsidR="00F2187E" w:rsidRPr="00381286" w14:paraId="0D67B512" w14:textId="77777777" w:rsidTr="006E3B49">
        <w:trPr>
          <w:trHeight w:val="3023"/>
        </w:trPr>
        <w:tc>
          <w:tcPr>
            <w:tcW w:w="9017" w:type="dxa"/>
            <w:shd w:val="clear" w:color="auto" w:fill="BFBFBF" w:themeFill="background1" w:themeFillShade="BF"/>
            <w:vAlign w:val="center"/>
          </w:tcPr>
          <w:p w14:paraId="6C713186" w14:textId="77777777" w:rsidR="00F2187E" w:rsidRPr="00381286" w:rsidRDefault="00F2187E" w:rsidP="00F2187E">
            <w:pPr>
              <w:jc w:val="both"/>
              <w:rPr>
                <w:rFonts w:ascii="Book Antiqua" w:hAnsi="Book Antiqua" w:cs="Arial"/>
                <w:b/>
                <w:i/>
                <w:sz w:val="22"/>
                <w:szCs w:val="22"/>
                <w:lang w:val="sr-Cyrl-CS"/>
              </w:rPr>
            </w:pPr>
            <w:r w:rsidRPr="00381286">
              <w:rPr>
                <w:rFonts w:ascii="Book Antiqua" w:hAnsi="Book Antiqua" w:cs="Arial"/>
                <w:b/>
                <w:i/>
                <w:sz w:val="22"/>
                <w:szCs w:val="22"/>
                <w:lang w:val="sr-Cyrl-CS"/>
              </w:rPr>
              <w:t>НАЛАЗИ НПМ 2017. ГОДИНЕ</w:t>
            </w:r>
          </w:p>
          <w:p w14:paraId="4D85C15D" w14:textId="77777777" w:rsidR="00B93FF5" w:rsidRPr="00381286" w:rsidRDefault="00B93FF5" w:rsidP="00F2187E">
            <w:pPr>
              <w:jc w:val="both"/>
              <w:rPr>
                <w:rFonts w:ascii="Book Antiqua" w:hAnsi="Book Antiqua" w:cs="Arial"/>
                <w:i/>
                <w:sz w:val="10"/>
                <w:szCs w:val="10"/>
                <w:lang w:val="sr-Cyrl-CS"/>
              </w:rPr>
            </w:pPr>
          </w:p>
          <w:p w14:paraId="4FBD4C20" w14:textId="77777777" w:rsidR="0064253B" w:rsidRDefault="00F2187E" w:rsidP="0064253B">
            <w:pPr>
              <w:jc w:val="both"/>
              <w:rPr>
                <w:rFonts w:ascii="Book Antiqua" w:hAnsi="Book Antiqua" w:cs="Arial"/>
                <w:sz w:val="22"/>
                <w:szCs w:val="22"/>
                <w:lang w:val="sr-Cyrl-CS"/>
              </w:rPr>
            </w:pPr>
            <w:r w:rsidRPr="00381286">
              <w:rPr>
                <w:rFonts w:ascii="Book Antiqua" w:hAnsi="Book Antiqua" w:cs="Arial"/>
                <w:sz w:val="22"/>
                <w:szCs w:val="22"/>
                <w:lang w:val="sr-Cyrl-CS"/>
              </w:rPr>
              <w:t xml:space="preserve">Због реновирања објекта Стационара Завода у њему није било болесних осуђеника. Њих 13, за које је било потребно лечење смештено је у две собе у једном од павиљона. Међу њима су и два осуђеника са умерено тешким поремећајима који су смештени у привремене болесничке собе и адекватно су </w:t>
            </w:r>
            <w:proofErr w:type="spellStart"/>
            <w:r w:rsidRPr="00381286">
              <w:rPr>
                <w:rFonts w:ascii="Book Antiqua" w:hAnsi="Book Antiqua" w:cs="Arial"/>
                <w:sz w:val="22"/>
                <w:szCs w:val="22"/>
                <w:lang w:val="sr-Cyrl-CS"/>
              </w:rPr>
              <w:t>фармакотерапијски</w:t>
            </w:r>
            <w:proofErr w:type="spellEnd"/>
            <w:r w:rsidRPr="00381286">
              <w:rPr>
                <w:rFonts w:ascii="Book Antiqua" w:hAnsi="Book Antiqua" w:cs="Arial"/>
                <w:sz w:val="22"/>
                <w:szCs w:val="22"/>
                <w:lang w:val="sr-Cyrl-CS"/>
              </w:rPr>
              <w:t xml:space="preserve"> збринути. </w:t>
            </w:r>
          </w:p>
          <w:p w14:paraId="1EE20DFE" w14:textId="77777777" w:rsidR="0064253B" w:rsidRPr="0064253B" w:rsidRDefault="0064253B" w:rsidP="0064253B">
            <w:pPr>
              <w:jc w:val="both"/>
              <w:rPr>
                <w:rFonts w:ascii="Book Antiqua" w:hAnsi="Book Antiqua" w:cs="Arial"/>
                <w:sz w:val="10"/>
                <w:szCs w:val="10"/>
                <w:lang w:val="sr-Cyrl-CS"/>
              </w:rPr>
            </w:pPr>
          </w:p>
          <w:p w14:paraId="1F57FBE8" w14:textId="16015533" w:rsidR="00F2187E" w:rsidRPr="00381286" w:rsidRDefault="006E3B49" w:rsidP="006E3B49">
            <w:pPr>
              <w:jc w:val="both"/>
              <w:rPr>
                <w:rFonts w:ascii="Book Antiqua" w:hAnsi="Book Antiqua" w:cs="Arial"/>
                <w:sz w:val="22"/>
                <w:szCs w:val="22"/>
                <w:lang w:val="sr-Cyrl-CS"/>
              </w:rPr>
            </w:pPr>
            <w:r>
              <w:rPr>
                <w:rFonts w:ascii="Book Antiqua" w:hAnsi="Book Antiqua" w:cs="Arial"/>
                <w:sz w:val="22"/>
                <w:szCs w:val="22"/>
                <w:lang w:val="sr-Cyrl-CS"/>
              </w:rPr>
              <w:t>О</w:t>
            </w:r>
            <w:r w:rsidR="00385D47" w:rsidRPr="00381286">
              <w:rPr>
                <w:rFonts w:ascii="Book Antiqua" w:hAnsi="Book Antiqua" w:cs="Arial"/>
                <w:sz w:val="22"/>
                <w:szCs w:val="22"/>
                <w:lang w:val="sr-Cyrl-CS"/>
              </w:rPr>
              <w:t>суђени</w:t>
            </w:r>
            <w:r w:rsidR="00F2187E" w:rsidRPr="00381286">
              <w:rPr>
                <w:rFonts w:ascii="Book Antiqua" w:hAnsi="Book Antiqua" w:cs="Arial"/>
                <w:sz w:val="22"/>
                <w:szCs w:val="22"/>
                <w:lang w:val="sr-Cyrl-CS"/>
              </w:rPr>
              <w:t xml:space="preserve"> са тешки</w:t>
            </w:r>
            <w:r w:rsidR="00385D47" w:rsidRPr="00381286">
              <w:rPr>
                <w:rFonts w:ascii="Book Antiqua" w:hAnsi="Book Antiqua" w:cs="Arial"/>
                <w:sz w:val="22"/>
                <w:szCs w:val="22"/>
                <w:lang w:val="sr-Cyrl-CS"/>
              </w:rPr>
              <w:t xml:space="preserve">м менталним поремећајима </w:t>
            </w:r>
            <w:r>
              <w:rPr>
                <w:rFonts w:ascii="Book Antiqua" w:hAnsi="Book Antiqua" w:cs="Arial"/>
                <w:sz w:val="22"/>
                <w:szCs w:val="22"/>
                <w:lang w:val="sr-Cyrl-CS"/>
              </w:rPr>
              <w:t>упућују се</w:t>
            </w:r>
            <w:r w:rsidR="00385D47" w:rsidRPr="00381286">
              <w:rPr>
                <w:rFonts w:ascii="Book Antiqua" w:hAnsi="Book Antiqua" w:cs="Arial"/>
                <w:sz w:val="22"/>
                <w:szCs w:val="22"/>
                <w:lang w:val="sr-Cyrl-CS"/>
              </w:rPr>
              <w:t xml:space="preserve"> су </w:t>
            </w:r>
            <w:r w:rsidR="00F2187E" w:rsidRPr="00381286">
              <w:rPr>
                <w:rFonts w:ascii="Book Antiqua" w:hAnsi="Book Antiqua" w:cs="Arial"/>
                <w:sz w:val="22"/>
                <w:szCs w:val="22"/>
                <w:lang w:val="sr-Cyrl-CS"/>
              </w:rPr>
              <w:t xml:space="preserve">у Специјалну затворску болницу или другу одговарајућу установу. </w:t>
            </w:r>
            <w:r>
              <w:rPr>
                <w:rFonts w:ascii="Book Antiqua" w:hAnsi="Book Antiqua" w:cs="Arial"/>
                <w:sz w:val="22"/>
                <w:szCs w:val="22"/>
                <w:lang w:val="sr-Cyrl-CS"/>
              </w:rPr>
              <w:t>Међутим, н</w:t>
            </w:r>
            <w:r w:rsidR="00F2187E" w:rsidRPr="00381286">
              <w:rPr>
                <w:rFonts w:ascii="Book Antiqua" w:hAnsi="Book Antiqua" w:cs="Arial"/>
                <w:sz w:val="22"/>
                <w:szCs w:val="22"/>
                <w:lang w:val="sr-Cyrl-CS"/>
              </w:rPr>
              <w:t xml:space="preserve">астављена је пракса да такве осуђенике Специјална затворска болница прима само у случајевима </w:t>
            </w:r>
            <w:proofErr w:type="spellStart"/>
            <w:r w:rsidR="00F2187E" w:rsidRPr="00381286">
              <w:rPr>
                <w:rFonts w:ascii="Book Antiqua" w:hAnsi="Book Antiqua" w:cs="Arial"/>
                <w:sz w:val="22"/>
                <w:szCs w:val="22"/>
                <w:lang w:val="sr-Cyrl-CS"/>
              </w:rPr>
              <w:t>акутизације</w:t>
            </w:r>
            <w:proofErr w:type="spellEnd"/>
            <w:r w:rsidR="00F2187E" w:rsidRPr="00381286">
              <w:rPr>
                <w:rFonts w:ascii="Book Antiqua" w:hAnsi="Book Antiqua" w:cs="Arial"/>
                <w:sz w:val="22"/>
                <w:szCs w:val="22"/>
                <w:lang w:val="sr-Cyrl-CS"/>
              </w:rPr>
              <w:t xml:space="preserve"> или погоршања обољења</w:t>
            </w:r>
            <w:r w:rsidR="000A362B">
              <w:rPr>
                <w:rFonts w:ascii="Book Antiqua" w:hAnsi="Book Antiqua" w:cs="Arial"/>
                <w:sz w:val="22"/>
                <w:szCs w:val="22"/>
                <w:lang w:val="sr-Cyrl-CS"/>
              </w:rPr>
              <w:t>,</w:t>
            </w:r>
            <w:r w:rsidR="00F2187E" w:rsidRPr="00381286">
              <w:rPr>
                <w:rFonts w:ascii="Book Antiqua" w:hAnsi="Book Antiqua" w:cs="Arial"/>
                <w:sz w:val="22"/>
                <w:szCs w:val="22"/>
                <w:lang w:val="sr-Cyrl-CS"/>
              </w:rPr>
              <w:t xml:space="preserve"> а након смиривања погоршања их поново враћа</w:t>
            </w:r>
            <w:r>
              <w:rPr>
                <w:rFonts w:ascii="Book Antiqua" w:hAnsi="Book Antiqua" w:cs="Arial"/>
                <w:sz w:val="22"/>
                <w:szCs w:val="22"/>
                <w:lang w:val="sr-Cyrl-CS"/>
              </w:rPr>
              <w:t xml:space="preserve"> у Завод</w:t>
            </w:r>
            <w:r w:rsidR="00F2187E" w:rsidRPr="00381286">
              <w:rPr>
                <w:rFonts w:ascii="Book Antiqua" w:hAnsi="Book Antiqua" w:cs="Arial"/>
                <w:sz w:val="22"/>
                <w:szCs w:val="22"/>
                <w:lang w:val="sr-Cyrl-CS"/>
              </w:rPr>
              <w:t xml:space="preserve">.   </w:t>
            </w:r>
          </w:p>
        </w:tc>
      </w:tr>
    </w:tbl>
    <w:p w14:paraId="5E9A3972" w14:textId="77777777" w:rsidR="00F2187E" w:rsidRPr="00AD7D7F" w:rsidRDefault="00F2187E" w:rsidP="00AD7D7F">
      <w:pPr>
        <w:suppressAutoHyphens/>
        <w:jc w:val="both"/>
        <w:rPr>
          <w:rFonts w:ascii="Book Antiqua" w:hAnsi="Book Antiqua"/>
          <w:b/>
          <w:sz w:val="22"/>
          <w:lang w:val="sr-Cyrl-CS" w:eastAsia="ar-SA"/>
        </w:rPr>
      </w:pPr>
    </w:p>
    <w:p w14:paraId="69A7C42C" w14:textId="77777777" w:rsidR="007B7812" w:rsidRDefault="007B7812">
      <w:pPr>
        <w:rPr>
          <w:rFonts w:ascii="Book Antiqua" w:hAnsi="Book Antiqua" w:cs="Arial"/>
          <w:b/>
          <w:sz w:val="22"/>
          <w:szCs w:val="22"/>
          <w:lang w:val="sr-Cyrl-CS"/>
        </w:rPr>
      </w:pPr>
      <w:r>
        <w:rPr>
          <w:rFonts w:ascii="Book Antiqua" w:hAnsi="Book Antiqua" w:cs="Arial"/>
          <w:b/>
          <w:sz w:val="22"/>
          <w:szCs w:val="22"/>
          <w:lang w:val="sr-Cyrl-CS"/>
        </w:rPr>
        <w:br w:type="page"/>
      </w:r>
    </w:p>
    <w:p w14:paraId="5D9AB64F" w14:textId="05C6E2DC" w:rsidR="00AD7D7F" w:rsidRPr="00F9670A" w:rsidRDefault="00001966" w:rsidP="00AD7D7F">
      <w:pPr>
        <w:jc w:val="both"/>
        <w:rPr>
          <w:rFonts w:ascii="Book Antiqua" w:hAnsi="Book Antiqua" w:cs="Arial"/>
          <w:b/>
          <w:i/>
          <w:sz w:val="22"/>
          <w:szCs w:val="22"/>
          <w:lang w:val="sr-Cyrl-CS"/>
        </w:rPr>
      </w:pPr>
      <w:r>
        <w:rPr>
          <w:rFonts w:ascii="Book Antiqua" w:hAnsi="Book Antiqua" w:cs="Arial"/>
          <w:b/>
          <w:sz w:val="22"/>
          <w:szCs w:val="22"/>
          <w:lang w:val="sr-Cyrl-CS"/>
        </w:rPr>
        <w:lastRenderedPageBreak/>
        <w:t>7.</w:t>
      </w:r>
      <w:r w:rsidR="00AD7D7F" w:rsidRPr="00AD7D7F">
        <w:rPr>
          <w:rFonts w:ascii="Book Antiqua" w:hAnsi="Book Antiqua" w:cs="Arial"/>
          <w:b/>
          <w:sz w:val="22"/>
          <w:szCs w:val="22"/>
          <w:lang w:val="sr-Cyrl-CS"/>
        </w:rPr>
        <w:t>60</w:t>
      </w:r>
      <w:r w:rsidR="00F9670A">
        <w:rPr>
          <w:rFonts w:ascii="Book Antiqua" w:hAnsi="Book Antiqua" w:cs="Arial"/>
          <w:b/>
          <w:i/>
          <w:sz w:val="22"/>
          <w:szCs w:val="22"/>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381286" w14:paraId="75AFDED1" w14:textId="77777777" w:rsidTr="00381286">
        <w:tc>
          <w:tcPr>
            <w:tcW w:w="9017" w:type="dxa"/>
            <w:shd w:val="clear" w:color="auto" w:fill="auto"/>
            <w:vAlign w:val="center"/>
          </w:tcPr>
          <w:p w14:paraId="1350E41F" w14:textId="77777777" w:rsidR="00AD7D7F" w:rsidRPr="00381286" w:rsidRDefault="00AD7D7F" w:rsidP="00AD7D7F">
            <w:pPr>
              <w:suppressAutoHyphens/>
              <w:jc w:val="both"/>
              <w:rPr>
                <w:rFonts w:ascii="Book Antiqua" w:hAnsi="Book Antiqua"/>
                <w:i/>
                <w:sz w:val="16"/>
                <w:szCs w:val="16"/>
                <w:lang w:val="sr-Cyrl-CS" w:eastAsia="ar-SA"/>
              </w:rPr>
            </w:pPr>
          </w:p>
          <w:p w14:paraId="6DB01833"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02EFB9BE" w14:textId="77777777" w:rsidR="00AD7D7F" w:rsidRPr="00381286" w:rsidRDefault="00AD7D7F" w:rsidP="00AD7D7F">
            <w:pPr>
              <w:keepNext/>
              <w:suppressAutoHyphens/>
              <w:jc w:val="both"/>
              <w:rPr>
                <w:rFonts w:ascii="Book Antiqua" w:hAnsi="Book Antiqua"/>
                <w:sz w:val="10"/>
                <w:szCs w:val="10"/>
                <w:lang w:val="sr-Cyrl-CS" w:eastAsia="ar-SA"/>
              </w:rPr>
            </w:pPr>
          </w:p>
          <w:p w14:paraId="41B54EB1" w14:textId="77777777" w:rsidR="00AD7D7F" w:rsidRPr="00381286" w:rsidRDefault="00AD7D7F" w:rsidP="00AD7D7F">
            <w:pPr>
              <w:jc w:val="both"/>
              <w:rPr>
                <w:rFonts w:ascii="Book Antiqua" w:hAnsi="Book Antiqua" w:cs="Arial"/>
                <w:sz w:val="22"/>
                <w:szCs w:val="22"/>
                <w:lang w:val="sr-Cyrl-CS"/>
              </w:rPr>
            </w:pPr>
            <w:r w:rsidRPr="00381286">
              <w:rPr>
                <w:rFonts w:ascii="Book Antiqua" w:hAnsi="Book Antiqua" w:cs="Arial"/>
                <w:sz w:val="22"/>
                <w:szCs w:val="22"/>
                <w:lang w:val="sr-Cyrl-CS"/>
              </w:rPr>
              <w:t xml:space="preserve">У КПЗ Сремска Митровица ће се у медицинској документацији уписивати наводи повређеног о настанку повреде као и мишљење лекара о повезаности навода повређеног о настанку повреде и насталих повреда, а у случају индиција да се са осуђеним поступа насилно, лекар ће одмах писаним путем о томе обавестити управника Завода. </w:t>
            </w:r>
          </w:p>
          <w:p w14:paraId="6398BDA2" w14:textId="77777777" w:rsidR="00AD7D7F" w:rsidRPr="00381286" w:rsidRDefault="00AD7D7F" w:rsidP="00AD7D7F">
            <w:pPr>
              <w:jc w:val="both"/>
              <w:rPr>
                <w:rFonts w:ascii="Book Antiqua" w:hAnsi="Book Antiqua" w:cs="Arial"/>
                <w:sz w:val="10"/>
                <w:szCs w:val="10"/>
                <w:lang w:val="sr-Cyrl-CS"/>
              </w:rPr>
            </w:pPr>
          </w:p>
        </w:tc>
      </w:tr>
      <w:tr w:rsidR="00AD7D7F" w:rsidRPr="00381286" w14:paraId="5940F02E" w14:textId="77777777" w:rsidTr="00381286">
        <w:tc>
          <w:tcPr>
            <w:tcW w:w="9017" w:type="dxa"/>
            <w:shd w:val="clear" w:color="auto" w:fill="auto"/>
            <w:vAlign w:val="center"/>
          </w:tcPr>
          <w:p w14:paraId="7703F880" w14:textId="77777777" w:rsidR="00AD7D7F" w:rsidRPr="00381286" w:rsidRDefault="00AD7D7F" w:rsidP="00AD7D7F">
            <w:pPr>
              <w:jc w:val="both"/>
              <w:rPr>
                <w:rFonts w:ascii="Book Antiqua" w:hAnsi="Book Antiqua" w:cs="Arial"/>
                <w:sz w:val="10"/>
                <w:szCs w:val="10"/>
                <w:lang w:val="sr-Cyrl-CS"/>
              </w:rPr>
            </w:pPr>
          </w:p>
          <w:p w14:paraId="641DCD4F"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2321CD50" w14:textId="77777777" w:rsidR="00AD7D7F" w:rsidRPr="00381286" w:rsidRDefault="00AD7D7F" w:rsidP="00AD7D7F">
            <w:pPr>
              <w:jc w:val="both"/>
              <w:rPr>
                <w:rFonts w:ascii="Book Antiqua" w:hAnsi="Book Antiqua" w:cs="Arial"/>
                <w:i/>
                <w:sz w:val="10"/>
                <w:szCs w:val="10"/>
                <w:lang w:val="sr-Cyrl-CS"/>
              </w:rPr>
            </w:pPr>
          </w:p>
          <w:p w14:paraId="62CE4D34"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Делимично се поступа по препоруци. Према наводна начелника Службе за здравствену заштиту у медицинску документацију не уписује се мишљење лекара о повезаности навода повређеног о настанку повреде и насталих повреда, а наводи повређеног се уписују. </w:t>
            </w:r>
          </w:p>
          <w:p w14:paraId="1F74A73F" w14:textId="77777777" w:rsidR="00AD7D7F" w:rsidRPr="00381286" w:rsidRDefault="00AD7D7F" w:rsidP="00AD7D7F">
            <w:pPr>
              <w:jc w:val="both"/>
              <w:rPr>
                <w:rFonts w:ascii="Book Antiqua" w:hAnsi="Book Antiqua" w:cs="Arial"/>
                <w:sz w:val="10"/>
                <w:szCs w:val="10"/>
                <w:lang w:val="sr-Cyrl-CS"/>
              </w:rPr>
            </w:pPr>
          </w:p>
        </w:tc>
      </w:tr>
      <w:tr w:rsidR="00AD7D7F" w:rsidRPr="00381286" w14:paraId="3AFC8065" w14:textId="77777777" w:rsidTr="00381286">
        <w:trPr>
          <w:trHeight w:val="1120"/>
        </w:trPr>
        <w:tc>
          <w:tcPr>
            <w:tcW w:w="9017" w:type="dxa"/>
            <w:shd w:val="clear" w:color="auto" w:fill="BFBFBF" w:themeFill="background1" w:themeFillShade="BF"/>
            <w:vAlign w:val="center"/>
          </w:tcPr>
          <w:p w14:paraId="2B4AFBD0" w14:textId="77777777" w:rsidR="00AD7D7F" w:rsidRPr="00381286" w:rsidRDefault="00AD7D7F" w:rsidP="00AD7D7F">
            <w:pPr>
              <w:jc w:val="both"/>
              <w:rPr>
                <w:rFonts w:ascii="Book Antiqua" w:hAnsi="Book Antiqua" w:cs="Arial"/>
                <w:b/>
                <w:i/>
                <w:sz w:val="22"/>
                <w:szCs w:val="22"/>
                <w:lang w:val="sr-Cyrl-CS"/>
              </w:rPr>
            </w:pPr>
            <w:r w:rsidRPr="00381286">
              <w:rPr>
                <w:rFonts w:ascii="Book Antiqua" w:hAnsi="Book Antiqua" w:cs="Arial"/>
                <w:b/>
                <w:i/>
                <w:sz w:val="22"/>
                <w:szCs w:val="22"/>
                <w:lang w:val="sr-Cyrl-CS"/>
              </w:rPr>
              <w:t>НАЛАЗИ НПМ 2017. ГОДИНЕ</w:t>
            </w:r>
          </w:p>
          <w:p w14:paraId="76AB3200" w14:textId="77777777" w:rsidR="00AD7D7F" w:rsidRPr="00381286" w:rsidRDefault="00AD7D7F" w:rsidP="00AD7D7F">
            <w:pPr>
              <w:jc w:val="both"/>
              <w:rPr>
                <w:rFonts w:ascii="Book Antiqua" w:hAnsi="Book Antiqua" w:cs="Arial"/>
                <w:sz w:val="10"/>
                <w:szCs w:val="10"/>
                <w:lang w:val="sr-Cyrl-CS"/>
              </w:rPr>
            </w:pPr>
          </w:p>
          <w:p w14:paraId="20AA293B" w14:textId="77777777" w:rsidR="00AD7D7F" w:rsidRPr="00381286" w:rsidRDefault="00AD7D7F" w:rsidP="00AA2434">
            <w:pPr>
              <w:suppressAutoHyphens/>
              <w:jc w:val="both"/>
              <w:rPr>
                <w:rFonts w:ascii="Book Antiqua" w:hAnsi="Book Antiqua" w:cs="Arial"/>
                <w:sz w:val="10"/>
                <w:szCs w:val="10"/>
                <w:lang w:val="sr-Cyrl-CS"/>
              </w:rPr>
            </w:pPr>
            <w:r w:rsidRPr="00381286">
              <w:rPr>
                <w:rFonts w:ascii="Book Antiqua" w:hAnsi="Book Antiqua" w:cs="Arial"/>
                <w:sz w:val="22"/>
                <w:szCs w:val="22"/>
                <w:lang w:val="sr-Cyrl-CS"/>
              </w:rPr>
              <w:t>Нема промена у односу на претходну посету</w:t>
            </w:r>
            <w:r w:rsidR="00D66AF1" w:rsidRPr="00381286">
              <w:rPr>
                <w:rFonts w:ascii="Book Antiqua" w:hAnsi="Book Antiqua" w:cs="Arial"/>
                <w:sz w:val="22"/>
                <w:szCs w:val="22"/>
                <w:lang w:val="sr-Cyrl-CS"/>
              </w:rPr>
              <w:t>, односно д</w:t>
            </w:r>
            <w:r w:rsidR="00D66AF1" w:rsidRPr="00381286">
              <w:rPr>
                <w:rFonts w:ascii="Book Antiqua" w:hAnsi="Book Antiqua"/>
                <w:sz w:val="22"/>
                <w:lang w:val="sr-Cyrl-CS" w:eastAsia="ar-SA"/>
              </w:rPr>
              <w:t>елимично</w:t>
            </w:r>
            <w:r w:rsidR="00AA2434" w:rsidRPr="00381286">
              <w:rPr>
                <w:rFonts w:ascii="Book Antiqua" w:hAnsi="Book Antiqua"/>
                <w:sz w:val="22"/>
                <w:lang w:val="sr-Cyrl-CS" w:eastAsia="ar-SA"/>
              </w:rPr>
              <w:t xml:space="preserve"> се поступа по препоруци. </w:t>
            </w:r>
          </w:p>
        </w:tc>
      </w:tr>
    </w:tbl>
    <w:p w14:paraId="03D672DE" w14:textId="77777777" w:rsidR="00AD7D7F" w:rsidRPr="00AD7D7F" w:rsidRDefault="00AD7D7F" w:rsidP="00AD7D7F">
      <w:pPr>
        <w:suppressAutoHyphens/>
        <w:jc w:val="both"/>
        <w:rPr>
          <w:rFonts w:ascii="Book Antiqua" w:hAnsi="Book Antiqua"/>
          <w:b/>
          <w:sz w:val="22"/>
          <w:lang w:val="sr-Cyrl-CS" w:eastAsia="ar-SA"/>
        </w:rPr>
      </w:pPr>
    </w:p>
    <w:p w14:paraId="55016FC3" w14:textId="39F9CC97" w:rsidR="00AD7D7F" w:rsidRPr="00F9670A" w:rsidRDefault="00001966" w:rsidP="00AD7D7F">
      <w:pPr>
        <w:suppressAutoHyphens/>
        <w:jc w:val="both"/>
        <w:rPr>
          <w:rFonts w:ascii="Book Antiqua" w:hAnsi="Book Antiqua"/>
          <w:b/>
          <w:sz w:val="22"/>
          <w:lang w:val="sr-Cyrl-CS" w:eastAsia="ar-SA"/>
        </w:rPr>
      </w:pPr>
      <w:r>
        <w:rPr>
          <w:rFonts w:ascii="Book Antiqua" w:hAnsi="Book Antiqua"/>
          <w:b/>
          <w:sz w:val="22"/>
          <w:lang w:val="sr-Cyrl-CS" w:eastAsia="ar-SA"/>
        </w:rPr>
        <w:t>7.</w:t>
      </w:r>
      <w:r w:rsidR="00F9670A">
        <w:rPr>
          <w:rFonts w:ascii="Book Antiqua" w:hAnsi="Book Antiqua"/>
          <w:b/>
          <w:sz w:val="22"/>
          <w:lang w:val="sr-Cyrl-CS" w:eastAsia="ar-SA"/>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381286" w14:paraId="3F46974E" w14:textId="77777777" w:rsidTr="00381286">
        <w:trPr>
          <w:cantSplit/>
        </w:trPr>
        <w:tc>
          <w:tcPr>
            <w:tcW w:w="9017" w:type="dxa"/>
            <w:shd w:val="clear" w:color="auto" w:fill="auto"/>
            <w:vAlign w:val="center"/>
          </w:tcPr>
          <w:p w14:paraId="33295FC3" w14:textId="77777777" w:rsidR="00AD7D7F" w:rsidRPr="00381286" w:rsidRDefault="00AD7D7F" w:rsidP="00AD7D7F">
            <w:pPr>
              <w:suppressAutoHyphens/>
              <w:jc w:val="both"/>
              <w:rPr>
                <w:rFonts w:ascii="Book Antiqua" w:hAnsi="Book Antiqua"/>
                <w:i/>
                <w:sz w:val="10"/>
                <w:szCs w:val="10"/>
                <w:lang w:val="sr-Cyrl-CS" w:eastAsia="ar-SA"/>
              </w:rPr>
            </w:pPr>
          </w:p>
          <w:p w14:paraId="179D50E5"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4C7E2B21" w14:textId="77777777" w:rsidR="00AD7D7F" w:rsidRPr="00381286" w:rsidRDefault="00AD7D7F" w:rsidP="00AD7D7F">
            <w:pPr>
              <w:suppressAutoHyphens/>
              <w:jc w:val="both"/>
              <w:rPr>
                <w:rFonts w:ascii="Book Antiqua" w:hAnsi="Book Antiqua"/>
                <w:i/>
                <w:sz w:val="10"/>
                <w:szCs w:val="10"/>
                <w:lang w:val="sr-Cyrl-CS" w:eastAsia="ar-SA"/>
              </w:rPr>
            </w:pPr>
          </w:p>
          <w:p w14:paraId="1F4967FB" w14:textId="77777777" w:rsidR="00AD7D7F" w:rsidRPr="00381286" w:rsidRDefault="00AD7D7F" w:rsidP="00AD7D7F">
            <w:pPr>
              <w:suppressAutoHyphens/>
              <w:jc w:val="both"/>
              <w:rPr>
                <w:rFonts w:ascii="Book Antiqua" w:hAnsi="Book Antiqua"/>
                <w:sz w:val="22"/>
                <w:szCs w:val="22"/>
                <w:lang w:val="sr-Cyrl-CS" w:eastAsia="ar-SA"/>
              </w:rPr>
            </w:pPr>
            <w:r w:rsidRPr="00381286">
              <w:rPr>
                <w:rFonts w:ascii="Book Antiqua" w:hAnsi="Book Antiqua"/>
                <w:sz w:val="22"/>
                <w:szCs w:val="22"/>
                <w:lang w:val="sr-Cyrl-CS" w:eastAsia="ar-SA"/>
              </w:rPr>
              <w:t>У КПЗ Сремска Митровица лица лишена слободе непушачи неће се смештати заједно са пушачима у исте просторије, односно у просторије у којима се пуши.</w:t>
            </w:r>
          </w:p>
          <w:p w14:paraId="5E26DD9A" w14:textId="77777777" w:rsidR="00AD7D7F" w:rsidRPr="00381286" w:rsidRDefault="00AD7D7F" w:rsidP="00AD7D7F">
            <w:pPr>
              <w:suppressAutoHyphens/>
              <w:jc w:val="both"/>
              <w:rPr>
                <w:rFonts w:ascii="Book Antiqua" w:hAnsi="Book Antiqua"/>
                <w:sz w:val="10"/>
                <w:szCs w:val="10"/>
                <w:lang w:val="sr-Cyrl-CS" w:eastAsia="ar-SA"/>
              </w:rPr>
            </w:pPr>
          </w:p>
          <w:p w14:paraId="1410397C" w14:textId="77777777" w:rsidR="00AD7D7F" w:rsidRPr="00381286" w:rsidRDefault="00AD7D7F" w:rsidP="00AD7D7F">
            <w:pPr>
              <w:suppressAutoHyphens/>
              <w:jc w:val="both"/>
              <w:rPr>
                <w:rFonts w:ascii="Book Antiqua" w:hAnsi="Book Antiqua"/>
                <w:spacing w:val="-4"/>
                <w:sz w:val="22"/>
                <w:szCs w:val="22"/>
                <w:lang w:val="sr-Cyrl-CS" w:eastAsia="ar-SA"/>
              </w:rPr>
            </w:pPr>
            <w:r w:rsidRPr="00381286">
              <w:rPr>
                <w:rFonts w:ascii="Book Antiqua" w:hAnsi="Book Antiqua"/>
                <w:sz w:val="22"/>
                <w:szCs w:val="22"/>
                <w:lang w:val="sr-Cyrl-CS" w:eastAsia="ar-SA"/>
              </w:rPr>
              <w:t>Лица лишена слободе непушачи који су смештени заједно са пушачима у исте просторије, односно у просторије у којима се пуши, без одлагања ће бити  премештени у просторије у којима се не пуши</w:t>
            </w:r>
            <w:r w:rsidRPr="00381286">
              <w:rPr>
                <w:rFonts w:ascii="Book Antiqua" w:hAnsi="Book Antiqua"/>
                <w:spacing w:val="-4"/>
                <w:sz w:val="22"/>
                <w:szCs w:val="22"/>
                <w:lang w:val="sr-Cyrl-CS" w:eastAsia="ar-SA"/>
              </w:rPr>
              <w:t>.</w:t>
            </w:r>
          </w:p>
          <w:p w14:paraId="4D7A0A09" w14:textId="77777777" w:rsidR="00AD7D7F" w:rsidRPr="00381286" w:rsidRDefault="00AD7D7F" w:rsidP="00AD7D7F">
            <w:pPr>
              <w:suppressAutoHyphens/>
              <w:jc w:val="both"/>
              <w:rPr>
                <w:rFonts w:ascii="Book Antiqua" w:hAnsi="Book Antiqua"/>
                <w:sz w:val="10"/>
                <w:szCs w:val="10"/>
                <w:lang w:val="sr-Cyrl-CS" w:eastAsia="ar-SA"/>
              </w:rPr>
            </w:pPr>
          </w:p>
          <w:p w14:paraId="5DDFD9C1" w14:textId="77777777" w:rsidR="00AD7D7F" w:rsidRPr="00381286" w:rsidRDefault="00AD7D7F" w:rsidP="00AD7D7F">
            <w:pPr>
              <w:suppressAutoHyphens/>
              <w:jc w:val="both"/>
              <w:rPr>
                <w:rFonts w:ascii="Book Antiqua" w:hAnsi="Book Antiqua"/>
                <w:sz w:val="22"/>
                <w:szCs w:val="22"/>
                <w:lang w:val="sr-Cyrl-CS" w:eastAsia="ar-SA"/>
              </w:rPr>
            </w:pPr>
            <w:r w:rsidRPr="00381286">
              <w:rPr>
                <w:rFonts w:ascii="Book Antiqua" w:hAnsi="Book Antiqua"/>
                <w:sz w:val="22"/>
                <w:szCs w:val="22"/>
                <w:lang w:val="sr-Cyrl-CS" w:eastAsia="ar-SA"/>
              </w:rPr>
              <w:t xml:space="preserve">У просторијама у којима су смештена лица лишена слободе непушачи, </w:t>
            </w:r>
            <w:r w:rsidRPr="00381286">
              <w:rPr>
                <w:rFonts w:ascii="Book Antiqua" w:hAnsi="Book Antiqua"/>
                <w:spacing w:val="-4"/>
                <w:sz w:val="22"/>
                <w:szCs w:val="22"/>
                <w:lang w:val="sr-Cyrl-CS" w:eastAsia="ar-SA"/>
              </w:rPr>
              <w:t>односно</w:t>
            </w:r>
            <w:r w:rsidRPr="00381286">
              <w:rPr>
                <w:rFonts w:ascii="Book Antiqua" w:hAnsi="Book Antiqua"/>
                <w:sz w:val="22"/>
                <w:szCs w:val="22"/>
                <w:lang w:val="sr-Cyrl-CS" w:eastAsia="ar-SA"/>
              </w:rPr>
              <w:t xml:space="preserve"> у свим осталим просторијама у којима је пушење забрањено, на видном месту ће бити истакнут знак забране пушења. </w:t>
            </w:r>
          </w:p>
          <w:p w14:paraId="6FB19CD3" w14:textId="77777777" w:rsidR="00AD7D7F" w:rsidRPr="00381286" w:rsidRDefault="00AD7D7F" w:rsidP="00AD7D7F">
            <w:pPr>
              <w:suppressAutoHyphens/>
              <w:jc w:val="both"/>
              <w:rPr>
                <w:rFonts w:ascii="Book Antiqua" w:hAnsi="Book Antiqua"/>
                <w:sz w:val="10"/>
                <w:szCs w:val="10"/>
                <w:lang w:val="sr-Cyrl-CS" w:eastAsia="ar-SA"/>
              </w:rPr>
            </w:pPr>
          </w:p>
          <w:p w14:paraId="0BDA3115" w14:textId="77777777" w:rsidR="00AD7D7F" w:rsidRPr="00381286" w:rsidRDefault="00AD7D7F" w:rsidP="00AD7D7F">
            <w:pPr>
              <w:jc w:val="both"/>
              <w:rPr>
                <w:rFonts w:ascii="Book Antiqua" w:hAnsi="Book Antiqua" w:cs="Arial"/>
                <w:sz w:val="22"/>
                <w:szCs w:val="22"/>
                <w:lang w:val="sr-Cyrl-CS"/>
              </w:rPr>
            </w:pPr>
            <w:r w:rsidRPr="00381286">
              <w:rPr>
                <w:rFonts w:ascii="Book Antiqua" w:hAnsi="Book Antiqua" w:cs="Arial"/>
                <w:sz w:val="22"/>
                <w:szCs w:val="22"/>
                <w:lang w:val="sr-Cyrl-CS"/>
              </w:rPr>
              <w:t xml:space="preserve">У простору у коме је у Заводу пушење дозвољено биће на видном месту истакнут знак да је пушење дозвољено. </w:t>
            </w:r>
          </w:p>
          <w:p w14:paraId="4C99B1CB" w14:textId="77777777" w:rsidR="00AD7D7F" w:rsidRPr="00381286" w:rsidRDefault="00AD7D7F" w:rsidP="00AD7D7F">
            <w:pPr>
              <w:jc w:val="both"/>
              <w:rPr>
                <w:rFonts w:ascii="Book Antiqua" w:hAnsi="Book Antiqua" w:cs="Arial"/>
                <w:sz w:val="10"/>
                <w:szCs w:val="10"/>
                <w:lang w:val="sr-Cyrl-CS"/>
              </w:rPr>
            </w:pPr>
          </w:p>
        </w:tc>
      </w:tr>
      <w:tr w:rsidR="00AD7D7F" w:rsidRPr="00381286" w14:paraId="2ADA82B4" w14:textId="77777777" w:rsidTr="00381286">
        <w:trPr>
          <w:cantSplit/>
        </w:trPr>
        <w:tc>
          <w:tcPr>
            <w:tcW w:w="9017" w:type="dxa"/>
            <w:shd w:val="clear" w:color="auto" w:fill="auto"/>
            <w:vAlign w:val="center"/>
          </w:tcPr>
          <w:p w14:paraId="12276E05" w14:textId="77777777" w:rsidR="00AD7D7F" w:rsidRPr="00381286" w:rsidRDefault="00AD7D7F" w:rsidP="00AD7D7F">
            <w:pPr>
              <w:jc w:val="both"/>
              <w:rPr>
                <w:rFonts w:ascii="Book Antiqua" w:hAnsi="Book Antiqua" w:cs="Arial"/>
                <w:sz w:val="10"/>
                <w:szCs w:val="10"/>
                <w:lang w:val="sr-Cyrl-CS"/>
              </w:rPr>
            </w:pPr>
          </w:p>
          <w:p w14:paraId="665A3D2B"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5E7D054D" w14:textId="77777777" w:rsidR="00AD7D7F" w:rsidRPr="00381286" w:rsidRDefault="00AD7D7F" w:rsidP="00AD7D7F">
            <w:pPr>
              <w:jc w:val="both"/>
              <w:rPr>
                <w:rFonts w:ascii="Book Antiqua" w:hAnsi="Book Antiqua" w:cs="Arial"/>
                <w:i/>
                <w:sz w:val="10"/>
                <w:szCs w:val="10"/>
                <w:lang w:val="sr-Cyrl-CS"/>
              </w:rPr>
            </w:pPr>
          </w:p>
          <w:p w14:paraId="7D415567"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Делимично је поступљено по препоруци. </w:t>
            </w:r>
          </w:p>
          <w:p w14:paraId="4E7648FA" w14:textId="77777777" w:rsidR="00AD7D7F" w:rsidRPr="00381286" w:rsidRDefault="00AD7D7F" w:rsidP="00AD7D7F">
            <w:pPr>
              <w:jc w:val="both"/>
              <w:rPr>
                <w:rFonts w:ascii="Book Antiqua" w:hAnsi="Book Antiqua" w:cs="Arial"/>
                <w:sz w:val="10"/>
                <w:szCs w:val="10"/>
                <w:lang w:val="sr-Cyrl-CS"/>
              </w:rPr>
            </w:pPr>
          </w:p>
        </w:tc>
      </w:tr>
      <w:tr w:rsidR="00AD7D7F" w:rsidRPr="00381286" w14:paraId="3D0D8B1E" w14:textId="77777777" w:rsidTr="00381286">
        <w:trPr>
          <w:cantSplit/>
          <w:trHeight w:val="1241"/>
        </w:trPr>
        <w:tc>
          <w:tcPr>
            <w:tcW w:w="9017" w:type="dxa"/>
            <w:shd w:val="clear" w:color="auto" w:fill="BFBFBF" w:themeFill="background1" w:themeFillShade="BF"/>
            <w:vAlign w:val="center"/>
          </w:tcPr>
          <w:p w14:paraId="1BD4EBBD" w14:textId="77777777" w:rsidR="00AD7D7F" w:rsidRPr="00381286" w:rsidRDefault="00AD7D7F" w:rsidP="00AD7D7F">
            <w:pPr>
              <w:jc w:val="both"/>
              <w:rPr>
                <w:rFonts w:ascii="Book Antiqua" w:hAnsi="Book Antiqua" w:cs="Arial"/>
                <w:b/>
                <w:i/>
                <w:sz w:val="22"/>
                <w:szCs w:val="22"/>
                <w:lang w:val="sr-Cyrl-CS"/>
              </w:rPr>
            </w:pPr>
            <w:r w:rsidRPr="00381286">
              <w:rPr>
                <w:rFonts w:ascii="Book Antiqua" w:hAnsi="Book Antiqua" w:cs="Arial"/>
                <w:b/>
                <w:i/>
                <w:sz w:val="22"/>
                <w:szCs w:val="22"/>
                <w:lang w:val="sr-Cyrl-CS"/>
              </w:rPr>
              <w:t>НАЛАЗИ НПМ 2017. ГОДИНЕ</w:t>
            </w:r>
          </w:p>
          <w:p w14:paraId="52647BEA" w14:textId="77777777" w:rsidR="00AD7D7F" w:rsidRPr="00381286" w:rsidRDefault="00AD7D7F" w:rsidP="00AD7D7F">
            <w:pPr>
              <w:jc w:val="both"/>
              <w:rPr>
                <w:rFonts w:ascii="Book Antiqua" w:hAnsi="Book Antiqua" w:cs="Arial"/>
                <w:sz w:val="10"/>
                <w:szCs w:val="10"/>
                <w:lang w:val="sr-Cyrl-CS"/>
              </w:rPr>
            </w:pPr>
          </w:p>
          <w:p w14:paraId="73F29A12" w14:textId="77777777" w:rsidR="00AD7D7F" w:rsidRPr="00381286" w:rsidRDefault="00AD7D7F" w:rsidP="00381286">
            <w:pPr>
              <w:suppressAutoHyphens/>
              <w:jc w:val="both"/>
              <w:rPr>
                <w:rFonts w:ascii="Book Antiqua" w:hAnsi="Book Antiqua"/>
                <w:sz w:val="22"/>
                <w:lang w:val="sr-Cyrl-CS" w:eastAsia="ar-SA"/>
              </w:rPr>
            </w:pPr>
            <w:r w:rsidRPr="00381286">
              <w:rPr>
                <w:rFonts w:ascii="Book Antiqua" w:hAnsi="Book Antiqua" w:cs="Arial"/>
                <w:sz w:val="22"/>
                <w:szCs w:val="22"/>
                <w:lang w:val="sr-Cyrl-CS"/>
              </w:rPr>
              <w:t>Нема промена у односу на претходну посету</w:t>
            </w:r>
            <w:r w:rsidR="00AA2434" w:rsidRPr="00381286">
              <w:rPr>
                <w:rFonts w:ascii="Book Antiqua" w:hAnsi="Book Antiqua" w:cs="Arial"/>
                <w:sz w:val="22"/>
                <w:szCs w:val="22"/>
                <w:lang w:val="sr-Cyrl-CS"/>
              </w:rPr>
              <w:t>, односно д</w:t>
            </w:r>
            <w:r w:rsidR="00AA2434" w:rsidRPr="00381286">
              <w:rPr>
                <w:rFonts w:ascii="Book Antiqua" w:hAnsi="Book Antiqua"/>
                <w:sz w:val="22"/>
                <w:lang w:val="sr-Cyrl-CS" w:eastAsia="ar-SA"/>
              </w:rPr>
              <w:t xml:space="preserve">елимично је поступљено по препоруци. </w:t>
            </w:r>
          </w:p>
        </w:tc>
      </w:tr>
    </w:tbl>
    <w:p w14:paraId="4B9ECB00" w14:textId="77777777" w:rsidR="00AD7D7F" w:rsidRPr="00AD7D7F" w:rsidRDefault="00AD7D7F" w:rsidP="00AD7D7F">
      <w:pPr>
        <w:suppressAutoHyphens/>
        <w:jc w:val="both"/>
        <w:rPr>
          <w:rFonts w:ascii="Book Antiqua" w:hAnsi="Book Antiqua"/>
          <w:b/>
          <w:sz w:val="22"/>
          <w:lang w:val="sr-Cyrl-CS" w:eastAsia="ar-SA"/>
        </w:rPr>
      </w:pPr>
    </w:p>
    <w:p w14:paraId="25DE9552" w14:textId="3F2A9F50" w:rsidR="00AD7D7F" w:rsidRPr="00F9670A" w:rsidRDefault="00001966" w:rsidP="00AD7D7F">
      <w:pPr>
        <w:suppressAutoHyphens/>
        <w:jc w:val="both"/>
        <w:rPr>
          <w:rFonts w:ascii="Book Antiqua" w:hAnsi="Book Antiqua"/>
          <w:b/>
          <w:sz w:val="22"/>
          <w:lang w:val="sr-Cyrl-CS" w:eastAsia="ar-SA"/>
        </w:rPr>
      </w:pPr>
      <w:r>
        <w:rPr>
          <w:rFonts w:ascii="Book Antiqua" w:hAnsi="Book Antiqua"/>
          <w:b/>
          <w:sz w:val="22"/>
          <w:lang w:val="sr-Cyrl-CS" w:eastAsia="ar-SA"/>
        </w:rPr>
        <w:t>7.</w:t>
      </w:r>
      <w:r w:rsidR="00F9670A">
        <w:rPr>
          <w:rFonts w:ascii="Book Antiqua" w:hAnsi="Book Antiqua"/>
          <w:b/>
          <w:sz w:val="22"/>
          <w:lang w:val="sr-Cyrl-CS" w:eastAsia="ar-SA"/>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381286" w14:paraId="42AF1B24" w14:textId="77777777" w:rsidTr="00381286">
        <w:tc>
          <w:tcPr>
            <w:tcW w:w="9017" w:type="dxa"/>
            <w:shd w:val="clear" w:color="auto" w:fill="auto"/>
            <w:vAlign w:val="center"/>
          </w:tcPr>
          <w:p w14:paraId="671327DB" w14:textId="77777777" w:rsidR="00AD7D7F" w:rsidRPr="00381286" w:rsidRDefault="00AD7D7F" w:rsidP="00AD7D7F">
            <w:pPr>
              <w:suppressAutoHyphens/>
              <w:jc w:val="both"/>
              <w:rPr>
                <w:rFonts w:ascii="Book Antiqua" w:hAnsi="Book Antiqua"/>
                <w:i/>
                <w:sz w:val="10"/>
                <w:szCs w:val="10"/>
                <w:lang w:val="sr-Cyrl-CS" w:eastAsia="ar-SA"/>
              </w:rPr>
            </w:pPr>
          </w:p>
          <w:p w14:paraId="0935181E"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6D207644" w14:textId="77777777" w:rsidR="00AD7D7F" w:rsidRPr="00381286" w:rsidRDefault="00AD7D7F" w:rsidP="00AD7D7F">
            <w:pPr>
              <w:suppressAutoHyphens/>
              <w:jc w:val="both"/>
              <w:rPr>
                <w:rFonts w:ascii="Book Antiqua" w:hAnsi="Book Antiqua"/>
                <w:sz w:val="10"/>
                <w:szCs w:val="10"/>
                <w:lang w:val="sr-Cyrl-CS" w:eastAsia="ar-SA"/>
              </w:rPr>
            </w:pPr>
          </w:p>
          <w:p w14:paraId="11660CE3" w14:textId="77777777" w:rsidR="00AD7D7F" w:rsidRPr="00381286" w:rsidRDefault="00AD7D7F" w:rsidP="00AD7D7F">
            <w:pPr>
              <w:suppressAutoHyphens/>
              <w:jc w:val="both"/>
              <w:rPr>
                <w:rFonts w:ascii="Book Antiqua" w:hAnsi="Book Antiqua"/>
                <w:sz w:val="22"/>
                <w:szCs w:val="22"/>
                <w:lang w:val="sr-Cyrl-CS" w:eastAsia="ar-SA"/>
              </w:rPr>
            </w:pPr>
            <w:r w:rsidRPr="00381286">
              <w:rPr>
                <w:rFonts w:ascii="Book Antiqua" w:hAnsi="Book Antiqua"/>
                <w:sz w:val="22"/>
                <w:szCs w:val="22"/>
                <w:lang w:val="sr-Cyrl-CS" w:eastAsia="ar-SA"/>
              </w:rPr>
              <w:t xml:space="preserve">Служба за здравствену заштиту КПЗ Сремска Митровица, односно лекар, ће контролисати смештај, хигијену, санитарне и друге услове од којих зависи здравље лица лишених слободе, и  управнику Завода, у писменој форми, давати налазе и препоруке о побољшању хигијене у заводу и хигијене лица лишених слободе, стању санитарних услова и уређаја, грејања, осветљења и проветравања у просторијама у којима бораве лица лишена слободе. </w:t>
            </w:r>
          </w:p>
          <w:p w14:paraId="13090F73" w14:textId="77777777" w:rsidR="00AD7D7F" w:rsidRPr="00381286" w:rsidRDefault="00AD7D7F" w:rsidP="00AD7D7F">
            <w:pPr>
              <w:suppressAutoHyphens/>
              <w:jc w:val="both"/>
              <w:rPr>
                <w:rFonts w:ascii="Book Antiqua" w:hAnsi="Book Antiqua"/>
                <w:sz w:val="10"/>
                <w:szCs w:val="10"/>
                <w:lang w:val="sr-Cyrl-CS" w:eastAsia="ar-SA"/>
              </w:rPr>
            </w:pPr>
          </w:p>
          <w:p w14:paraId="5DA25DFB" w14:textId="77777777" w:rsidR="00AD7D7F" w:rsidRPr="00381286" w:rsidRDefault="00AD7D7F" w:rsidP="00AD7D7F">
            <w:pPr>
              <w:jc w:val="both"/>
              <w:rPr>
                <w:rFonts w:ascii="Book Antiqua" w:hAnsi="Book Antiqua" w:cs="Arial"/>
                <w:sz w:val="22"/>
                <w:szCs w:val="22"/>
                <w:lang w:val="sr-Cyrl-CS"/>
              </w:rPr>
            </w:pPr>
            <w:r w:rsidRPr="00381286">
              <w:rPr>
                <w:rFonts w:ascii="Book Antiqua" w:hAnsi="Book Antiqua" w:cs="Arial"/>
                <w:sz w:val="22"/>
                <w:szCs w:val="22"/>
                <w:lang w:val="sr-Cyrl-CS"/>
              </w:rPr>
              <w:t xml:space="preserve">Управник Завода ће без одлагања предузимати мере које му препоручи лекар, а уколико неке од њих нису у његовој надлежности, или да их је немогуће спровести </w:t>
            </w:r>
            <w:r w:rsidRPr="00381286">
              <w:rPr>
                <w:rFonts w:ascii="Book Antiqua" w:hAnsi="Book Antiqua" w:cs="Arial"/>
                <w:sz w:val="22"/>
                <w:szCs w:val="22"/>
                <w:lang w:val="sr-Cyrl-CS"/>
              </w:rPr>
              <w:lastRenderedPageBreak/>
              <w:t>или се са њима не слаже, без одлагања ће их доставити директору Управе за извршење кривичних санкција.</w:t>
            </w:r>
          </w:p>
          <w:p w14:paraId="38FC50A8" w14:textId="77777777" w:rsidR="00AD7D7F" w:rsidRPr="00381286" w:rsidRDefault="00AD7D7F" w:rsidP="00AD7D7F">
            <w:pPr>
              <w:jc w:val="both"/>
              <w:rPr>
                <w:rFonts w:ascii="Book Antiqua" w:hAnsi="Book Antiqua" w:cs="Arial"/>
                <w:sz w:val="10"/>
                <w:szCs w:val="10"/>
                <w:lang w:val="sr-Cyrl-CS"/>
              </w:rPr>
            </w:pPr>
          </w:p>
        </w:tc>
      </w:tr>
      <w:tr w:rsidR="00AD7D7F" w:rsidRPr="00381286" w14:paraId="28EC1969" w14:textId="77777777" w:rsidTr="00381286">
        <w:tc>
          <w:tcPr>
            <w:tcW w:w="9017" w:type="dxa"/>
            <w:shd w:val="clear" w:color="auto" w:fill="auto"/>
            <w:vAlign w:val="center"/>
          </w:tcPr>
          <w:p w14:paraId="52B11350" w14:textId="77777777" w:rsidR="00AD7D7F" w:rsidRPr="00381286" w:rsidRDefault="00AD7D7F" w:rsidP="00AD7D7F">
            <w:pPr>
              <w:jc w:val="both"/>
              <w:rPr>
                <w:rFonts w:ascii="Book Antiqua" w:hAnsi="Book Antiqua" w:cs="Arial"/>
                <w:sz w:val="10"/>
                <w:szCs w:val="10"/>
                <w:lang w:val="sr-Cyrl-CS"/>
              </w:rPr>
            </w:pPr>
          </w:p>
          <w:p w14:paraId="2583290A"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7741C183" w14:textId="77777777" w:rsidR="00AD7D7F" w:rsidRPr="00381286" w:rsidRDefault="00AD7D7F" w:rsidP="00AD7D7F">
            <w:pPr>
              <w:jc w:val="both"/>
              <w:rPr>
                <w:rFonts w:ascii="Book Antiqua" w:hAnsi="Book Antiqua" w:cs="Arial"/>
                <w:i/>
                <w:sz w:val="10"/>
                <w:szCs w:val="10"/>
                <w:lang w:val="sr-Cyrl-CS"/>
              </w:rPr>
            </w:pPr>
          </w:p>
          <w:p w14:paraId="7799AB10" w14:textId="2EE982EC"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Делимично се поступа по препоруци. Према </w:t>
            </w:r>
            <w:proofErr w:type="spellStart"/>
            <w:r w:rsidRPr="00387344">
              <w:rPr>
                <w:rFonts w:ascii="Book Antiqua" w:hAnsi="Book Antiqua"/>
                <w:i/>
                <w:sz w:val="22"/>
                <w:lang w:val="sr-Cyrl-CS" w:eastAsia="ar-SA"/>
              </w:rPr>
              <w:t>наводина</w:t>
            </w:r>
            <w:proofErr w:type="spellEnd"/>
            <w:r w:rsidRPr="00387344">
              <w:rPr>
                <w:rFonts w:ascii="Book Antiqua" w:hAnsi="Book Antiqua"/>
                <w:i/>
                <w:sz w:val="22"/>
                <w:lang w:val="sr-Cyrl-CS" w:eastAsia="ar-SA"/>
              </w:rPr>
              <w:t xml:space="preserve"> начелника Службе за здравствену заштиту лекар контролише смештај, хигијену, санитарне и друге услове од којих зависи здравље лица лишених слободе. Међутим, управнику Завода, се у писменој форми не дају налази и препоруке о побољшању хигијене у Заводу и хигијена лица лишених слободе, стању санитарних услова и уређаја, грејања, осветљења и проветравања у просторијама у којима бораве лица лишена слободе, већ се ово чини усмено. Самим тим, није могуће извршити проверу да ли управник Завода без одлагања предузима мере које му усмено препоручи лекар, односно да ли управник, уколико неке од усмено препоручених мера нису у његовој надлежности, или их је немогуће спровести или се са њима не слаже, без одлагања о томе доставља обавештење директору Управе за извршење кривичних санкција.</w:t>
            </w:r>
          </w:p>
          <w:p w14:paraId="5D448696" w14:textId="77777777" w:rsidR="00AD7D7F" w:rsidRPr="00381286" w:rsidRDefault="00AD7D7F" w:rsidP="00AD7D7F">
            <w:pPr>
              <w:jc w:val="both"/>
              <w:rPr>
                <w:rFonts w:ascii="Book Antiqua" w:hAnsi="Book Antiqua" w:cs="Arial"/>
                <w:sz w:val="10"/>
                <w:szCs w:val="10"/>
                <w:lang w:val="sr-Cyrl-CS"/>
              </w:rPr>
            </w:pPr>
          </w:p>
        </w:tc>
      </w:tr>
      <w:tr w:rsidR="00AD7D7F" w:rsidRPr="00381286" w14:paraId="649586BE" w14:textId="77777777" w:rsidTr="00381286">
        <w:trPr>
          <w:trHeight w:val="1790"/>
        </w:trPr>
        <w:tc>
          <w:tcPr>
            <w:tcW w:w="9017" w:type="dxa"/>
            <w:shd w:val="clear" w:color="auto" w:fill="BFBFBF" w:themeFill="background1" w:themeFillShade="BF"/>
            <w:vAlign w:val="center"/>
          </w:tcPr>
          <w:p w14:paraId="0497A0B9" w14:textId="77777777" w:rsidR="00AD7D7F" w:rsidRPr="00381286" w:rsidRDefault="00AD7D7F" w:rsidP="00AD7D7F">
            <w:pPr>
              <w:jc w:val="both"/>
              <w:rPr>
                <w:rFonts w:ascii="Book Antiqua" w:hAnsi="Book Antiqua" w:cs="Arial"/>
                <w:b/>
                <w:i/>
                <w:sz w:val="22"/>
                <w:szCs w:val="22"/>
                <w:lang w:val="sr-Cyrl-CS"/>
              </w:rPr>
            </w:pPr>
            <w:r w:rsidRPr="00381286">
              <w:rPr>
                <w:rFonts w:ascii="Book Antiqua" w:hAnsi="Book Antiqua" w:cs="Arial"/>
                <w:b/>
                <w:i/>
                <w:sz w:val="22"/>
                <w:szCs w:val="22"/>
                <w:lang w:val="sr-Cyrl-CS"/>
              </w:rPr>
              <w:t>НАЛАЗИ НПМ 2017. ГОДИНЕ</w:t>
            </w:r>
          </w:p>
          <w:p w14:paraId="47FD88F0" w14:textId="77777777" w:rsidR="00AD7D7F" w:rsidRPr="00381286" w:rsidRDefault="00AD7D7F" w:rsidP="00AD7D7F">
            <w:pPr>
              <w:tabs>
                <w:tab w:val="left" w:pos="3405"/>
              </w:tabs>
              <w:jc w:val="both"/>
              <w:rPr>
                <w:rFonts w:ascii="Book Antiqua" w:hAnsi="Book Antiqua" w:cs="Arial"/>
                <w:sz w:val="10"/>
                <w:szCs w:val="10"/>
                <w:lang w:val="sr-Cyrl-CS"/>
              </w:rPr>
            </w:pPr>
          </w:p>
          <w:p w14:paraId="647B2DB6" w14:textId="77777777" w:rsidR="00AD7D7F" w:rsidRPr="00381286" w:rsidRDefault="00AD7D7F" w:rsidP="00381286">
            <w:pPr>
              <w:tabs>
                <w:tab w:val="left" w:pos="3405"/>
              </w:tabs>
              <w:jc w:val="both"/>
              <w:rPr>
                <w:rFonts w:ascii="Book Antiqua" w:hAnsi="Book Antiqua" w:cs="Arial"/>
                <w:sz w:val="22"/>
                <w:szCs w:val="22"/>
                <w:lang w:val="sr-Cyrl-CS"/>
              </w:rPr>
            </w:pPr>
            <w:r w:rsidRPr="00381286">
              <w:rPr>
                <w:rFonts w:ascii="Book Antiqua" w:hAnsi="Book Antiqua"/>
                <w:sz w:val="22"/>
                <w:lang w:val="sr-Cyrl-CS" w:eastAsia="ar-SA"/>
              </w:rPr>
              <w:t>Поступа се по препоруци.</w:t>
            </w:r>
            <w:r w:rsidR="00381286">
              <w:rPr>
                <w:rFonts w:ascii="Book Antiqua" w:hAnsi="Book Antiqua"/>
                <w:sz w:val="22"/>
                <w:lang w:val="sr-Cyrl-CS" w:eastAsia="ar-SA"/>
              </w:rPr>
              <w:t xml:space="preserve"> </w:t>
            </w:r>
            <w:r w:rsidRPr="00381286">
              <w:rPr>
                <w:rFonts w:ascii="Book Antiqua" w:hAnsi="Book Antiqua"/>
                <w:sz w:val="22"/>
                <w:lang w:val="sr-Cyrl-CS" w:eastAsia="ar-SA"/>
              </w:rPr>
              <w:t xml:space="preserve">Према </w:t>
            </w:r>
            <w:proofErr w:type="spellStart"/>
            <w:r w:rsidRPr="00381286">
              <w:rPr>
                <w:rFonts w:ascii="Book Antiqua" w:hAnsi="Book Antiqua"/>
                <w:sz w:val="22"/>
                <w:lang w:val="sr-Cyrl-CS" w:eastAsia="ar-SA"/>
              </w:rPr>
              <w:t>наводина</w:t>
            </w:r>
            <w:proofErr w:type="spellEnd"/>
            <w:r w:rsidRPr="00381286">
              <w:rPr>
                <w:rFonts w:ascii="Book Antiqua" w:hAnsi="Book Antiqua"/>
                <w:sz w:val="22"/>
                <w:lang w:val="sr-Cyrl-CS" w:eastAsia="ar-SA"/>
              </w:rPr>
              <w:t xml:space="preserve"> начелника Службе за здравствену заштиту лекар контролише смештај, хигијену, санитарне и друге услове од којих зависи здравље лица лишених слободе и о истим управнику Завода у писменој форми подноси извештаје на месечном нивоу.</w:t>
            </w:r>
          </w:p>
        </w:tc>
      </w:tr>
    </w:tbl>
    <w:p w14:paraId="575F08E1" w14:textId="77777777" w:rsidR="00AD7D7F" w:rsidRPr="00AD7D7F" w:rsidRDefault="00AD7D7F" w:rsidP="00AD7D7F">
      <w:pPr>
        <w:tabs>
          <w:tab w:val="left" w:pos="0"/>
          <w:tab w:val="left" w:pos="1080"/>
        </w:tabs>
        <w:jc w:val="both"/>
        <w:rPr>
          <w:rFonts w:ascii="Book Antiqua" w:hAnsi="Book Antiqua"/>
          <w:b/>
          <w:i/>
          <w:noProof/>
          <w:color w:val="FF0000"/>
          <w:sz w:val="22"/>
          <w:szCs w:val="22"/>
          <w:lang w:val="sr-Cyrl-RS"/>
        </w:rPr>
      </w:pPr>
    </w:p>
    <w:p w14:paraId="73E4821E" w14:textId="612E8D76" w:rsidR="00AD7D7F" w:rsidRPr="00F9670A" w:rsidRDefault="00001966" w:rsidP="00AD7D7F">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7.</w:t>
      </w:r>
      <w:r w:rsidR="00F9670A">
        <w:rPr>
          <w:rFonts w:ascii="Book Antiqua" w:hAnsi="Book Antiqua"/>
          <w:b/>
          <w:noProof/>
          <w:sz w:val="22"/>
          <w:szCs w:val="22"/>
          <w:lang w:val="sr-Cyrl-RS"/>
        </w:rPr>
        <w:t>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381286" w14:paraId="21226F75" w14:textId="77777777" w:rsidTr="00381286">
        <w:trPr>
          <w:cantSplit/>
        </w:trPr>
        <w:tc>
          <w:tcPr>
            <w:tcW w:w="9017" w:type="dxa"/>
            <w:shd w:val="clear" w:color="auto" w:fill="auto"/>
            <w:vAlign w:val="center"/>
          </w:tcPr>
          <w:p w14:paraId="2060A5B2" w14:textId="77777777" w:rsidR="00AD7D7F" w:rsidRPr="00381286" w:rsidRDefault="00AD7D7F" w:rsidP="00AD7D7F">
            <w:pPr>
              <w:suppressAutoHyphens/>
              <w:jc w:val="both"/>
              <w:rPr>
                <w:rFonts w:ascii="Book Antiqua" w:hAnsi="Book Antiqua"/>
                <w:i/>
                <w:sz w:val="10"/>
                <w:szCs w:val="10"/>
                <w:lang w:val="sr-Cyrl-CS" w:eastAsia="ar-SA"/>
              </w:rPr>
            </w:pPr>
          </w:p>
          <w:p w14:paraId="54EAEFD8"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3596F29B" w14:textId="77777777" w:rsidR="00AD7D7F" w:rsidRPr="00381286" w:rsidRDefault="00AD7D7F" w:rsidP="00AD7D7F">
            <w:pPr>
              <w:suppressAutoHyphens/>
              <w:jc w:val="both"/>
              <w:rPr>
                <w:rFonts w:ascii="Book Antiqua" w:hAnsi="Book Antiqua"/>
                <w:sz w:val="10"/>
                <w:szCs w:val="10"/>
                <w:lang w:val="sr-Cyrl-CS" w:eastAsia="ar-SA"/>
              </w:rPr>
            </w:pPr>
          </w:p>
          <w:p w14:paraId="7AE60497" w14:textId="77777777" w:rsidR="00AD7D7F" w:rsidRPr="00381286" w:rsidRDefault="00AD7D7F" w:rsidP="00AD7D7F">
            <w:pPr>
              <w:suppressAutoHyphens/>
              <w:jc w:val="both"/>
              <w:rPr>
                <w:rFonts w:ascii="Book Antiqua" w:hAnsi="Book Antiqua"/>
                <w:sz w:val="22"/>
                <w:szCs w:val="22"/>
                <w:lang w:val="sr-Cyrl-CS" w:eastAsia="ar-SA"/>
              </w:rPr>
            </w:pPr>
            <w:r w:rsidRPr="00381286">
              <w:rPr>
                <w:rFonts w:ascii="Book Antiqua" w:hAnsi="Book Antiqua"/>
                <w:sz w:val="22"/>
                <w:szCs w:val="22"/>
                <w:lang w:val="sr-Cyrl-CS" w:eastAsia="ar-SA"/>
              </w:rPr>
              <w:t>У КПЗ Сремска Митровица Служба за здравствену заштиту, односно лекар ће управнику Завода у писменој форми давати налазе и препоруке у вези са неопходним физичким активностима лица лишених слободе.</w:t>
            </w:r>
          </w:p>
          <w:p w14:paraId="654AFE5A" w14:textId="77777777" w:rsidR="00AD7D7F" w:rsidRPr="00381286" w:rsidRDefault="00AD7D7F" w:rsidP="00AD7D7F">
            <w:pPr>
              <w:suppressAutoHyphens/>
              <w:jc w:val="both"/>
              <w:rPr>
                <w:rFonts w:ascii="Book Antiqua" w:hAnsi="Book Antiqua"/>
                <w:sz w:val="10"/>
                <w:szCs w:val="10"/>
                <w:lang w:val="sr-Cyrl-CS" w:eastAsia="ar-SA"/>
              </w:rPr>
            </w:pPr>
          </w:p>
          <w:p w14:paraId="090CB94F" w14:textId="77777777" w:rsidR="00AD7D7F" w:rsidRPr="00381286" w:rsidRDefault="00AD7D7F" w:rsidP="00AD7D7F">
            <w:pPr>
              <w:jc w:val="both"/>
              <w:rPr>
                <w:rFonts w:ascii="Book Antiqua" w:hAnsi="Book Antiqua" w:cs="Arial"/>
                <w:sz w:val="22"/>
                <w:szCs w:val="22"/>
                <w:lang w:val="sr-Cyrl-CS"/>
              </w:rPr>
            </w:pPr>
            <w:r w:rsidRPr="00381286">
              <w:rPr>
                <w:rFonts w:ascii="Book Antiqua" w:hAnsi="Book Antiqua" w:cs="Arial"/>
                <w:sz w:val="22"/>
                <w:szCs w:val="22"/>
                <w:lang w:val="sr-Cyrl-CS"/>
              </w:rPr>
              <w:t>Управник Завода ће без одлагања предузимати мере које му препоручи лекар, а уколико неке од њих нису у његовој надлежности, или сматра да их је немогуће спровести или се са њима не слаже, без одлагања ће их доставити директору Управе за извршење кривичних санкција.</w:t>
            </w:r>
          </w:p>
          <w:p w14:paraId="482DD3C8" w14:textId="77777777" w:rsidR="00AD7D7F" w:rsidRPr="00381286" w:rsidRDefault="00AD7D7F" w:rsidP="00AD7D7F">
            <w:pPr>
              <w:jc w:val="both"/>
              <w:rPr>
                <w:rFonts w:ascii="Book Antiqua" w:hAnsi="Book Antiqua" w:cs="Arial"/>
                <w:sz w:val="10"/>
                <w:szCs w:val="10"/>
                <w:lang w:val="sr-Cyrl-CS"/>
              </w:rPr>
            </w:pPr>
          </w:p>
        </w:tc>
      </w:tr>
      <w:tr w:rsidR="00AD7D7F" w:rsidRPr="00381286" w14:paraId="510680F3" w14:textId="77777777" w:rsidTr="00381286">
        <w:trPr>
          <w:cantSplit/>
        </w:trPr>
        <w:tc>
          <w:tcPr>
            <w:tcW w:w="9017" w:type="dxa"/>
            <w:shd w:val="clear" w:color="auto" w:fill="auto"/>
            <w:vAlign w:val="center"/>
          </w:tcPr>
          <w:p w14:paraId="411AA023" w14:textId="77777777" w:rsidR="00AD7D7F" w:rsidRPr="00381286" w:rsidRDefault="00AD7D7F" w:rsidP="00AD7D7F">
            <w:pPr>
              <w:jc w:val="both"/>
              <w:rPr>
                <w:rFonts w:ascii="Book Antiqua" w:hAnsi="Book Antiqua" w:cs="Arial"/>
                <w:sz w:val="10"/>
                <w:szCs w:val="10"/>
                <w:lang w:val="sr-Cyrl-CS"/>
              </w:rPr>
            </w:pPr>
          </w:p>
          <w:p w14:paraId="704FDF30"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87FD7E9" w14:textId="77777777" w:rsidR="00AD7D7F" w:rsidRPr="00381286" w:rsidRDefault="00AD7D7F" w:rsidP="00AD7D7F">
            <w:pPr>
              <w:jc w:val="both"/>
              <w:rPr>
                <w:rFonts w:ascii="Book Antiqua" w:hAnsi="Book Antiqua" w:cs="Arial"/>
                <w:i/>
                <w:sz w:val="10"/>
                <w:szCs w:val="10"/>
                <w:lang w:val="sr-Cyrl-CS"/>
              </w:rPr>
            </w:pPr>
          </w:p>
          <w:p w14:paraId="6B8ADCEF"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Не поступа се по препоруци. Према наводима начелника Службе за здравствену заштиту лекар управнику Завода у писменој форми не даје налазе и препоруке у вези са неопходним физичким активностима лица лишених слободе. Ово нечињење се објашњава тиме што у актуелном тренутку у Заводу нема довољно особља које би се могло ангажовати при одређеним  додатним физичким активностима лица лишених слободе, по препоруци лекара, а која су изван уобичајених дневних оквира активности на отвореном. </w:t>
            </w:r>
          </w:p>
          <w:p w14:paraId="494AAE1E" w14:textId="77777777" w:rsidR="00AD7D7F" w:rsidRPr="00381286" w:rsidRDefault="00AD7D7F" w:rsidP="00AD7D7F">
            <w:pPr>
              <w:jc w:val="both"/>
              <w:rPr>
                <w:rFonts w:ascii="Book Antiqua" w:hAnsi="Book Antiqua" w:cs="Arial"/>
                <w:sz w:val="10"/>
                <w:szCs w:val="10"/>
                <w:lang w:val="sr-Cyrl-CS"/>
              </w:rPr>
            </w:pPr>
          </w:p>
        </w:tc>
      </w:tr>
      <w:tr w:rsidR="00AD7D7F" w:rsidRPr="00381286" w14:paraId="2AEE9B68" w14:textId="77777777" w:rsidTr="00381286">
        <w:trPr>
          <w:cantSplit/>
          <w:trHeight w:val="938"/>
        </w:trPr>
        <w:tc>
          <w:tcPr>
            <w:tcW w:w="9017" w:type="dxa"/>
            <w:shd w:val="clear" w:color="auto" w:fill="BFBFBF" w:themeFill="background1" w:themeFillShade="BF"/>
            <w:vAlign w:val="center"/>
          </w:tcPr>
          <w:p w14:paraId="018DD222" w14:textId="77777777" w:rsidR="00AD7D7F" w:rsidRPr="00381286" w:rsidRDefault="00AD7D7F" w:rsidP="00AD7D7F">
            <w:pPr>
              <w:jc w:val="both"/>
              <w:rPr>
                <w:rFonts w:ascii="Book Antiqua" w:hAnsi="Book Antiqua" w:cs="Arial"/>
                <w:b/>
                <w:i/>
                <w:sz w:val="22"/>
                <w:szCs w:val="22"/>
                <w:lang w:val="sr-Cyrl-CS"/>
              </w:rPr>
            </w:pPr>
            <w:r w:rsidRPr="00381286">
              <w:rPr>
                <w:rFonts w:ascii="Book Antiqua" w:hAnsi="Book Antiqua" w:cs="Arial"/>
                <w:b/>
                <w:i/>
                <w:sz w:val="22"/>
                <w:szCs w:val="22"/>
                <w:lang w:val="sr-Cyrl-CS"/>
              </w:rPr>
              <w:t>НАЛАЗИ НПМ 2017. ГОДИНЕ</w:t>
            </w:r>
          </w:p>
          <w:p w14:paraId="38C30C63" w14:textId="77777777" w:rsidR="00AD7D7F" w:rsidRPr="00381286" w:rsidRDefault="00AD7D7F" w:rsidP="00AD7D7F">
            <w:pPr>
              <w:jc w:val="both"/>
              <w:rPr>
                <w:rFonts w:ascii="Book Antiqua" w:hAnsi="Book Antiqua" w:cs="Arial"/>
                <w:sz w:val="10"/>
                <w:szCs w:val="10"/>
                <w:lang w:val="sr-Cyrl-CS"/>
              </w:rPr>
            </w:pPr>
          </w:p>
          <w:p w14:paraId="2DBF07FC" w14:textId="77777777" w:rsidR="00AD7D7F" w:rsidRPr="00381286" w:rsidRDefault="00AD7D7F" w:rsidP="00AD7D7F">
            <w:pPr>
              <w:jc w:val="both"/>
              <w:rPr>
                <w:rFonts w:ascii="Book Antiqua" w:hAnsi="Book Antiqua" w:cs="Arial"/>
                <w:sz w:val="22"/>
                <w:szCs w:val="22"/>
                <w:lang w:val="sr-Cyrl-CS"/>
              </w:rPr>
            </w:pPr>
            <w:r w:rsidRPr="00381286">
              <w:rPr>
                <w:rFonts w:ascii="Book Antiqua" w:hAnsi="Book Antiqua" w:cs="Arial"/>
                <w:sz w:val="22"/>
                <w:szCs w:val="22"/>
                <w:lang w:val="sr-Cyrl-CS"/>
              </w:rPr>
              <w:t>Нема пром</w:t>
            </w:r>
            <w:r w:rsidR="00AA2434" w:rsidRPr="00381286">
              <w:rPr>
                <w:rFonts w:ascii="Book Antiqua" w:hAnsi="Book Antiqua" w:cs="Arial"/>
                <w:sz w:val="22"/>
                <w:szCs w:val="22"/>
                <w:lang w:val="sr-Cyrl-CS"/>
              </w:rPr>
              <w:t>ена у односу на претходну посету, односно не  поступа се по препоруци.</w:t>
            </w:r>
          </w:p>
          <w:p w14:paraId="14A22192" w14:textId="77777777" w:rsidR="00AD7D7F" w:rsidRPr="00381286" w:rsidRDefault="00AD7D7F" w:rsidP="00AD7D7F">
            <w:pPr>
              <w:jc w:val="both"/>
              <w:rPr>
                <w:rFonts w:ascii="Book Antiqua" w:hAnsi="Book Antiqua" w:cs="Arial"/>
                <w:sz w:val="10"/>
                <w:szCs w:val="10"/>
                <w:lang w:val="sr-Cyrl-CS"/>
              </w:rPr>
            </w:pPr>
          </w:p>
        </w:tc>
      </w:tr>
    </w:tbl>
    <w:p w14:paraId="1ECCB58E" w14:textId="77777777" w:rsidR="00F9670A" w:rsidRDefault="00F9670A">
      <w:pPr>
        <w:rPr>
          <w:rFonts w:ascii="Book Antiqua" w:hAnsi="Book Antiqua"/>
          <w:b/>
          <w:noProof/>
          <w:sz w:val="22"/>
          <w:szCs w:val="22"/>
          <w:lang w:val="sr-Cyrl-RS"/>
        </w:rPr>
      </w:pPr>
    </w:p>
    <w:p w14:paraId="783CBA64" w14:textId="77777777" w:rsidR="003F7311" w:rsidRDefault="003F7311">
      <w:pPr>
        <w:rPr>
          <w:rFonts w:ascii="Book Antiqua" w:hAnsi="Book Antiqua"/>
          <w:b/>
          <w:noProof/>
          <w:sz w:val="22"/>
          <w:szCs w:val="22"/>
          <w:lang w:val="sr-Cyrl-RS"/>
        </w:rPr>
      </w:pPr>
      <w:r>
        <w:rPr>
          <w:rFonts w:ascii="Book Antiqua" w:hAnsi="Book Antiqua"/>
          <w:b/>
          <w:noProof/>
          <w:sz w:val="22"/>
          <w:szCs w:val="22"/>
          <w:lang w:val="sr-Cyrl-RS"/>
        </w:rPr>
        <w:br w:type="page"/>
      </w:r>
    </w:p>
    <w:p w14:paraId="2E5DDB15" w14:textId="51F5DA0F" w:rsidR="00AD7D7F" w:rsidRPr="00F9670A" w:rsidRDefault="00001966" w:rsidP="00AD7D7F">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lastRenderedPageBreak/>
        <w:t>7.</w:t>
      </w:r>
      <w:r w:rsidR="00F9670A">
        <w:rPr>
          <w:rFonts w:ascii="Book Antiqua" w:hAnsi="Book Antiqua"/>
          <w:b/>
          <w:noProof/>
          <w:sz w:val="22"/>
          <w:szCs w:val="22"/>
          <w:lang w:val="sr-Cyrl-RS"/>
        </w:rPr>
        <w:t>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1367EA" w14:paraId="59228DF1" w14:textId="77777777" w:rsidTr="001367EA">
        <w:trPr>
          <w:cantSplit/>
        </w:trPr>
        <w:tc>
          <w:tcPr>
            <w:tcW w:w="9017" w:type="dxa"/>
            <w:shd w:val="clear" w:color="auto" w:fill="auto"/>
            <w:vAlign w:val="center"/>
          </w:tcPr>
          <w:p w14:paraId="61AA8DF1" w14:textId="77777777" w:rsidR="00AD7D7F" w:rsidRPr="001367EA" w:rsidRDefault="00AD7D7F" w:rsidP="00AD7D7F">
            <w:pPr>
              <w:suppressAutoHyphens/>
              <w:jc w:val="both"/>
              <w:rPr>
                <w:rFonts w:ascii="Book Antiqua" w:hAnsi="Book Antiqua"/>
                <w:i/>
                <w:sz w:val="10"/>
                <w:szCs w:val="10"/>
                <w:lang w:val="sr-Cyrl-CS" w:eastAsia="ar-SA"/>
              </w:rPr>
            </w:pPr>
          </w:p>
          <w:p w14:paraId="54000D1B"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0F881BDC" w14:textId="77777777" w:rsidR="00AD7D7F" w:rsidRPr="001367EA" w:rsidRDefault="00AD7D7F" w:rsidP="00AD7D7F">
            <w:pPr>
              <w:suppressAutoHyphens/>
              <w:jc w:val="both"/>
              <w:rPr>
                <w:rFonts w:ascii="Book Antiqua" w:hAnsi="Book Antiqua"/>
                <w:sz w:val="10"/>
                <w:szCs w:val="10"/>
                <w:lang w:val="sr-Cyrl-CS" w:eastAsia="ar-SA"/>
              </w:rPr>
            </w:pPr>
          </w:p>
          <w:p w14:paraId="73A19286" w14:textId="77777777" w:rsidR="00AD7D7F" w:rsidRPr="001367EA" w:rsidRDefault="00AD7D7F" w:rsidP="00AD7D7F">
            <w:pPr>
              <w:suppressAutoHyphens/>
              <w:jc w:val="both"/>
              <w:rPr>
                <w:rFonts w:ascii="Book Antiqua" w:hAnsi="Book Antiqua"/>
                <w:sz w:val="22"/>
                <w:szCs w:val="22"/>
                <w:lang w:val="sr-Cyrl-CS" w:eastAsia="ar-SA"/>
              </w:rPr>
            </w:pPr>
            <w:bookmarkStart w:id="4" w:name="OLE_LINK1"/>
            <w:bookmarkStart w:id="5" w:name="OLE_LINK2"/>
            <w:r w:rsidRPr="001367EA">
              <w:rPr>
                <w:rFonts w:ascii="Book Antiqua" w:hAnsi="Book Antiqua"/>
                <w:sz w:val="22"/>
                <w:szCs w:val="22"/>
                <w:lang w:val="sr-Cyrl-CS" w:eastAsia="ar-SA"/>
              </w:rPr>
              <w:t xml:space="preserve">У КПЗ Сремска Митровица Служба за здравствену заштиту, односно лекар ће </w:t>
            </w:r>
            <w:proofErr w:type="spellStart"/>
            <w:r w:rsidRPr="001367EA">
              <w:rPr>
                <w:rFonts w:ascii="Book Antiqua" w:hAnsi="Book Antiqua"/>
                <w:sz w:val="22"/>
                <w:szCs w:val="22"/>
                <w:lang w:val="sr-Cyrl-CS" w:eastAsia="ar-SA"/>
              </w:rPr>
              <w:t>ће</w:t>
            </w:r>
            <w:proofErr w:type="spellEnd"/>
            <w:r w:rsidRPr="001367EA">
              <w:rPr>
                <w:rFonts w:ascii="Book Antiqua" w:hAnsi="Book Antiqua"/>
                <w:sz w:val="22"/>
                <w:szCs w:val="22"/>
                <w:lang w:val="sr-Cyrl-CS" w:eastAsia="ar-SA"/>
              </w:rPr>
              <w:t xml:space="preserve"> контролисати исхрану у Заводу, и управнику Завода у писменој форми давати налазе и препоруке о количини и квалитету хране.</w:t>
            </w:r>
          </w:p>
          <w:p w14:paraId="187F0316" w14:textId="77777777" w:rsidR="00AD7D7F" w:rsidRPr="001367EA" w:rsidRDefault="00AD7D7F" w:rsidP="00AD7D7F">
            <w:pPr>
              <w:suppressAutoHyphens/>
              <w:jc w:val="both"/>
              <w:rPr>
                <w:rFonts w:ascii="Book Antiqua" w:hAnsi="Book Antiqua"/>
                <w:sz w:val="10"/>
                <w:szCs w:val="10"/>
                <w:lang w:val="sr-Cyrl-CS" w:eastAsia="ar-SA"/>
              </w:rPr>
            </w:pPr>
          </w:p>
          <w:bookmarkEnd w:id="4"/>
          <w:bookmarkEnd w:id="5"/>
          <w:p w14:paraId="5BA625C0" w14:textId="77777777" w:rsidR="00AD7D7F" w:rsidRPr="001367EA" w:rsidRDefault="00AD7D7F" w:rsidP="00AD7D7F">
            <w:pPr>
              <w:suppressAutoHyphens/>
              <w:jc w:val="both"/>
              <w:rPr>
                <w:rFonts w:ascii="Book Antiqua" w:hAnsi="Book Antiqua"/>
                <w:sz w:val="22"/>
                <w:szCs w:val="22"/>
                <w:lang w:val="sr-Cyrl-CS" w:eastAsia="ar-SA"/>
              </w:rPr>
            </w:pPr>
            <w:r w:rsidRPr="001367EA">
              <w:rPr>
                <w:rFonts w:ascii="Book Antiqua" w:hAnsi="Book Antiqua"/>
                <w:sz w:val="22"/>
                <w:szCs w:val="22"/>
                <w:lang w:val="sr-Cyrl-CS" w:eastAsia="ar-SA"/>
              </w:rPr>
              <w:t>Кувару ће одмах бити прослеђени писани налази и препоруке лекара о количини и квалитету хране, о чему ће се кувар, без одлагања, у писменој форми, изјаснити управнику Завода.</w:t>
            </w:r>
          </w:p>
          <w:p w14:paraId="100330E3" w14:textId="77777777" w:rsidR="00AD7D7F" w:rsidRPr="001367EA" w:rsidRDefault="00AD7D7F" w:rsidP="00AD7D7F">
            <w:pPr>
              <w:suppressAutoHyphens/>
              <w:jc w:val="both"/>
              <w:rPr>
                <w:rFonts w:ascii="Book Antiqua" w:hAnsi="Book Antiqua"/>
                <w:sz w:val="10"/>
                <w:szCs w:val="10"/>
                <w:lang w:val="sr-Cyrl-CS" w:eastAsia="ar-SA"/>
              </w:rPr>
            </w:pPr>
          </w:p>
          <w:p w14:paraId="65772AC9" w14:textId="77777777" w:rsidR="00AD7D7F" w:rsidRPr="001367EA" w:rsidRDefault="00AD7D7F" w:rsidP="00AD7D7F">
            <w:pPr>
              <w:jc w:val="both"/>
              <w:rPr>
                <w:rFonts w:ascii="Book Antiqua" w:hAnsi="Book Antiqua" w:cs="Arial"/>
                <w:sz w:val="22"/>
                <w:szCs w:val="22"/>
                <w:lang w:val="sr-Cyrl-CS"/>
              </w:rPr>
            </w:pPr>
            <w:r w:rsidRPr="001367EA">
              <w:rPr>
                <w:rFonts w:ascii="Book Antiqua" w:hAnsi="Book Antiqua" w:cs="Arial"/>
                <w:sz w:val="22"/>
                <w:szCs w:val="22"/>
                <w:lang w:val="sr-Cyrl-CS"/>
              </w:rPr>
              <w:t>Управник Завода ће без одлагања предузимати мере које му препоручи лекар, а уколико неке од њих нису у његовој надлежности, или сматра да их је немогуће спровести или се са њима не слаже, без одлагања ће их доставити директору Управе за извршење кривичних санкција.</w:t>
            </w:r>
          </w:p>
          <w:p w14:paraId="27B1554F" w14:textId="77777777" w:rsidR="00AD7D7F" w:rsidRPr="001367EA" w:rsidRDefault="00AD7D7F" w:rsidP="00AD7D7F">
            <w:pPr>
              <w:jc w:val="both"/>
              <w:rPr>
                <w:rFonts w:ascii="Book Antiqua" w:hAnsi="Book Antiqua" w:cs="Arial"/>
                <w:sz w:val="10"/>
                <w:szCs w:val="10"/>
                <w:lang w:val="sr-Cyrl-CS"/>
              </w:rPr>
            </w:pPr>
          </w:p>
        </w:tc>
      </w:tr>
      <w:tr w:rsidR="00AD7D7F" w:rsidRPr="001367EA" w14:paraId="77415774" w14:textId="77777777" w:rsidTr="001367EA">
        <w:trPr>
          <w:cantSplit/>
        </w:trPr>
        <w:tc>
          <w:tcPr>
            <w:tcW w:w="9017" w:type="dxa"/>
            <w:shd w:val="clear" w:color="auto" w:fill="auto"/>
            <w:vAlign w:val="center"/>
          </w:tcPr>
          <w:p w14:paraId="1DAC3304" w14:textId="77777777" w:rsidR="00AD7D7F" w:rsidRPr="001367EA" w:rsidRDefault="00AD7D7F" w:rsidP="00AD7D7F">
            <w:pPr>
              <w:jc w:val="both"/>
              <w:rPr>
                <w:rFonts w:ascii="Book Antiqua" w:hAnsi="Book Antiqua" w:cs="Arial"/>
                <w:sz w:val="10"/>
                <w:szCs w:val="10"/>
                <w:lang w:val="sr-Cyrl-CS"/>
              </w:rPr>
            </w:pPr>
          </w:p>
          <w:p w14:paraId="33CA3B40"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63FCD990" w14:textId="77777777" w:rsidR="00AD7D7F" w:rsidRPr="001367EA" w:rsidRDefault="00AD7D7F" w:rsidP="00AD7D7F">
            <w:pPr>
              <w:jc w:val="both"/>
              <w:rPr>
                <w:rFonts w:ascii="Book Antiqua" w:hAnsi="Book Antiqua" w:cs="Arial"/>
                <w:i/>
                <w:sz w:val="10"/>
                <w:szCs w:val="10"/>
                <w:lang w:val="sr-Cyrl-CS"/>
              </w:rPr>
            </w:pPr>
          </w:p>
          <w:p w14:paraId="763344A6"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 xml:space="preserve">Делимично се поступа по препоруци. Према </w:t>
            </w:r>
            <w:proofErr w:type="spellStart"/>
            <w:r w:rsidRPr="00387344">
              <w:rPr>
                <w:rFonts w:ascii="Book Antiqua" w:hAnsi="Book Antiqua"/>
                <w:i/>
                <w:sz w:val="22"/>
                <w:lang w:val="sr-Cyrl-CS" w:eastAsia="ar-SA"/>
              </w:rPr>
              <w:t>наводина</w:t>
            </w:r>
            <w:proofErr w:type="spellEnd"/>
            <w:r w:rsidRPr="00387344">
              <w:rPr>
                <w:rFonts w:ascii="Book Antiqua" w:hAnsi="Book Antiqua"/>
                <w:i/>
                <w:sz w:val="22"/>
                <w:lang w:val="sr-Cyrl-CS" w:eastAsia="ar-SA"/>
              </w:rPr>
              <w:t xml:space="preserve"> начелника Службе за здравствену заштиту, лекар контролише исхрану у Заводу, али се управнику Завода налази и препоруке о количини и квалитету хране не достављају у писменој форми. </w:t>
            </w:r>
          </w:p>
          <w:p w14:paraId="27DD7E41" w14:textId="77777777" w:rsidR="00AD7D7F" w:rsidRPr="001367EA" w:rsidRDefault="00AD7D7F" w:rsidP="00AD7D7F">
            <w:pPr>
              <w:jc w:val="both"/>
              <w:rPr>
                <w:rFonts w:ascii="Book Antiqua" w:hAnsi="Book Antiqua" w:cs="Arial"/>
                <w:sz w:val="10"/>
                <w:szCs w:val="10"/>
                <w:lang w:val="sr-Cyrl-CS"/>
              </w:rPr>
            </w:pPr>
          </w:p>
        </w:tc>
      </w:tr>
      <w:tr w:rsidR="00AD7D7F" w:rsidRPr="001367EA" w14:paraId="5C14CCA9" w14:textId="77777777" w:rsidTr="001367EA">
        <w:trPr>
          <w:cantSplit/>
          <w:trHeight w:val="1520"/>
        </w:trPr>
        <w:tc>
          <w:tcPr>
            <w:tcW w:w="9017" w:type="dxa"/>
            <w:shd w:val="clear" w:color="auto" w:fill="BFBFBF" w:themeFill="background1" w:themeFillShade="BF"/>
            <w:vAlign w:val="center"/>
          </w:tcPr>
          <w:p w14:paraId="20C50729" w14:textId="77777777" w:rsidR="00AD7D7F" w:rsidRPr="001367EA" w:rsidRDefault="00AD7D7F" w:rsidP="00AD7D7F">
            <w:pPr>
              <w:jc w:val="both"/>
              <w:rPr>
                <w:rFonts w:ascii="Book Antiqua" w:hAnsi="Book Antiqua" w:cs="Arial"/>
                <w:b/>
                <w:i/>
                <w:sz w:val="22"/>
                <w:szCs w:val="22"/>
                <w:lang w:val="sr-Cyrl-CS"/>
              </w:rPr>
            </w:pPr>
            <w:r w:rsidRPr="001367EA">
              <w:rPr>
                <w:rFonts w:ascii="Book Antiqua" w:hAnsi="Book Antiqua" w:cs="Arial"/>
                <w:b/>
                <w:i/>
                <w:sz w:val="22"/>
                <w:szCs w:val="22"/>
                <w:lang w:val="sr-Cyrl-CS"/>
              </w:rPr>
              <w:t>НАЛАЗИ НПМ 2017. ГОДИНЕ</w:t>
            </w:r>
          </w:p>
          <w:p w14:paraId="41B079D9" w14:textId="77777777" w:rsidR="00AD7D7F" w:rsidRPr="001367EA" w:rsidRDefault="00AD7D7F" w:rsidP="00AD7D7F">
            <w:pPr>
              <w:jc w:val="both"/>
              <w:rPr>
                <w:rFonts w:ascii="Book Antiqua" w:hAnsi="Book Antiqua" w:cs="Arial"/>
                <w:sz w:val="10"/>
                <w:szCs w:val="10"/>
                <w:lang w:val="sr-Cyrl-CS"/>
              </w:rPr>
            </w:pPr>
          </w:p>
          <w:p w14:paraId="2A3F5E63" w14:textId="77777777" w:rsidR="00AD7D7F" w:rsidRPr="001367EA" w:rsidRDefault="00AD7D7F" w:rsidP="001367EA">
            <w:pPr>
              <w:jc w:val="both"/>
              <w:rPr>
                <w:rFonts w:ascii="Book Antiqua" w:hAnsi="Book Antiqua" w:cs="Arial"/>
                <w:sz w:val="22"/>
                <w:szCs w:val="22"/>
                <w:lang w:val="sr-Cyrl-CS"/>
              </w:rPr>
            </w:pPr>
            <w:r w:rsidRPr="001367EA">
              <w:rPr>
                <w:rFonts w:ascii="Book Antiqua" w:hAnsi="Book Antiqua"/>
                <w:sz w:val="22"/>
                <w:lang w:val="sr-Cyrl-CS" w:eastAsia="ar-SA"/>
              </w:rPr>
              <w:t>Делимично се поступа по препоруци</w:t>
            </w:r>
            <w:r w:rsidRPr="001367EA">
              <w:rPr>
                <w:rFonts w:ascii="Book Antiqua" w:hAnsi="Book Antiqua" w:cs="Arial"/>
                <w:sz w:val="22"/>
                <w:szCs w:val="22"/>
                <w:lang w:val="sr-Cyrl-CS"/>
              </w:rPr>
              <w:t xml:space="preserve">. </w:t>
            </w:r>
            <w:r w:rsidRPr="001367EA">
              <w:rPr>
                <w:rFonts w:ascii="Book Antiqua" w:hAnsi="Book Antiqua"/>
                <w:sz w:val="22"/>
                <w:lang w:val="sr-Cyrl-CS" w:eastAsia="ar-SA"/>
              </w:rPr>
              <w:t>Лекар контролише исхрану у Заводу, учествује у састављању јеловника те свакодневно лично проба припремљену храну. Управнику Завода се налази и препоруке о количини и квалитету хране достављају усмено.</w:t>
            </w:r>
          </w:p>
        </w:tc>
      </w:tr>
    </w:tbl>
    <w:p w14:paraId="24FC614A" w14:textId="77777777" w:rsidR="00AD7D7F" w:rsidRPr="00AD7D7F" w:rsidRDefault="00AD7D7F" w:rsidP="00AD7D7F">
      <w:pPr>
        <w:tabs>
          <w:tab w:val="left" w:pos="0"/>
          <w:tab w:val="left" w:pos="1080"/>
        </w:tabs>
        <w:jc w:val="both"/>
        <w:rPr>
          <w:rFonts w:ascii="Book Antiqua" w:hAnsi="Book Antiqua"/>
          <w:b/>
          <w:i/>
          <w:noProof/>
          <w:color w:val="FF0000"/>
          <w:sz w:val="22"/>
          <w:szCs w:val="22"/>
          <w:lang w:val="sr-Cyrl-RS"/>
        </w:rPr>
      </w:pPr>
    </w:p>
    <w:p w14:paraId="012D0AF6" w14:textId="5FBB4465" w:rsidR="00AD7D7F" w:rsidRPr="00F9670A" w:rsidRDefault="00001966" w:rsidP="00AD7D7F">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7.</w:t>
      </w:r>
      <w:r w:rsidR="00F9670A">
        <w:rPr>
          <w:rFonts w:ascii="Book Antiqua" w:hAnsi="Book Antiqua"/>
          <w:b/>
          <w:noProof/>
          <w:sz w:val="22"/>
          <w:szCs w:val="22"/>
          <w:lang w:val="sr-Cyrl-RS"/>
        </w:rPr>
        <w:t>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D7D7F" w:rsidRPr="001367EA" w14:paraId="39B7EFC9" w14:textId="77777777" w:rsidTr="001367EA">
        <w:trPr>
          <w:cantSplit/>
        </w:trPr>
        <w:tc>
          <w:tcPr>
            <w:tcW w:w="9017" w:type="dxa"/>
            <w:shd w:val="clear" w:color="auto" w:fill="auto"/>
            <w:vAlign w:val="center"/>
          </w:tcPr>
          <w:p w14:paraId="380A1FE3" w14:textId="77777777" w:rsidR="00AD7D7F" w:rsidRPr="001367EA" w:rsidRDefault="00AD7D7F" w:rsidP="00AD7D7F">
            <w:pPr>
              <w:suppressAutoHyphens/>
              <w:jc w:val="both"/>
              <w:rPr>
                <w:rFonts w:ascii="Book Antiqua" w:hAnsi="Book Antiqua"/>
                <w:i/>
                <w:sz w:val="10"/>
                <w:szCs w:val="10"/>
                <w:lang w:val="sr-Cyrl-CS" w:eastAsia="ar-SA"/>
              </w:rPr>
            </w:pPr>
          </w:p>
          <w:p w14:paraId="2103A445" w14:textId="77777777" w:rsidR="007A03CD" w:rsidRPr="00940A39" w:rsidRDefault="007A03CD" w:rsidP="007A03CD">
            <w:pPr>
              <w:tabs>
                <w:tab w:val="left" w:pos="9000"/>
              </w:tabs>
              <w:suppressAutoHyphens/>
              <w:jc w:val="both"/>
              <w:rPr>
                <w:rFonts w:ascii="Book Antiqua" w:hAnsi="Book Antiqua"/>
                <w:i/>
                <w:sz w:val="22"/>
                <w:szCs w:val="22"/>
                <w:lang w:val="sr-Cyrl-CS" w:eastAsia="ar-SA"/>
              </w:rPr>
            </w:pPr>
            <w:r w:rsidRPr="007A03CD">
              <w:rPr>
                <w:rFonts w:ascii="Book Antiqua" w:hAnsi="Book Antiqua"/>
                <w:i/>
                <w:sz w:val="22"/>
                <w:szCs w:val="22"/>
                <w:lang w:val="sr-Cyrl-CS" w:eastAsia="ar-SA"/>
              </w:rPr>
              <w:t xml:space="preserve">ПРЕПОРУКА НПМ </w:t>
            </w:r>
            <w:r>
              <w:rPr>
                <w:rFonts w:ascii="Book Antiqua" w:hAnsi="Book Antiqua"/>
                <w:i/>
                <w:sz w:val="22"/>
                <w:szCs w:val="22"/>
                <w:lang w:val="sr-Cyrl-CS" w:eastAsia="ar-SA"/>
              </w:rPr>
              <w:t xml:space="preserve">ИЗ </w:t>
            </w:r>
            <w:r w:rsidRPr="007A03CD">
              <w:rPr>
                <w:rFonts w:ascii="Book Antiqua" w:hAnsi="Book Antiqua"/>
                <w:i/>
                <w:sz w:val="22"/>
                <w:szCs w:val="22"/>
                <w:lang w:val="sr-Cyrl-CS" w:eastAsia="ar-SA"/>
              </w:rPr>
              <w:t>2012. ГОДИНЕ</w:t>
            </w:r>
          </w:p>
          <w:p w14:paraId="08F15599" w14:textId="77777777" w:rsidR="00AD7D7F" w:rsidRPr="001367EA" w:rsidRDefault="00AD7D7F" w:rsidP="00AD7D7F">
            <w:pPr>
              <w:suppressAutoHyphens/>
              <w:jc w:val="both"/>
              <w:rPr>
                <w:rFonts w:ascii="Book Antiqua" w:hAnsi="Book Antiqua"/>
                <w:sz w:val="10"/>
                <w:szCs w:val="10"/>
                <w:lang w:val="sr-Cyrl-CS" w:eastAsia="ar-SA"/>
              </w:rPr>
            </w:pPr>
          </w:p>
          <w:p w14:paraId="2D6D82CF" w14:textId="77777777" w:rsidR="00AD7D7F" w:rsidRPr="001367EA" w:rsidRDefault="00AD7D7F" w:rsidP="00AD7D7F">
            <w:pPr>
              <w:suppressAutoHyphens/>
              <w:jc w:val="both"/>
              <w:rPr>
                <w:rFonts w:ascii="Book Antiqua" w:hAnsi="Book Antiqua"/>
                <w:sz w:val="22"/>
                <w:szCs w:val="22"/>
                <w:lang w:val="sr-Cyrl-CS" w:eastAsia="ar-SA"/>
              </w:rPr>
            </w:pPr>
            <w:r w:rsidRPr="001367EA">
              <w:rPr>
                <w:rFonts w:ascii="Book Antiqua" w:hAnsi="Book Antiqua"/>
                <w:sz w:val="22"/>
                <w:szCs w:val="22"/>
                <w:lang w:val="sr-Cyrl-CS" w:eastAsia="ar-SA"/>
              </w:rPr>
              <w:t xml:space="preserve">У КПЗ Сремска Митровица Служба за здравствену заштиту, односно лекар ће </w:t>
            </w:r>
            <w:r w:rsidRPr="001367EA">
              <w:rPr>
                <w:rFonts w:ascii="Book Antiqua" w:hAnsi="Book Antiqua"/>
                <w:spacing w:val="-4"/>
                <w:sz w:val="22"/>
                <w:szCs w:val="22"/>
                <w:lang w:val="sr-Cyrl-CS" w:eastAsia="ar-SA"/>
              </w:rPr>
              <w:t xml:space="preserve">контролисати смештај </w:t>
            </w:r>
            <w:r w:rsidRPr="001367EA">
              <w:rPr>
                <w:rFonts w:ascii="Book Antiqua" w:hAnsi="Book Antiqua"/>
                <w:sz w:val="22"/>
                <w:szCs w:val="22"/>
                <w:lang w:val="sr-Cyrl-CS" w:eastAsia="ar-SA"/>
              </w:rPr>
              <w:t xml:space="preserve">лица лишених слободе непушача </w:t>
            </w:r>
            <w:r w:rsidRPr="001367EA">
              <w:rPr>
                <w:rFonts w:ascii="Book Antiqua" w:hAnsi="Book Antiqua"/>
                <w:spacing w:val="-4"/>
                <w:sz w:val="22"/>
                <w:szCs w:val="22"/>
                <w:lang w:val="sr-Cyrl-CS" w:eastAsia="ar-SA"/>
              </w:rPr>
              <w:t xml:space="preserve">и друге услове од којих зависи здравље </w:t>
            </w:r>
            <w:r w:rsidRPr="001367EA">
              <w:rPr>
                <w:rFonts w:ascii="Book Antiqua" w:hAnsi="Book Antiqua"/>
                <w:sz w:val="22"/>
                <w:szCs w:val="22"/>
                <w:lang w:val="sr-Cyrl-CS" w:eastAsia="ar-SA"/>
              </w:rPr>
              <w:t>лица лишених слободе од изложености штетном утицају дуванског дима</w:t>
            </w:r>
            <w:r w:rsidRPr="001367EA">
              <w:rPr>
                <w:rFonts w:ascii="Book Antiqua" w:hAnsi="Book Antiqua"/>
                <w:spacing w:val="-4"/>
                <w:sz w:val="22"/>
                <w:szCs w:val="22"/>
                <w:lang w:val="sr-Cyrl-CS" w:eastAsia="ar-SA"/>
              </w:rPr>
              <w:t xml:space="preserve"> и </w:t>
            </w:r>
            <w:r w:rsidRPr="001367EA">
              <w:rPr>
                <w:rFonts w:ascii="Book Antiqua" w:hAnsi="Book Antiqua"/>
                <w:sz w:val="22"/>
                <w:szCs w:val="22"/>
                <w:lang w:val="sr-Cyrl-CS" w:eastAsia="ar-SA"/>
              </w:rPr>
              <w:t>управнику Завода ће у писменој форми давати периодичне налазе и препоруке у вези са смештајем непушача и другим условима од којих зависи здравље</w:t>
            </w:r>
            <w:r w:rsidRPr="001367EA">
              <w:rPr>
                <w:rFonts w:ascii="Book Antiqua" w:hAnsi="Book Antiqua"/>
                <w:spacing w:val="-4"/>
                <w:sz w:val="22"/>
                <w:szCs w:val="22"/>
                <w:lang w:val="sr-Cyrl-CS" w:eastAsia="ar-SA"/>
              </w:rPr>
              <w:t xml:space="preserve"> </w:t>
            </w:r>
            <w:r w:rsidRPr="001367EA">
              <w:rPr>
                <w:rFonts w:ascii="Book Antiqua" w:hAnsi="Book Antiqua"/>
                <w:sz w:val="22"/>
                <w:szCs w:val="22"/>
                <w:lang w:val="sr-Cyrl-CS" w:eastAsia="ar-SA"/>
              </w:rPr>
              <w:t>лица лишених слободе од изложености штетном утицају дуванског дима.</w:t>
            </w:r>
          </w:p>
          <w:p w14:paraId="5D4009D4" w14:textId="77777777" w:rsidR="00AD7D7F" w:rsidRPr="001367EA" w:rsidRDefault="00AD7D7F" w:rsidP="00AD7D7F">
            <w:pPr>
              <w:suppressAutoHyphens/>
              <w:jc w:val="both"/>
              <w:rPr>
                <w:rFonts w:ascii="Book Antiqua" w:hAnsi="Book Antiqua"/>
                <w:sz w:val="10"/>
                <w:szCs w:val="10"/>
                <w:lang w:val="sr-Cyrl-CS" w:eastAsia="ar-SA"/>
              </w:rPr>
            </w:pPr>
          </w:p>
          <w:p w14:paraId="7CC5E08E" w14:textId="77777777" w:rsidR="00AD7D7F" w:rsidRPr="001367EA" w:rsidRDefault="00AD7D7F" w:rsidP="00AD7D7F">
            <w:pPr>
              <w:jc w:val="both"/>
              <w:rPr>
                <w:rFonts w:ascii="Book Antiqua" w:hAnsi="Book Antiqua" w:cs="Arial"/>
                <w:sz w:val="22"/>
                <w:szCs w:val="22"/>
                <w:lang w:val="sr-Cyrl-CS"/>
              </w:rPr>
            </w:pPr>
            <w:r w:rsidRPr="001367EA">
              <w:rPr>
                <w:rFonts w:ascii="Book Antiqua" w:hAnsi="Book Antiqua" w:cs="Arial"/>
                <w:sz w:val="22"/>
                <w:szCs w:val="22"/>
                <w:lang w:val="sr-Cyrl-CS"/>
              </w:rPr>
              <w:t>Управник Завода ће без одлагања предузимати мере које му препоручи лекар, а уколико неке од њих нису у његовој надлежности, или сматра да их је немогуће спровести или се са њима не слаже, без одлагања ће их доставити директору Управе за извршење кривичних санкција.</w:t>
            </w:r>
          </w:p>
          <w:p w14:paraId="4E449FEC" w14:textId="77777777" w:rsidR="00AD7D7F" w:rsidRPr="001367EA" w:rsidRDefault="00AD7D7F" w:rsidP="00AD7D7F">
            <w:pPr>
              <w:jc w:val="both"/>
              <w:rPr>
                <w:rFonts w:ascii="Book Antiqua" w:hAnsi="Book Antiqua" w:cs="Arial"/>
                <w:sz w:val="10"/>
                <w:szCs w:val="10"/>
                <w:lang w:val="sr-Cyrl-CS"/>
              </w:rPr>
            </w:pPr>
          </w:p>
        </w:tc>
      </w:tr>
      <w:tr w:rsidR="00AD7D7F" w:rsidRPr="001367EA" w14:paraId="6114DA82" w14:textId="77777777" w:rsidTr="001367EA">
        <w:trPr>
          <w:cantSplit/>
        </w:trPr>
        <w:tc>
          <w:tcPr>
            <w:tcW w:w="9017" w:type="dxa"/>
            <w:shd w:val="clear" w:color="auto" w:fill="auto"/>
            <w:vAlign w:val="center"/>
          </w:tcPr>
          <w:p w14:paraId="6076BDB2" w14:textId="77777777" w:rsidR="00AD7D7F" w:rsidRPr="001367EA" w:rsidRDefault="00AD7D7F" w:rsidP="00AD7D7F">
            <w:pPr>
              <w:jc w:val="both"/>
              <w:rPr>
                <w:rFonts w:ascii="Book Antiqua" w:hAnsi="Book Antiqua" w:cs="Arial"/>
                <w:sz w:val="10"/>
                <w:szCs w:val="10"/>
                <w:lang w:val="sr-Cyrl-CS"/>
              </w:rPr>
            </w:pPr>
          </w:p>
          <w:p w14:paraId="43322594" w14:textId="77777777" w:rsidR="007B7812" w:rsidRPr="00940A39" w:rsidRDefault="007B7812" w:rsidP="007B7812">
            <w:pPr>
              <w:jc w:val="both"/>
              <w:rPr>
                <w:rFonts w:ascii="Book Antiqua" w:hAnsi="Book Antiqua" w:cs="Arial"/>
                <w:i/>
                <w:sz w:val="22"/>
                <w:szCs w:val="22"/>
                <w:lang w:val="sr-Cyrl-CS"/>
              </w:rPr>
            </w:pPr>
            <w:r>
              <w:rPr>
                <w:rFonts w:ascii="Book Antiqua" w:hAnsi="Book Antiqua" w:cs="Arial"/>
                <w:i/>
                <w:sz w:val="22"/>
                <w:szCs w:val="22"/>
                <w:lang w:val="sr-Cyrl-CS"/>
              </w:rPr>
              <w:t>НАЛАЗИ НПМ ИЗ 2013. ГОДИНЕ О ПОСТУПАЊУ</w:t>
            </w:r>
            <w:r w:rsidRPr="00940A39">
              <w:rPr>
                <w:rFonts w:ascii="Book Antiqua" w:hAnsi="Book Antiqua" w:cs="Arial"/>
                <w:i/>
                <w:sz w:val="22"/>
                <w:szCs w:val="22"/>
                <w:lang w:val="sr-Cyrl-CS"/>
              </w:rPr>
              <w:t xml:space="preserve"> ПО ПРЕПОРУЦИ </w:t>
            </w:r>
            <w:r>
              <w:rPr>
                <w:rFonts w:ascii="Book Antiqua" w:hAnsi="Book Antiqua" w:cs="Arial"/>
                <w:i/>
                <w:sz w:val="22"/>
                <w:szCs w:val="22"/>
                <w:lang w:val="sr-Cyrl-CS"/>
              </w:rPr>
              <w:t xml:space="preserve">ИЗ </w:t>
            </w:r>
            <w:r w:rsidRPr="00940A39">
              <w:rPr>
                <w:rFonts w:ascii="Book Antiqua" w:hAnsi="Book Antiqua" w:cs="Arial"/>
                <w:i/>
                <w:sz w:val="22"/>
                <w:szCs w:val="22"/>
                <w:lang w:val="sr-Cyrl-CS"/>
              </w:rPr>
              <w:t>201</w:t>
            </w:r>
            <w:r>
              <w:rPr>
                <w:rFonts w:ascii="Book Antiqua" w:hAnsi="Book Antiqua" w:cs="Arial"/>
                <w:i/>
                <w:sz w:val="22"/>
                <w:szCs w:val="22"/>
                <w:lang w:val="sr-Cyrl-CS"/>
              </w:rPr>
              <w:t>2</w:t>
            </w:r>
            <w:r w:rsidRPr="00940A39">
              <w:rPr>
                <w:rFonts w:ascii="Book Antiqua" w:hAnsi="Book Antiqua" w:cs="Arial"/>
                <w:i/>
                <w:sz w:val="22"/>
                <w:szCs w:val="22"/>
                <w:lang w:val="sr-Cyrl-CS"/>
              </w:rPr>
              <w:t xml:space="preserve">. </w:t>
            </w:r>
            <w:r>
              <w:rPr>
                <w:rFonts w:ascii="Book Antiqua" w:hAnsi="Book Antiqua" w:cs="Arial"/>
                <w:i/>
                <w:sz w:val="22"/>
                <w:szCs w:val="22"/>
                <w:lang w:val="sr-Cyrl-CS"/>
              </w:rPr>
              <w:t>ГОДИНЕ</w:t>
            </w:r>
            <w:r w:rsidRPr="00940A39">
              <w:rPr>
                <w:rFonts w:ascii="Book Antiqua" w:hAnsi="Book Antiqua" w:cs="Arial"/>
                <w:i/>
                <w:sz w:val="22"/>
                <w:szCs w:val="22"/>
                <w:lang w:val="sr-Cyrl-CS"/>
              </w:rPr>
              <w:t xml:space="preserve"> </w:t>
            </w:r>
          </w:p>
          <w:p w14:paraId="42C3DB46" w14:textId="77777777" w:rsidR="00AD7D7F" w:rsidRPr="001367EA" w:rsidRDefault="00AD7D7F" w:rsidP="00AD7D7F">
            <w:pPr>
              <w:jc w:val="both"/>
              <w:rPr>
                <w:rFonts w:ascii="Book Antiqua" w:hAnsi="Book Antiqua" w:cs="Arial"/>
                <w:i/>
                <w:sz w:val="10"/>
                <w:szCs w:val="10"/>
                <w:lang w:val="sr-Cyrl-CS"/>
              </w:rPr>
            </w:pPr>
          </w:p>
          <w:p w14:paraId="6EBFE092" w14:textId="77777777" w:rsidR="00AD7D7F" w:rsidRPr="00387344" w:rsidRDefault="00AD7D7F" w:rsidP="00AD7D7F">
            <w:pPr>
              <w:suppressAutoHyphens/>
              <w:jc w:val="both"/>
              <w:rPr>
                <w:rFonts w:ascii="Book Antiqua" w:hAnsi="Book Antiqua"/>
                <w:i/>
                <w:sz w:val="22"/>
                <w:lang w:val="sr-Cyrl-CS" w:eastAsia="ar-SA"/>
              </w:rPr>
            </w:pPr>
            <w:r w:rsidRPr="00387344">
              <w:rPr>
                <w:rFonts w:ascii="Book Antiqua" w:hAnsi="Book Antiqua"/>
                <w:i/>
                <w:sz w:val="22"/>
                <w:lang w:val="sr-Cyrl-CS" w:eastAsia="ar-SA"/>
              </w:rPr>
              <w:t>Не поступа се по препоруци. Према наводима начелника Службе за здравствену заштиту, у Заводу лекар и даље не даје налазе и препоруке у вези са смештајем лица лишених слободе непушача и другим условима од којих зависи здравље</w:t>
            </w:r>
            <w:r w:rsidRPr="00387344">
              <w:rPr>
                <w:rFonts w:ascii="Book Antiqua" w:hAnsi="Book Antiqua"/>
                <w:i/>
                <w:spacing w:val="-4"/>
                <w:sz w:val="22"/>
                <w:lang w:val="sr-Cyrl-CS" w:eastAsia="ar-SA"/>
              </w:rPr>
              <w:t xml:space="preserve"> </w:t>
            </w:r>
            <w:r w:rsidRPr="00387344">
              <w:rPr>
                <w:rFonts w:ascii="Book Antiqua" w:hAnsi="Book Antiqua"/>
                <w:i/>
                <w:sz w:val="22"/>
                <w:lang w:val="sr-Cyrl-CS" w:eastAsia="ar-SA"/>
              </w:rPr>
              <w:t>лица лишених слободе</w:t>
            </w:r>
            <w:r w:rsidRPr="00387344">
              <w:rPr>
                <w:rFonts w:ascii="Book Antiqua" w:hAnsi="Book Antiqua"/>
                <w:i/>
                <w:spacing w:val="-4"/>
                <w:sz w:val="22"/>
                <w:lang w:val="sr-Cyrl-CS" w:eastAsia="ar-SA"/>
              </w:rPr>
              <w:t xml:space="preserve"> </w:t>
            </w:r>
            <w:r w:rsidRPr="00387344">
              <w:rPr>
                <w:rFonts w:ascii="Book Antiqua" w:hAnsi="Book Antiqua"/>
                <w:i/>
                <w:sz w:val="22"/>
                <w:lang w:val="sr-Cyrl-CS" w:eastAsia="ar-SA"/>
              </w:rPr>
              <w:t xml:space="preserve">од изложености штетном утицају дуванског дима. </w:t>
            </w:r>
          </w:p>
          <w:p w14:paraId="52174091" w14:textId="77777777" w:rsidR="00AD7D7F" w:rsidRPr="001367EA" w:rsidRDefault="00AD7D7F" w:rsidP="00AD7D7F">
            <w:pPr>
              <w:jc w:val="both"/>
              <w:rPr>
                <w:rFonts w:ascii="Book Antiqua" w:hAnsi="Book Antiqua" w:cs="Arial"/>
                <w:sz w:val="10"/>
                <w:szCs w:val="10"/>
                <w:lang w:val="sr-Cyrl-CS"/>
              </w:rPr>
            </w:pPr>
          </w:p>
        </w:tc>
      </w:tr>
      <w:tr w:rsidR="00AD7D7F" w:rsidRPr="001367EA" w14:paraId="089D17DC" w14:textId="77777777" w:rsidTr="001367EA">
        <w:trPr>
          <w:cantSplit/>
          <w:trHeight w:val="1772"/>
        </w:trPr>
        <w:tc>
          <w:tcPr>
            <w:tcW w:w="9017" w:type="dxa"/>
            <w:shd w:val="clear" w:color="auto" w:fill="BFBFBF" w:themeFill="background1" w:themeFillShade="BF"/>
            <w:vAlign w:val="center"/>
          </w:tcPr>
          <w:p w14:paraId="780F9347" w14:textId="77777777" w:rsidR="00AD7D7F" w:rsidRPr="001367EA" w:rsidRDefault="00AD7D7F" w:rsidP="00AD7D7F">
            <w:pPr>
              <w:jc w:val="both"/>
              <w:rPr>
                <w:rFonts w:ascii="Book Antiqua" w:hAnsi="Book Antiqua" w:cs="Arial"/>
                <w:b/>
                <w:i/>
                <w:sz w:val="22"/>
                <w:szCs w:val="22"/>
                <w:lang w:val="sr-Cyrl-CS"/>
              </w:rPr>
            </w:pPr>
            <w:r w:rsidRPr="001367EA">
              <w:rPr>
                <w:rFonts w:ascii="Book Antiqua" w:hAnsi="Book Antiqua" w:cs="Arial"/>
                <w:b/>
                <w:i/>
                <w:sz w:val="22"/>
                <w:szCs w:val="22"/>
                <w:lang w:val="sr-Cyrl-CS"/>
              </w:rPr>
              <w:t>НАЛАЗИ НПМ 2017. ГОДИНЕ</w:t>
            </w:r>
          </w:p>
          <w:p w14:paraId="0891F3C5" w14:textId="77777777" w:rsidR="00AD7D7F" w:rsidRPr="001367EA" w:rsidRDefault="00AD7D7F" w:rsidP="00AD7D7F">
            <w:pPr>
              <w:jc w:val="both"/>
              <w:rPr>
                <w:rFonts w:ascii="Book Antiqua" w:hAnsi="Book Antiqua" w:cs="Arial"/>
                <w:sz w:val="10"/>
                <w:szCs w:val="10"/>
                <w:lang w:val="sr-Cyrl-CS"/>
              </w:rPr>
            </w:pPr>
          </w:p>
          <w:p w14:paraId="62419279" w14:textId="77777777" w:rsidR="00AD7D7F" w:rsidRPr="001367EA" w:rsidRDefault="00AD7D7F" w:rsidP="001367EA">
            <w:pPr>
              <w:jc w:val="both"/>
              <w:rPr>
                <w:rFonts w:ascii="Book Antiqua" w:hAnsi="Book Antiqua" w:cs="Arial"/>
                <w:sz w:val="10"/>
                <w:szCs w:val="10"/>
                <w:lang w:val="sr-Cyrl-CS"/>
              </w:rPr>
            </w:pPr>
            <w:r w:rsidRPr="001367EA">
              <w:rPr>
                <w:rFonts w:ascii="Book Antiqua" w:hAnsi="Book Antiqua"/>
                <w:sz w:val="22"/>
                <w:lang w:val="sr-Cyrl-CS" w:eastAsia="ar-SA"/>
              </w:rPr>
              <w:t>Делимично се поступа по препоруци</w:t>
            </w:r>
            <w:r w:rsidRPr="001367EA">
              <w:rPr>
                <w:rFonts w:ascii="Book Antiqua" w:hAnsi="Book Antiqua" w:cs="Arial"/>
                <w:sz w:val="22"/>
                <w:szCs w:val="22"/>
                <w:lang w:val="sr-Cyrl-CS"/>
              </w:rPr>
              <w:t xml:space="preserve">. Лекар, на основу навода ЛЛС и објективног прегледа, попуњава упитник који прослеђује васпитној служби Завода. </w:t>
            </w:r>
            <w:r w:rsidRPr="001367EA">
              <w:rPr>
                <w:rFonts w:ascii="Book Antiqua" w:hAnsi="Book Antiqua"/>
                <w:sz w:val="22"/>
                <w:lang w:val="sr-Cyrl-CS" w:eastAsia="ar-SA"/>
              </w:rPr>
              <w:t>Према наводима начелника Службе за здравствену заштиту</w:t>
            </w:r>
            <w:r w:rsidRPr="001367EA">
              <w:rPr>
                <w:rFonts w:ascii="Book Antiqua" w:hAnsi="Book Antiqua" w:cs="Arial"/>
                <w:sz w:val="22"/>
                <w:szCs w:val="22"/>
                <w:lang w:val="sr-Cyrl-CS"/>
              </w:rPr>
              <w:t xml:space="preserve"> лекар нема утицаја на начин смештаја лица која су се изјаснила као непушачи.</w:t>
            </w:r>
          </w:p>
        </w:tc>
      </w:tr>
    </w:tbl>
    <w:p w14:paraId="0DA8F59E" w14:textId="77777777" w:rsidR="003E00D3" w:rsidRPr="00393B6D" w:rsidRDefault="003E00D3" w:rsidP="006A697B">
      <w:pPr>
        <w:rPr>
          <w:lang w:val="sr-Cyrl-CS"/>
        </w:rPr>
      </w:pPr>
    </w:p>
    <w:p w14:paraId="25E365B3" w14:textId="77777777" w:rsidR="009E08DC" w:rsidRPr="00393B6D" w:rsidRDefault="009E08DC" w:rsidP="006A697B">
      <w:pPr>
        <w:rPr>
          <w:lang w:val="sr-Cyrl-CS"/>
        </w:rPr>
      </w:pPr>
    </w:p>
    <w:p w14:paraId="52C5DE2C" w14:textId="77777777" w:rsidR="007553FA" w:rsidRDefault="006A697B" w:rsidP="00F2187E">
      <w:pPr>
        <w:pStyle w:val="--mjNASLOVI"/>
        <w:shd w:val="clear" w:color="auto" w:fill="D9D9D9" w:themeFill="background1" w:themeFillShade="D9"/>
      </w:pPr>
      <w:r>
        <w:lastRenderedPageBreak/>
        <w:t xml:space="preserve">8. </w:t>
      </w:r>
      <w:r w:rsidR="00BD6BF2" w:rsidRPr="00BD6BF2">
        <w:t>ПРАЋЕЊЕ СПРОВОЂЕЊА ПРЕПОРУКА ИЗ ИЗВЕШТАЈА О ПОСЕТИ ЕВРОПСКОГ КОМИТЕТА ЗА СПРЕЧАВАЊЕ МУЧЕЊА (</w:t>
      </w:r>
      <w:r w:rsidR="00BD6BF2" w:rsidRPr="00B70BAC">
        <w:rPr>
          <w:i/>
          <w:lang w:val="en-US"/>
        </w:rPr>
        <w:t>CPT</w:t>
      </w:r>
      <w:r w:rsidR="00BD6BF2" w:rsidRPr="00BD6BF2">
        <w:t xml:space="preserve">) </w:t>
      </w:r>
      <w:r w:rsidR="00061F0F">
        <w:t>РЕПУБЛИЦИ СРБИЈИ</w:t>
      </w:r>
      <w:r w:rsidR="00BF49E7">
        <w:t xml:space="preserve"> </w:t>
      </w:r>
      <w:r w:rsidR="00BD6BF2" w:rsidRPr="00BD6BF2">
        <w:t>2015.</w:t>
      </w:r>
      <w:r w:rsidR="00061F0F">
        <w:t xml:space="preserve"> </w:t>
      </w:r>
      <w:r w:rsidR="00BD6BF2" w:rsidRPr="00BD6BF2">
        <w:t>Г</w:t>
      </w:r>
      <w:r w:rsidR="00061F0F">
        <w:t>ОДИНЕ</w:t>
      </w:r>
      <w:r w:rsidR="00BD6BF2" w:rsidRPr="00BD6BF2">
        <w:t xml:space="preserve"> </w:t>
      </w:r>
    </w:p>
    <w:p w14:paraId="0BE91F52" w14:textId="77777777" w:rsidR="006E52D3" w:rsidRDefault="006E52D3" w:rsidP="006A697B"/>
    <w:p w14:paraId="09633E65" w14:textId="292AAE7C" w:rsidR="003379B6" w:rsidRPr="00A572BE" w:rsidRDefault="00A572BE" w:rsidP="003379B6">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w:t>
      </w:r>
      <w:r w:rsidR="003379B6" w:rsidRPr="00A572BE">
        <w:rPr>
          <w:rFonts w:ascii="Book Antiqua" w:hAnsi="Book Antiqua"/>
          <w:b/>
          <w:noProof/>
          <w:sz w:val="22"/>
          <w:szCs w:val="22"/>
          <w:lang w:val="sr-Cyrl-RS"/>
        </w:rPr>
        <w:t xml:space="preserve">1.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3379B6" w:rsidRPr="003B23CC" w14:paraId="374F34EB" w14:textId="77777777" w:rsidTr="00977729">
        <w:trPr>
          <w:trHeight w:val="2168"/>
        </w:trPr>
        <w:tc>
          <w:tcPr>
            <w:tcW w:w="9022" w:type="dxa"/>
            <w:shd w:val="clear" w:color="auto" w:fill="auto"/>
            <w:vAlign w:val="center"/>
          </w:tcPr>
          <w:p w14:paraId="3F5D659C" w14:textId="77777777" w:rsidR="003379B6" w:rsidRPr="003B23CC" w:rsidRDefault="003379B6" w:rsidP="003379B6">
            <w:pPr>
              <w:tabs>
                <w:tab w:val="left" w:pos="0"/>
                <w:tab w:val="left" w:pos="1080"/>
              </w:tabs>
              <w:jc w:val="both"/>
              <w:rPr>
                <w:rFonts w:ascii="Book Antiqua" w:hAnsi="Book Antiqua"/>
                <w:i/>
                <w:noProof/>
                <w:sz w:val="10"/>
                <w:szCs w:val="10"/>
                <w:lang w:val="sr-Cyrl-RS"/>
              </w:rPr>
            </w:pPr>
          </w:p>
          <w:p w14:paraId="7D0FDEFF" w14:textId="0BB5D870" w:rsidR="003379B6" w:rsidRPr="003B23CC" w:rsidRDefault="003379B6" w:rsidP="003379B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sidR="00950C46">
              <w:rPr>
                <w:rFonts w:ascii="Book Antiqua" w:hAnsi="Book Antiqua"/>
                <w:i/>
                <w:noProof/>
                <w:sz w:val="22"/>
                <w:szCs w:val="22"/>
                <w:lang w:val="sr-Cyrl-RS"/>
              </w:rPr>
              <w:t xml:space="preserve"> ИЗ 2015. ГОДИНЕ</w:t>
            </w:r>
          </w:p>
          <w:p w14:paraId="64EAC7DB" w14:textId="77777777" w:rsidR="003379B6" w:rsidRPr="003B23CC" w:rsidRDefault="003379B6" w:rsidP="003379B6">
            <w:pPr>
              <w:tabs>
                <w:tab w:val="left" w:pos="0"/>
                <w:tab w:val="left" w:pos="1080"/>
              </w:tabs>
              <w:jc w:val="both"/>
              <w:rPr>
                <w:rFonts w:ascii="Book Antiqua" w:hAnsi="Book Antiqua"/>
                <w:i/>
                <w:noProof/>
                <w:sz w:val="10"/>
                <w:szCs w:val="10"/>
                <w:lang w:val="sr-Cyrl-RS"/>
              </w:rPr>
            </w:pPr>
          </w:p>
          <w:p w14:paraId="1E021A11" w14:textId="77777777" w:rsidR="003379B6" w:rsidRPr="003B23CC" w:rsidRDefault="003379B6" w:rsidP="003379B6">
            <w:pPr>
              <w:tabs>
                <w:tab w:val="left" w:pos="0"/>
                <w:tab w:val="left" w:pos="1080"/>
              </w:tabs>
              <w:jc w:val="both"/>
              <w:rPr>
                <w:rFonts w:ascii="Book Antiqua" w:hAnsi="Book Antiqua"/>
                <w:noProof/>
                <w:sz w:val="22"/>
                <w:szCs w:val="22"/>
                <w:lang w:val="sr-Cyrl-RS"/>
              </w:rPr>
            </w:pPr>
            <w:r w:rsidRPr="003B23CC">
              <w:rPr>
                <w:rFonts w:ascii="Book Antiqua" w:hAnsi="Book Antiqua"/>
                <w:noProof/>
                <w:sz w:val="22"/>
                <w:szCs w:val="22"/>
                <w:lang w:val="sr-Cyrl-RS"/>
              </w:rPr>
              <w:t xml:space="preserve">44. Комитет препоручује и да органи Републике Србије до краја искористе услуге повереничких канцеларија за пружање помоћи затвореницима после извршене казне у њиховој реинтеграцији у друштво. Надаље, Комитет подстиче органе Републике Србије да уложе још напора у подстицање правосуђа на примену постојећих директних и индиректних механизама у циљу смањења затворске популације.   </w:t>
            </w:r>
          </w:p>
          <w:p w14:paraId="51AEBB2B" w14:textId="77777777" w:rsidR="003379B6" w:rsidRPr="003B23CC" w:rsidRDefault="003379B6" w:rsidP="003379B6">
            <w:pPr>
              <w:tabs>
                <w:tab w:val="left" w:pos="0"/>
                <w:tab w:val="left" w:pos="1080"/>
              </w:tabs>
              <w:jc w:val="both"/>
              <w:rPr>
                <w:rFonts w:ascii="Book Antiqua" w:hAnsi="Book Antiqua"/>
                <w:noProof/>
                <w:sz w:val="10"/>
                <w:szCs w:val="10"/>
                <w:lang w:val="sr-Cyrl-RS"/>
              </w:rPr>
            </w:pPr>
          </w:p>
        </w:tc>
      </w:tr>
      <w:tr w:rsidR="003379B6" w:rsidRPr="003379B6" w14:paraId="46E839B4" w14:textId="77777777" w:rsidTr="00005E49">
        <w:trPr>
          <w:trHeight w:val="620"/>
        </w:trPr>
        <w:tc>
          <w:tcPr>
            <w:tcW w:w="9022" w:type="dxa"/>
            <w:shd w:val="clear" w:color="auto" w:fill="BFBFBF"/>
            <w:vAlign w:val="center"/>
          </w:tcPr>
          <w:p w14:paraId="74ADDC1B" w14:textId="77777777" w:rsidR="003379B6" w:rsidRPr="003379B6" w:rsidRDefault="003379B6" w:rsidP="003379B6">
            <w:pPr>
              <w:tabs>
                <w:tab w:val="left" w:pos="0"/>
                <w:tab w:val="left" w:pos="1080"/>
              </w:tabs>
              <w:jc w:val="both"/>
              <w:rPr>
                <w:rFonts w:ascii="Book Antiqua" w:hAnsi="Book Antiqua"/>
                <w:b/>
                <w:i/>
                <w:noProof/>
                <w:sz w:val="10"/>
                <w:szCs w:val="10"/>
                <w:lang w:val="sr-Cyrl-RS"/>
              </w:rPr>
            </w:pPr>
          </w:p>
          <w:p w14:paraId="4CE1F59D" w14:textId="77777777" w:rsidR="003379B6" w:rsidRPr="003379B6" w:rsidRDefault="00977729" w:rsidP="003379B6">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139860FA" w14:textId="77777777" w:rsidR="003379B6" w:rsidRPr="003379B6" w:rsidRDefault="003379B6" w:rsidP="003379B6">
            <w:pPr>
              <w:tabs>
                <w:tab w:val="left" w:pos="0"/>
                <w:tab w:val="left" w:pos="1080"/>
              </w:tabs>
              <w:jc w:val="both"/>
              <w:rPr>
                <w:rFonts w:ascii="Book Antiqua" w:hAnsi="Book Antiqua"/>
                <w:b/>
                <w:i/>
                <w:noProof/>
                <w:sz w:val="10"/>
                <w:szCs w:val="10"/>
                <w:lang w:val="sr-Cyrl-RS"/>
              </w:rPr>
            </w:pPr>
          </w:p>
          <w:p w14:paraId="57CD2199" w14:textId="77777777" w:rsidR="003379B6" w:rsidRPr="003379B6" w:rsidRDefault="003379B6" w:rsidP="003379B6">
            <w:pPr>
              <w:tabs>
                <w:tab w:val="left" w:pos="0"/>
                <w:tab w:val="left" w:pos="1080"/>
              </w:tabs>
              <w:jc w:val="both"/>
              <w:rPr>
                <w:rFonts w:ascii="Book Antiqua" w:hAnsi="Book Antiqua"/>
                <w:noProof/>
                <w:sz w:val="22"/>
                <w:szCs w:val="22"/>
                <w:lang w:val="sr-Cyrl-RS"/>
              </w:rPr>
            </w:pPr>
            <w:r w:rsidRPr="003379B6">
              <w:rPr>
                <w:rFonts w:ascii="Book Antiqua" w:hAnsi="Book Antiqua"/>
                <w:noProof/>
                <w:sz w:val="22"/>
                <w:szCs w:val="22"/>
                <w:lang w:val="sr-Cyrl-RS"/>
              </w:rPr>
              <w:t xml:space="preserve">Повереничка канцеларија у Сремској Митровици од алтернативних санкција прати и извршава меру забране напуштања стана (кућни притвор), извршење казне затвора у просторијама у којима осуђени станује (кућни затвор), надзор над условно отпуштеним лицем и подршка да лице поштује ограничења која је изрекао суд, извршења казне рада у јавном интересу и опортунитет. </w:t>
            </w:r>
          </w:p>
          <w:p w14:paraId="738ECF0F" w14:textId="77777777" w:rsidR="003379B6" w:rsidRPr="003379B6" w:rsidRDefault="003379B6" w:rsidP="003379B6">
            <w:pPr>
              <w:tabs>
                <w:tab w:val="left" w:pos="0"/>
                <w:tab w:val="left" w:pos="1080"/>
              </w:tabs>
              <w:jc w:val="both"/>
              <w:rPr>
                <w:rFonts w:ascii="Book Antiqua" w:hAnsi="Book Antiqua"/>
                <w:noProof/>
                <w:sz w:val="10"/>
                <w:szCs w:val="10"/>
                <w:lang w:val="sr-Cyrl-RS"/>
              </w:rPr>
            </w:pPr>
          </w:p>
          <w:p w14:paraId="48AA628B" w14:textId="77777777" w:rsidR="003379B6" w:rsidRPr="003379B6" w:rsidRDefault="003379B6" w:rsidP="003379B6">
            <w:pPr>
              <w:tabs>
                <w:tab w:val="left" w:pos="0"/>
                <w:tab w:val="left" w:pos="1080"/>
              </w:tabs>
              <w:jc w:val="both"/>
              <w:rPr>
                <w:rFonts w:ascii="Book Antiqua" w:hAnsi="Book Antiqua"/>
                <w:noProof/>
                <w:sz w:val="22"/>
                <w:szCs w:val="22"/>
                <w:lang w:val="sr-Cyrl-RS"/>
              </w:rPr>
            </w:pPr>
            <w:r w:rsidRPr="003379B6">
              <w:rPr>
                <w:rFonts w:ascii="Book Antiqua" w:hAnsi="Book Antiqua"/>
                <w:noProof/>
                <w:sz w:val="22"/>
                <w:szCs w:val="22"/>
                <w:lang w:val="sr-Cyrl-RS"/>
              </w:rPr>
              <w:t>У Повереничкој канцеларији ангажовани су три службенице третмана из Завода и један повереник. У тренутку посете тима НПМ, 30 лица била су на извршењу ванзаводских санкција и казни, док је на чекању за извршење ових санкција због недостатка електронског уређаја за праћење (наногице) било око 40 лица. Службенице третмана једном недељено излазе на терен, а често и другим данима кад искрсну напланиране активности. Сваког 1. и 15. у месецу попуњавају се листе праћења извршења казне и достављају Управи за извршење кривичних санкција. Према наводима службенице третмана, и</w:t>
            </w:r>
            <w:r w:rsidRPr="003379B6">
              <w:rPr>
                <w:rFonts w:ascii="Book Antiqua" w:hAnsi="Book Antiqua"/>
                <w:bCs/>
                <w:noProof/>
                <w:sz w:val="22"/>
                <w:szCs w:val="22"/>
              </w:rPr>
              <w:t xml:space="preserve">звршење алтернативних санкција </w:t>
            </w:r>
            <w:r w:rsidRPr="003379B6">
              <w:rPr>
                <w:rFonts w:ascii="Book Antiqua" w:hAnsi="Book Antiqua"/>
                <w:bCs/>
                <w:noProof/>
                <w:sz w:val="22"/>
                <w:szCs w:val="22"/>
                <w:lang w:val="sr-Cyrl-RS"/>
              </w:rPr>
              <w:t xml:space="preserve">и даље је у великој мери </w:t>
            </w:r>
            <w:r w:rsidRPr="003379B6">
              <w:rPr>
                <w:rFonts w:ascii="Book Antiqua" w:hAnsi="Book Antiqua"/>
                <w:bCs/>
                <w:noProof/>
                <w:sz w:val="22"/>
                <w:szCs w:val="22"/>
              </w:rPr>
              <w:t xml:space="preserve">зависно </w:t>
            </w:r>
            <w:r w:rsidRPr="003379B6">
              <w:rPr>
                <w:rFonts w:ascii="Book Antiqua" w:hAnsi="Book Antiqua"/>
                <w:bCs/>
                <w:noProof/>
                <w:sz w:val="22"/>
                <w:szCs w:val="22"/>
                <w:lang w:val="sr-Cyrl-RS"/>
              </w:rPr>
              <w:t xml:space="preserve">је </w:t>
            </w:r>
            <w:r w:rsidRPr="003379B6">
              <w:rPr>
                <w:rFonts w:ascii="Book Antiqua" w:hAnsi="Book Antiqua"/>
                <w:bCs/>
                <w:noProof/>
                <w:sz w:val="22"/>
                <w:szCs w:val="22"/>
              </w:rPr>
              <w:t xml:space="preserve">од подршке и помоћи затворског система, односно Службе за третман и Службе за обезбеђење </w:t>
            </w:r>
            <w:r w:rsidRPr="003379B6">
              <w:rPr>
                <w:rFonts w:ascii="Book Antiqua" w:hAnsi="Book Antiqua"/>
                <w:bCs/>
                <w:noProof/>
                <w:sz w:val="22"/>
                <w:szCs w:val="22"/>
                <w:lang w:val="sr-Cyrl-RS"/>
              </w:rPr>
              <w:t>КПЗ Сремска Митровица</w:t>
            </w:r>
            <w:r w:rsidRPr="003379B6">
              <w:rPr>
                <w:rFonts w:ascii="Book Antiqua" w:hAnsi="Book Antiqua"/>
                <w:bCs/>
                <w:noProof/>
                <w:sz w:val="22"/>
                <w:szCs w:val="22"/>
              </w:rPr>
              <w:t>.</w:t>
            </w:r>
            <w:r w:rsidRPr="003379B6">
              <w:rPr>
                <w:rFonts w:ascii="Book Antiqua" w:hAnsi="Book Antiqua"/>
                <w:bCs/>
                <w:noProof/>
                <w:sz w:val="22"/>
                <w:szCs w:val="22"/>
                <w:lang w:val="sr-Cyrl-RS"/>
              </w:rPr>
              <w:t xml:space="preserve"> Помоћ се пре свега огледа у кадровској и техничкој подршци. Приликом постваљања уређаја за </w:t>
            </w:r>
            <w:proofErr w:type="spellStart"/>
            <w:r w:rsidRPr="003379B6">
              <w:rPr>
                <w:rFonts w:ascii="Book Antiqua" w:hAnsi="Book Antiqua"/>
                <w:bCs/>
                <w:color w:val="000000"/>
                <w:sz w:val="22"/>
                <w:szCs w:val="22"/>
              </w:rPr>
              <w:t>електронско</w:t>
            </w:r>
            <w:proofErr w:type="spellEnd"/>
            <w:r w:rsidRPr="003379B6">
              <w:rPr>
                <w:rFonts w:ascii="Book Antiqua" w:hAnsi="Book Antiqua"/>
                <w:bCs/>
                <w:color w:val="000000"/>
                <w:sz w:val="22"/>
                <w:szCs w:val="22"/>
              </w:rPr>
              <w:t xml:space="preserve"> </w:t>
            </w:r>
            <w:proofErr w:type="spellStart"/>
            <w:r w:rsidRPr="003379B6">
              <w:rPr>
                <w:rFonts w:ascii="Book Antiqua" w:hAnsi="Book Antiqua"/>
                <w:bCs/>
                <w:color w:val="000000"/>
                <w:sz w:val="22"/>
                <w:szCs w:val="22"/>
              </w:rPr>
              <w:t>праћење</w:t>
            </w:r>
            <w:proofErr w:type="spellEnd"/>
            <w:r w:rsidRPr="003379B6">
              <w:rPr>
                <w:rFonts w:ascii="Book Antiqua" w:hAnsi="Book Antiqua"/>
                <w:bCs/>
                <w:color w:val="000000"/>
                <w:sz w:val="22"/>
                <w:szCs w:val="22"/>
              </w:rPr>
              <w:t xml:space="preserve"> (у </w:t>
            </w:r>
            <w:proofErr w:type="spellStart"/>
            <w:r w:rsidRPr="003379B6">
              <w:rPr>
                <w:rFonts w:ascii="Book Antiqua" w:hAnsi="Book Antiqua"/>
                <w:bCs/>
                <w:color w:val="000000"/>
                <w:sz w:val="22"/>
                <w:szCs w:val="22"/>
              </w:rPr>
              <w:t>даљем</w:t>
            </w:r>
            <w:proofErr w:type="spellEnd"/>
            <w:r w:rsidRPr="003379B6">
              <w:rPr>
                <w:rFonts w:ascii="Book Antiqua" w:hAnsi="Book Antiqua"/>
                <w:bCs/>
                <w:color w:val="000000"/>
                <w:sz w:val="22"/>
                <w:szCs w:val="22"/>
              </w:rPr>
              <w:t xml:space="preserve"> </w:t>
            </w:r>
            <w:proofErr w:type="spellStart"/>
            <w:r w:rsidRPr="003379B6">
              <w:rPr>
                <w:rFonts w:ascii="Book Antiqua" w:hAnsi="Book Antiqua"/>
                <w:bCs/>
                <w:color w:val="000000"/>
                <w:sz w:val="22"/>
                <w:szCs w:val="22"/>
              </w:rPr>
              <w:t>тексту</w:t>
            </w:r>
            <w:proofErr w:type="spellEnd"/>
            <w:r w:rsidRPr="003379B6">
              <w:rPr>
                <w:rFonts w:ascii="Book Antiqua" w:hAnsi="Book Antiqua"/>
                <w:bCs/>
                <w:color w:val="000000"/>
                <w:sz w:val="22"/>
                <w:szCs w:val="22"/>
              </w:rPr>
              <w:t xml:space="preserve"> </w:t>
            </w:r>
            <w:proofErr w:type="spellStart"/>
            <w:r w:rsidRPr="003379B6">
              <w:rPr>
                <w:rFonts w:ascii="Book Antiqua" w:hAnsi="Book Antiqua"/>
                <w:bCs/>
                <w:color w:val="000000"/>
                <w:sz w:val="22"/>
                <w:szCs w:val="22"/>
              </w:rPr>
              <w:t>наногица</w:t>
            </w:r>
            <w:proofErr w:type="spellEnd"/>
            <w:r w:rsidRPr="003379B6">
              <w:rPr>
                <w:rFonts w:ascii="Book Antiqua" w:hAnsi="Book Antiqua"/>
                <w:bCs/>
                <w:color w:val="000000"/>
                <w:sz w:val="22"/>
                <w:szCs w:val="22"/>
              </w:rPr>
              <w:t xml:space="preserve">) </w:t>
            </w:r>
            <w:r w:rsidRPr="003379B6">
              <w:rPr>
                <w:rFonts w:ascii="Book Antiqua" w:hAnsi="Book Antiqua"/>
                <w:bCs/>
                <w:color w:val="000000"/>
                <w:sz w:val="22"/>
                <w:szCs w:val="22"/>
                <w:lang w:val="sr-Cyrl-RS"/>
              </w:rPr>
              <w:t>са службеницама третмана иде и припадник Службе за обезбеђење при чему се користи и возило Завода. Сваки следећи обилазак лица на извршењу алтернативних санкција, службенице третмана обављају без пратње службе обезбеђења при чему треба нагласити и безбедности аспект. Проблем у</w:t>
            </w:r>
            <w:r w:rsidR="00E05F9D">
              <w:rPr>
                <w:rFonts w:ascii="Book Antiqua" w:hAnsi="Book Antiqua"/>
                <w:bCs/>
                <w:color w:val="000000"/>
                <w:sz w:val="22"/>
                <w:szCs w:val="22"/>
                <w:lang w:val="sr-Cyrl-RS"/>
              </w:rPr>
              <w:t xml:space="preserve"> П</w:t>
            </w:r>
            <w:r w:rsidRPr="003379B6">
              <w:rPr>
                <w:rFonts w:ascii="Book Antiqua" w:hAnsi="Book Antiqua"/>
                <w:bCs/>
                <w:color w:val="000000"/>
                <w:sz w:val="22"/>
                <w:szCs w:val="22"/>
                <w:lang w:val="sr-Cyrl-RS"/>
              </w:rPr>
              <w:t xml:space="preserve">овереничкој канцеларији представља и непостојање услова за рад (недостатак писарнице), па се административни послови обављају преко Завода што утиче и на ефикасност самог рада. </w:t>
            </w:r>
            <w:r w:rsidRPr="003379B6">
              <w:rPr>
                <w:rFonts w:ascii="Book Antiqua" w:hAnsi="Book Antiqua"/>
                <w:noProof/>
                <w:sz w:val="22"/>
                <w:szCs w:val="22"/>
                <w:lang w:val="sr-Cyrl-RS"/>
              </w:rPr>
              <w:t xml:space="preserve">Такође, шесто се дешава недостатак наногице, али и кварови на истим што је још један недостатак у примени ових санкција. Још је наведено да се дешава да судови ниси информисани да ли поједине санкције и мере могу да се изврше. </w:t>
            </w:r>
          </w:p>
          <w:p w14:paraId="4B933E25" w14:textId="77777777" w:rsidR="003379B6" w:rsidRPr="003379B6" w:rsidRDefault="003379B6" w:rsidP="003379B6">
            <w:pPr>
              <w:tabs>
                <w:tab w:val="left" w:pos="0"/>
                <w:tab w:val="left" w:pos="1080"/>
              </w:tabs>
              <w:jc w:val="both"/>
              <w:rPr>
                <w:rFonts w:ascii="Book Antiqua" w:hAnsi="Book Antiqua"/>
                <w:noProof/>
                <w:sz w:val="10"/>
                <w:szCs w:val="10"/>
                <w:lang w:val="sr-Cyrl-RS"/>
              </w:rPr>
            </w:pPr>
          </w:p>
          <w:p w14:paraId="6AC3EE80" w14:textId="77777777" w:rsidR="003379B6" w:rsidRPr="003379B6" w:rsidRDefault="003379B6" w:rsidP="003379B6">
            <w:pPr>
              <w:tabs>
                <w:tab w:val="left" w:pos="0"/>
                <w:tab w:val="left" w:pos="1080"/>
              </w:tabs>
              <w:jc w:val="both"/>
              <w:rPr>
                <w:rFonts w:ascii="Book Antiqua" w:hAnsi="Book Antiqua"/>
                <w:bCs/>
                <w:color w:val="000000"/>
                <w:sz w:val="22"/>
                <w:szCs w:val="22"/>
                <w:lang w:val="sr-Cyrl-RS"/>
              </w:rPr>
            </w:pPr>
            <w:r w:rsidRPr="003379B6">
              <w:rPr>
                <w:rFonts w:ascii="Book Antiqua" w:hAnsi="Book Antiqua"/>
                <w:noProof/>
                <w:sz w:val="22"/>
                <w:szCs w:val="22"/>
                <w:lang w:val="sr-Cyrl-RS"/>
              </w:rPr>
              <w:t>Повереничка канцеларија у Сремској Митровици још увек не ради у свом пуном капацитету, пре свега што се тиче кадровске и техничке опремљености. Иако Повереничка канцеларија спроводи већи број ванзаводских санкција и мера, капацитети и даље нису искоришћени у потпуности</w:t>
            </w:r>
            <w:r w:rsidR="00E05F9D">
              <w:rPr>
                <w:rFonts w:ascii="Book Antiqua" w:hAnsi="Book Antiqua"/>
                <w:noProof/>
                <w:sz w:val="22"/>
                <w:szCs w:val="22"/>
                <w:lang w:val="sr-Cyrl-RS"/>
              </w:rPr>
              <w:t>,</w:t>
            </w:r>
            <w:r w:rsidRPr="003379B6">
              <w:rPr>
                <w:rFonts w:ascii="Book Antiqua" w:hAnsi="Book Antiqua"/>
                <w:noProof/>
                <w:sz w:val="22"/>
                <w:szCs w:val="22"/>
                <w:lang w:val="sr-Cyrl-RS"/>
              </w:rPr>
              <w:t xml:space="preserve"> јер се не спроводи постепнални прихват</w:t>
            </w:r>
            <w:r w:rsidRPr="003379B6">
              <w:rPr>
                <w:rFonts w:ascii="Book Antiqua" w:hAnsi="Book Antiqua"/>
                <w:bCs/>
                <w:color w:val="000000"/>
                <w:sz w:val="22"/>
                <w:szCs w:val="22"/>
                <w:lang w:val="sr-Cyrl-RS"/>
              </w:rPr>
              <w:t xml:space="preserve"> осуђених. </w:t>
            </w:r>
          </w:p>
          <w:p w14:paraId="79A19544" w14:textId="77777777" w:rsidR="003379B6" w:rsidRPr="003379B6" w:rsidRDefault="003379B6" w:rsidP="003379B6">
            <w:pPr>
              <w:tabs>
                <w:tab w:val="left" w:pos="0"/>
                <w:tab w:val="left" w:pos="1080"/>
              </w:tabs>
              <w:jc w:val="both"/>
              <w:rPr>
                <w:rFonts w:ascii="Book Antiqua" w:hAnsi="Book Antiqua"/>
                <w:bCs/>
                <w:color w:val="000000"/>
                <w:sz w:val="10"/>
                <w:szCs w:val="10"/>
                <w:lang w:val="sr-Cyrl-RS"/>
              </w:rPr>
            </w:pPr>
          </w:p>
        </w:tc>
      </w:tr>
    </w:tbl>
    <w:p w14:paraId="55FA8CB9" w14:textId="77777777" w:rsidR="003379B6" w:rsidRPr="006A697B" w:rsidRDefault="003379B6" w:rsidP="006A697B"/>
    <w:p w14:paraId="07F5895A" w14:textId="77777777" w:rsidR="00977729" w:rsidRDefault="00977729">
      <w:pPr>
        <w:rPr>
          <w:rFonts w:ascii="Book Antiqua" w:hAnsi="Book Antiqua"/>
          <w:b/>
          <w:noProof/>
          <w:sz w:val="22"/>
          <w:szCs w:val="22"/>
        </w:rPr>
      </w:pPr>
      <w:r>
        <w:rPr>
          <w:rFonts w:ascii="Book Antiqua" w:hAnsi="Book Antiqua"/>
          <w:b/>
          <w:noProof/>
          <w:sz w:val="22"/>
          <w:szCs w:val="22"/>
        </w:rPr>
        <w:br w:type="page"/>
      </w:r>
    </w:p>
    <w:p w14:paraId="71A2E3A3" w14:textId="65748F74" w:rsidR="001B66D3" w:rsidRPr="001B66D3" w:rsidRDefault="00A572BE" w:rsidP="001B66D3">
      <w:pPr>
        <w:tabs>
          <w:tab w:val="left" w:pos="0"/>
          <w:tab w:val="left" w:pos="1080"/>
        </w:tabs>
        <w:jc w:val="both"/>
        <w:rPr>
          <w:rFonts w:ascii="Book Antiqua" w:hAnsi="Book Antiqua"/>
          <w:b/>
          <w:noProof/>
          <w:sz w:val="22"/>
          <w:szCs w:val="22"/>
        </w:rPr>
      </w:pPr>
      <w:r>
        <w:rPr>
          <w:rFonts w:ascii="Book Antiqua" w:hAnsi="Book Antiqua"/>
          <w:b/>
          <w:noProof/>
          <w:sz w:val="22"/>
          <w:szCs w:val="22"/>
          <w:lang w:val="sr-Cyrl-RS"/>
        </w:rPr>
        <w:lastRenderedPageBreak/>
        <w:t>8.</w:t>
      </w:r>
      <w:r w:rsidR="001B66D3" w:rsidRPr="001B66D3">
        <w:rPr>
          <w:rFonts w:ascii="Book Antiqua" w:hAnsi="Book Antiqua"/>
          <w:b/>
          <w:noProof/>
          <w:sz w:val="22"/>
          <w:szCs w:val="22"/>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B66D3" w:rsidRPr="003B23CC" w14:paraId="1AD7F546" w14:textId="77777777" w:rsidTr="00977729">
        <w:trPr>
          <w:trHeight w:val="3456"/>
        </w:trPr>
        <w:tc>
          <w:tcPr>
            <w:tcW w:w="5000" w:type="pct"/>
            <w:shd w:val="clear" w:color="auto" w:fill="auto"/>
            <w:vAlign w:val="center"/>
          </w:tcPr>
          <w:p w14:paraId="1103C8EC" w14:textId="77777777" w:rsidR="001B66D3" w:rsidRPr="003B23CC" w:rsidRDefault="001B66D3" w:rsidP="001B66D3">
            <w:pPr>
              <w:tabs>
                <w:tab w:val="left" w:pos="0"/>
                <w:tab w:val="left" w:pos="1080"/>
              </w:tabs>
              <w:jc w:val="both"/>
              <w:rPr>
                <w:rFonts w:ascii="Book Antiqua" w:hAnsi="Book Antiqua"/>
                <w:noProof/>
                <w:sz w:val="10"/>
                <w:szCs w:val="10"/>
                <w:lang w:val="sr-Cyrl-RS"/>
              </w:rPr>
            </w:pPr>
          </w:p>
          <w:p w14:paraId="6FB4BDD3"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7D691602" w14:textId="77777777" w:rsidR="001B66D3" w:rsidRPr="003B23CC" w:rsidRDefault="001B66D3" w:rsidP="001B66D3">
            <w:pPr>
              <w:tabs>
                <w:tab w:val="left" w:pos="0"/>
                <w:tab w:val="left" w:pos="1080"/>
              </w:tabs>
              <w:jc w:val="both"/>
              <w:rPr>
                <w:rFonts w:ascii="Book Antiqua" w:hAnsi="Book Antiqua"/>
                <w:noProof/>
                <w:sz w:val="10"/>
                <w:szCs w:val="10"/>
                <w:lang w:val="sr-Cyrl-RS"/>
              </w:rPr>
            </w:pPr>
          </w:p>
          <w:p w14:paraId="437E4F46" w14:textId="72811FB8" w:rsidR="001B66D3" w:rsidRPr="003B23CC" w:rsidRDefault="001B66D3" w:rsidP="001B66D3">
            <w:pPr>
              <w:tabs>
                <w:tab w:val="left" w:pos="0"/>
                <w:tab w:val="left" w:pos="1080"/>
              </w:tabs>
              <w:jc w:val="both"/>
              <w:rPr>
                <w:rFonts w:ascii="Book Antiqua" w:hAnsi="Book Antiqua"/>
                <w:noProof/>
                <w:sz w:val="22"/>
                <w:szCs w:val="22"/>
                <w:lang w:val="sr-Cyrl-CS"/>
              </w:rPr>
            </w:pPr>
            <w:r w:rsidRPr="003B23CC">
              <w:rPr>
                <w:rFonts w:ascii="Book Antiqua" w:hAnsi="Book Antiqua"/>
                <w:noProof/>
                <w:sz w:val="22"/>
                <w:szCs w:val="22"/>
                <w:lang w:val="sr-Cyrl-CS"/>
              </w:rPr>
              <w:t>49. Комитет препоручује да органи Републике Србије предузму мере да обезбеде да управа Казнено-поправних завода у Сремској Митровици</w:t>
            </w:r>
            <w:r w:rsidRPr="003B23CC">
              <w:rPr>
                <w:rFonts w:ascii="Book Antiqua" w:hAnsi="Book Antiqua"/>
                <w:strike/>
                <w:noProof/>
                <w:sz w:val="22"/>
                <w:szCs w:val="22"/>
                <w:lang w:val="sr-Cyrl-CS"/>
              </w:rPr>
              <w:t>,</w:t>
            </w:r>
            <w:r w:rsidRPr="003B23CC">
              <w:rPr>
                <w:rFonts w:ascii="Book Antiqua" w:hAnsi="Book Antiqua"/>
                <w:noProof/>
                <w:sz w:val="22"/>
                <w:szCs w:val="22"/>
                <w:lang w:val="sr-Cyrl-CS"/>
              </w:rPr>
              <w:t xml:space="preserve"> покаже већу одлучност у решавању неадекватног поступања запослених према затвореницима, обезбеђивањем редовног присуства руководилаца затвора у подручјима притвора, њихов директни контакт са затвореницима, делотворну истрагу притужби затвореника, и бољу обуку за затворски кадар нарочито о мануелним техникама обуздавања узнемирених затвореника и вештинама комуникације. Надаље, управа ових установа треба да недвосмислено подсети целокупан заводски кадар да је неадекватно поступање према затвореницима у било којој форми противзаконито, и да ће свако ко почини, помогне или одобрава или толерише такво злостављање бити адекватно кажњен.</w:t>
            </w:r>
          </w:p>
          <w:p w14:paraId="5FB416B5" w14:textId="77777777" w:rsidR="001B66D3" w:rsidRPr="003B23CC" w:rsidRDefault="001B66D3" w:rsidP="001B66D3">
            <w:pPr>
              <w:tabs>
                <w:tab w:val="left" w:pos="0"/>
                <w:tab w:val="left" w:pos="1080"/>
              </w:tabs>
              <w:jc w:val="both"/>
              <w:rPr>
                <w:rFonts w:ascii="Book Antiqua" w:hAnsi="Book Antiqua"/>
                <w:noProof/>
                <w:sz w:val="10"/>
                <w:szCs w:val="10"/>
                <w:lang w:val="sr-Cyrl-CS"/>
              </w:rPr>
            </w:pPr>
          </w:p>
        </w:tc>
      </w:tr>
      <w:tr w:rsidR="001B66D3" w:rsidRPr="00393B6D" w14:paraId="1CAF8514" w14:textId="77777777" w:rsidTr="00393B6D">
        <w:trPr>
          <w:trHeight w:val="70"/>
        </w:trPr>
        <w:tc>
          <w:tcPr>
            <w:tcW w:w="5000" w:type="pct"/>
            <w:shd w:val="clear" w:color="auto" w:fill="BFBFBF"/>
            <w:vAlign w:val="center"/>
          </w:tcPr>
          <w:p w14:paraId="69E937E6"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3312589C" w14:textId="77777777" w:rsidR="00977729" w:rsidRPr="003379B6" w:rsidRDefault="00977729" w:rsidP="00977729">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61DE1B48"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20C9855B"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Управник и заменик управника редовно обилазе смештајне капацитете Завода, а повремено се организју и њихове ненајављене ноћне посете, како би се проверило поступање запослених. Међутим, наводи осуђених са којима је тим НПМ обавио разговоре су били разнолики, од изјава да често виђају управника и да их исти редовно обилази (једном недељно), до изјава да управника нису видели више месеци.</w:t>
            </w:r>
          </w:p>
          <w:p w14:paraId="6E0DB29F"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1E8A714E"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У ходницима завода постоје сандучићи намењени за предају захтева за поверљив разговор са управником завода. Садржину сандучића периодично проверава комисија коју је образовао управник, која их након обраде предаје управнику.</w:t>
            </w:r>
          </w:p>
          <w:p w14:paraId="40297469"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1163A708"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Према наводима, недавно је одржана обука свих припадника спроводне службе</w:t>
            </w:r>
            <w:r w:rsidRPr="001B66D3">
              <w:rPr>
                <w:rFonts w:ascii="Book Antiqua" w:hAnsi="Book Antiqua"/>
                <w:b/>
                <w:noProof/>
                <w:sz w:val="22"/>
                <w:szCs w:val="22"/>
                <w:lang w:val="sr-Cyrl-CS"/>
              </w:rPr>
              <w:t xml:space="preserve"> </w:t>
            </w:r>
            <w:r w:rsidRPr="001B66D3">
              <w:rPr>
                <w:rFonts w:ascii="Book Antiqua" w:hAnsi="Book Antiqua"/>
                <w:noProof/>
                <w:sz w:val="22"/>
                <w:szCs w:val="22"/>
                <w:lang w:val="sr-Cyrl-CS"/>
              </w:rPr>
              <w:t>о мануелним техникама обуздавања, а тројица припадника Службе за обезбеђење су специјализована за спровођење физичке обуке. Такође, спроведена је и обука за припаднике Службе за обезбеђење о релевантној законској регулативи. Два пута годишње спроводи се обавезна провера физичких способности запослених.</w:t>
            </w:r>
          </w:p>
          <w:p w14:paraId="370B8AF0"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50DDF965"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Овлашћени судија Вишег суда у Сремској Митровици обилази лица лишена слободе: током 2016. године је евидентирано 15 посета Заводу, а од почетка 2017. године до дана посете 7 обилазака. Након посете, судија у евиденцији забележи уколико је било појединачних примедби лица.</w:t>
            </w:r>
          </w:p>
          <w:p w14:paraId="6EB57A38"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431EB114"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Одељење за инспекцију Управе за извршење кривичних санкција је последњи надзор над радом Завода обавило месец дана пре посете и о извршеном надзору је доставило записник са укупно 59 налога мера и 2 предлога мера за отклањање уочених недостатака.</w:t>
            </w:r>
          </w:p>
          <w:p w14:paraId="0B7C1420"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321CCA85" w14:textId="77777777" w:rsidR="001B66D3" w:rsidRPr="001B66D3" w:rsidRDefault="001B66D3" w:rsidP="001B66D3">
            <w:pPr>
              <w:tabs>
                <w:tab w:val="left" w:pos="0"/>
                <w:tab w:val="left" w:pos="1080"/>
              </w:tabs>
              <w:jc w:val="both"/>
              <w:rPr>
                <w:rFonts w:ascii="Book Antiqua" w:hAnsi="Book Antiqua"/>
                <w:noProof/>
                <w:sz w:val="22"/>
                <w:szCs w:val="22"/>
                <w:lang w:val="sr-Latn-RS"/>
              </w:rPr>
            </w:pPr>
            <w:r w:rsidRPr="001B66D3">
              <w:rPr>
                <w:rFonts w:ascii="Book Antiqua" w:hAnsi="Book Antiqua"/>
                <w:noProof/>
                <w:sz w:val="22"/>
                <w:szCs w:val="22"/>
                <w:lang w:val="sr-Cyrl-CS"/>
              </w:rPr>
              <w:t xml:space="preserve">Невладине организације неколико пута годишње посећују завод: током 2015. године су биле 3 посете, током 2016. </w:t>
            </w:r>
            <w:r w:rsidR="00393B6D">
              <w:rPr>
                <w:rFonts w:ascii="Book Antiqua" w:hAnsi="Book Antiqua"/>
                <w:noProof/>
                <w:sz w:val="22"/>
                <w:szCs w:val="22"/>
                <w:lang w:val="sr-Cyrl-CS"/>
              </w:rPr>
              <w:t xml:space="preserve">године </w:t>
            </w:r>
            <w:r w:rsidRPr="001B66D3">
              <w:rPr>
                <w:rFonts w:ascii="Book Antiqua" w:hAnsi="Book Antiqua"/>
                <w:noProof/>
                <w:sz w:val="22"/>
                <w:szCs w:val="22"/>
                <w:lang w:val="sr-Cyrl-CS"/>
              </w:rPr>
              <w:t>2 и до сада у 2017. години није било посета.</w:t>
            </w:r>
          </w:p>
          <w:p w14:paraId="15922151" w14:textId="77777777" w:rsidR="001B66D3" w:rsidRPr="00393B6D" w:rsidRDefault="001B66D3" w:rsidP="001B66D3">
            <w:pPr>
              <w:tabs>
                <w:tab w:val="left" w:pos="0"/>
                <w:tab w:val="left" w:pos="1080"/>
              </w:tabs>
              <w:jc w:val="both"/>
              <w:rPr>
                <w:rFonts w:ascii="Book Antiqua" w:hAnsi="Book Antiqua"/>
                <w:noProof/>
                <w:sz w:val="10"/>
                <w:szCs w:val="10"/>
                <w:lang w:val="sr-Latn-RS"/>
              </w:rPr>
            </w:pPr>
          </w:p>
          <w:p w14:paraId="2214E177"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Током 2016. године је поднето 140 притужби осуђених лица и ниједна се није односила на физичко з</w:t>
            </w:r>
            <w:r w:rsidR="00393B6D">
              <w:rPr>
                <w:rFonts w:ascii="Book Antiqua" w:hAnsi="Book Antiqua"/>
                <w:noProof/>
                <w:sz w:val="22"/>
                <w:szCs w:val="22"/>
                <w:lang w:val="sr-Cyrl-CS"/>
              </w:rPr>
              <w:t>л</w:t>
            </w:r>
            <w:r w:rsidRPr="001B66D3">
              <w:rPr>
                <w:rFonts w:ascii="Book Antiqua" w:hAnsi="Book Antiqua"/>
                <w:noProof/>
                <w:sz w:val="22"/>
                <w:szCs w:val="22"/>
                <w:lang w:val="sr-Cyrl-CS"/>
              </w:rPr>
              <w:t>остављање. Један осуђеник је поднео кривичну пријаву због тога што му је, према наводима из пријаве, припадник Службе за обезбеђење пљунуо у храну. Завод је на захтев тужилаштва доставио изјашњење службеника, с обзиром да нису имали никаква сазнања о том догађају.</w:t>
            </w:r>
          </w:p>
          <w:p w14:paraId="161A5F2F"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0CC25675"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Током обиласка Завода, уочено је и да су на зидовима ходника павиљона истакнути акт о кућном реду и исцрпна обавештења о правилима и процедурама у Заводу. Такође, библиотека располаже са прописима који уређују извршење казне, а поједини су преведени на језике националних мањина. Осуђенима није дозвољено да примерке обимнијих закона, као што је Законик о кривичном поступку, понесу са собом, већ им је омогућено да их читају у библиотеци.</w:t>
            </w:r>
          </w:p>
          <w:p w14:paraId="167B8BD1" w14:textId="77777777" w:rsidR="001B66D3" w:rsidRPr="001B66D3" w:rsidRDefault="001B66D3" w:rsidP="001B66D3">
            <w:pPr>
              <w:tabs>
                <w:tab w:val="left" w:pos="0"/>
                <w:tab w:val="left" w:pos="1080"/>
              </w:tabs>
              <w:jc w:val="both"/>
              <w:rPr>
                <w:rFonts w:ascii="Book Antiqua" w:hAnsi="Book Antiqua"/>
                <w:noProof/>
                <w:sz w:val="10"/>
                <w:szCs w:val="10"/>
                <w:lang w:val="sr-Cyrl-CS"/>
              </w:rPr>
            </w:pPr>
          </w:p>
        </w:tc>
      </w:tr>
    </w:tbl>
    <w:p w14:paraId="149113EE" w14:textId="77777777" w:rsidR="009862D0" w:rsidRPr="009862D0" w:rsidRDefault="009862D0" w:rsidP="009862D0">
      <w:pPr>
        <w:tabs>
          <w:tab w:val="left" w:pos="0"/>
          <w:tab w:val="left" w:pos="1080"/>
        </w:tabs>
        <w:jc w:val="both"/>
        <w:rPr>
          <w:rFonts w:ascii="Book Antiqua" w:hAnsi="Book Antiqua"/>
          <w:b/>
          <w:i/>
          <w:noProof/>
          <w:sz w:val="22"/>
          <w:szCs w:val="22"/>
          <w:lang w:val="sr-Cyrl-RS"/>
        </w:rPr>
      </w:pPr>
    </w:p>
    <w:p w14:paraId="179F1B71" w14:textId="43B04F20" w:rsidR="009862D0" w:rsidRPr="00A572BE" w:rsidRDefault="00A572BE" w:rsidP="009862D0">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lastRenderedPageBreak/>
        <w:t>8.</w:t>
      </w:r>
      <w:r w:rsidR="009862D0" w:rsidRPr="00A572BE">
        <w:rPr>
          <w:rFonts w:ascii="Book Antiqua" w:hAnsi="Book Antiqua"/>
          <w:b/>
          <w:noProof/>
          <w:sz w:val="22"/>
          <w:szCs w:val="22"/>
          <w:lang w:val="sr-Cyrl-RS"/>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9862D0" w:rsidRPr="003B23CC" w14:paraId="343EE72B" w14:textId="77777777" w:rsidTr="00387344">
        <w:trPr>
          <w:trHeight w:val="4130"/>
        </w:trPr>
        <w:tc>
          <w:tcPr>
            <w:tcW w:w="9022" w:type="dxa"/>
            <w:shd w:val="clear" w:color="auto" w:fill="auto"/>
            <w:vAlign w:val="center"/>
          </w:tcPr>
          <w:p w14:paraId="03E3313B"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01AF8686" w14:textId="77777777" w:rsidR="009862D0" w:rsidRPr="003B23CC" w:rsidRDefault="009862D0" w:rsidP="009862D0">
            <w:pPr>
              <w:tabs>
                <w:tab w:val="left" w:pos="0"/>
                <w:tab w:val="left" w:pos="1080"/>
              </w:tabs>
              <w:jc w:val="both"/>
              <w:rPr>
                <w:rFonts w:ascii="Book Antiqua" w:hAnsi="Book Antiqua"/>
                <w:noProof/>
                <w:sz w:val="10"/>
                <w:szCs w:val="10"/>
                <w:lang w:val="sr-Cyrl-RS"/>
              </w:rPr>
            </w:pPr>
          </w:p>
          <w:p w14:paraId="45C867B2" w14:textId="77777777" w:rsidR="009862D0" w:rsidRPr="003B23CC" w:rsidRDefault="009862D0" w:rsidP="00005E49">
            <w:pPr>
              <w:tabs>
                <w:tab w:val="left" w:pos="0"/>
                <w:tab w:val="left" w:pos="1080"/>
              </w:tabs>
              <w:jc w:val="both"/>
              <w:rPr>
                <w:rFonts w:ascii="Book Antiqua" w:hAnsi="Book Antiqua"/>
                <w:i/>
                <w:noProof/>
                <w:sz w:val="10"/>
                <w:szCs w:val="10"/>
                <w:lang w:val="sr-Cyrl-RS"/>
              </w:rPr>
            </w:pPr>
            <w:r w:rsidRPr="003B23CC">
              <w:rPr>
                <w:rFonts w:ascii="Book Antiqua" w:hAnsi="Book Antiqua"/>
                <w:noProof/>
                <w:sz w:val="22"/>
                <w:szCs w:val="22"/>
                <w:lang w:val="sr-Cyrl-RS"/>
              </w:rPr>
              <w:t xml:space="preserve"> 50. Комитет препоручује да органи Републике Србије предузму кораке да обезбеде да се лекарски прегледи затвореника обављају тако да немедицински радници не може да их чује – осим ако заинтересовани лекар изричито захтева супротно у конкретном случају – и не може да их види.  Комитет још једном даје препоруку да органи Републике Србије подсете здравствене раднике у свим затворским установама да треба да евидентирају све повреде које запазе на затвореницима, како по пријему тако и током њиховог боравка у установама. Надаље, Комитет препоручује да се уведу поступци којима се обезбеђује да се кадгод се евидентирају повреде које су у складу са наводима заинтересованог затвореника о неадекватном поступању (или које, чак и у одсуству икаквог навода, указују на неадекватно поступање), са евиденцијом систематски упознају надлежни органи гоњења, без обзира на жеље заинтересованог лица. Резултати прегледа треба и да буду на располагању заинтересованом затворенику и његовом адвокату.</w:t>
            </w:r>
          </w:p>
        </w:tc>
      </w:tr>
      <w:tr w:rsidR="009862D0" w:rsidRPr="00393B6D" w14:paraId="05583516" w14:textId="77777777" w:rsidTr="00797AA4">
        <w:trPr>
          <w:trHeight w:val="1727"/>
        </w:trPr>
        <w:tc>
          <w:tcPr>
            <w:tcW w:w="9022" w:type="dxa"/>
            <w:shd w:val="clear" w:color="auto" w:fill="BFBFBF"/>
            <w:vAlign w:val="center"/>
          </w:tcPr>
          <w:p w14:paraId="6C371C62" w14:textId="77777777" w:rsidR="00977729" w:rsidRPr="003379B6" w:rsidRDefault="00977729" w:rsidP="00977729">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1948CB8C" w14:textId="77777777" w:rsidR="009862D0" w:rsidRPr="00AA2434" w:rsidRDefault="009862D0" w:rsidP="009862D0">
            <w:pPr>
              <w:tabs>
                <w:tab w:val="left" w:pos="0"/>
                <w:tab w:val="left" w:pos="1080"/>
              </w:tabs>
              <w:jc w:val="both"/>
              <w:rPr>
                <w:rFonts w:ascii="Book Antiqua" w:hAnsi="Book Antiqua"/>
                <w:b/>
                <w:i/>
                <w:noProof/>
                <w:sz w:val="10"/>
                <w:szCs w:val="10"/>
                <w:lang w:val="sr-Cyrl-RS"/>
              </w:rPr>
            </w:pPr>
          </w:p>
          <w:p w14:paraId="18B57BB9" w14:textId="78080A63" w:rsidR="009862D0" w:rsidRPr="00F9670A" w:rsidRDefault="008E4CB0" w:rsidP="008E4CB0">
            <w:pPr>
              <w:tabs>
                <w:tab w:val="left" w:pos="0"/>
                <w:tab w:val="left" w:pos="1080"/>
              </w:tabs>
              <w:jc w:val="both"/>
              <w:rPr>
                <w:rFonts w:ascii="Book Antiqua" w:hAnsi="Book Antiqua"/>
                <w:noProof/>
                <w:sz w:val="22"/>
                <w:szCs w:val="22"/>
                <w:lang w:val="sr-Cyrl-RS"/>
              </w:rPr>
            </w:pPr>
            <w:r w:rsidRPr="008E4CB0">
              <w:rPr>
                <w:rFonts w:ascii="Book Antiqua" w:hAnsi="Book Antiqua"/>
                <w:noProof/>
                <w:sz w:val="22"/>
                <w:szCs w:val="22"/>
                <w:lang w:val="sr-Cyrl-RS"/>
              </w:rPr>
              <w:t>Лекарски прегледи обављају се  без присуства немедицинског особља</w:t>
            </w:r>
            <w:r w:rsidR="000A362B">
              <w:rPr>
                <w:rFonts w:ascii="Book Antiqua" w:hAnsi="Book Antiqua"/>
                <w:noProof/>
                <w:sz w:val="22"/>
                <w:szCs w:val="22"/>
                <w:lang w:val="sr-Cyrl-RS"/>
              </w:rPr>
              <w:t>,</w:t>
            </w:r>
            <w:r w:rsidRPr="008E4CB0">
              <w:rPr>
                <w:rFonts w:ascii="Book Antiqua" w:hAnsi="Book Antiqua"/>
                <w:noProof/>
                <w:sz w:val="22"/>
                <w:szCs w:val="22"/>
                <w:lang w:val="sr-Cyrl-RS"/>
              </w:rPr>
              <w:t xml:space="preserve"> сем ако лекар не захтева супротно</w:t>
            </w:r>
            <w:r w:rsidRPr="00393B6D">
              <w:rPr>
                <w:rFonts w:ascii="Book Antiqua" w:hAnsi="Book Antiqua"/>
                <w:noProof/>
                <w:sz w:val="22"/>
                <w:szCs w:val="22"/>
                <w:lang w:val="sr-Cyrl-CS"/>
              </w:rPr>
              <w:t xml:space="preserve">. </w:t>
            </w:r>
            <w:r>
              <w:rPr>
                <w:rFonts w:ascii="Book Antiqua" w:hAnsi="Book Antiqua"/>
                <w:noProof/>
                <w:sz w:val="22"/>
                <w:szCs w:val="22"/>
              </w:rPr>
              <w:t>Me</w:t>
            </w:r>
            <w:r>
              <w:rPr>
                <w:rFonts w:ascii="Book Antiqua" w:hAnsi="Book Antiqua"/>
                <w:noProof/>
                <w:sz w:val="22"/>
                <w:szCs w:val="22"/>
                <w:lang w:val="sr-Cyrl-RS"/>
              </w:rPr>
              <w:t>ђутим, л</w:t>
            </w:r>
            <w:r w:rsidR="009862D0" w:rsidRPr="008E4CB0">
              <w:rPr>
                <w:rFonts w:ascii="Book Antiqua" w:hAnsi="Book Antiqua"/>
                <w:noProof/>
                <w:sz w:val="22"/>
                <w:szCs w:val="22"/>
                <w:lang w:val="sr-Cyrl-RS"/>
              </w:rPr>
              <w:t>екари КПЗ Сремска Митровица у претходном периоду нису имали организован било</w:t>
            </w:r>
            <w:r w:rsidR="009862D0" w:rsidRPr="009862D0">
              <w:rPr>
                <w:rFonts w:ascii="Book Antiqua" w:hAnsi="Book Antiqua"/>
                <w:noProof/>
                <w:sz w:val="22"/>
                <w:szCs w:val="22"/>
                <w:lang w:val="sr-Cyrl-RS"/>
              </w:rPr>
              <w:t xml:space="preserve"> какав вид обуке у смислу едукације за примену Истамбулског протокола.</w:t>
            </w:r>
          </w:p>
        </w:tc>
      </w:tr>
    </w:tbl>
    <w:p w14:paraId="23F94E68" w14:textId="77777777" w:rsidR="009862D0" w:rsidRDefault="009862D0" w:rsidP="009862D0">
      <w:pPr>
        <w:jc w:val="both"/>
        <w:rPr>
          <w:rFonts w:ascii="Book Antiqua" w:eastAsia="Calibri" w:hAnsi="Book Antiqua"/>
          <w:sz w:val="22"/>
          <w:szCs w:val="22"/>
          <w:lang w:val="sr-Cyrl-RS"/>
        </w:rPr>
      </w:pPr>
    </w:p>
    <w:p w14:paraId="2E41B536" w14:textId="5DD84D60" w:rsidR="001B66D3" w:rsidRPr="001B66D3" w:rsidRDefault="00A572BE" w:rsidP="001B66D3">
      <w:pPr>
        <w:tabs>
          <w:tab w:val="left" w:pos="0"/>
          <w:tab w:val="left" w:pos="1080"/>
        </w:tabs>
        <w:jc w:val="both"/>
        <w:rPr>
          <w:rFonts w:ascii="Book Antiqua" w:hAnsi="Book Antiqua"/>
          <w:b/>
          <w:noProof/>
          <w:sz w:val="22"/>
          <w:szCs w:val="22"/>
        </w:rPr>
      </w:pPr>
      <w:r>
        <w:rPr>
          <w:rFonts w:ascii="Book Antiqua" w:hAnsi="Book Antiqua"/>
          <w:b/>
          <w:noProof/>
          <w:sz w:val="22"/>
          <w:szCs w:val="22"/>
          <w:lang w:val="sr-Cyrl-RS"/>
        </w:rPr>
        <w:t>8.</w:t>
      </w:r>
      <w:r w:rsidR="001B66D3" w:rsidRPr="001B66D3">
        <w:rPr>
          <w:rFonts w:ascii="Book Antiqua" w:hAnsi="Book Antiqua"/>
          <w:b/>
          <w:noProof/>
          <w:sz w:val="22"/>
          <w:szCs w:val="22"/>
        </w:rPr>
        <w:t>4.</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9"/>
      </w:tblGrid>
      <w:tr w:rsidR="001B66D3" w:rsidRPr="003B23CC" w14:paraId="23F18CD7" w14:textId="77777777" w:rsidTr="00E8352E">
        <w:trPr>
          <w:trHeight w:val="2582"/>
        </w:trPr>
        <w:tc>
          <w:tcPr>
            <w:tcW w:w="5000" w:type="pct"/>
            <w:shd w:val="clear" w:color="auto" w:fill="auto"/>
            <w:vAlign w:val="center"/>
          </w:tcPr>
          <w:p w14:paraId="29D1B2C2" w14:textId="77777777" w:rsidR="001B66D3" w:rsidRPr="003B23CC" w:rsidRDefault="001B66D3" w:rsidP="001B66D3">
            <w:pPr>
              <w:tabs>
                <w:tab w:val="left" w:pos="0"/>
                <w:tab w:val="left" w:pos="1080"/>
              </w:tabs>
              <w:jc w:val="both"/>
              <w:rPr>
                <w:rFonts w:ascii="Book Antiqua" w:hAnsi="Book Antiqua"/>
                <w:noProof/>
                <w:sz w:val="10"/>
                <w:szCs w:val="10"/>
                <w:lang w:val="sr-Cyrl-RS"/>
              </w:rPr>
            </w:pPr>
          </w:p>
          <w:p w14:paraId="3DE4555D"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239EB34D" w14:textId="77777777" w:rsidR="001B66D3" w:rsidRPr="003B23CC" w:rsidRDefault="001B66D3" w:rsidP="001B66D3">
            <w:pPr>
              <w:tabs>
                <w:tab w:val="left" w:pos="0"/>
                <w:tab w:val="left" w:pos="1080"/>
              </w:tabs>
              <w:jc w:val="both"/>
              <w:rPr>
                <w:rFonts w:ascii="Book Antiqua" w:hAnsi="Book Antiqua"/>
                <w:noProof/>
                <w:sz w:val="10"/>
                <w:szCs w:val="10"/>
                <w:lang w:val="sr-Cyrl-CS"/>
              </w:rPr>
            </w:pPr>
          </w:p>
          <w:p w14:paraId="1A5160C6" w14:textId="77777777" w:rsidR="001B66D3" w:rsidRPr="003B23CC" w:rsidRDefault="001B66D3" w:rsidP="001B66D3">
            <w:pPr>
              <w:jc w:val="both"/>
              <w:rPr>
                <w:rFonts w:ascii="Book Antiqua" w:hAnsi="Book Antiqua"/>
                <w:noProof/>
                <w:sz w:val="22"/>
                <w:szCs w:val="22"/>
                <w:lang w:val="sr-Cyrl-CS"/>
              </w:rPr>
            </w:pPr>
            <w:r w:rsidRPr="003B23CC">
              <w:rPr>
                <w:rFonts w:ascii="Book Antiqua" w:hAnsi="Book Antiqua"/>
                <w:noProof/>
                <w:sz w:val="22"/>
                <w:szCs w:val="22"/>
                <w:lang w:val="sr-Cyrl-RS"/>
              </w:rPr>
              <w:t xml:space="preserve">52. </w:t>
            </w:r>
            <w:r w:rsidRPr="003B23CC">
              <w:rPr>
                <w:rFonts w:ascii="Book Antiqua" w:hAnsi="Book Antiqua"/>
                <w:noProof/>
                <w:sz w:val="22"/>
                <w:szCs w:val="22"/>
                <w:lang w:val="sr-Cyrl-CS"/>
              </w:rPr>
              <w:t>Комитет препоручује да органи Републике Србије осмисле делотворну националну стратегију о спречавању насиља и застрашивања међу затвореницима, с обзиром на горенаведене коментаре. За то ће несумњиво бити неопходни додатни затворски службеници. Надаље, Комитет препоручује да се о свакој повреди која указује на насиље међу затвореницима обавести надлежни тужилац и да иста буде одговарајуће истражена. Надаље, свака појава насиља међу затвореницима треба да се уредно евидентира у релевантном регистру.</w:t>
            </w:r>
          </w:p>
          <w:p w14:paraId="3EFA5090" w14:textId="77777777" w:rsidR="001B66D3" w:rsidRPr="003B23CC" w:rsidRDefault="001B66D3" w:rsidP="001B66D3">
            <w:pPr>
              <w:tabs>
                <w:tab w:val="left" w:pos="0"/>
                <w:tab w:val="left" w:pos="1080"/>
              </w:tabs>
              <w:jc w:val="both"/>
              <w:rPr>
                <w:rFonts w:ascii="Book Antiqua" w:hAnsi="Book Antiqua"/>
                <w:noProof/>
                <w:sz w:val="10"/>
                <w:szCs w:val="10"/>
                <w:lang w:val="sr-Cyrl-CS"/>
              </w:rPr>
            </w:pPr>
          </w:p>
        </w:tc>
      </w:tr>
      <w:tr w:rsidR="001B66D3" w:rsidRPr="00393B6D" w14:paraId="4765E4DD" w14:textId="77777777" w:rsidTr="00E8352E">
        <w:trPr>
          <w:trHeight w:val="70"/>
        </w:trPr>
        <w:tc>
          <w:tcPr>
            <w:tcW w:w="5000" w:type="pct"/>
            <w:shd w:val="clear" w:color="auto" w:fill="BFBFBF"/>
            <w:vAlign w:val="center"/>
          </w:tcPr>
          <w:p w14:paraId="04B4D67F"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28957711" w14:textId="77777777" w:rsidR="00977729" w:rsidRPr="003379B6" w:rsidRDefault="00977729" w:rsidP="00977729">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0905921C"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35C2E1DD"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Од почетка 2017. године евидентирано је 18 сукоба између лица лишени х слободе, у којима је углавном учествовало по 2 лица, као и 10 самоповређивања. Евиденцију и комплетну документацију о овим догађајима води и чува Служба за обезбеђење. О свим догађајима се састављају извештаји и обавешава Оперативни центар Управе за извршење кривичних санкција. Након сукоба лица се воде на лекарски преглед и најчешће се према њима примењује мера принуде издвајање (до 24 сата). Полиција се обавештава само када дође до тежих телесних повреда, што се од почетка године једном догодило.</w:t>
            </w:r>
          </w:p>
          <w:p w14:paraId="105F9CC7"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3F0E2854"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На основу изјава лица лишених слободе са којима је обављен разговор током посете, може се закључити да постоји релативно позитиван однос између припадника Службе за обезбеђење и осуђених и притворених лица, а највише незадовољства исказано је у односу на рад и однос Службе за третман.</w:t>
            </w:r>
          </w:p>
          <w:p w14:paraId="1D2DF489"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070AF354"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 xml:space="preserve">Што се тиче броја запослених, а нарочито запослених у Служби за обезбеђење, процена је да је тај број недовољан и да у овој служби недостаје још око 50 припадника како би она могла несметано да функционише. Тренутно је у Служби за обезбеђење запослено </w:t>
            </w:r>
            <w:r w:rsidRPr="00533D57">
              <w:rPr>
                <w:rFonts w:ascii="Book Antiqua" w:hAnsi="Book Antiqua"/>
                <w:noProof/>
                <w:sz w:val="22"/>
                <w:szCs w:val="22"/>
                <w:lang w:val="sr-Cyrl-CS"/>
              </w:rPr>
              <w:t>302</w:t>
            </w:r>
            <w:r w:rsidRPr="001B66D3">
              <w:rPr>
                <w:rFonts w:ascii="Book Antiqua" w:hAnsi="Book Antiqua"/>
                <w:noProof/>
                <w:sz w:val="22"/>
                <w:szCs w:val="22"/>
                <w:lang w:val="sr-Cyrl-CS"/>
              </w:rPr>
              <w:t xml:space="preserve"> припадника, од тога је 21 жена. У скорије време 10 је отишло у пензију, а 10 нових је запослено (од тога 1 жена). Међутим, од укупног броја запослених, </w:t>
            </w:r>
            <w:r w:rsidRPr="00533D57">
              <w:rPr>
                <w:rFonts w:ascii="Book Antiqua" w:hAnsi="Book Antiqua"/>
                <w:noProof/>
                <w:sz w:val="22"/>
                <w:szCs w:val="22"/>
                <w:lang w:val="sr-Cyrl-CS"/>
              </w:rPr>
              <w:t>по 2</w:t>
            </w:r>
            <w:r w:rsidRPr="001B66D3">
              <w:rPr>
                <w:rFonts w:ascii="Book Antiqua" w:hAnsi="Book Antiqua"/>
                <w:noProof/>
                <w:sz w:val="22"/>
                <w:szCs w:val="22"/>
                <w:lang w:val="sr-Cyrl-CS"/>
              </w:rPr>
              <w:t xml:space="preserve"> </w:t>
            </w:r>
            <w:r w:rsidRPr="001B66D3">
              <w:rPr>
                <w:rFonts w:ascii="Book Antiqua" w:hAnsi="Book Antiqua"/>
                <w:noProof/>
                <w:sz w:val="22"/>
                <w:szCs w:val="22"/>
                <w:lang w:val="sr-Cyrl-CS"/>
              </w:rPr>
              <w:lastRenderedPageBreak/>
              <w:t xml:space="preserve">командира </w:t>
            </w:r>
            <w:r w:rsidR="00533D57">
              <w:rPr>
                <w:rFonts w:ascii="Book Antiqua" w:hAnsi="Book Antiqua"/>
                <w:noProof/>
                <w:sz w:val="22"/>
                <w:szCs w:val="22"/>
                <w:lang w:val="sr-Cyrl-CS"/>
              </w:rPr>
              <w:t xml:space="preserve">у сменама од по 7 дана </w:t>
            </w:r>
            <w:r w:rsidRPr="001B66D3">
              <w:rPr>
                <w:rFonts w:ascii="Book Antiqua" w:hAnsi="Book Antiqua"/>
                <w:noProof/>
                <w:sz w:val="22"/>
                <w:szCs w:val="22"/>
                <w:lang w:val="sr-Cyrl-CS"/>
              </w:rPr>
              <w:t>су рапоређена у отворено одељење у Сокобањи, а у КПЗ Београд – Падинска Скела</w:t>
            </w:r>
            <w:r w:rsidRPr="001B66D3">
              <w:rPr>
                <w:rFonts w:ascii="Book Antiqua" w:hAnsi="Book Antiqua"/>
                <w:noProof/>
                <w:sz w:val="22"/>
                <w:szCs w:val="22"/>
                <w:vertAlign w:val="superscript"/>
                <w:lang w:val="sr-Cyrl-CS"/>
              </w:rPr>
              <w:footnoteReference w:id="21"/>
            </w:r>
            <w:r w:rsidRPr="00533D57">
              <w:rPr>
                <w:rFonts w:ascii="Book Antiqua" w:hAnsi="Book Antiqua"/>
                <w:noProof/>
                <w:sz w:val="22"/>
                <w:szCs w:val="22"/>
                <w:lang w:val="sr-Cyrl-CS"/>
              </w:rPr>
              <w:t xml:space="preserve"> 3</w:t>
            </w:r>
            <w:r w:rsidRPr="001B66D3">
              <w:rPr>
                <w:rFonts w:ascii="Book Antiqua" w:hAnsi="Book Antiqua"/>
                <w:noProof/>
                <w:sz w:val="22"/>
                <w:szCs w:val="22"/>
                <w:lang w:val="sr-Cyrl-CS"/>
              </w:rPr>
              <w:t xml:space="preserve"> командира у дневној смени и </w:t>
            </w:r>
            <w:r w:rsidRPr="00533D57">
              <w:rPr>
                <w:rFonts w:ascii="Book Antiqua" w:hAnsi="Book Antiqua"/>
                <w:noProof/>
                <w:sz w:val="22"/>
                <w:szCs w:val="22"/>
                <w:lang w:val="sr-Cyrl-CS"/>
              </w:rPr>
              <w:t>2</w:t>
            </w:r>
            <w:r w:rsidRPr="001B66D3">
              <w:rPr>
                <w:rFonts w:ascii="Book Antiqua" w:hAnsi="Book Antiqua"/>
                <w:noProof/>
                <w:sz w:val="22"/>
                <w:szCs w:val="22"/>
                <w:lang w:val="sr-Cyrl-CS"/>
              </w:rPr>
              <w:t xml:space="preserve"> у ноћној смени.</w:t>
            </w:r>
          </w:p>
          <w:p w14:paraId="609DC62C"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1FC86106" w14:textId="477F5C15"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 xml:space="preserve">Такође, </w:t>
            </w:r>
            <w:r w:rsidR="000A362B">
              <w:rPr>
                <w:rFonts w:ascii="Book Antiqua" w:hAnsi="Book Antiqua"/>
                <w:noProof/>
                <w:sz w:val="22"/>
                <w:szCs w:val="22"/>
                <w:lang w:val="sr-Cyrl-CS"/>
              </w:rPr>
              <w:t xml:space="preserve">додатно </w:t>
            </w:r>
            <w:r w:rsidRPr="001B66D3">
              <w:rPr>
                <w:rFonts w:ascii="Book Antiqua" w:hAnsi="Book Antiqua"/>
                <w:noProof/>
                <w:sz w:val="22"/>
                <w:szCs w:val="22"/>
                <w:lang w:val="sr-Cyrl-CS"/>
              </w:rPr>
              <w:t>оптерећење је постојање великог броја спровода (до краја априла просек је био 15 - 20 спровода дневно</w:t>
            </w:r>
            <w:r w:rsidRPr="001B66D3">
              <w:rPr>
                <w:rFonts w:ascii="Book Antiqua" w:hAnsi="Book Antiqua"/>
                <w:noProof/>
                <w:sz w:val="22"/>
                <w:szCs w:val="22"/>
                <w:lang w:val="sr-Latn-RS"/>
              </w:rPr>
              <w:t xml:space="preserve"> </w:t>
            </w:r>
            <w:r w:rsidRPr="001B66D3">
              <w:rPr>
                <w:rFonts w:ascii="Book Antiqua" w:hAnsi="Book Antiqua"/>
                <w:noProof/>
                <w:sz w:val="22"/>
                <w:szCs w:val="22"/>
                <w:lang w:val="sr-Cyrl-RS"/>
              </w:rPr>
              <w:t>до судова, у здравствене установе и други</w:t>
            </w:r>
            <w:r w:rsidRPr="001B66D3">
              <w:rPr>
                <w:rFonts w:ascii="Book Antiqua" w:hAnsi="Book Antiqua"/>
                <w:noProof/>
                <w:sz w:val="22"/>
                <w:szCs w:val="22"/>
                <w:lang w:val="sr-Cyrl-CS"/>
              </w:rPr>
              <w:t>), које обављају посебно обучени припадници Службе за обезбеђење. Услед наведеног, припадници ове Службе имају велики број прековремених сати месечно (око 60 – 70 сати месечно по запосленом). Управа Завода од маја месеца покушава да смањи број прековремених сати, што има за последицу одлагање одређеног броја спровода. Од почетка године је реализовано 817 спровода пред судове, а 187 је одложено због немогућности Завода да доведе лице.</w:t>
            </w:r>
          </w:p>
          <w:p w14:paraId="13A1F5F8" w14:textId="77777777" w:rsidR="001B66D3" w:rsidRPr="001B66D3" w:rsidRDefault="001B66D3" w:rsidP="00626DEC">
            <w:pPr>
              <w:tabs>
                <w:tab w:val="left" w:pos="0"/>
                <w:tab w:val="left" w:pos="1080"/>
              </w:tabs>
              <w:jc w:val="both"/>
              <w:rPr>
                <w:rFonts w:ascii="Book Antiqua" w:hAnsi="Book Antiqua"/>
                <w:noProof/>
                <w:sz w:val="10"/>
                <w:szCs w:val="10"/>
                <w:lang w:val="sr-Cyrl-CS"/>
              </w:rPr>
            </w:pPr>
          </w:p>
        </w:tc>
      </w:tr>
    </w:tbl>
    <w:p w14:paraId="711F3AEC" w14:textId="77777777" w:rsidR="001B66D3" w:rsidRPr="001B66D3" w:rsidRDefault="001B66D3" w:rsidP="001B66D3">
      <w:pPr>
        <w:tabs>
          <w:tab w:val="left" w:pos="0"/>
          <w:tab w:val="left" w:pos="1080"/>
        </w:tabs>
        <w:jc w:val="both"/>
        <w:rPr>
          <w:rFonts w:ascii="Book Antiqua" w:hAnsi="Book Antiqua"/>
          <w:noProof/>
          <w:sz w:val="22"/>
          <w:szCs w:val="22"/>
          <w:lang w:val="sr-Cyrl-RS"/>
        </w:rPr>
      </w:pPr>
    </w:p>
    <w:p w14:paraId="56245543" w14:textId="4E1D320B" w:rsidR="001B66D3" w:rsidRPr="001B66D3" w:rsidRDefault="00A572BE" w:rsidP="001B66D3">
      <w:pPr>
        <w:tabs>
          <w:tab w:val="left" w:pos="0"/>
          <w:tab w:val="left" w:pos="1080"/>
        </w:tabs>
        <w:jc w:val="both"/>
        <w:rPr>
          <w:rFonts w:ascii="Book Antiqua" w:hAnsi="Book Antiqua"/>
          <w:b/>
          <w:noProof/>
          <w:sz w:val="22"/>
          <w:szCs w:val="22"/>
        </w:rPr>
      </w:pPr>
      <w:r>
        <w:rPr>
          <w:rFonts w:ascii="Book Antiqua" w:hAnsi="Book Antiqua"/>
          <w:b/>
          <w:noProof/>
          <w:sz w:val="22"/>
          <w:szCs w:val="22"/>
          <w:lang w:val="sr-Cyrl-RS"/>
        </w:rPr>
        <w:t>8.</w:t>
      </w:r>
      <w:r w:rsidR="001B66D3" w:rsidRPr="001B66D3">
        <w:rPr>
          <w:rFonts w:ascii="Book Antiqua" w:hAnsi="Book Antiqua"/>
          <w:b/>
          <w:noProof/>
          <w:sz w:val="22"/>
          <w:szCs w:val="22"/>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B66D3" w:rsidRPr="003B23CC" w14:paraId="3790029B" w14:textId="77777777" w:rsidTr="00977729">
        <w:trPr>
          <w:trHeight w:val="70"/>
        </w:trPr>
        <w:tc>
          <w:tcPr>
            <w:tcW w:w="5000" w:type="pct"/>
            <w:shd w:val="clear" w:color="auto" w:fill="auto"/>
            <w:vAlign w:val="center"/>
          </w:tcPr>
          <w:p w14:paraId="4AE7C9F9" w14:textId="77777777" w:rsidR="001B66D3" w:rsidRPr="003B23CC" w:rsidRDefault="001B66D3" w:rsidP="001B66D3">
            <w:pPr>
              <w:tabs>
                <w:tab w:val="left" w:pos="0"/>
                <w:tab w:val="left" w:pos="1080"/>
              </w:tabs>
              <w:jc w:val="both"/>
              <w:rPr>
                <w:rFonts w:ascii="Book Antiqua" w:hAnsi="Book Antiqua"/>
                <w:noProof/>
                <w:sz w:val="10"/>
                <w:szCs w:val="10"/>
                <w:lang w:val="sr-Cyrl-RS"/>
              </w:rPr>
            </w:pPr>
          </w:p>
          <w:p w14:paraId="7BAB9BB6"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574DCCFE" w14:textId="77777777" w:rsidR="001B66D3" w:rsidRPr="003B23CC" w:rsidRDefault="001B66D3" w:rsidP="001B66D3">
            <w:pPr>
              <w:tabs>
                <w:tab w:val="left" w:pos="0"/>
                <w:tab w:val="left" w:pos="1080"/>
              </w:tabs>
              <w:jc w:val="both"/>
              <w:rPr>
                <w:rFonts w:ascii="Book Antiqua" w:hAnsi="Book Antiqua"/>
                <w:noProof/>
                <w:sz w:val="10"/>
                <w:szCs w:val="10"/>
                <w:lang w:val="sr-Cyrl-RS"/>
              </w:rPr>
            </w:pPr>
          </w:p>
          <w:p w14:paraId="5EBE1279" w14:textId="77777777" w:rsidR="001B66D3" w:rsidRPr="003B23CC" w:rsidRDefault="001B66D3" w:rsidP="001B66D3">
            <w:pPr>
              <w:tabs>
                <w:tab w:val="left" w:pos="0"/>
                <w:tab w:val="left" w:pos="1080"/>
              </w:tabs>
              <w:jc w:val="both"/>
              <w:rPr>
                <w:rFonts w:ascii="Book Antiqua" w:hAnsi="Book Antiqua"/>
                <w:noProof/>
                <w:sz w:val="22"/>
                <w:szCs w:val="22"/>
                <w:lang w:val="sr-Cyrl-CS"/>
              </w:rPr>
            </w:pPr>
            <w:r w:rsidRPr="003B23CC">
              <w:rPr>
                <w:rFonts w:ascii="Book Antiqua" w:hAnsi="Book Antiqua"/>
                <w:noProof/>
                <w:sz w:val="22"/>
                <w:szCs w:val="22"/>
                <w:lang w:val="sr-Cyrl-RS"/>
              </w:rPr>
              <w:t>53.</w:t>
            </w:r>
            <w:r w:rsidRPr="003B23CC">
              <w:rPr>
                <w:rFonts w:ascii="Book Antiqua" w:hAnsi="Book Antiqua"/>
                <w:noProof/>
                <w:sz w:val="22"/>
                <w:szCs w:val="22"/>
                <w:lang w:val="sr-Cyrl-CS"/>
              </w:rPr>
              <w:t xml:space="preserve"> Комитет препоручује да органи Републике Србије обезбеде да се употреби лисица и појаса за транспорт у току транспорта затвореника ван и унутар затвора прибегава само када је то на основу процене ризика у појединачном случају недвосмислено оправдано; и примена неког средства за везивање не треба да представља додатни ризик од повреде за затворенике у току премештаја; У погледу везивања затвореника лисицама са рукама на леђима у току транспорта, с обзиром на потенцијал да створе неудобност код заинтересованог затвореника и ризик од повреде у случају удеса, такву праксу треба избегавати; затвореници треба уместо тога да се транспортују у безбедном кобију, чиме се отклања потреба да затвореници буду у лисицама током пута. Надаље, комби који се користи за превоз затвореника треба да буде одговарајуће проветрен и опремљен интерфоном. </w:t>
            </w:r>
          </w:p>
          <w:p w14:paraId="3CD7A2DE" w14:textId="77777777" w:rsidR="001B66D3" w:rsidRPr="003B23CC" w:rsidRDefault="001B66D3" w:rsidP="001B66D3">
            <w:pPr>
              <w:tabs>
                <w:tab w:val="left" w:pos="0"/>
                <w:tab w:val="left" w:pos="1080"/>
              </w:tabs>
              <w:jc w:val="both"/>
              <w:rPr>
                <w:rFonts w:ascii="Book Antiqua" w:hAnsi="Book Antiqua"/>
                <w:noProof/>
                <w:sz w:val="10"/>
                <w:szCs w:val="10"/>
                <w:lang w:val="sr-Cyrl-CS"/>
              </w:rPr>
            </w:pPr>
          </w:p>
        </w:tc>
      </w:tr>
      <w:tr w:rsidR="001B66D3" w:rsidRPr="00393B6D" w14:paraId="677BA44D" w14:textId="77777777" w:rsidTr="00393B6D">
        <w:trPr>
          <w:trHeight w:val="70"/>
        </w:trPr>
        <w:tc>
          <w:tcPr>
            <w:tcW w:w="5000" w:type="pct"/>
            <w:shd w:val="clear" w:color="auto" w:fill="BFBFBF"/>
            <w:vAlign w:val="center"/>
          </w:tcPr>
          <w:p w14:paraId="2AC0B3A0"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3DB7C742" w14:textId="77777777" w:rsidR="00977729" w:rsidRPr="003379B6" w:rsidRDefault="00977729" w:rsidP="00977729">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4E64096A"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6ECA0A8F"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 xml:space="preserve">Према наводима припадника Службе за обезбеђење, као и наводима осуђених и притворених лица, сва здравствено способна лица која су у затвореном делу Завода се везују током транспорта за ноге и руке. Ова пракса је уведена на основу наредбе управника Завода, након бекства једног лица које се десило крајем прошле године. Поред превенције бекства, разлог за наведено поступање је велики број прековремених сати припадника спроводне службе, који су преморени и нису у довољној физичкој и психичкој спремности, како би на адекватан начин могли да реагују у случају покушаја бекства. </w:t>
            </w:r>
          </w:p>
          <w:p w14:paraId="58041518"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2FAA3161"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Увидом у налоге за спровод утврђен</w:t>
            </w:r>
            <w:r w:rsidRPr="001B66D3">
              <w:rPr>
                <w:rFonts w:ascii="Book Antiqua" w:hAnsi="Book Antiqua"/>
                <w:noProof/>
                <w:sz w:val="22"/>
                <w:szCs w:val="22"/>
                <w:lang w:val="sr-Latn-RS"/>
              </w:rPr>
              <w:t>o</w:t>
            </w:r>
            <w:r w:rsidRPr="001B66D3">
              <w:rPr>
                <w:rFonts w:ascii="Book Antiqua" w:hAnsi="Book Antiqua"/>
                <w:noProof/>
                <w:sz w:val="22"/>
                <w:szCs w:val="22"/>
                <w:lang w:val="sr-Cyrl-CS"/>
              </w:rPr>
              <w:t xml:space="preserve"> је да су сви налози у протеклом периоду садржали обавезу везивања ногу и руку лица које се спроводи, и то углавном напред. У наредби се такође наводи и да ли је дозвољена употреба ватреног оружја према лицу које се спроводи.</w:t>
            </w:r>
          </w:p>
          <w:p w14:paraId="2F353327"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26F81BA3" w14:textId="77777777" w:rsid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 xml:space="preserve">За спроводе се користи 9 специјализованих </w:t>
            </w:r>
            <w:r w:rsidRPr="001B66D3">
              <w:rPr>
                <w:rFonts w:ascii="Book Antiqua" w:hAnsi="Book Antiqua"/>
                <w:noProof/>
                <w:sz w:val="22"/>
                <w:szCs w:val="22"/>
                <w:lang w:val="sr-Cyrl-RS"/>
              </w:rPr>
              <w:t xml:space="preserve">моторних </w:t>
            </w:r>
            <w:r w:rsidRPr="001B66D3">
              <w:rPr>
                <w:rFonts w:ascii="Book Antiqua" w:hAnsi="Book Antiqua"/>
                <w:noProof/>
                <w:sz w:val="22"/>
                <w:szCs w:val="22"/>
                <w:lang w:val="sr-Cyrl-CS"/>
              </w:rPr>
              <w:t>возила, тзв. марица, од којих су 2 нове опремљене видео надзором, док остале немају видео надзор. Сва возила имају вентилацију и климатизована су. Иако се претежно ради о возилима старијим од 10 година, њихов сервис је побољшан у последње време.</w:t>
            </w:r>
          </w:p>
          <w:p w14:paraId="10C26909" w14:textId="77777777" w:rsidR="009A6AD5" w:rsidRPr="00332552" w:rsidRDefault="009A6AD5" w:rsidP="001B66D3">
            <w:pPr>
              <w:tabs>
                <w:tab w:val="left" w:pos="0"/>
                <w:tab w:val="left" w:pos="1080"/>
              </w:tabs>
              <w:jc w:val="both"/>
              <w:rPr>
                <w:rFonts w:ascii="Book Antiqua" w:hAnsi="Book Antiqua"/>
                <w:noProof/>
                <w:sz w:val="10"/>
                <w:szCs w:val="10"/>
                <w:lang w:val="sr-Cyrl-CS"/>
              </w:rPr>
            </w:pPr>
          </w:p>
          <w:p w14:paraId="17490619" w14:textId="32B8711D" w:rsidR="001B66D3" w:rsidRPr="001B66D3" w:rsidRDefault="009A6AD5" w:rsidP="006C371B">
            <w:pPr>
              <w:tabs>
                <w:tab w:val="left" w:pos="0"/>
                <w:tab w:val="left" w:pos="1080"/>
              </w:tabs>
              <w:jc w:val="both"/>
              <w:rPr>
                <w:rFonts w:ascii="Book Antiqua" w:hAnsi="Book Antiqua"/>
                <w:noProof/>
                <w:sz w:val="10"/>
                <w:szCs w:val="10"/>
                <w:lang w:val="sr-Cyrl-CS"/>
              </w:rPr>
            </w:pPr>
            <w:r w:rsidRPr="001B66D3">
              <w:rPr>
                <w:rFonts w:ascii="Book Antiqua" w:hAnsi="Book Antiqua"/>
                <w:noProof/>
                <w:sz w:val="22"/>
                <w:szCs w:val="22"/>
                <w:lang w:val="sr-Cyrl-CS"/>
              </w:rPr>
              <w:t>Проблем представљају и дуговања судова према Заводу за трошкове спровода, за гориво и дневнице службеника. Укупно судови дугују Заводу више од 6,5 милиона динара, од тога највише Први основни суд у Београду (више од 2 милиона динара). Ради се о проблему који постоји годинама уназад и о ком је упознато Министарство правде.</w:t>
            </w:r>
          </w:p>
        </w:tc>
      </w:tr>
    </w:tbl>
    <w:p w14:paraId="56F01815" w14:textId="77777777" w:rsidR="001B66D3" w:rsidRPr="001B66D3" w:rsidRDefault="001B66D3" w:rsidP="001B66D3">
      <w:pPr>
        <w:tabs>
          <w:tab w:val="left" w:pos="0"/>
          <w:tab w:val="left" w:pos="1080"/>
        </w:tabs>
        <w:jc w:val="both"/>
        <w:rPr>
          <w:rFonts w:ascii="Book Antiqua" w:hAnsi="Book Antiqua"/>
          <w:noProof/>
          <w:sz w:val="22"/>
          <w:szCs w:val="22"/>
          <w:lang w:val="sr-Cyrl-CS"/>
        </w:rPr>
      </w:pPr>
    </w:p>
    <w:p w14:paraId="53D8C51B" w14:textId="5EAACBA1" w:rsidR="001B66D3" w:rsidRPr="001B66D3" w:rsidRDefault="00A572BE" w:rsidP="001B66D3">
      <w:pPr>
        <w:tabs>
          <w:tab w:val="left" w:pos="0"/>
          <w:tab w:val="left" w:pos="1080"/>
        </w:tabs>
        <w:jc w:val="both"/>
        <w:rPr>
          <w:rFonts w:ascii="Book Antiqua" w:hAnsi="Book Antiqua"/>
          <w:b/>
          <w:noProof/>
          <w:sz w:val="22"/>
          <w:szCs w:val="22"/>
        </w:rPr>
      </w:pPr>
      <w:r>
        <w:rPr>
          <w:rFonts w:ascii="Book Antiqua" w:hAnsi="Book Antiqua"/>
          <w:b/>
          <w:noProof/>
          <w:sz w:val="22"/>
          <w:szCs w:val="22"/>
          <w:lang w:val="sr-Cyrl-RS"/>
        </w:rPr>
        <w:lastRenderedPageBreak/>
        <w:t>8.</w:t>
      </w:r>
      <w:r w:rsidR="001B66D3" w:rsidRPr="001B66D3">
        <w:rPr>
          <w:rFonts w:ascii="Book Antiqua" w:hAnsi="Book Antiqua"/>
          <w:b/>
          <w:noProof/>
          <w:sz w:val="22"/>
          <w:szCs w:val="22"/>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B66D3" w:rsidRPr="003B23CC" w14:paraId="6329EEF2" w14:textId="77777777" w:rsidTr="00977729">
        <w:trPr>
          <w:trHeight w:val="1970"/>
        </w:trPr>
        <w:tc>
          <w:tcPr>
            <w:tcW w:w="5000" w:type="pct"/>
            <w:shd w:val="clear" w:color="auto" w:fill="auto"/>
            <w:vAlign w:val="center"/>
          </w:tcPr>
          <w:p w14:paraId="3E0E70BB" w14:textId="77777777" w:rsidR="001B66D3" w:rsidRPr="003B23CC" w:rsidRDefault="001B66D3" w:rsidP="001B66D3">
            <w:pPr>
              <w:tabs>
                <w:tab w:val="left" w:pos="0"/>
                <w:tab w:val="left" w:pos="1080"/>
              </w:tabs>
              <w:jc w:val="both"/>
              <w:rPr>
                <w:rFonts w:ascii="Book Antiqua" w:hAnsi="Book Antiqua"/>
                <w:noProof/>
                <w:sz w:val="10"/>
                <w:szCs w:val="10"/>
                <w:lang w:val="sr-Cyrl-RS"/>
              </w:rPr>
            </w:pPr>
          </w:p>
          <w:p w14:paraId="6F65183E"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78E795D8" w14:textId="77777777" w:rsidR="001B66D3" w:rsidRPr="003B23CC" w:rsidRDefault="001B66D3" w:rsidP="001B66D3">
            <w:pPr>
              <w:tabs>
                <w:tab w:val="left" w:pos="0"/>
                <w:tab w:val="left" w:pos="1080"/>
              </w:tabs>
              <w:jc w:val="both"/>
              <w:rPr>
                <w:rFonts w:ascii="Book Antiqua" w:hAnsi="Book Antiqua"/>
                <w:noProof/>
                <w:sz w:val="10"/>
                <w:szCs w:val="10"/>
                <w:lang w:val="sr-Cyrl-RS"/>
              </w:rPr>
            </w:pPr>
          </w:p>
          <w:p w14:paraId="676C7CD2" w14:textId="77777777" w:rsidR="001B66D3" w:rsidRPr="003B23CC" w:rsidRDefault="001B66D3" w:rsidP="001B66D3">
            <w:pPr>
              <w:tabs>
                <w:tab w:val="left" w:pos="0"/>
                <w:tab w:val="left" w:pos="1080"/>
              </w:tabs>
              <w:jc w:val="both"/>
              <w:rPr>
                <w:rFonts w:ascii="Book Antiqua" w:hAnsi="Book Antiqua"/>
                <w:noProof/>
                <w:sz w:val="22"/>
                <w:szCs w:val="22"/>
                <w:lang w:val="sr-Cyrl-CS"/>
              </w:rPr>
            </w:pPr>
            <w:r w:rsidRPr="003B23CC">
              <w:rPr>
                <w:rFonts w:ascii="Book Antiqua" w:hAnsi="Book Antiqua"/>
                <w:noProof/>
                <w:sz w:val="22"/>
                <w:szCs w:val="22"/>
                <w:lang w:val="sr-Cyrl-CS"/>
              </w:rPr>
              <w:t xml:space="preserve"> </w:t>
            </w:r>
            <w:r w:rsidRPr="003B23CC">
              <w:rPr>
                <w:rFonts w:ascii="Book Antiqua" w:hAnsi="Book Antiqua"/>
                <w:noProof/>
                <w:sz w:val="22"/>
                <w:szCs w:val="22"/>
                <w:lang w:val="sr-Cyrl-RS"/>
              </w:rPr>
              <w:t xml:space="preserve">54. </w:t>
            </w:r>
            <w:r w:rsidRPr="003B23CC">
              <w:rPr>
                <w:rFonts w:ascii="Book Antiqua" w:hAnsi="Book Antiqua"/>
                <w:noProof/>
                <w:sz w:val="22"/>
                <w:szCs w:val="22"/>
                <w:lang w:val="sr-Cyrl-CS"/>
              </w:rPr>
              <w:t>Комитет препоручује да се без даљег одлагања предузму кораци да се обезбеди да запослених у затворима не носе службене палице у подручјима притвора. Надаље, затворски службеници треба да буде одговарајуће оспособљен за примену техника контроле и обуздавања (тј. мануелна контрола) и у позицији да изабере најадекватнију реакцију када се суочава са тешким ситуацијама.</w:t>
            </w:r>
          </w:p>
          <w:p w14:paraId="47FD8025" w14:textId="77777777" w:rsidR="001B66D3" w:rsidRPr="003B23CC" w:rsidRDefault="001B66D3" w:rsidP="001B66D3">
            <w:pPr>
              <w:tabs>
                <w:tab w:val="left" w:pos="0"/>
                <w:tab w:val="left" w:pos="1080"/>
              </w:tabs>
              <w:jc w:val="both"/>
              <w:rPr>
                <w:rFonts w:ascii="Book Antiqua" w:hAnsi="Book Antiqua"/>
                <w:noProof/>
                <w:sz w:val="10"/>
                <w:szCs w:val="10"/>
                <w:lang w:val="sr-Cyrl-CS"/>
              </w:rPr>
            </w:pPr>
          </w:p>
        </w:tc>
      </w:tr>
      <w:tr w:rsidR="001B66D3" w:rsidRPr="00393B6D" w14:paraId="59B082A0" w14:textId="77777777" w:rsidTr="00393B6D">
        <w:trPr>
          <w:trHeight w:val="1538"/>
        </w:trPr>
        <w:tc>
          <w:tcPr>
            <w:tcW w:w="5000" w:type="pct"/>
            <w:shd w:val="clear" w:color="auto" w:fill="BFBFBF"/>
            <w:vAlign w:val="center"/>
          </w:tcPr>
          <w:p w14:paraId="5AC09C25"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2A33164D" w14:textId="77777777" w:rsidR="00977729" w:rsidRPr="003379B6" w:rsidRDefault="00977729" w:rsidP="00977729">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04EB602B" w14:textId="77777777" w:rsidR="001B66D3" w:rsidRPr="001B66D3" w:rsidRDefault="001B66D3" w:rsidP="001B66D3">
            <w:pPr>
              <w:tabs>
                <w:tab w:val="left" w:pos="0"/>
                <w:tab w:val="left" w:pos="1080"/>
              </w:tabs>
              <w:jc w:val="both"/>
              <w:rPr>
                <w:rFonts w:ascii="Book Antiqua" w:hAnsi="Book Antiqua"/>
                <w:i/>
                <w:noProof/>
                <w:sz w:val="10"/>
                <w:szCs w:val="10"/>
                <w:lang w:val="sr-Cyrl-CS"/>
              </w:rPr>
            </w:pPr>
          </w:p>
          <w:p w14:paraId="54D4FD14" w14:textId="67DF7492"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Током посете је утврђено да припадници Службе за обезбеђење и даље на видљив начин носе гумене палице у кр</w:t>
            </w:r>
            <w:r w:rsidR="009A6AD5">
              <w:rPr>
                <w:rFonts w:ascii="Book Antiqua" w:hAnsi="Book Antiqua"/>
                <w:noProof/>
                <w:sz w:val="22"/>
                <w:szCs w:val="22"/>
                <w:lang w:val="sr-Cyrl-CS"/>
              </w:rPr>
              <w:t>у</w:t>
            </w:r>
            <w:r w:rsidRPr="001B66D3">
              <w:rPr>
                <w:rFonts w:ascii="Book Antiqua" w:hAnsi="Book Antiqua"/>
                <w:noProof/>
                <w:sz w:val="22"/>
                <w:szCs w:val="22"/>
                <w:lang w:val="sr-Cyrl-CS"/>
              </w:rPr>
              <w:t>гу Завода. Према службеним наводима, нове униформе нису добијали још од 201</w:t>
            </w:r>
            <w:r w:rsidRPr="00533D57">
              <w:rPr>
                <w:rFonts w:ascii="Book Antiqua" w:hAnsi="Book Antiqua"/>
                <w:noProof/>
                <w:sz w:val="22"/>
                <w:szCs w:val="22"/>
                <w:lang w:val="sr-Cyrl-CS"/>
              </w:rPr>
              <w:t>2</w:t>
            </w:r>
            <w:r w:rsidRPr="001B66D3">
              <w:rPr>
                <w:rFonts w:ascii="Book Antiqua" w:hAnsi="Book Antiqua"/>
                <w:noProof/>
                <w:sz w:val="22"/>
                <w:szCs w:val="22"/>
                <w:lang w:val="sr-Cyrl-CS"/>
              </w:rPr>
              <w:t>. године, а поједине делове су морали сами да купују.</w:t>
            </w:r>
          </w:p>
          <w:p w14:paraId="09FDCF98" w14:textId="77777777" w:rsidR="001B66D3" w:rsidRPr="001B66D3" w:rsidRDefault="001B66D3" w:rsidP="001B66D3">
            <w:pPr>
              <w:tabs>
                <w:tab w:val="left" w:pos="0"/>
                <w:tab w:val="left" w:pos="1080"/>
              </w:tabs>
              <w:jc w:val="both"/>
              <w:rPr>
                <w:rFonts w:ascii="Book Antiqua" w:hAnsi="Book Antiqua"/>
                <w:noProof/>
                <w:sz w:val="10"/>
                <w:szCs w:val="10"/>
                <w:lang w:val="sr-Cyrl-CS"/>
              </w:rPr>
            </w:pPr>
          </w:p>
          <w:p w14:paraId="6911C033" w14:textId="77777777" w:rsidR="001B66D3" w:rsidRPr="001B66D3" w:rsidRDefault="001B66D3" w:rsidP="001B66D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 xml:space="preserve">Према наводима, недавно је одржана обука </w:t>
            </w:r>
            <w:r w:rsidRPr="001B66D3">
              <w:rPr>
                <w:rFonts w:ascii="Book Antiqua" w:hAnsi="Book Antiqua"/>
                <w:noProof/>
                <w:sz w:val="22"/>
                <w:szCs w:val="22"/>
                <w:lang w:val="sr-Cyrl-RS"/>
              </w:rPr>
              <w:t>за</w:t>
            </w:r>
            <w:r w:rsidRPr="001B66D3">
              <w:rPr>
                <w:rFonts w:ascii="Book Antiqua" w:hAnsi="Book Antiqua"/>
                <w:noProof/>
                <w:sz w:val="22"/>
                <w:szCs w:val="22"/>
                <w:lang w:val="sr-Latn-RS"/>
              </w:rPr>
              <w:t xml:space="preserve"> </w:t>
            </w:r>
            <w:r w:rsidRPr="001B66D3">
              <w:rPr>
                <w:rFonts w:ascii="Book Antiqua" w:hAnsi="Book Antiqua"/>
                <w:noProof/>
                <w:sz w:val="22"/>
                <w:szCs w:val="22"/>
                <w:lang w:val="sr-Cyrl-CS"/>
              </w:rPr>
              <w:t>све припаднике спроводне службе</w:t>
            </w:r>
            <w:r w:rsidRPr="001B66D3">
              <w:rPr>
                <w:rFonts w:ascii="Book Antiqua" w:hAnsi="Book Antiqua"/>
                <w:b/>
                <w:noProof/>
                <w:sz w:val="22"/>
                <w:szCs w:val="22"/>
                <w:lang w:val="sr-Cyrl-CS"/>
              </w:rPr>
              <w:t xml:space="preserve"> </w:t>
            </w:r>
            <w:r w:rsidRPr="001B66D3">
              <w:rPr>
                <w:rFonts w:ascii="Book Antiqua" w:hAnsi="Book Antiqua"/>
                <w:noProof/>
                <w:sz w:val="22"/>
                <w:szCs w:val="22"/>
                <w:lang w:val="sr-Cyrl-CS"/>
              </w:rPr>
              <w:t>о мануелним техникама обуздавања, а тројица припадника Службе за обезбеђење су специјализована за спровођење физичке обуке.</w:t>
            </w:r>
          </w:p>
          <w:p w14:paraId="69075764" w14:textId="77777777" w:rsidR="001B66D3" w:rsidRPr="001B66D3" w:rsidRDefault="001B66D3" w:rsidP="001B66D3">
            <w:pPr>
              <w:tabs>
                <w:tab w:val="left" w:pos="0"/>
                <w:tab w:val="left" w:pos="1080"/>
              </w:tabs>
              <w:jc w:val="both"/>
              <w:rPr>
                <w:rFonts w:ascii="Book Antiqua" w:hAnsi="Book Antiqua"/>
                <w:noProof/>
                <w:sz w:val="10"/>
                <w:szCs w:val="10"/>
                <w:lang w:val="sr-Cyrl-CS"/>
              </w:rPr>
            </w:pPr>
          </w:p>
        </w:tc>
      </w:tr>
    </w:tbl>
    <w:p w14:paraId="6EFE5F5C" w14:textId="0EDDCD3B" w:rsidR="00977729" w:rsidRDefault="00977729">
      <w:pPr>
        <w:rPr>
          <w:rFonts w:ascii="Book Antiqua" w:eastAsia="Calibri" w:hAnsi="Book Antiqua"/>
          <w:b/>
          <w:sz w:val="22"/>
          <w:szCs w:val="22"/>
          <w:lang w:val="sr-Cyrl-RS"/>
        </w:rPr>
      </w:pPr>
    </w:p>
    <w:p w14:paraId="2F9D3972" w14:textId="467A8FEA" w:rsidR="009862D0" w:rsidRPr="00F9670A" w:rsidRDefault="00A572BE" w:rsidP="00161EA0">
      <w:pPr>
        <w:rPr>
          <w:rFonts w:ascii="Book Antiqua" w:eastAsia="Calibri" w:hAnsi="Book Antiqua"/>
          <w:b/>
          <w:sz w:val="22"/>
          <w:szCs w:val="22"/>
          <w:lang w:val="sr-Cyrl-RS"/>
        </w:rPr>
      </w:pPr>
      <w:r>
        <w:rPr>
          <w:rFonts w:ascii="Book Antiqua" w:eastAsia="Calibri" w:hAnsi="Book Antiqua"/>
          <w:b/>
          <w:sz w:val="22"/>
          <w:szCs w:val="22"/>
          <w:lang w:val="sr-Cyrl-RS"/>
        </w:rPr>
        <w:t>8.</w:t>
      </w:r>
      <w:r w:rsidR="009862D0" w:rsidRPr="00F9670A">
        <w:rPr>
          <w:rFonts w:ascii="Book Antiqua" w:eastAsia="Calibri" w:hAnsi="Book Antiqua"/>
          <w:b/>
          <w:sz w:val="22"/>
          <w:szCs w:val="22"/>
          <w:lang w:val="sr-Cyrl-RS"/>
        </w:rPr>
        <w:t>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9862D0" w:rsidRPr="003B23CC" w14:paraId="0366635E" w14:textId="77777777" w:rsidTr="00387344">
        <w:trPr>
          <w:trHeight w:val="7892"/>
        </w:trPr>
        <w:tc>
          <w:tcPr>
            <w:tcW w:w="9022" w:type="dxa"/>
            <w:shd w:val="clear" w:color="auto" w:fill="auto"/>
            <w:vAlign w:val="center"/>
          </w:tcPr>
          <w:p w14:paraId="14600640"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5EE0D25C" w14:textId="77777777" w:rsidR="009862D0" w:rsidRPr="003B23CC" w:rsidRDefault="009862D0" w:rsidP="007779A7">
            <w:pPr>
              <w:tabs>
                <w:tab w:val="left" w:pos="0"/>
                <w:tab w:val="left" w:pos="1080"/>
              </w:tabs>
              <w:jc w:val="both"/>
              <w:rPr>
                <w:rFonts w:ascii="Book Antiqua" w:hAnsi="Book Antiqua"/>
                <w:i/>
                <w:noProof/>
                <w:sz w:val="10"/>
                <w:szCs w:val="10"/>
                <w:lang w:val="sr-Cyrl-RS"/>
              </w:rPr>
            </w:pPr>
          </w:p>
          <w:p w14:paraId="71F2F0B4" w14:textId="77777777" w:rsidR="009862D0" w:rsidRPr="003B23CC" w:rsidRDefault="008E4CB0" w:rsidP="008E4CB0">
            <w:pPr>
              <w:tabs>
                <w:tab w:val="left" w:pos="882"/>
                <w:tab w:val="left" w:pos="1080"/>
              </w:tabs>
              <w:ind w:left="792" w:hanging="900"/>
              <w:jc w:val="both"/>
              <w:rPr>
                <w:rFonts w:ascii="Book Antiqua" w:hAnsi="Book Antiqua"/>
                <w:noProof/>
                <w:sz w:val="22"/>
                <w:szCs w:val="22"/>
                <w:lang w:val="sr-Cyrl-CS"/>
              </w:rPr>
            </w:pPr>
            <w:r w:rsidRPr="003B23CC">
              <w:rPr>
                <w:rFonts w:ascii="Book Antiqua" w:hAnsi="Book Antiqua"/>
                <w:noProof/>
                <w:sz w:val="22"/>
                <w:szCs w:val="22"/>
                <w:lang w:val="sr-Cyrl-CS"/>
              </w:rPr>
              <w:t xml:space="preserve"> 64. </w:t>
            </w:r>
            <w:r w:rsidR="009862D0" w:rsidRPr="003B23CC">
              <w:rPr>
                <w:rFonts w:ascii="Book Antiqua" w:hAnsi="Book Antiqua"/>
                <w:noProof/>
                <w:sz w:val="22"/>
                <w:szCs w:val="22"/>
                <w:lang w:val="sr-Cyrl-CS"/>
              </w:rPr>
              <w:t xml:space="preserve">Комитет апелује на органе Републике Србије да хитно предузму кораке како би: </w:t>
            </w:r>
          </w:p>
          <w:p w14:paraId="10092F11" w14:textId="77777777" w:rsidR="009862D0" w:rsidRPr="003B23CC" w:rsidRDefault="009862D0" w:rsidP="008E4CB0">
            <w:pPr>
              <w:tabs>
                <w:tab w:val="left" w:pos="1080"/>
                <w:tab w:val="left" w:pos="1152"/>
              </w:tabs>
              <w:ind w:left="792"/>
              <w:jc w:val="both"/>
              <w:rPr>
                <w:rFonts w:ascii="Book Antiqua" w:hAnsi="Book Antiqua"/>
                <w:noProof/>
                <w:sz w:val="22"/>
                <w:szCs w:val="22"/>
                <w:lang w:val="sr-Cyrl-CS"/>
              </w:rPr>
            </w:pPr>
            <w:r w:rsidRPr="003B23CC">
              <w:rPr>
                <w:rFonts w:ascii="Book Antiqua" w:hAnsi="Book Antiqua"/>
                <w:noProof/>
                <w:sz w:val="22"/>
                <w:szCs w:val="22"/>
                <w:lang w:val="sr-Cyrl-CS"/>
              </w:rPr>
              <w:t>•</w:t>
            </w:r>
            <w:r w:rsidRPr="003B23CC">
              <w:rPr>
                <w:rFonts w:ascii="Book Antiqua" w:hAnsi="Book Antiqua"/>
                <w:noProof/>
                <w:sz w:val="22"/>
                <w:szCs w:val="22"/>
                <w:lang w:val="sr-Cyrl-CS"/>
              </w:rPr>
              <w:tab/>
              <w:t>смањили ниво попуњености животног простора на минимум 4м2 животног простора по особи у ћелијама са више затвореника у Павиљонима III и IV, и пријемном одељењу у Казнено-поправном заводу у Сремској Митровици</w:t>
            </w:r>
            <w:r w:rsidRPr="003B23CC">
              <w:rPr>
                <w:rFonts w:ascii="Book Antiqua" w:hAnsi="Book Antiqua"/>
                <w:noProof/>
                <w:sz w:val="22"/>
                <w:szCs w:val="22"/>
                <w:lang w:val="sr-Latn-RS"/>
              </w:rPr>
              <w:t>…</w:t>
            </w:r>
            <w:r w:rsidRPr="003B23CC">
              <w:rPr>
                <w:rFonts w:ascii="Book Antiqua" w:hAnsi="Book Antiqua"/>
                <w:noProof/>
                <w:sz w:val="22"/>
                <w:szCs w:val="22"/>
                <w:lang w:val="sr-Cyrl-CS"/>
              </w:rPr>
              <w:t xml:space="preserve"> Надаље, органи треба да обезбеде да сваки затвореник има свој кревет у пријемном одељењу Казнено-поправног завода у Сремској Митровици; </w:t>
            </w:r>
          </w:p>
          <w:p w14:paraId="4B5F5473" w14:textId="77777777" w:rsidR="009862D0" w:rsidRPr="003B23CC" w:rsidRDefault="009862D0" w:rsidP="008E4CB0">
            <w:pPr>
              <w:tabs>
                <w:tab w:val="left" w:pos="1080"/>
                <w:tab w:val="left" w:pos="1152"/>
              </w:tabs>
              <w:ind w:left="792"/>
              <w:jc w:val="both"/>
              <w:rPr>
                <w:rFonts w:ascii="Book Antiqua" w:hAnsi="Book Antiqua"/>
                <w:noProof/>
                <w:sz w:val="22"/>
                <w:szCs w:val="22"/>
                <w:lang w:val="sr-Cyrl-CS"/>
              </w:rPr>
            </w:pPr>
            <w:r w:rsidRPr="003B23CC">
              <w:rPr>
                <w:rFonts w:ascii="Book Antiqua" w:hAnsi="Book Antiqua"/>
                <w:noProof/>
                <w:sz w:val="22"/>
                <w:szCs w:val="22"/>
                <w:lang w:val="sr-Cyrl-CS"/>
              </w:rPr>
              <w:t>•</w:t>
            </w:r>
            <w:r w:rsidRPr="003B23CC">
              <w:rPr>
                <w:rFonts w:ascii="Book Antiqua" w:hAnsi="Book Antiqua"/>
                <w:noProof/>
                <w:sz w:val="22"/>
                <w:szCs w:val="22"/>
                <w:lang w:val="sr-Cyrl-CS"/>
              </w:rPr>
              <w:tab/>
              <w:t xml:space="preserve">предузели систематску обнову ћелија и санитарних уређаја у Павиљону IV, „Одмаралиште“ и у нереновираном делу Павиљона III у Казнено-поправном заводу у Сремској Митровици. Наиме, све ћелије треба да буду покривене одговарајућом подном облогом, прозори повећани, зидови накнадно окречени и омалтерисани, са уведеним потпуно преграђеним санитарним уређајима (у Павиљону IV), са замењеним намештајем у ћелијама и просторијама за дневни боравак, поправљеним плафонима, подним плочицама постављеним у санитарним уређајима и поправљеним водоводним инсталацијама; </w:t>
            </w:r>
          </w:p>
          <w:p w14:paraId="23379F3D" w14:textId="77777777" w:rsidR="009862D0" w:rsidRPr="003B23CC" w:rsidRDefault="009862D0" w:rsidP="008E4CB0">
            <w:pPr>
              <w:tabs>
                <w:tab w:val="left" w:pos="1080"/>
                <w:tab w:val="left" w:pos="1152"/>
              </w:tabs>
              <w:ind w:left="792"/>
              <w:jc w:val="both"/>
              <w:rPr>
                <w:rFonts w:ascii="Book Antiqua" w:hAnsi="Book Antiqua"/>
                <w:noProof/>
                <w:sz w:val="22"/>
                <w:szCs w:val="22"/>
                <w:lang w:val="sr-Cyrl-CS"/>
              </w:rPr>
            </w:pPr>
            <w:r w:rsidRPr="003B23CC">
              <w:rPr>
                <w:rFonts w:ascii="Book Antiqua" w:hAnsi="Book Antiqua"/>
                <w:noProof/>
                <w:sz w:val="22"/>
                <w:szCs w:val="22"/>
                <w:lang w:val="sr-Cyrl-CS"/>
              </w:rPr>
              <w:t>•</w:t>
            </w:r>
            <w:r w:rsidRPr="003B23CC">
              <w:rPr>
                <w:rFonts w:ascii="Book Antiqua" w:hAnsi="Book Antiqua"/>
                <w:noProof/>
                <w:sz w:val="22"/>
                <w:szCs w:val="22"/>
                <w:lang w:val="sr-Cyrl-CS"/>
              </w:rPr>
              <w:tab/>
              <w:t xml:space="preserve">сви затвореници добили низ артикала за одржавање личне хигијене и производа за чишћење ћелија; </w:t>
            </w:r>
          </w:p>
          <w:p w14:paraId="27E4AA5F" w14:textId="77777777" w:rsidR="009862D0" w:rsidRPr="003B23CC" w:rsidRDefault="009862D0" w:rsidP="008E4CB0">
            <w:pPr>
              <w:tabs>
                <w:tab w:val="left" w:pos="1080"/>
                <w:tab w:val="left" w:pos="1152"/>
              </w:tabs>
              <w:ind w:left="792"/>
              <w:jc w:val="both"/>
              <w:rPr>
                <w:rFonts w:ascii="Book Antiqua" w:hAnsi="Book Antiqua"/>
                <w:noProof/>
                <w:sz w:val="22"/>
                <w:szCs w:val="22"/>
                <w:lang w:val="sr-Cyrl-CS"/>
              </w:rPr>
            </w:pPr>
            <w:r w:rsidRPr="003B23CC">
              <w:rPr>
                <w:rFonts w:ascii="Book Antiqua" w:hAnsi="Book Antiqua"/>
                <w:noProof/>
                <w:sz w:val="22"/>
                <w:szCs w:val="22"/>
                <w:lang w:val="sr-Cyrl-CS"/>
              </w:rPr>
              <w:t>•</w:t>
            </w:r>
            <w:r w:rsidRPr="003B23CC">
              <w:rPr>
                <w:rFonts w:ascii="Book Antiqua" w:hAnsi="Book Antiqua"/>
                <w:noProof/>
                <w:sz w:val="22"/>
                <w:szCs w:val="22"/>
                <w:lang w:val="sr-Cyrl-CS"/>
              </w:rPr>
              <w:tab/>
              <w:t xml:space="preserve">се одржавала чистоћа у просторијама у пријемном одељењу у Сремској Митровици; </w:t>
            </w:r>
          </w:p>
          <w:p w14:paraId="0A68D5BB" w14:textId="77777777" w:rsidR="009862D0" w:rsidRPr="003B23CC" w:rsidRDefault="009862D0" w:rsidP="008E4CB0">
            <w:pPr>
              <w:tabs>
                <w:tab w:val="left" w:pos="1080"/>
                <w:tab w:val="left" w:pos="1152"/>
              </w:tabs>
              <w:ind w:left="792"/>
              <w:jc w:val="both"/>
              <w:rPr>
                <w:rFonts w:ascii="Book Antiqua" w:hAnsi="Book Antiqua"/>
                <w:noProof/>
                <w:sz w:val="22"/>
                <w:szCs w:val="22"/>
                <w:lang w:val="sr-Cyrl-CS"/>
              </w:rPr>
            </w:pPr>
            <w:r w:rsidRPr="003B23CC">
              <w:rPr>
                <w:rFonts w:ascii="Book Antiqua" w:hAnsi="Book Antiqua"/>
                <w:noProof/>
                <w:sz w:val="22"/>
                <w:szCs w:val="22"/>
                <w:lang w:val="sr-Cyrl-CS"/>
              </w:rPr>
              <w:t>•</w:t>
            </w:r>
            <w:r w:rsidRPr="003B23CC">
              <w:rPr>
                <w:rFonts w:ascii="Book Antiqua" w:hAnsi="Book Antiqua"/>
                <w:noProof/>
                <w:sz w:val="22"/>
                <w:szCs w:val="22"/>
                <w:lang w:val="sr-Cyrl-CS"/>
              </w:rPr>
              <w:tab/>
              <w:t xml:space="preserve">гарантовало да квалитет и количина хране која се дистрибуира затвореницима у казнено-поправном заводу у Сремској Митровици испуњава минималне стандарде дневног уноса хране у погледу протеина и витамина, и да се храна дистрибуира затвореницима на одговарајућој температури и уз поштовање хигијенских стандарда; </w:t>
            </w:r>
          </w:p>
          <w:p w14:paraId="72DC2AE4" w14:textId="77777777" w:rsidR="009862D0" w:rsidRPr="003B23CC" w:rsidRDefault="009862D0" w:rsidP="008E4CB0">
            <w:pPr>
              <w:tabs>
                <w:tab w:val="left" w:pos="1080"/>
                <w:tab w:val="left" w:pos="1152"/>
              </w:tabs>
              <w:ind w:left="792"/>
              <w:jc w:val="both"/>
              <w:rPr>
                <w:rFonts w:ascii="Book Antiqua" w:hAnsi="Book Antiqua"/>
                <w:i/>
                <w:noProof/>
                <w:sz w:val="22"/>
                <w:szCs w:val="22"/>
                <w:lang w:val="sr-Cyrl-CS"/>
              </w:rPr>
            </w:pPr>
            <w:r w:rsidRPr="003B23CC">
              <w:rPr>
                <w:rFonts w:ascii="Book Antiqua" w:hAnsi="Book Antiqua"/>
                <w:noProof/>
                <w:sz w:val="22"/>
                <w:szCs w:val="22"/>
                <w:lang w:val="sr-Cyrl-CS"/>
              </w:rPr>
              <w:t xml:space="preserve">Надаље, Комитет жели да добије обавештења о радовима на обнови који се изводе у </w:t>
            </w:r>
            <w:r w:rsidRPr="003B23CC">
              <w:rPr>
                <w:rFonts w:ascii="Book Antiqua" w:hAnsi="Book Antiqua"/>
                <w:noProof/>
                <w:sz w:val="22"/>
                <w:szCs w:val="22"/>
                <w:lang w:val="sr-Latn-RS"/>
              </w:rPr>
              <w:t>…</w:t>
            </w:r>
            <w:r w:rsidRPr="003B23CC">
              <w:rPr>
                <w:rFonts w:ascii="Book Antiqua" w:hAnsi="Book Antiqua"/>
                <w:noProof/>
                <w:sz w:val="22"/>
                <w:szCs w:val="22"/>
                <w:lang w:val="sr-Cyrl-CS"/>
              </w:rPr>
              <w:t xml:space="preserve"> и Павиљонима III и IV и згради „Одмаралиште“ у Казнено-поправном заводу у Сремској Митровици.</w:t>
            </w:r>
          </w:p>
        </w:tc>
      </w:tr>
      <w:tr w:rsidR="009862D0" w:rsidRPr="00393B6D" w14:paraId="706ABD37" w14:textId="77777777" w:rsidTr="00332552">
        <w:trPr>
          <w:trHeight w:val="1097"/>
        </w:trPr>
        <w:tc>
          <w:tcPr>
            <w:tcW w:w="9022" w:type="dxa"/>
            <w:shd w:val="clear" w:color="auto" w:fill="BFBFBF"/>
            <w:vAlign w:val="center"/>
          </w:tcPr>
          <w:p w14:paraId="09FECE6A" w14:textId="77777777" w:rsidR="00977729" w:rsidRPr="003379B6" w:rsidRDefault="00977729" w:rsidP="00977729">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0F417401" w14:textId="77777777" w:rsidR="009862D0" w:rsidRPr="00DE678E" w:rsidRDefault="009862D0" w:rsidP="007779A7">
            <w:pPr>
              <w:tabs>
                <w:tab w:val="left" w:pos="0"/>
                <w:tab w:val="left" w:pos="1080"/>
              </w:tabs>
              <w:jc w:val="both"/>
              <w:rPr>
                <w:rFonts w:ascii="Book Antiqua" w:hAnsi="Book Antiqua"/>
                <w:b/>
                <w:i/>
                <w:noProof/>
                <w:sz w:val="10"/>
                <w:szCs w:val="10"/>
                <w:lang w:val="sr-Cyrl-CS"/>
              </w:rPr>
            </w:pPr>
          </w:p>
          <w:p w14:paraId="315DA409" w14:textId="58B5F97E" w:rsidR="00B14498" w:rsidRPr="00332552" w:rsidRDefault="009862D0" w:rsidP="005E379C">
            <w:pPr>
              <w:tabs>
                <w:tab w:val="left" w:pos="0"/>
                <w:tab w:val="left" w:pos="1080"/>
              </w:tabs>
              <w:jc w:val="both"/>
              <w:rPr>
                <w:rFonts w:ascii="Book Antiqua" w:hAnsi="Book Antiqua"/>
                <w:b/>
                <w:i/>
                <w:noProof/>
                <w:sz w:val="22"/>
                <w:szCs w:val="22"/>
                <w:lang w:val="sr-Cyrl-CS"/>
              </w:rPr>
            </w:pPr>
            <w:r w:rsidRPr="00DE678E">
              <w:rPr>
                <w:rFonts w:ascii="Book Antiqua" w:hAnsi="Book Antiqua"/>
                <w:b/>
                <w:i/>
                <w:noProof/>
                <w:sz w:val="22"/>
                <w:szCs w:val="22"/>
                <w:lang w:val="sr-Cyrl-CS"/>
              </w:rPr>
              <w:t>Видети налазе за препоруке НПМ под редним бројем: 1, 5, 6, 7, 8, 9, 11, 13, 14, 15 и 16.</w:t>
            </w:r>
          </w:p>
        </w:tc>
      </w:tr>
    </w:tbl>
    <w:p w14:paraId="495D8A8F" w14:textId="77777777" w:rsidR="006C371B" w:rsidRDefault="006C371B" w:rsidP="0076367F">
      <w:pPr>
        <w:rPr>
          <w:rFonts w:ascii="Book Antiqua" w:hAnsi="Book Antiqua"/>
          <w:b/>
          <w:noProof/>
          <w:sz w:val="22"/>
          <w:szCs w:val="22"/>
          <w:lang w:val="sr-Cyrl-RS"/>
        </w:rPr>
      </w:pPr>
    </w:p>
    <w:p w14:paraId="2C3FF471" w14:textId="24996153" w:rsidR="00775D83" w:rsidRPr="00CE5628" w:rsidRDefault="00A572BE" w:rsidP="0076367F">
      <w:pPr>
        <w:rPr>
          <w:rFonts w:ascii="Book Antiqua" w:hAnsi="Book Antiqua"/>
          <w:b/>
          <w:noProof/>
          <w:sz w:val="22"/>
          <w:szCs w:val="22"/>
          <w:lang w:val="sr-Cyrl-RS"/>
        </w:rPr>
      </w:pPr>
      <w:r>
        <w:rPr>
          <w:rFonts w:ascii="Book Antiqua" w:hAnsi="Book Antiqua"/>
          <w:b/>
          <w:noProof/>
          <w:sz w:val="22"/>
          <w:szCs w:val="22"/>
          <w:lang w:val="sr-Cyrl-RS"/>
        </w:rPr>
        <w:lastRenderedPageBreak/>
        <w:t>8.</w:t>
      </w:r>
      <w:r w:rsidR="00775D83" w:rsidRPr="00CE5628">
        <w:rPr>
          <w:rFonts w:ascii="Book Antiqua" w:hAnsi="Book Antiqua"/>
          <w:b/>
          <w:noProof/>
          <w:sz w:val="22"/>
          <w:szCs w:val="22"/>
          <w:lang w:val="sr-Cyrl-RS"/>
        </w:rPr>
        <w:t>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775D83" w:rsidRPr="003B23CC" w14:paraId="4021D454" w14:textId="77777777" w:rsidTr="00977729">
        <w:trPr>
          <w:trHeight w:val="1880"/>
        </w:trPr>
        <w:tc>
          <w:tcPr>
            <w:tcW w:w="9022" w:type="dxa"/>
            <w:shd w:val="clear" w:color="auto" w:fill="auto"/>
            <w:vAlign w:val="center"/>
          </w:tcPr>
          <w:p w14:paraId="42DC8550"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60BAE7A1" w14:textId="77777777" w:rsidR="00775D83" w:rsidRPr="003B23CC" w:rsidRDefault="00775D83" w:rsidP="00775D83">
            <w:pPr>
              <w:tabs>
                <w:tab w:val="left" w:pos="0"/>
                <w:tab w:val="left" w:pos="1080"/>
              </w:tabs>
              <w:jc w:val="both"/>
              <w:rPr>
                <w:rFonts w:ascii="Book Antiqua" w:hAnsi="Book Antiqua"/>
                <w:noProof/>
                <w:sz w:val="10"/>
                <w:szCs w:val="10"/>
                <w:lang w:val="sr-Cyrl-RS"/>
              </w:rPr>
            </w:pPr>
          </w:p>
          <w:p w14:paraId="7D54FAAE" w14:textId="77777777" w:rsidR="00775D83" w:rsidRPr="003B23CC" w:rsidRDefault="00775D83" w:rsidP="00775D83">
            <w:pPr>
              <w:tabs>
                <w:tab w:val="left" w:pos="0"/>
                <w:tab w:val="left" w:pos="1080"/>
              </w:tabs>
              <w:jc w:val="both"/>
              <w:rPr>
                <w:rFonts w:ascii="Book Antiqua" w:hAnsi="Book Antiqua"/>
                <w:i/>
                <w:noProof/>
                <w:sz w:val="22"/>
                <w:szCs w:val="22"/>
                <w:lang w:val="sr-Cyrl-RS"/>
              </w:rPr>
            </w:pPr>
            <w:r w:rsidRPr="003B23CC">
              <w:rPr>
                <w:rFonts w:ascii="Book Antiqua" w:hAnsi="Book Antiqua"/>
                <w:noProof/>
                <w:sz w:val="22"/>
                <w:szCs w:val="22"/>
                <w:lang w:val="sr-Cyrl-RS"/>
              </w:rPr>
              <w:t xml:space="preserve"> </w:t>
            </w:r>
            <w:r w:rsidRPr="003B23CC">
              <w:rPr>
                <w:rFonts w:ascii="Book Antiqua" w:hAnsi="Book Antiqua"/>
                <w:noProof/>
                <w:sz w:val="22"/>
                <w:szCs w:val="22"/>
                <w:lang w:val="sr-Latn-RS"/>
              </w:rPr>
              <w:t xml:space="preserve">65. </w:t>
            </w:r>
            <w:r w:rsidRPr="003B23CC">
              <w:rPr>
                <w:rFonts w:ascii="Book Antiqua" w:hAnsi="Book Antiqua"/>
                <w:noProof/>
                <w:sz w:val="22"/>
                <w:szCs w:val="22"/>
                <w:lang w:val="sr-Cyrl-RS"/>
              </w:rPr>
              <w:t>Комитет апелује на органе Републике Србије да предузму конкретне мере да се за затворенике у истражном затвору обезбеди кретање на свежем ваздуху. Надаље, препоручује да се предузму кораци да се обезбеди да сви затвореници у истражном затвору добију могућност најмање два сада кретања на свежем ваздуху дневно у складу са законом.</w:t>
            </w:r>
            <w:r w:rsidRPr="003B23CC">
              <w:rPr>
                <w:rFonts w:ascii="Book Antiqua" w:hAnsi="Book Antiqua"/>
                <w:i/>
                <w:noProof/>
                <w:sz w:val="22"/>
                <w:szCs w:val="22"/>
                <w:lang w:val="sr-Cyrl-RS"/>
              </w:rPr>
              <w:t xml:space="preserve">  </w:t>
            </w:r>
          </w:p>
        </w:tc>
      </w:tr>
      <w:tr w:rsidR="00775D83" w:rsidRPr="00775D83" w14:paraId="0DA0800E" w14:textId="77777777" w:rsidTr="00977729">
        <w:trPr>
          <w:trHeight w:val="1457"/>
        </w:trPr>
        <w:tc>
          <w:tcPr>
            <w:tcW w:w="9022" w:type="dxa"/>
            <w:shd w:val="clear" w:color="auto" w:fill="BFBFBF"/>
            <w:vAlign w:val="center"/>
          </w:tcPr>
          <w:p w14:paraId="6CDB82BD" w14:textId="77777777" w:rsidR="00977729" w:rsidRDefault="00977729" w:rsidP="00977729">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3C337FE7" w14:textId="77777777" w:rsidR="00977729" w:rsidRPr="00977729" w:rsidRDefault="00977729" w:rsidP="00977729">
            <w:pPr>
              <w:tabs>
                <w:tab w:val="left" w:pos="0"/>
                <w:tab w:val="left" w:pos="1080"/>
              </w:tabs>
              <w:jc w:val="both"/>
              <w:rPr>
                <w:rFonts w:ascii="Book Antiqua" w:hAnsi="Book Antiqua"/>
                <w:b/>
                <w:i/>
                <w:noProof/>
                <w:sz w:val="10"/>
                <w:szCs w:val="10"/>
                <w:lang w:val="sr-Cyrl-RS"/>
              </w:rPr>
            </w:pPr>
          </w:p>
          <w:p w14:paraId="1EBE827C" w14:textId="77777777" w:rsidR="00B93FF5" w:rsidRPr="00977729" w:rsidRDefault="00B93FF5" w:rsidP="00977729">
            <w:pPr>
              <w:tabs>
                <w:tab w:val="left" w:pos="0"/>
                <w:tab w:val="left" w:pos="1080"/>
              </w:tabs>
              <w:jc w:val="both"/>
              <w:rPr>
                <w:rFonts w:ascii="Book Antiqua" w:hAnsi="Book Antiqua"/>
                <w:noProof/>
                <w:sz w:val="22"/>
                <w:szCs w:val="22"/>
                <w:highlight w:val="yellow"/>
                <w:lang w:val="sr-Cyrl-RS"/>
              </w:rPr>
            </w:pPr>
            <w:r w:rsidRPr="00977729">
              <w:rPr>
                <w:rFonts w:ascii="Book Antiqua" w:hAnsi="Book Antiqua"/>
                <w:noProof/>
                <w:sz w:val="22"/>
                <w:szCs w:val="22"/>
                <w:lang w:val="sr-Cyrl-RS"/>
              </w:rPr>
              <w:t>Притворен</w:t>
            </w:r>
            <w:r w:rsidR="00977729">
              <w:rPr>
                <w:rFonts w:ascii="Book Antiqua" w:hAnsi="Book Antiqua"/>
                <w:noProof/>
                <w:sz w:val="22"/>
                <w:szCs w:val="22"/>
                <w:lang w:val="sr-Cyrl-RS"/>
              </w:rPr>
              <w:t xml:space="preserve">а лица са којима је тим НПМ обавио разговор нису имали замерке на дужину боравка </w:t>
            </w:r>
            <w:r w:rsidRPr="00977729">
              <w:rPr>
                <w:rFonts w:ascii="Book Antiqua" w:hAnsi="Book Antiqua"/>
                <w:noProof/>
                <w:sz w:val="22"/>
                <w:szCs w:val="22"/>
                <w:lang w:val="sr-Cyrl-RS"/>
              </w:rPr>
              <w:t>на свежем ваздуху</w:t>
            </w:r>
            <w:r w:rsidR="00977729">
              <w:rPr>
                <w:rFonts w:ascii="Book Antiqua" w:hAnsi="Book Antiqua"/>
                <w:noProof/>
                <w:sz w:val="22"/>
                <w:szCs w:val="22"/>
                <w:lang w:val="sr-Cyrl-RS"/>
              </w:rPr>
              <w:t xml:space="preserve">. Наводе да на свежем ваздуху </w:t>
            </w:r>
            <w:r w:rsidRPr="00977729">
              <w:rPr>
                <w:rFonts w:ascii="Book Antiqua" w:hAnsi="Book Antiqua"/>
                <w:noProof/>
                <w:sz w:val="22"/>
                <w:szCs w:val="22"/>
                <w:lang w:val="sr-Cyrl-RS"/>
              </w:rPr>
              <w:t>бораве око сати по сваког дана.</w:t>
            </w:r>
            <w:r w:rsidR="00797AA4" w:rsidRPr="00977729">
              <w:rPr>
                <w:rFonts w:ascii="Book Antiqua" w:hAnsi="Book Antiqua"/>
                <w:noProof/>
                <w:sz w:val="22"/>
                <w:szCs w:val="22"/>
                <w:lang w:val="sr-Cyrl-RS"/>
              </w:rPr>
              <w:t xml:space="preserve"> </w:t>
            </w:r>
          </w:p>
        </w:tc>
      </w:tr>
    </w:tbl>
    <w:p w14:paraId="615D449E" w14:textId="77777777" w:rsidR="00005E49" w:rsidRDefault="00005E49" w:rsidP="003379B6">
      <w:pPr>
        <w:tabs>
          <w:tab w:val="left" w:pos="0"/>
          <w:tab w:val="left" w:pos="1080"/>
        </w:tabs>
        <w:jc w:val="both"/>
        <w:rPr>
          <w:rFonts w:ascii="Book Antiqua" w:hAnsi="Book Antiqua"/>
          <w:b/>
          <w:i/>
          <w:noProof/>
          <w:sz w:val="22"/>
          <w:szCs w:val="22"/>
          <w:lang w:val="sr-Cyrl-RS"/>
        </w:rPr>
      </w:pPr>
    </w:p>
    <w:p w14:paraId="521E4FB1" w14:textId="1C609106" w:rsidR="003379B6" w:rsidRPr="00CE5628" w:rsidRDefault="00A572BE" w:rsidP="003379B6">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w:t>
      </w:r>
      <w:r w:rsidR="003379B6" w:rsidRPr="00CE5628">
        <w:rPr>
          <w:rFonts w:ascii="Book Antiqua" w:hAnsi="Book Antiqua"/>
          <w:b/>
          <w:noProof/>
          <w:sz w:val="22"/>
          <w:szCs w:val="22"/>
          <w:lang w:val="sr-Cyrl-RS"/>
        </w:rPr>
        <w:t>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3379B6" w:rsidRPr="003B23CC" w14:paraId="2483A1FA" w14:textId="77777777" w:rsidTr="00B4711F">
        <w:trPr>
          <w:trHeight w:val="1313"/>
        </w:trPr>
        <w:tc>
          <w:tcPr>
            <w:tcW w:w="9022" w:type="dxa"/>
            <w:shd w:val="clear" w:color="auto" w:fill="auto"/>
            <w:vAlign w:val="center"/>
          </w:tcPr>
          <w:p w14:paraId="20F33385"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1DE704EC" w14:textId="77777777" w:rsidR="003379B6" w:rsidRPr="003B23CC" w:rsidRDefault="003379B6" w:rsidP="003379B6">
            <w:pPr>
              <w:tabs>
                <w:tab w:val="left" w:pos="0"/>
                <w:tab w:val="left" w:pos="1080"/>
              </w:tabs>
              <w:jc w:val="both"/>
              <w:rPr>
                <w:rFonts w:ascii="Book Antiqua" w:hAnsi="Book Antiqua"/>
                <w:i/>
                <w:noProof/>
                <w:sz w:val="10"/>
                <w:szCs w:val="10"/>
                <w:lang w:val="sr-Cyrl-RS"/>
              </w:rPr>
            </w:pPr>
          </w:p>
          <w:p w14:paraId="42B4934C" w14:textId="3EBE9D8D" w:rsidR="003379B6" w:rsidRPr="003B23CC" w:rsidRDefault="003379B6" w:rsidP="003379B6">
            <w:pPr>
              <w:tabs>
                <w:tab w:val="left" w:pos="0"/>
                <w:tab w:val="left" w:pos="1080"/>
              </w:tabs>
              <w:jc w:val="both"/>
              <w:rPr>
                <w:rFonts w:ascii="Book Antiqua" w:hAnsi="Book Antiqua"/>
                <w:noProof/>
                <w:sz w:val="22"/>
                <w:szCs w:val="22"/>
                <w:lang w:val="sr-Latn-RS"/>
              </w:rPr>
            </w:pPr>
            <w:r w:rsidRPr="003B23CC">
              <w:rPr>
                <w:rFonts w:ascii="Book Antiqua" w:hAnsi="Book Antiqua"/>
                <w:noProof/>
                <w:sz w:val="22"/>
                <w:szCs w:val="22"/>
                <w:lang w:val="sr-Latn-RS"/>
              </w:rPr>
              <w:t xml:space="preserve">67. </w:t>
            </w:r>
            <w:r w:rsidRPr="003B23CC">
              <w:rPr>
                <w:rFonts w:ascii="Book Antiqua" w:hAnsi="Book Antiqua"/>
                <w:noProof/>
                <w:sz w:val="22"/>
                <w:szCs w:val="22"/>
                <w:lang w:val="sr-Cyrl-CS"/>
              </w:rPr>
              <w:t xml:space="preserve"> Комитет препоручује да органи Републике Србије уложе веће напоре у обезбеђење више могућности за рад (по могућству неке струковне вредности) за све осуђене затворенике у Казнено-поправном заводу у Сремској Митровици</w:t>
            </w:r>
            <w:r w:rsidR="00B34920">
              <w:rPr>
                <w:rFonts w:ascii="Book Antiqua" w:hAnsi="Book Antiqua"/>
                <w:noProof/>
                <w:sz w:val="22"/>
                <w:szCs w:val="22"/>
                <w:lang w:val="sr-Latn-RS"/>
              </w:rPr>
              <w:t>.</w:t>
            </w:r>
          </w:p>
        </w:tc>
      </w:tr>
      <w:tr w:rsidR="003379B6" w:rsidRPr="003379B6" w14:paraId="56A42C45" w14:textId="77777777" w:rsidTr="00005E49">
        <w:trPr>
          <w:trHeight w:val="638"/>
        </w:trPr>
        <w:tc>
          <w:tcPr>
            <w:tcW w:w="9022" w:type="dxa"/>
            <w:tcBorders>
              <w:bottom w:val="single" w:sz="4" w:space="0" w:color="auto"/>
            </w:tcBorders>
            <w:shd w:val="clear" w:color="auto" w:fill="BFBFBF"/>
            <w:vAlign w:val="center"/>
          </w:tcPr>
          <w:p w14:paraId="68E9C5B7" w14:textId="68B53646" w:rsidR="003379B6" w:rsidRPr="003379B6" w:rsidRDefault="003379B6" w:rsidP="003379B6">
            <w:pPr>
              <w:tabs>
                <w:tab w:val="left" w:pos="0"/>
                <w:tab w:val="left" w:pos="1080"/>
              </w:tabs>
              <w:jc w:val="both"/>
              <w:rPr>
                <w:rFonts w:ascii="Book Antiqua" w:hAnsi="Book Antiqua"/>
                <w:b/>
                <w:i/>
                <w:noProof/>
                <w:sz w:val="10"/>
                <w:szCs w:val="10"/>
                <w:lang w:val="sr-Cyrl-CS"/>
              </w:rPr>
            </w:pPr>
          </w:p>
          <w:p w14:paraId="10BAB4C2" w14:textId="77777777" w:rsidR="003B23CC" w:rsidRPr="003379B6" w:rsidRDefault="003B23CC" w:rsidP="003B23CC">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672BF327" w14:textId="77777777" w:rsidR="003379B6" w:rsidRPr="003379B6" w:rsidRDefault="003379B6" w:rsidP="003379B6">
            <w:pPr>
              <w:tabs>
                <w:tab w:val="left" w:pos="0"/>
                <w:tab w:val="left" w:pos="1080"/>
              </w:tabs>
              <w:jc w:val="both"/>
              <w:rPr>
                <w:rFonts w:ascii="Book Antiqua" w:hAnsi="Book Antiqua"/>
                <w:b/>
                <w:i/>
                <w:noProof/>
                <w:sz w:val="10"/>
                <w:szCs w:val="10"/>
                <w:lang w:val="sr-Cyrl-CS"/>
              </w:rPr>
            </w:pPr>
          </w:p>
          <w:p w14:paraId="1C1C127C" w14:textId="524B8B80" w:rsidR="003379B6" w:rsidRPr="00EA6A1A" w:rsidRDefault="00332552" w:rsidP="003379B6">
            <w:pPr>
              <w:tabs>
                <w:tab w:val="left" w:pos="0"/>
                <w:tab w:val="left" w:pos="1080"/>
              </w:tabs>
              <w:jc w:val="both"/>
              <w:rPr>
                <w:rFonts w:ascii="Book Antiqua" w:hAnsi="Book Antiqua"/>
                <w:noProof/>
                <w:sz w:val="22"/>
                <w:szCs w:val="22"/>
                <w:lang w:val="sr-Cyrl-RS"/>
              </w:rPr>
            </w:pPr>
            <w:r w:rsidRPr="00EA6A1A">
              <w:rPr>
                <w:rFonts w:ascii="Book Antiqua" w:hAnsi="Book Antiqua"/>
                <w:noProof/>
                <w:sz w:val="22"/>
                <w:szCs w:val="22"/>
                <w:lang w:val="sr-Cyrl-CS"/>
              </w:rPr>
              <w:t>Опши</w:t>
            </w:r>
            <w:r w:rsidR="00674CEA" w:rsidRPr="00EA6A1A">
              <w:rPr>
                <w:rFonts w:ascii="Book Antiqua" w:hAnsi="Book Antiqua"/>
                <w:noProof/>
                <w:sz w:val="22"/>
                <w:szCs w:val="22"/>
                <w:lang w:val="sr-Cyrl-CS"/>
              </w:rPr>
              <w:t xml:space="preserve">рније </w:t>
            </w:r>
            <w:r w:rsidRPr="00EA6A1A">
              <w:rPr>
                <w:rFonts w:ascii="Book Antiqua" w:hAnsi="Book Antiqua"/>
                <w:noProof/>
                <w:sz w:val="22"/>
                <w:szCs w:val="22"/>
                <w:lang w:val="sr-Cyrl-CS"/>
              </w:rPr>
              <w:t xml:space="preserve">у </w:t>
            </w:r>
            <w:r w:rsidR="00674CEA" w:rsidRPr="00EA6A1A">
              <w:rPr>
                <w:rFonts w:ascii="Book Antiqua" w:hAnsi="Book Antiqua"/>
                <w:noProof/>
                <w:sz w:val="22"/>
                <w:szCs w:val="22"/>
                <w:lang w:val="sr-Cyrl-CS"/>
              </w:rPr>
              <w:t>налази</w:t>
            </w:r>
            <w:r w:rsidRPr="00EA6A1A">
              <w:rPr>
                <w:rFonts w:ascii="Book Antiqua" w:hAnsi="Book Antiqua"/>
                <w:noProof/>
                <w:sz w:val="22"/>
                <w:szCs w:val="22"/>
                <w:lang w:val="sr-Cyrl-CS"/>
              </w:rPr>
              <w:t>ма</w:t>
            </w:r>
            <w:r w:rsidR="00674CEA" w:rsidRPr="00EA6A1A">
              <w:rPr>
                <w:rFonts w:ascii="Book Antiqua" w:hAnsi="Book Antiqua"/>
                <w:noProof/>
                <w:sz w:val="22"/>
                <w:szCs w:val="22"/>
                <w:lang w:val="sr-Cyrl-CS"/>
              </w:rPr>
              <w:t xml:space="preserve"> Н</w:t>
            </w:r>
            <w:r w:rsidR="003379B6" w:rsidRPr="00EA6A1A">
              <w:rPr>
                <w:rFonts w:ascii="Book Antiqua" w:hAnsi="Book Antiqua"/>
                <w:noProof/>
                <w:sz w:val="22"/>
                <w:szCs w:val="22"/>
                <w:lang w:val="sr-Cyrl-CS"/>
              </w:rPr>
              <w:t>ПМ</w:t>
            </w:r>
            <w:r w:rsidR="006002ED">
              <w:t xml:space="preserve"> </w:t>
            </w:r>
            <w:r w:rsidR="006002ED" w:rsidRPr="006002ED">
              <w:rPr>
                <w:rFonts w:ascii="Book Antiqua" w:hAnsi="Book Antiqua"/>
                <w:noProof/>
                <w:sz w:val="22"/>
                <w:szCs w:val="22"/>
                <w:lang w:val="sr-Cyrl-CS"/>
              </w:rPr>
              <w:t>из 2017. године</w:t>
            </w:r>
            <w:r w:rsidR="00EA6A1A">
              <w:rPr>
                <w:rFonts w:ascii="Book Antiqua" w:hAnsi="Book Antiqua"/>
                <w:noProof/>
                <w:sz w:val="22"/>
                <w:szCs w:val="22"/>
                <w:lang w:val="sr-Cyrl-CS"/>
              </w:rPr>
              <w:t xml:space="preserve">, препоруке </w:t>
            </w:r>
            <w:r w:rsidR="003379B6" w:rsidRPr="00EA6A1A">
              <w:rPr>
                <w:rFonts w:ascii="Book Antiqua" w:hAnsi="Book Antiqua"/>
                <w:noProof/>
                <w:sz w:val="22"/>
                <w:szCs w:val="22"/>
                <w:lang w:val="sr-Cyrl-CS"/>
              </w:rPr>
              <w:t>бр</w:t>
            </w:r>
            <w:r w:rsidR="00674CEA" w:rsidRPr="00EA6A1A">
              <w:rPr>
                <w:rFonts w:ascii="Book Antiqua" w:hAnsi="Book Antiqua"/>
                <w:noProof/>
                <w:sz w:val="22"/>
                <w:szCs w:val="22"/>
                <w:lang w:val="sr-Cyrl-CS"/>
              </w:rPr>
              <w:t>.</w:t>
            </w:r>
            <w:r w:rsidR="003379B6" w:rsidRPr="00EA6A1A">
              <w:rPr>
                <w:rFonts w:ascii="Book Antiqua" w:hAnsi="Book Antiqua"/>
                <w:noProof/>
                <w:sz w:val="22"/>
                <w:szCs w:val="22"/>
                <w:lang w:val="sr-Cyrl-CS"/>
              </w:rPr>
              <w:t xml:space="preserve"> </w:t>
            </w:r>
            <w:r w:rsidR="00EA6A1A">
              <w:rPr>
                <w:rFonts w:ascii="Book Antiqua" w:hAnsi="Book Antiqua"/>
                <w:noProof/>
                <w:sz w:val="22"/>
                <w:szCs w:val="22"/>
                <w:lang w:val="sr-Latn-RS"/>
              </w:rPr>
              <w:t>32</w:t>
            </w:r>
            <w:r w:rsidR="00EA6A1A">
              <w:rPr>
                <w:rFonts w:ascii="Book Antiqua" w:hAnsi="Book Antiqua"/>
                <w:noProof/>
                <w:sz w:val="22"/>
                <w:szCs w:val="22"/>
                <w:lang w:val="sr-Cyrl-RS"/>
              </w:rPr>
              <w:t>.</w:t>
            </w:r>
            <w:r w:rsidR="00EA6A1A">
              <w:rPr>
                <w:rFonts w:ascii="Book Antiqua" w:hAnsi="Book Antiqua"/>
                <w:noProof/>
                <w:sz w:val="22"/>
                <w:szCs w:val="22"/>
                <w:lang w:val="sr-Latn-RS"/>
              </w:rPr>
              <w:t xml:space="preserve"> </w:t>
            </w:r>
            <w:r w:rsidR="00EA6A1A">
              <w:rPr>
                <w:rFonts w:ascii="Book Antiqua" w:hAnsi="Book Antiqua"/>
                <w:noProof/>
                <w:sz w:val="22"/>
                <w:szCs w:val="22"/>
                <w:lang w:val="sr-Cyrl-RS"/>
              </w:rPr>
              <w:t>и 33.</w:t>
            </w:r>
          </w:p>
          <w:p w14:paraId="7BFDE76D" w14:textId="77777777" w:rsidR="003379B6" w:rsidRPr="003379B6" w:rsidRDefault="003379B6" w:rsidP="003379B6">
            <w:pPr>
              <w:tabs>
                <w:tab w:val="left" w:pos="0"/>
                <w:tab w:val="left" w:pos="1080"/>
              </w:tabs>
              <w:jc w:val="both"/>
              <w:rPr>
                <w:rFonts w:ascii="Book Antiqua" w:hAnsi="Book Antiqua"/>
                <w:b/>
                <w:i/>
                <w:noProof/>
                <w:sz w:val="10"/>
                <w:szCs w:val="10"/>
                <w:lang w:val="sr-Cyrl-CS"/>
              </w:rPr>
            </w:pPr>
          </w:p>
        </w:tc>
      </w:tr>
    </w:tbl>
    <w:p w14:paraId="73432DA7" w14:textId="77777777" w:rsidR="003379B6" w:rsidRPr="003379B6" w:rsidRDefault="003379B6" w:rsidP="003379B6">
      <w:pPr>
        <w:tabs>
          <w:tab w:val="left" w:pos="0"/>
          <w:tab w:val="left" w:pos="1080"/>
        </w:tabs>
        <w:jc w:val="both"/>
        <w:rPr>
          <w:rFonts w:ascii="Book Antiqua" w:hAnsi="Book Antiqua"/>
          <w:b/>
          <w:i/>
          <w:noProof/>
          <w:color w:val="FF0000"/>
          <w:sz w:val="22"/>
          <w:szCs w:val="22"/>
          <w:lang w:val="sr-Cyrl-RS"/>
        </w:rPr>
      </w:pPr>
    </w:p>
    <w:p w14:paraId="733B50A8" w14:textId="3FA84502" w:rsidR="003379B6" w:rsidRPr="00CE5628" w:rsidRDefault="00A572BE" w:rsidP="003379B6">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w:t>
      </w:r>
      <w:r w:rsidR="003379B6" w:rsidRPr="00CE5628">
        <w:rPr>
          <w:rFonts w:ascii="Book Antiqua" w:hAnsi="Book Antiqua"/>
          <w:b/>
          <w:noProof/>
          <w:sz w:val="22"/>
          <w:szCs w:val="22"/>
          <w:lang w:val="sr-Cyrl-RS"/>
        </w:rPr>
        <w:t>10.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3379B6" w:rsidRPr="00B4711F" w14:paraId="177BEEBE" w14:textId="77777777" w:rsidTr="001235B4">
        <w:trPr>
          <w:trHeight w:val="1421"/>
        </w:trPr>
        <w:tc>
          <w:tcPr>
            <w:tcW w:w="9022" w:type="dxa"/>
            <w:tcBorders>
              <w:top w:val="single" w:sz="4" w:space="0" w:color="auto"/>
            </w:tcBorders>
            <w:shd w:val="clear" w:color="auto" w:fill="auto"/>
            <w:vAlign w:val="center"/>
          </w:tcPr>
          <w:p w14:paraId="2D0C268C"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15C57E3D" w14:textId="77777777" w:rsidR="003379B6" w:rsidRPr="00B4711F" w:rsidRDefault="003379B6" w:rsidP="003379B6">
            <w:pPr>
              <w:tabs>
                <w:tab w:val="left" w:pos="0"/>
                <w:tab w:val="left" w:pos="1080"/>
              </w:tabs>
              <w:jc w:val="both"/>
              <w:rPr>
                <w:rFonts w:ascii="Book Antiqua" w:hAnsi="Book Antiqua"/>
                <w:i/>
                <w:noProof/>
                <w:sz w:val="10"/>
                <w:szCs w:val="10"/>
                <w:lang w:val="sr-Cyrl-RS"/>
              </w:rPr>
            </w:pPr>
          </w:p>
          <w:p w14:paraId="548899AA" w14:textId="77777777" w:rsidR="003379B6" w:rsidRPr="00B4711F" w:rsidRDefault="003379B6" w:rsidP="003379B6">
            <w:pPr>
              <w:tabs>
                <w:tab w:val="left" w:pos="0"/>
                <w:tab w:val="left" w:pos="1080"/>
              </w:tabs>
              <w:jc w:val="both"/>
              <w:rPr>
                <w:rFonts w:ascii="Book Antiqua" w:hAnsi="Book Antiqua"/>
                <w:noProof/>
                <w:sz w:val="22"/>
                <w:szCs w:val="22"/>
                <w:lang w:val="sr-Cyrl-CS"/>
              </w:rPr>
            </w:pPr>
            <w:r w:rsidRPr="00B4711F">
              <w:rPr>
                <w:rFonts w:ascii="Book Antiqua" w:hAnsi="Book Antiqua"/>
                <w:noProof/>
                <w:sz w:val="22"/>
                <w:szCs w:val="22"/>
                <w:lang w:val="sr-Cyrl-CS"/>
              </w:rPr>
              <w:t xml:space="preserve"> </w:t>
            </w:r>
            <w:r w:rsidRPr="00B4711F">
              <w:rPr>
                <w:rFonts w:ascii="Book Antiqua" w:hAnsi="Book Antiqua"/>
                <w:noProof/>
                <w:sz w:val="22"/>
                <w:szCs w:val="22"/>
                <w:lang w:val="sr-Latn-RS"/>
              </w:rPr>
              <w:t xml:space="preserve">69. </w:t>
            </w:r>
            <w:r w:rsidRPr="00B4711F">
              <w:rPr>
                <w:rFonts w:ascii="Book Antiqua" w:hAnsi="Book Antiqua"/>
                <w:noProof/>
                <w:sz w:val="22"/>
                <w:szCs w:val="22"/>
                <w:lang w:val="sr-Cyrl-CS"/>
              </w:rPr>
              <w:t xml:space="preserve">Међутим, чини се да се веома мало пажње поклања припреми затвореника за отпуст у Казнено-поправном заводу у Сремској Митровици. Комитет препоручује да се курсеви који се похађају пре отпуштања за осуђене затворенике уведу у све затворе.  </w:t>
            </w:r>
          </w:p>
        </w:tc>
      </w:tr>
      <w:tr w:rsidR="003379B6" w:rsidRPr="003379B6" w14:paraId="540B9BDA" w14:textId="77777777" w:rsidTr="00005E49">
        <w:trPr>
          <w:trHeight w:val="350"/>
        </w:trPr>
        <w:tc>
          <w:tcPr>
            <w:tcW w:w="9022" w:type="dxa"/>
            <w:shd w:val="clear" w:color="auto" w:fill="BFBFBF"/>
            <w:vAlign w:val="center"/>
          </w:tcPr>
          <w:p w14:paraId="0882BCA7" w14:textId="77777777" w:rsidR="003379B6" w:rsidRPr="003379B6" w:rsidRDefault="003379B6" w:rsidP="003379B6">
            <w:pPr>
              <w:tabs>
                <w:tab w:val="left" w:pos="0"/>
                <w:tab w:val="left" w:pos="1080"/>
              </w:tabs>
              <w:jc w:val="both"/>
              <w:rPr>
                <w:rFonts w:ascii="Book Antiqua" w:hAnsi="Book Antiqua"/>
                <w:b/>
                <w:i/>
                <w:noProof/>
                <w:sz w:val="10"/>
                <w:szCs w:val="10"/>
                <w:lang w:val="sr-Cyrl-CS"/>
              </w:rPr>
            </w:pPr>
          </w:p>
          <w:p w14:paraId="76700EDA" w14:textId="77777777" w:rsidR="00B4711F" w:rsidRPr="003379B6" w:rsidRDefault="00B4711F" w:rsidP="00B4711F">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09DCFF38" w14:textId="77777777" w:rsidR="003379B6" w:rsidRPr="003379B6" w:rsidRDefault="003379B6" w:rsidP="003379B6">
            <w:pPr>
              <w:tabs>
                <w:tab w:val="left" w:pos="0"/>
                <w:tab w:val="left" w:pos="1080"/>
              </w:tabs>
              <w:jc w:val="both"/>
              <w:rPr>
                <w:rFonts w:ascii="Book Antiqua" w:hAnsi="Book Antiqua"/>
                <w:b/>
                <w:i/>
                <w:noProof/>
                <w:sz w:val="10"/>
                <w:szCs w:val="10"/>
                <w:lang w:val="sr-Cyrl-CS"/>
              </w:rPr>
            </w:pPr>
          </w:p>
          <w:p w14:paraId="7E37BEDD" w14:textId="77777777" w:rsidR="003379B6" w:rsidRPr="003379B6" w:rsidRDefault="003379B6" w:rsidP="003379B6">
            <w:pPr>
              <w:jc w:val="both"/>
              <w:rPr>
                <w:rFonts w:ascii="Calibri" w:eastAsia="Calibri" w:hAnsi="Calibri"/>
                <w:sz w:val="22"/>
                <w:szCs w:val="22"/>
                <w:lang w:val="sr-Cyrl-RS"/>
              </w:rPr>
            </w:pPr>
            <w:r w:rsidRPr="003379B6">
              <w:rPr>
                <w:rFonts w:ascii="Book Antiqua" w:hAnsi="Book Antiqua"/>
                <w:noProof/>
                <w:sz w:val="22"/>
                <w:szCs w:val="22"/>
                <w:lang w:val="sr-Cyrl-CS"/>
              </w:rPr>
              <w:t>Повереничка канцеларија у Сремској Митровици не пружа помоћ лицима након истека казне затвора, те због тога не постоји ни сарадња у овом делу између канцеларије и Службе третман Завода. П</w:t>
            </w:r>
            <w:proofErr w:type="spellStart"/>
            <w:r w:rsidRPr="003379B6">
              <w:rPr>
                <w:rFonts w:ascii="Book Antiqua" w:eastAsia="Calibri" w:hAnsi="Book Antiqua"/>
                <w:sz w:val="22"/>
                <w:szCs w:val="22"/>
                <w:lang w:val="sr-Cyrl-RS"/>
              </w:rPr>
              <w:t>рограм</w:t>
            </w:r>
            <w:proofErr w:type="spellEnd"/>
            <w:r w:rsidRPr="003379B6">
              <w:rPr>
                <w:rFonts w:ascii="Book Antiqua" w:eastAsia="Calibri" w:hAnsi="Book Antiqua"/>
                <w:sz w:val="22"/>
                <w:szCs w:val="22"/>
                <w:lang w:val="sr-Cyrl-RS"/>
              </w:rPr>
              <w:t xml:space="preserve"> припреме за отпуст ради се у оквиру програма поступања на основу процењених и исказаних потреба осуђених за </w:t>
            </w:r>
            <w:proofErr w:type="spellStart"/>
            <w:r w:rsidRPr="003379B6">
              <w:rPr>
                <w:rFonts w:ascii="Book Antiqua" w:eastAsia="Calibri" w:hAnsi="Book Antiqua"/>
                <w:sz w:val="22"/>
                <w:szCs w:val="22"/>
                <w:lang w:val="sr-Cyrl-RS"/>
              </w:rPr>
              <w:t>постпеналном</w:t>
            </w:r>
            <w:proofErr w:type="spellEnd"/>
            <w:r w:rsidRPr="003379B6">
              <w:rPr>
                <w:rFonts w:ascii="Book Antiqua" w:eastAsia="Calibri" w:hAnsi="Book Antiqua"/>
                <w:sz w:val="22"/>
                <w:szCs w:val="22"/>
                <w:lang w:val="sr-Cyrl-RS"/>
              </w:rPr>
              <w:t xml:space="preserve"> подршком и помоћи </w:t>
            </w:r>
            <w:r w:rsidRPr="003379B6">
              <w:rPr>
                <w:rFonts w:ascii="Book Antiqua" w:hAnsi="Book Antiqua"/>
                <w:noProof/>
                <w:sz w:val="22"/>
                <w:szCs w:val="22"/>
                <w:lang w:val="sr-Cyrl-CS"/>
              </w:rPr>
              <w:t xml:space="preserve">и у складу са тиме по потреби се обавештавају надлежни центар за социјални рад и друге спољне институције. Пред крај извршења казне, осуђенима се предаје и писани информатор кроз преко кога могу да се информишу којим надлежним институцијам треба да се јаве након истека казне у циљу задовољења својих социјалних потреба, помоћи приликом тражења посла, регуласање здравствено статуса и сл. У </w:t>
            </w:r>
            <w:r w:rsidRPr="003379B6">
              <w:rPr>
                <w:rFonts w:ascii="Book Antiqua" w:eastAsia="Calibri" w:hAnsi="Book Antiqua"/>
                <w:sz w:val="22"/>
                <w:szCs w:val="22"/>
                <w:lang w:val="sr-Cyrl-RS"/>
              </w:rPr>
              <w:t>новембру 2016. године службеници третмана присуствовали су конференцији коју је организовала Организација за европску безбедност и сарадњу и Управе за извршење кривичних санкција, на којој је представљан модел обрасца „Програма припреме за отпуст и помоћ осуђеним после извршене казне затворе“ који је у употреби у КПЗ Ниш, али до тренутка посете тима НПМ, Завод у Сремској Митровици ове обрасце није добио.</w:t>
            </w:r>
          </w:p>
          <w:p w14:paraId="3BA214FA" w14:textId="77777777" w:rsidR="003379B6" w:rsidRPr="003379B6" w:rsidRDefault="003379B6" w:rsidP="003379B6">
            <w:pPr>
              <w:tabs>
                <w:tab w:val="left" w:pos="0"/>
                <w:tab w:val="left" w:pos="1080"/>
              </w:tabs>
              <w:jc w:val="both"/>
              <w:rPr>
                <w:rFonts w:ascii="Book Antiqua" w:hAnsi="Book Antiqua"/>
                <w:noProof/>
                <w:sz w:val="10"/>
                <w:szCs w:val="10"/>
                <w:lang w:val="sr-Cyrl-CS"/>
              </w:rPr>
            </w:pPr>
          </w:p>
        </w:tc>
      </w:tr>
    </w:tbl>
    <w:p w14:paraId="5C66DCA6" w14:textId="77777777" w:rsidR="003379B6" w:rsidRDefault="003379B6" w:rsidP="009862D0">
      <w:pPr>
        <w:spacing w:after="160" w:line="259" w:lineRule="auto"/>
        <w:jc w:val="both"/>
        <w:rPr>
          <w:rFonts w:ascii="Book Antiqua" w:eastAsia="Calibri" w:hAnsi="Book Antiqua"/>
          <w:sz w:val="22"/>
          <w:szCs w:val="22"/>
        </w:rPr>
      </w:pPr>
    </w:p>
    <w:p w14:paraId="2931375F" w14:textId="77777777" w:rsidR="00FB1608" w:rsidRDefault="00FB1608">
      <w:pPr>
        <w:rPr>
          <w:rFonts w:ascii="Book Antiqua" w:eastAsia="Calibri" w:hAnsi="Book Antiqua"/>
          <w:sz w:val="22"/>
          <w:szCs w:val="22"/>
          <w:highlight w:val="green"/>
        </w:rPr>
      </w:pPr>
      <w:r>
        <w:rPr>
          <w:rFonts w:ascii="Book Antiqua" w:eastAsia="Calibri" w:hAnsi="Book Antiqua"/>
          <w:sz w:val="22"/>
          <w:szCs w:val="22"/>
          <w:highlight w:val="green"/>
        </w:rPr>
        <w:br w:type="page"/>
      </w:r>
    </w:p>
    <w:p w14:paraId="712BC011" w14:textId="14FBD15D" w:rsidR="003379B6" w:rsidRPr="00A572BE" w:rsidRDefault="00A572BE" w:rsidP="004D0FAA">
      <w:pPr>
        <w:jc w:val="both"/>
        <w:rPr>
          <w:rFonts w:ascii="Book Antiqua" w:eastAsia="Calibri" w:hAnsi="Book Antiqua"/>
          <w:b/>
          <w:sz w:val="22"/>
          <w:szCs w:val="22"/>
          <w:lang w:val="sr-Cyrl-RS"/>
        </w:rPr>
      </w:pPr>
      <w:r w:rsidRPr="00A572BE">
        <w:rPr>
          <w:rFonts w:ascii="Book Antiqua" w:eastAsia="Calibri" w:hAnsi="Book Antiqua"/>
          <w:b/>
          <w:sz w:val="22"/>
          <w:szCs w:val="22"/>
          <w:lang w:val="sr-Cyrl-RS"/>
        </w:rPr>
        <w:lastRenderedPageBreak/>
        <w:t>8.11.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3379B6" w:rsidRPr="00B4711F" w14:paraId="5D245EE3" w14:textId="77777777" w:rsidTr="00B4711F">
        <w:trPr>
          <w:trHeight w:val="4310"/>
        </w:trPr>
        <w:tc>
          <w:tcPr>
            <w:tcW w:w="9022" w:type="dxa"/>
            <w:shd w:val="clear" w:color="auto" w:fill="auto"/>
            <w:vAlign w:val="center"/>
          </w:tcPr>
          <w:p w14:paraId="462F894C"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24896F19" w14:textId="77777777" w:rsidR="003379B6" w:rsidRPr="00B4711F" w:rsidRDefault="003379B6" w:rsidP="004D0FAA">
            <w:pPr>
              <w:tabs>
                <w:tab w:val="left" w:pos="0"/>
                <w:tab w:val="left" w:pos="1080"/>
              </w:tabs>
              <w:jc w:val="both"/>
              <w:rPr>
                <w:rFonts w:ascii="Book Antiqua" w:hAnsi="Book Antiqua"/>
                <w:i/>
                <w:noProof/>
                <w:sz w:val="10"/>
                <w:szCs w:val="10"/>
                <w:lang w:val="sr-Cyrl-RS"/>
              </w:rPr>
            </w:pPr>
          </w:p>
          <w:p w14:paraId="4777C87B" w14:textId="6BE33C8F" w:rsidR="003379B6" w:rsidRPr="00B4711F" w:rsidRDefault="003379B6" w:rsidP="004D0FAA">
            <w:pPr>
              <w:tabs>
                <w:tab w:val="left" w:pos="0"/>
                <w:tab w:val="left" w:pos="1080"/>
              </w:tabs>
              <w:jc w:val="both"/>
              <w:rPr>
                <w:rFonts w:ascii="Book Antiqua" w:hAnsi="Book Antiqua"/>
                <w:noProof/>
                <w:sz w:val="22"/>
                <w:szCs w:val="22"/>
                <w:lang w:val="sr-Cyrl-CS"/>
              </w:rPr>
            </w:pPr>
            <w:r w:rsidRPr="00B4711F">
              <w:rPr>
                <w:rFonts w:ascii="Book Antiqua" w:hAnsi="Book Antiqua"/>
                <w:noProof/>
                <w:sz w:val="22"/>
                <w:szCs w:val="22"/>
                <w:lang w:val="sr-Cyrl-CS"/>
              </w:rPr>
              <w:t xml:space="preserve"> 71.</w:t>
            </w:r>
            <w:r w:rsidR="00797AA4" w:rsidRPr="00B4711F">
              <w:rPr>
                <w:rFonts w:ascii="Book Antiqua" w:hAnsi="Book Antiqua"/>
                <w:noProof/>
                <w:sz w:val="22"/>
                <w:szCs w:val="22"/>
                <w:lang w:val="sr-Cyrl-CS"/>
              </w:rPr>
              <w:t xml:space="preserve"> </w:t>
            </w:r>
            <w:r w:rsidRPr="00B4711F">
              <w:rPr>
                <w:rFonts w:ascii="Book Antiqua" w:hAnsi="Book Antiqua"/>
                <w:noProof/>
                <w:sz w:val="22"/>
                <w:szCs w:val="22"/>
                <w:lang w:val="sr-Cyrl-CS"/>
              </w:rPr>
              <w:t xml:space="preserve">Систем разврставања затвореника био је разлог за забринутост Комитета од његове прве посете земљи.  Комитет жели да понови да систем разврставања затвореника са начелима утврђеним у Европским затворским правилима (Правила бр. 103 и 104), било у време њиховог пријема у затвор или у току њиховог накнадног затварања, представља први, апсолутно битан, корак за примену индивдуалних планова притвора. Ипак, чак и најфинији систем разврставања затвореника може да омане у испуњавању свих очекивања ако напредак затвореника ка типовима притвора, у комбинацији са већом аутономијом и одговорношћу, омета прекомерно ригидна примена утврђених правила.   Делегација је обавештена да неки управници затвора намеравају да прошире тимове за разврставање на пет чланова да би повећали транспарентност њиховог рада. То је позитивно.  </w:t>
            </w:r>
          </w:p>
          <w:p w14:paraId="5952EB93" w14:textId="77777777" w:rsidR="003379B6" w:rsidRPr="00B4711F" w:rsidRDefault="003379B6" w:rsidP="004D0FAA">
            <w:pPr>
              <w:tabs>
                <w:tab w:val="left" w:pos="0"/>
                <w:tab w:val="left" w:pos="1080"/>
              </w:tabs>
              <w:jc w:val="both"/>
              <w:rPr>
                <w:rFonts w:ascii="Book Antiqua" w:hAnsi="Book Antiqua"/>
                <w:i/>
                <w:noProof/>
                <w:sz w:val="22"/>
                <w:szCs w:val="22"/>
                <w:lang w:val="sr-Cyrl-CS"/>
              </w:rPr>
            </w:pPr>
            <w:r w:rsidRPr="00B4711F">
              <w:rPr>
                <w:rFonts w:ascii="Book Antiqua" w:hAnsi="Book Antiqua"/>
                <w:noProof/>
                <w:sz w:val="22"/>
                <w:szCs w:val="22"/>
                <w:lang w:val="sr-Cyrl-CS"/>
              </w:rPr>
              <w:t xml:space="preserve">Комитет понавља своју препоруку за органе Републике Србије да уложе више напора у практичну примену система разврставања затвореника и индивидуално планирање издржавања казне уз узимање у обзир горенаведених примедаба. </w:t>
            </w:r>
          </w:p>
        </w:tc>
      </w:tr>
      <w:tr w:rsidR="003379B6" w:rsidRPr="003379B6" w14:paraId="4E7DC93C" w14:textId="77777777" w:rsidTr="004D0FAA">
        <w:trPr>
          <w:trHeight w:val="773"/>
        </w:trPr>
        <w:tc>
          <w:tcPr>
            <w:tcW w:w="9022" w:type="dxa"/>
            <w:shd w:val="clear" w:color="auto" w:fill="BFBFBF"/>
            <w:vAlign w:val="center"/>
          </w:tcPr>
          <w:p w14:paraId="687324B8" w14:textId="77777777" w:rsidR="00B4711F" w:rsidRPr="003379B6" w:rsidRDefault="00B4711F" w:rsidP="00B4711F">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0D79F0D7" w14:textId="77777777" w:rsidR="003379B6" w:rsidRPr="003379B6" w:rsidRDefault="003379B6" w:rsidP="003379B6">
            <w:pPr>
              <w:tabs>
                <w:tab w:val="left" w:pos="0"/>
                <w:tab w:val="left" w:pos="1080"/>
              </w:tabs>
              <w:jc w:val="both"/>
              <w:rPr>
                <w:rFonts w:ascii="Book Antiqua" w:hAnsi="Book Antiqua"/>
                <w:b/>
                <w:i/>
                <w:noProof/>
                <w:sz w:val="10"/>
                <w:szCs w:val="10"/>
                <w:lang w:val="sr-Cyrl-CS"/>
              </w:rPr>
            </w:pPr>
          </w:p>
          <w:p w14:paraId="1A190FBF" w14:textId="3733974D" w:rsidR="003379B6" w:rsidRPr="003379B6" w:rsidRDefault="003379B6" w:rsidP="003379B6">
            <w:pPr>
              <w:tabs>
                <w:tab w:val="left" w:pos="0"/>
                <w:tab w:val="left" w:pos="1080"/>
              </w:tabs>
              <w:jc w:val="both"/>
              <w:rPr>
                <w:rFonts w:ascii="Book Antiqua" w:hAnsi="Book Antiqua"/>
                <w:noProof/>
                <w:sz w:val="22"/>
                <w:szCs w:val="22"/>
                <w:lang w:val="sr-Cyrl-CS"/>
              </w:rPr>
            </w:pPr>
            <w:r w:rsidRPr="006002ED">
              <w:rPr>
                <w:rFonts w:ascii="Book Antiqua" w:hAnsi="Book Antiqua"/>
                <w:noProof/>
                <w:sz w:val="22"/>
                <w:szCs w:val="22"/>
                <w:lang w:val="sr-Cyrl-CS"/>
              </w:rPr>
              <w:t xml:space="preserve">Опширније </w:t>
            </w:r>
            <w:r w:rsidR="001B3DF7" w:rsidRPr="006002ED">
              <w:rPr>
                <w:rFonts w:ascii="Book Antiqua" w:hAnsi="Book Antiqua"/>
                <w:noProof/>
                <w:sz w:val="22"/>
                <w:szCs w:val="22"/>
                <w:lang w:val="sr-Cyrl-CS"/>
              </w:rPr>
              <w:t xml:space="preserve">у </w:t>
            </w:r>
            <w:r w:rsidRPr="006002ED">
              <w:rPr>
                <w:rFonts w:ascii="Book Antiqua" w:hAnsi="Book Antiqua"/>
                <w:noProof/>
                <w:sz w:val="22"/>
                <w:szCs w:val="22"/>
                <w:lang w:val="sr-Cyrl-CS"/>
              </w:rPr>
              <w:t>налази</w:t>
            </w:r>
            <w:r w:rsidR="001B3DF7" w:rsidRPr="006002ED">
              <w:rPr>
                <w:rFonts w:ascii="Book Antiqua" w:hAnsi="Book Antiqua"/>
                <w:noProof/>
                <w:sz w:val="22"/>
                <w:szCs w:val="22"/>
                <w:lang w:val="sr-Cyrl-CS"/>
              </w:rPr>
              <w:t>ма</w:t>
            </w:r>
            <w:r w:rsidRPr="006002ED">
              <w:rPr>
                <w:rFonts w:ascii="Book Antiqua" w:hAnsi="Book Antiqua"/>
                <w:noProof/>
                <w:sz w:val="22"/>
                <w:szCs w:val="22"/>
                <w:lang w:val="sr-Cyrl-CS"/>
              </w:rPr>
              <w:t xml:space="preserve"> НПМ из 2017. године, препорука бр.</w:t>
            </w:r>
            <w:r w:rsidRPr="003379B6">
              <w:rPr>
                <w:rFonts w:ascii="Book Antiqua" w:hAnsi="Book Antiqua"/>
                <w:noProof/>
                <w:sz w:val="22"/>
                <w:szCs w:val="22"/>
                <w:lang w:val="sr-Cyrl-CS"/>
              </w:rPr>
              <w:t xml:space="preserve"> </w:t>
            </w:r>
            <w:r w:rsidR="006002ED">
              <w:rPr>
                <w:rFonts w:ascii="Book Antiqua" w:hAnsi="Book Antiqua"/>
                <w:noProof/>
                <w:sz w:val="22"/>
                <w:szCs w:val="22"/>
                <w:lang w:val="sr-Cyrl-CS"/>
              </w:rPr>
              <w:t>29.</w:t>
            </w:r>
          </w:p>
        </w:tc>
      </w:tr>
    </w:tbl>
    <w:p w14:paraId="4A9DDB23" w14:textId="77777777" w:rsidR="004D0FAA" w:rsidRDefault="004D0FAA" w:rsidP="009862D0">
      <w:pPr>
        <w:tabs>
          <w:tab w:val="left" w:pos="0"/>
          <w:tab w:val="left" w:pos="1080"/>
        </w:tabs>
        <w:jc w:val="both"/>
        <w:rPr>
          <w:rFonts w:ascii="Book Antiqua" w:hAnsi="Book Antiqua"/>
          <w:b/>
          <w:i/>
          <w:noProof/>
          <w:sz w:val="22"/>
          <w:szCs w:val="22"/>
          <w:lang w:val="sr-Cyrl-RS"/>
        </w:rPr>
      </w:pPr>
    </w:p>
    <w:p w14:paraId="24ECAD7A" w14:textId="1B9B9655" w:rsidR="009862D0" w:rsidRPr="00CE5628" w:rsidRDefault="00A572BE" w:rsidP="009862D0">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w:t>
      </w:r>
      <w:r w:rsidR="004D0FAA" w:rsidRPr="00CE5628">
        <w:rPr>
          <w:rFonts w:ascii="Book Antiqua" w:hAnsi="Book Antiqua"/>
          <w:b/>
          <w:noProof/>
          <w:sz w:val="22"/>
          <w:szCs w:val="22"/>
          <w:lang w:val="sr-Cyrl-RS"/>
        </w:rPr>
        <w:t>1</w:t>
      </w:r>
      <w:r w:rsidR="009862D0" w:rsidRPr="00CE5628">
        <w:rPr>
          <w:rFonts w:ascii="Book Antiqua" w:hAnsi="Book Antiqua"/>
          <w:b/>
          <w:noProof/>
          <w:sz w:val="22"/>
          <w:szCs w:val="22"/>
          <w:lang w:val="sr-Cyrl-RS"/>
        </w:rPr>
        <w:t>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9862D0" w:rsidRPr="00D16BF4" w14:paraId="3F401151" w14:textId="77777777" w:rsidTr="00B4711F">
        <w:trPr>
          <w:trHeight w:val="1727"/>
        </w:trPr>
        <w:tc>
          <w:tcPr>
            <w:tcW w:w="9022" w:type="dxa"/>
            <w:shd w:val="clear" w:color="auto" w:fill="auto"/>
            <w:vAlign w:val="center"/>
          </w:tcPr>
          <w:p w14:paraId="28B30A8B"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384A3165" w14:textId="77777777" w:rsidR="009862D0" w:rsidRPr="00D16BF4" w:rsidRDefault="009862D0" w:rsidP="009862D0">
            <w:pPr>
              <w:tabs>
                <w:tab w:val="left" w:pos="0"/>
                <w:tab w:val="left" w:pos="1080"/>
              </w:tabs>
              <w:jc w:val="both"/>
              <w:rPr>
                <w:rFonts w:ascii="Book Antiqua" w:hAnsi="Book Antiqua"/>
                <w:i/>
                <w:noProof/>
                <w:sz w:val="10"/>
                <w:szCs w:val="10"/>
                <w:lang w:val="sr-Cyrl-RS"/>
              </w:rPr>
            </w:pPr>
          </w:p>
          <w:p w14:paraId="1F920114" w14:textId="38D19ABC" w:rsidR="009862D0" w:rsidRPr="00D16BF4" w:rsidRDefault="009862D0" w:rsidP="009862D0">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CS"/>
              </w:rPr>
              <w:t xml:space="preserve"> </w:t>
            </w:r>
            <w:r w:rsidRPr="00D16BF4">
              <w:rPr>
                <w:rFonts w:ascii="Book Antiqua" w:hAnsi="Book Antiqua"/>
                <w:noProof/>
                <w:sz w:val="22"/>
                <w:szCs w:val="22"/>
                <w:lang w:val="sr-Latn-RS"/>
              </w:rPr>
              <w:t xml:space="preserve">74. </w:t>
            </w:r>
            <w:r w:rsidRPr="00D16BF4">
              <w:rPr>
                <w:rFonts w:ascii="Book Antiqua" w:hAnsi="Book Antiqua"/>
                <w:noProof/>
                <w:sz w:val="22"/>
                <w:szCs w:val="22"/>
                <w:lang w:val="sr-Cyrl-CS"/>
              </w:rPr>
              <w:t>Комитет препоручује да органи Републике Србије хитно идентификују привремену локацију за стационарну јединицу у Казнено-поправном заводу Сремска Митровица док се не изгради нови павиљон. Комитет жели да добије одговор на ов</w:t>
            </w:r>
            <w:r w:rsidR="00B4711F" w:rsidRPr="00D16BF4">
              <w:rPr>
                <w:rFonts w:ascii="Book Antiqua" w:hAnsi="Book Antiqua"/>
                <w:noProof/>
                <w:sz w:val="22"/>
                <w:szCs w:val="22"/>
                <w:lang w:val="sr-Cyrl-CS"/>
              </w:rPr>
              <w:t xml:space="preserve">о питање у року од три месеца. </w:t>
            </w:r>
          </w:p>
        </w:tc>
      </w:tr>
      <w:tr w:rsidR="009862D0" w:rsidRPr="00393B6D" w14:paraId="3BE84591" w14:textId="77777777" w:rsidTr="00B4711F">
        <w:trPr>
          <w:trHeight w:val="1187"/>
        </w:trPr>
        <w:tc>
          <w:tcPr>
            <w:tcW w:w="9022" w:type="dxa"/>
            <w:shd w:val="clear" w:color="auto" w:fill="BFBFBF"/>
            <w:vAlign w:val="center"/>
          </w:tcPr>
          <w:p w14:paraId="24549C2F" w14:textId="77777777" w:rsidR="00B4711F" w:rsidRPr="003379B6" w:rsidRDefault="00B4711F" w:rsidP="00B4711F">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4B48DEC2" w14:textId="77777777" w:rsidR="00F544B9" w:rsidRPr="00F544B9" w:rsidRDefault="00F544B9" w:rsidP="009862D0">
            <w:pPr>
              <w:tabs>
                <w:tab w:val="left" w:pos="0"/>
                <w:tab w:val="left" w:pos="1080"/>
              </w:tabs>
              <w:jc w:val="both"/>
              <w:rPr>
                <w:rFonts w:ascii="Book Antiqua" w:hAnsi="Book Antiqua"/>
                <w:noProof/>
                <w:sz w:val="10"/>
                <w:szCs w:val="10"/>
                <w:lang w:val="sr-Cyrl-CS"/>
              </w:rPr>
            </w:pPr>
          </w:p>
          <w:p w14:paraId="45968E92" w14:textId="717B63CE" w:rsidR="009862D0" w:rsidRPr="00C158EA" w:rsidRDefault="009862D0" w:rsidP="00F544B9">
            <w:pPr>
              <w:tabs>
                <w:tab w:val="left" w:pos="0"/>
                <w:tab w:val="left" w:pos="1080"/>
              </w:tabs>
              <w:jc w:val="both"/>
              <w:rPr>
                <w:rFonts w:ascii="Book Antiqua" w:hAnsi="Book Antiqua"/>
                <w:noProof/>
                <w:sz w:val="22"/>
                <w:szCs w:val="22"/>
                <w:lang w:val="sr-Cyrl-CS"/>
              </w:rPr>
            </w:pPr>
            <w:r w:rsidRPr="009862D0">
              <w:rPr>
                <w:rFonts w:ascii="Book Antiqua" w:hAnsi="Book Antiqua"/>
                <w:noProof/>
                <w:sz w:val="22"/>
                <w:szCs w:val="22"/>
                <w:lang w:val="sr-Cyrl-CS"/>
              </w:rPr>
              <w:t xml:space="preserve">У </w:t>
            </w:r>
            <w:r w:rsidR="00F544B9">
              <w:rPr>
                <w:rFonts w:ascii="Book Antiqua" w:hAnsi="Book Antiqua"/>
                <w:noProof/>
                <w:sz w:val="22"/>
                <w:szCs w:val="22"/>
                <w:lang w:val="sr-Cyrl-CS"/>
              </w:rPr>
              <w:t>тренутку посете</w:t>
            </w:r>
            <w:r w:rsidR="009A6AD5">
              <w:rPr>
                <w:rFonts w:ascii="Book Antiqua" w:hAnsi="Book Antiqua"/>
                <w:noProof/>
                <w:sz w:val="22"/>
                <w:szCs w:val="22"/>
                <w:lang w:val="sr-Cyrl-CS"/>
              </w:rPr>
              <w:t xml:space="preserve"> </w:t>
            </w:r>
            <w:r w:rsidR="00F544B9">
              <w:rPr>
                <w:rFonts w:ascii="Book Antiqua" w:hAnsi="Book Antiqua"/>
                <w:noProof/>
                <w:sz w:val="22"/>
                <w:szCs w:val="22"/>
                <w:lang w:val="sr-Cyrl-CS"/>
              </w:rPr>
              <w:t xml:space="preserve">тима НПМ, у току је било </w:t>
            </w:r>
            <w:r w:rsidRPr="009862D0">
              <w:rPr>
                <w:rFonts w:ascii="Book Antiqua" w:hAnsi="Book Antiqua"/>
                <w:noProof/>
                <w:sz w:val="22"/>
                <w:szCs w:val="22"/>
                <w:lang w:val="sr-Cyrl-CS"/>
              </w:rPr>
              <w:t xml:space="preserve">комплетно реновирање </w:t>
            </w:r>
            <w:r w:rsidR="00C158EA">
              <w:rPr>
                <w:rFonts w:ascii="Book Antiqua" w:hAnsi="Book Antiqua"/>
                <w:noProof/>
                <w:sz w:val="22"/>
                <w:szCs w:val="22"/>
                <w:lang w:val="sr-Cyrl-CS"/>
              </w:rPr>
              <w:t>постојећег павиљона „Стационар“.</w:t>
            </w:r>
          </w:p>
        </w:tc>
      </w:tr>
    </w:tbl>
    <w:p w14:paraId="58C18CF0" w14:textId="77777777" w:rsidR="00105A07" w:rsidRDefault="00105A07" w:rsidP="00105A07">
      <w:pPr>
        <w:rPr>
          <w:rFonts w:ascii="Book Antiqua" w:hAnsi="Book Antiqua"/>
          <w:b/>
          <w:i/>
          <w:noProof/>
          <w:sz w:val="22"/>
          <w:szCs w:val="22"/>
          <w:lang w:val="sr-Cyrl-RS"/>
        </w:rPr>
      </w:pPr>
    </w:p>
    <w:p w14:paraId="1448B50C" w14:textId="3AE30189" w:rsidR="009862D0" w:rsidRPr="00CE5628" w:rsidRDefault="00A572BE" w:rsidP="00105A07">
      <w:pPr>
        <w:rPr>
          <w:rFonts w:ascii="Book Antiqua" w:hAnsi="Book Antiqua"/>
          <w:b/>
          <w:noProof/>
          <w:sz w:val="22"/>
          <w:szCs w:val="22"/>
          <w:lang w:val="sr-Cyrl-RS"/>
        </w:rPr>
      </w:pPr>
      <w:r>
        <w:rPr>
          <w:rFonts w:ascii="Book Antiqua" w:hAnsi="Book Antiqua"/>
          <w:b/>
          <w:noProof/>
          <w:sz w:val="22"/>
          <w:szCs w:val="22"/>
          <w:lang w:val="sr-Cyrl-RS"/>
        </w:rPr>
        <w:t>8.</w:t>
      </w:r>
      <w:r w:rsidR="009862D0" w:rsidRPr="00CE5628">
        <w:rPr>
          <w:rFonts w:ascii="Book Antiqua" w:hAnsi="Book Antiqua"/>
          <w:b/>
          <w:noProof/>
          <w:sz w:val="22"/>
          <w:szCs w:val="22"/>
          <w:lang w:val="sr-Cyrl-RS"/>
        </w:rPr>
        <w:t>13.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9862D0" w:rsidRPr="00D16BF4" w14:paraId="735BAE9F" w14:textId="77777777" w:rsidTr="00B4711F">
        <w:trPr>
          <w:trHeight w:val="2870"/>
        </w:trPr>
        <w:tc>
          <w:tcPr>
            <w:tcW w:w="9022" w:type="dxa"/>
            <w:shd w:val="clear" w:color="auto" w:fill="auto"/>
            <w:vAlign w:val="center"/>
          </w:tcPr>
          <w:p w14:paraId="77A8397B"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3D49D4AC" w14:textId="77777777" w:rsidR="009862D0" w:rsidRPr="00D16BF4" w:rsidRDefault="009862D0" w:rsidP="009862D0">
            <w:pPr>
              <w:tabs>
                <w:tab w:val="left" w:pos="0"/>
                <w:tab w:val="left" w:pos="1080"/>
              </w:tabs>
              <w:jc w:val="both"/>
              <w:rPr>
                <w:rFonts w:ascii="Book Antiqua" w:hAnsi="Book Antiqua"/>
                <w:i/>
                <w:noProof/>
                <w:sz w:val="10"/>
                <w:szCs w:val="10"/>
                <w:lang w:val="sr-Cyrl-RS"/>
              </w:rPr>
            </w:pPr>
          </w:p>
          <w:p w14:paraId="54709A6F" w14:textId="77777777" w:rsidR="009862D0" w:rsidRPr="00D16BF4" w:rsidRDefault="009862D0" w:rsidP="009862D0">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CS"/>
              </w:rPr>
              <w:t xml:space="preserve"> 75. Комитет апелује на органе Републике Србије да знатно повећају број лекара опште праксе запослених са пуним радним временом у Казнено-поправном заводу у Сремској Митровици.  </w:t>
            </w:r>
          </w:p>
          <w:p w14:paraId="7EE166E4" w14:textId="77777777" w:rsidR="009862D0" w:rsidRPr="00D16BF4" w:rsidRDefault="009862D0" w:rsidP="009862D0">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CS"/>
              </w:rPr>
              <w:t xml:space="preserve">Поред тога, треба предузети кораке у циљу: </w:t>
            </w:r>
          </w:p>
          <w:p w14:paraId="28353F7A" w14:textId="77777777" w:rsidR="009862D0" w:rsidRPr="00D16BF4" w:rsidRDefault="009862D0" w:rsidP="00F544B9">
            <w:pPr>
              <w:tabs>
                <w:tab w:val="left" w:pos="1080"/>
                <w:tab w:val="left" w:pos="1152"/>
              </w:tabs>
              <w:ind w:left="882"/>
              <w:jc w:val="both"/>
              <w:rPr>
                <w:rFonts w:ascii="Book Antiqua" w:hAnsi="Book Antiqua"/>
                <w:strike/>
                <w:noProof/>
                <w:sz w:val="22"/>
                <w:szCs w:val="22"/>
                <w:lang w:val="sr-Cyrl-CS"/>
              </w:rPr>
            </w:pPr>
            <w:r w:rsidRPr="00D16BF4">
              <w:rPr>
                <w:rFonts w:ascii="Book Antiqua" w:hAnsi="Book Antiqua"/>
                <w:noProof/>
                <w:sz w:val="22"/>
                <w:szCs w:val="22"/>
                <w:lang w:val="sr-Cyrl-CS"/>
              </w:rPr>
              <w:t>•</w:t>
            </w:r>
            <w:r w:rsidRPr="00D16BF4">
              <w:rPr>
                <w:rFonts w:ascii="Book Antiqua" w:hAnsi="Book Antiqua"/>
                <w:noProof/>
                <w:sz w:val="22"/>
                <w:szCs w:val="22"/>
                <w:lang w:val="sr-Cyrl-CS"/>
              </w:rPr>
              <w:tab/>
              <w:t xml:space="preserve">оснаживања компоненте коју чине медицинске сестре/техничари у Казнено-поправном заводу у Сремској Митровици </w:t>
            </w:r>
          </w:p>
          <w:p w14:paraId="1DD0EE89" w14:textId="77777777" w:rsidR="009862D0" w:rsidRPr="00D16BF4" w:rsidRDefault="009862D0" w:rsidP="00F544B9">
            <w:pPr>
              <w:tabs>
                <w:tab w:val="left" w:pos="1080"/>
                <w:tab w:val="left" w:pos="1152"/>
              </w:tabs>
              <w:ind w:left="882"/>
              <w:jc w:val="both"/>
              <w:rPr>
                <w:rFonts w:ascii="Book Antiqua" w:hAnsi="Book Antiqua"/>
                <w:i/>
                <w:noProof/>
                <w:sz w:val="22"/>
                <w:szCs w:val="22"/>
                <w:lang w:val="sr-Cyrl-CS"/>
              </w:rPr>
            </w:pPr>
            <w:r w:rsidRPr="00D16BF4">
              <w:rPr>
                <w:rFonts w:ascii="Book Antiqua" w:hAnsi="Book Antiqua"/>
                <w:noProof/>
                <w:sz w:val="22"/>
                <w:szCs w:val="22"/>
                <w:lang w:val="sr-Cyrl-CS"/>
              </w:rPr>
              <w:t>•</w:t>
            </w:r>
            <w:r w:rsidRPr="00D16BF4">
              <w:rPr>
                <w:rFonts w:ascii="Book Antiqua" w:hAnsi="Book Antiqua"/>
                <w:noProof/>
                <w:sz w:val="22"/>
                <w:szCs w:val="22"/>
                <w:lang w:val="sr-Cyrl-CS"/>
              </w:rPr>
              <w:tab/>
              <w:t>снабдевања стационарних капацитета у Казнено-поправном заводу у Сремској Митровици са основном спасилачком опремом;</w:t>
            </w:r>
          </w:p>
        </w:tc>
      </w:tr>
      <w:tr w:rsidR="009862D0" w:rsidRPr="00393B6D" w14:paraId="3DF90F46" w14:textId="77777777" w:rsidTr="005C5BE9">
        <w:trPr>
          <w:trHeight w:val="1133"/>
        </w:trPr>
        <w:tc>
          <w:tcPr>
            <w:tcW w:w="9022" w:type="dxa"/>
            <w:shd w:val="clear" w:color="auto" w:fill="BFBFBF"/>
            <w:vAlign w:val="center"/>
          </w:tcPr>
          <w:p w14:paraId="1F46F416" w14:textId="77777777" w:rsidR="00105A07" w:rsidRPr="00105A07" w:rsidRDefault="00105A07" w:rsidP="009862D0">
            <w:pPr>
              <w:tabs>
                <w:tab w:val="left" w:pos="0"/>
                <w:tab w:val="left" w:pos="1080"/>
              </w:tabs>
              <w:jc w:val="both"/>
              <w:rPr>
                <w:rFonts w:ascii="Book Antiqua" w:hAnsi="Book Antiqua"/>
                <w:b/>
                <w:i/>
                <w:noProof/>
                <w:sz w:val="10"/>
                <w:szCs w:val="10"/>
                <w:lang w:val="sr-Cyrl-CS"/>
              </w:rPr>
            </w:pPr>
          </w:p>
          <w:p w14:paraId="5C29FB35" w14:textId="77777777" w:rsidR="00B4711F" w:rsidRPr="003379B6" w:rsidRDefault="00B4711F" w:rsidP="00B4711F">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6829541B" w14:textId="77777777" w:rsidR="00F544B9" w:rsidRPr="00F544B9" w:rsidRDefault="00F544B9" w:rsidP="009862D0">
            <w:pPr>
              <w:tabs>
                <w:tab w:val="left" w:pos="0"/>
                <w:tab w:val="left" w:pos="1080"/>
              </w:tabs>
              <w:jc w:val="both"/>
              <w:rPr>
                <w:rFonts w:ascii="Book Antiqua" w:hAnsi="Book Antiqua" w:cs="Arial"/>
                <w:sz w:val="10"/>
                <w:szCs w:val="10"/>
                <w:lang w:val="sr-Cyrl-RS"/>
              </w:rPr>
            </w:pPr>
          </w:p>
          <w:p w14:paraId="6E5B41D2" w14:textId="14499207" w:rsidR="00F544B9" w:rsidRPr="005C5BE9" w:rsidRDefault="005C5BE9" w:rsidP="005C5BE9">
            <w:pPr>
              <w:tabs>
                <w:tab w:val="left" w:pos="0"/>
                <w:tab w:val="left" w:pos="1080"/>
              </w:tabs>
              <w:jc w:val="both"/>
              <w:rPr>
                <w:rFonts w:ascii="Book Antiqua" w:hAnsi="Book Antiqua"/>
                <w:noProof/>
                <w:sz w:val="22"/>
                <w:szCs w:val="22"/>
                <w:lang w:val="sr-Cyrl-CS"/>
              </w:rPr>
            </w:pPr>
            <w:r>
              <w:rPr>
                <w:rFonts w:ascii="Book Antiqua" w:hAnsi="Book Antiqua"/>
                <w:noProof/>
                <w:sz w:val="22"/>
                <w:szCs w:val="22"/>
                <w:lang w:val="sr-Cyrl-CS"/>
              </w:rPr>
              <w:t>Видети препоруке</w:t>
            </w:r>
            <w:r w:rsidR="00B4711F" w:rsidRPr="005C5BE9">
              <w:rPr>
                <w:rFonts w:ascii="Book Antiqua" w:hAnsi="Book Antiqua"/>
                <w:noProof/>
                <w:sz w:val="22"/>
                <w:szCs w:val="22"/>
                <w:lang w:val="sr-Cyrl-CS"/>
              </w:rPr>
              <w:t xml:space="preserve"> </w:t>
            </w:r>
            <w:r w:rsidRPr="005C5BE9">
              <w:rPr>
                <w:rFonts w:ascii="Book Antiqua" w:hAnsi="Book Antiqua"/>
                <w:noProof/>
                <w:sz w:val="22"/>
                <w:szCs w:val="22"/>
                <w:lang w:val="sr-Cyrl-CS"/>
              </w:rPr>
              <w:t>бр. 40. и 47.</w:t>
            </w:r>
            <w:r>
              <w:rPr>
                <w:rFonts w:ascii="Book Antiqua" w:hAnsi="Book Antiqua"/>
                <w:noProof/>
                <w:sz w:val="22"/>
                <w:szCs w:val="22"/>
                <w:lang w:val="sr-Cyrl-CS"/>
              </w:rPr>
              <w:t xml:space="preserve"> у делу праћење спровођења </w:t>
            </w:r>
            <w:r w:rsidR="00B4711F" w:rsidRPr="005C5BE9">
              <w:rPr>
                <w:rFonts w:ascii="Book Antiqua" w:hAnsi="Book Antiqua"/>
                <w:noProof/>
                <w:sz w:val="22"/>
                <w:szCs w:val="22"/>
                <w:lang w:val="sr-Cyrl-CS"/>
              </w:rPr>
              <w:t xml:space="preserve">НПМ </w:t>
            </w:r>
            <w:r>
              <w:rPr>
                <w:rFonts w:ascii="Book Antiqua" w:hAnsi="Book Antiqua"/>
                <w:noProof/>
                <w:sz w:val="22"/>
                <w:szCs w:val="22"/>
                <w:lang w:val="sr-Cyrl-CS"/>
              </w:rPr>
              <w:t xml:space="preserve">препорука </w:t>
            </w:r>
            <w:r w:rsidR="00B4711F" w:rsidRPr="005C5BE9">
              <w:rPr>
                <w:rFonts w:ascii="Book Antiqua" w:hAnsi="Book Antiqua"/>
                <w:noProof/>
                <w:sz w:val="22"/>
                <w:szCs w:val="22"/>
                <w:lang w:val="sr-Cyrl-CS"/>
              </w:rPr>
              <w:t>из 201</w:t>
            </w:r>
            <w:r>
              <w:rPr>
                <w:rFonts w:ascii="Book Antiqua" w:hAnsi="Book Antiqua"/>
                <w:noProof/>
                <w:sz w:val="22"/>
                <w:szCs w:val="22"/>
                <w:lang w:val="sr-Cyrl-CS"/>
              </w:rPr>
              <w:t>2. године.</w:t>
            </w:r>
          </w:p>
        </w:tc>
      </w:tr>
    </w:tbl>
    <w:p w14:paraId="16CBBF2F" w14:textId="77777777" w:rsidR="00F9670A" w:rsidRDefault="00F9670A">
      <w:pPr>
        <w:rPr>
          <w:rFonts w:ascii="Book Antiqua" w:hAnsi="Book Antiqua"/>
          <w:b/>
          <w:noProof/>
          <w:sz w:val="22"/>
          <w:szCs w:val="22"/>
          <w:lang w:val="sr-Cyrl-RS"/>
        </w:rPr>
      </w:pPr>
    </w:p>
    <w:p w14:paraId="079720FB" w14:textId="77777777" w:rsidR="006301CE" w:rsidRDefault="006301CE">
      <w:pPr>
        <w:rPr>
          <w:rFonts w:ascii="Book Antiqua" w:hAnsi="Book Antiqua"/>
          <w:b/>
          <w:noProof/>
          <w:sz w:val="22"/>
          <w:szCs w:val="22"/>
          <w:lang w:val="sr-Cyrl-RS"/>
        </w:rPr>
      </w:pPr>
    </w:p>
    <w:p w14:paraId="4BD8FE4C" w14:textId="77777777" w:rsidR="006301CE" w:rsidRDefault="006301CE">
      <w:pPr>
        <w:rPr>
          <w:rFonts w:ascii="Book Antiqua" w:hAnsi="Book Antiqua"/>
          <w:b/>
          <w:noProof/>
          <w:sz w:val="22"/>
          <w:szCs w:val="22"/>
          <w:lang w:val="sr-Cyrl-RS"/>
        </w:rPr>
      </w:pPr>
    </w:p>
    <w:p w14:paraId="5EA07D87" w14:textId="77777777" w:rsidR="006301CE" w:rsidRDefault="006301CE">
      <w:pPr>
        <w:rPr>
          <w:rFonts w:ascii="Book Antiqua" w:hAnsi="Book Antiqua"/>
          <w:b/>
          <w:noProof/>
          <w:sz w:val="22"/>
          <w:szCs w:val="22"/>
          <w:lang w:val="sr-Cyrl-RS"/>
        </w:rPr>
      </w:pPr>
    </w:p>
    <w:p w14:paraId="4DFC8EAA" w14:textId="77777777" w:rsidR="006301CE" w:rsidRDefault="006301CE">
      <w:pPr>
        <w:rPr>
          <w:rFonts w:ascii="Book Antiqua" w:hAnsi="Book Antiqua"/>
          <w:b/>
          <w:noProof/>
          <w:sz w:val="22"/>
          <w:szCs w:val="22"/>
          <w:lang w:val="sr-Cyrl-RS"/>
        </w:rPr>
      </w:pPr>
    </w:p>
    <w:p w14:paraId="6CF9FBCD" w14:textId="77777777" w:rsidR="006301CE" w:rsidRDefault="006301CE">
      <w:pPr>
        <w:rPr>
          <w:rFonts w:ascii="Book Antiqua" w:hAnsi="Book Antiqua"/>
          <w:b/>
          <w:noProof/>
          <w:sz w:val="22"/>
          <w:szCs w:val="22"/>
          <w:lang w:val="sr-Cyrl-RS"/>
        </w:rPr>
      </w:pPr>
    </w:p>
    <w:p w14:paraId="4D3DE4D4" w14:textId="77777777" w:rsidR="006301CE" w:rsidRDefault="006301CE">
      <w:pPr>
        <w:rPr>
          <w:rFonts w:ascii="Book Antiqua" w:hAnsi="Book Antiqua"/>
          <w:b/>
          <w:noProof/>
          <w:sz w:val="22"/>
          <w:szCs w:val="22"/>
          <w:lang w:val="sr-Cyrl-RS"/>
        </w:rPr>
      </w:pPr>
    </w:p>
    <w:p w14:paraId="5A806E82" w14:textId="77777777" w:rsidR="006301CE" w:rsidRPr="006301CE" w:rsidRDefault="006301CE">
      <w:pPr>
        <w:rPr>
          <w:rFonts w:ascii="Book Antiqua" w:hAnsi="Book Antiqua"/>
          <w:b/>
          <w:noProof/>
          <w:sz w:val="22"/>
          <w:szCs w:val="22"/>
          <w:lang w:val="sr-Cyrl-RS"/>
        </w:rPr>
      </w:pPr>
    </w:p>
    <w:p w14:paraId="21721DE1" w14:textId="31BEC9A0" w:rsidR="009862D0" w:rsidRPr="00CE5628" w:rsidRDefault="00A572BE" w:rsidP="009862D0">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w:t>
      </w:r>
      <w:r w:rsidR="009862D0" w:rsidRPr="00CE5628">
        <w:rPr>
          <w:rFonts w:ascii="Book Antiqua" w:hAnsi="Book Antiqua"/>
          <w:b/>
          <w:noProof/>
          <w:sz w:val="22"/>
          <w:szCs w:val="22"/>
          <w:lang w:val="sr-Cyrl-RS"/>
        </w:rPr>
        <w:t>14.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9862D0" w:rsidRPr="00D16BF4" w14:paraId="455834BB" w14:textId="77777777" w:rsidTr="00B65986">
        <w:trPr>
          <w:trHeight w:val="1880"/>
        </w:trPr>
        <w:tc>
          <w:tcPr>
            <w:tcW w:w="9022" w:type="dxa"/>
            <w:shd w:val="clear" w:color="auto" w:fill="auto"/>
            <w:vAlign w:val="center"/>
          </w:tcPr>
          <w:p w14:paraId="0BB20C5D"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08EEB8F1" w14:textId="77777777" w:rsidR="009862D0" w:rsidRPr="00D16BF4" w:rsidRDefault="009862D0" w:rsidP="009862D0">
            <w:pPr>
              <w:tabs>
                <w:tab w:val="left" w:pos="0"/>
                <w:tab w:val="left" w:pos="1080"/>
              </w:tabs>
              <w:jc w:val="both"/>
              <w:rPr>
                <w:rFonts w:ascii="Book Antiqua" w:hAnsi="Book Antiqua"/>
                <w:noProof/>
                <w:sz w:val="10"/>
                <w:szCs w:val="10"/>
                <w:lang w:val="sr-Cyrl-RS"/>
              </w:rPr>
            </w:pPr>
          </w:p>
          <w:p w14:paraId="4939B16B" w14:textId="77777777" w:rsidR="009862D0" w:rsidRPr="00D16BF4" w:rsidRDefault="009862D0" w:rsidP="009862D0">
            <w:pPr>
              <w:tabs>
                <w:tab w:val="left" w:pos="0"/>
                <w:tab w:val="left" w:pos="1080"/>
              </w:tabs>
              <w:jc w:val="both"/>
              <w:rPr>
                <w:rFonts w:ascii="Book Antiqua" w:hAnsi="Book Antiqua"/>
                <w:i/>
                <w:noProof/>
                <w:sz w:val="22"/>
                <w:szCs w:val="22"/>
                <w:lang w:val="sr-Cyrl-CS"/>
              </w:rPr>
            </w:pPr>
            <w:r w:rsidRPr="00D16BF4">
              <w:rPr>
                <w:rFonts w:ascii="Book Antiqua" w:hAnsi="Book Antiqua"/>
                <w:noProof/>
                <w:sz w:val="22"/>
                <w:szCs w:val="22"/>
                <w:lang w:val="sr-Latn-RS"/>
              </w:rPr>
              <w:t>76.</w:t>
            </w:r>
            <w:r w:rsidRPr="00D16BF4">
              <w:rPr>
                <w:rFonts w:ascii="Book Antiqua" w:hAnsi="Book Antiqua"/>
                <w:noProof/>
                <w:sz w:val="22"/>
                <w:szCs w:val="22"/>
                <w:lang w:val="sr-Cyrl-CS"/>
              </w:rPr>
              <w:t xml:space="preserve"> Комитет препоручује да органи Републике Србије провере и потврде да се свим затвореницима гарантује снабдевеност количином лекова неопходном за њихово здравствено стање; то подразумева да средства која се опредељују за затворе треба да буду довољна да омогуће да затвореници бесплатно добијају лекове.</w:t>
            </w:r>
            <w:r w:rsidRPr="00D16BF4">
              <w:rPr>
                <w:rFonts w:ascii="Book Antiqua" w:hAnsi="Book Antiqua"/>
                <w:i/>
                <w:noProof/>
                <w:sz w:val="22"/>
                <w:szCs w:val="22"/>
                <w:lang w:val="sr-Cyrl-CS"/>
              </w:rPr>
              <w:t xml:space="preserve">  </w:t>
            </w:r>
          </w:p>
        </w:tc>
      </w:tr>
      <w:tr w:rsidR="009862D0" w:rsidRPr="00393B6D" w14:paraId="565DDA01" w14:textId="77777777" w:rsidTr="00BF5F3E">
        <w:trPr>
          <w:trHeight w:val="2222"/>
        </w:trPr>
        <w:tc>
          <w:tcPr>
            <w:tcW w:w="9022" w:type="dxa"/>
            <w:shd w:val="clear" w:color="auto" w:fill="BFBFBF"/>
            <w:vAlign w:val="center"/>
          </w:tcPr>
          <w:p w14:paraId="3135B677" w14:textId="77777777" w:rsidR="00B65986" w:rsidRPr="003379B6" w:rsidRDefault="00B65986" w:rsidP="00B65986">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66831772" w14:textId="77777777" w:rsidR="00F544B9" w:rsidRPr="00797AA4" w:rsidRDefault="00F544B9" w:rsidP="00F544B9">
            <w:pPr>
              <w:tabs>
                <w:tab w:val="left" w:pos="0"/>
                <w:tab w:val="left" w:pos="1080"/>
              </w:tabs>
              <w:jc w:val="both"/>
              <w:rPr>
                <w:rFonts w:ascii="Book Antiqua" w:hAnsi="Book Antiqua" w:cs="Arial"/>
                <w:b/>
                <w:sz w:val="10"/>
                <w:szCs w:val="10"/>
                <w:lang w:val="sr-Cyrl-RS"/>
              </w:rPr>
            </w:pPr>
          </w:p>
          <w:p w14:paraId="4E2757BD" w14:textId="77777777" w:rsidR="009862D0" w:rsidRPr="00BF5F3E" w:rsidRDefault="009862D0" w:rsidP="009862D0">
            <w:pPr>
              <w:tabs>
                <w:tab w:val="left" w:pos="0"/>
                <w:tab w:val="left" w:pos="1080"/>
              </w:tabs>
              <w:jc w:val="both"/>
              <w:rPr>
                <w:rFonts w:ascii="Book Antiqua" w:hAnsi="Book Antiqua"/>
                <w:b/>
                <w:i/>
                <w:noProof/>
                <w:sz w:val="22"/>
                <w:szCs w:val="22"/>
                <w:lang w:val="sr-Cyrl-CS"/>
              </w:rPr>
            </w:pPr>
            <w:r w:rsidRPr="009862D0">
              <w:rPr>
                <w:rFonts w:ascii="Book Antiqua" w:hAnsi="Book Antiqua"/>
                <w:noProof/>
                <w:sz w:val="22"/>
                <w:szCs w:val="22"/>
                <w:lang w:val="sr-Cyrl-CS"/>
              </w:rPr>
              <w:t>У КПЗ Сремска Митровица није присутан проблем при набавци лекова са позитивне листе за лица лишена слободе. За лекове који нису на позитивној листи постоје додатна средства која се користе, уколико осуђена лица немају могућно</w:t>
            </w:r>
            <w:r w:rsidR="00105A07">
              <w:rPr>
                <w:rFonts w:ascii="Book Antiqua" w:hAnsi="Book Antiqua"/>
                <w:noProof/>
                <w:sz w:val="22"/>
                <w:szCs w:val="22"/>
                <w:lang w:val="sr-Cyrl-CS"/>
              </w:rPr>
              <w:t>сти да сами обезбеде ове лекове.</w:t>
            </w:r>
            <w:r w:rsidR="00BF5F3E" w:rsidRPr="00BF5F3E">
              <w:rPr>
                <w:rFonts w:ascii="Book Antiqua" w:hAnsi="Book Antiqua"/>
                <w:sz w:val="22"/>
                <w:lang w:val="sr-Cyrl-CS" w:eastAsia="ar-SA"/>
              </w:rPr>
              <w:t xml:space="preserve"> </w:t>
            </w:r>
            <w:r w:rsidR="00BF5F3E">
              <w:rPr>
                <w:rFonts w:ascii="Book Antiqua" w:hAnsi="Book Antiqua"/>
                <w:sz w:val="22"/>
                <w:lang w:val="sr-Cyrl-CS" w:eastAsia="ar-SA"/>
              </w:rPr>
              <w:t>Међутим, од</w:t>
            </w:r>
            <w:r w:rsidR="00BF5F3E" w:rsidRPr="00BF5F3E">
              <w:rPr>
                <w:rFonts w:ascii="Book Antiqua" w:hAnsi="Book Antiqua"/>
                <w:sz w:val="22"/>
                <w:lang w:val="sr-Cyrl-CS" w:eastAsia="ar-SA"/>
              </w:rPr>
              <w:t xml:space="preserve"> психијатра </w:t>
            </w:r>
            <w:r w:rsidR="00BF5F3E">
              <w:rPr>
                <w:rFonts w:ascii="Book Antiqua" w:hAnsi="Book Antiqua"/>
                <w:sz w:val="22"/>
                <w:lang w:val="sr-Cyrl-CS" w:eastAsia="ar-SA"/>
              </w:rPr>
              <w:t xml:space="preserve">је </w:t>
            </w:r>
            <w:r w:rsidR="00BF5F3E" w:rsidRPr="00BF5F3E">
              <w:rPr>
                <w:rFonts w:ascii="Book Antiqua" w:hAnsi="Book Antiqua"/>
                <w:sz w:val="22"/>
                <w:lang w:val="sr-Cyrl-CS" w:eastAsia="ar-SA"/>
              </w:rPr>
              <w:t xml:space="preserve">добијена информација да снабдевеност </w:t>
            </w:r>
            <w:proofErr w:type="spellStart"/>
            <w:r w:rsidR="00BF5F3E" w:rsidRPr="00BF5F3E">
              <w:rPr>
                <w:rFonts w:ascii="Book Antiqua" w:hAnsi="Book Antiqua"/>
                <w:sz w:val="22"/>
                <w:lang w:val="sr-Cyrl-CS" w:eastAsia="ar-SA"/>
              </w:rPr>
              <w:t>психофармацима</w:t>
            </w:r>
            <w:proofErr w:type="spellEnd"/>
            <w:r w:rsidR="00BF5F3E" w:rsidRPr="00BF5F3E">
              <w:rPr>
                <w:rFonts w:ascii="Book Antiqua" w:hAnsi="Book Antiqua"/>
                <w:sz w:val="22"/>
                <w:lang w:val="sr-Cyrl-CS" w:eastAsia="ar-SA"/>
              </w:rPr>
              <w:t xml:space="preserve"> није добра, како </w:t>
            </w:r>
            <w:proofErr w:type="spellStart"/>
            <w:r w:rsidR="00BF5F3E" w:rsidRPr="00BF5F3E">
              <w:rPr>
                <w:rFonts w:ascii="Book Antiqua" w:hAnsi="Book Antiqua"/>
                <w:sz w:val="22"/>
                <w:lang w:val="sr-Cyrl-CS" w:eastAsia="ar-SA"/>
              </w:rPr>
              <w:t>анксиолитика</w:t>
            </w:r>
            <w:proofErr w:type="spellEnd"/>
            <w:r w:rsidR="00BF5F3E" w:rsidRPr="00BF5F3E">
              <w:rPr>
                <w:rFonts w:ascii="Book Antiqua" w:hAnsi="Book Antiqua"/>
                <w:sz w:val="22"/>
                <w:lang w:val="sr-Cyrl-CS" w:eastAsia="ar-SA"/>
              </w:rPr>
              <w:t xml:space="preserve">, тако и </w:t>
            </w:r>
            <w:proofErr w:type="spellStart"/>
            <w:r w:rsidR="00BF5F3E" w:rsidRPr="00BF5F3E">
              <w:rPr>
                <w:rFonts w:ascii="Book Antiqua" w:hAnsi="Book Antiqua"/>
                <w:sz w:val="22"/>
                <w:lang w:val="sr-Cyrl-CS" w:eastAsia="ar-SA"/>
              </w:rPr>
              <w:t>антидепресива</w:t>
            </w:r>
            <w:proofErr w:type="spellEnd"/>
            <w:r w:rsidR="00BF5F3E" w:rsidRPr="00BF5F3E">
              <w:rPr>
                <w:rFonts w:ascii="Book Antiqua" w:hAnsi="Book Antiqua"/>
                <w:sz w:val="22"/>
                <w:lang w:val="sr-Cyrl-CS" w:eastAsia="ar-SA"/>
              </w:rPr>
              <w:t xml:space="preserve"> и </w:t>
            </w:r>
            <w:proofErr w:type="spellStart"/>
            <w:r w:rsidR="00BF5F3E" w:rsidRPr="00BF5F3E">
              <w:rPr>
                <w:rFonts w:ascii="Book Antiqua" w:hAnsi="Book Antiqua"/>
                <w:sz w:val="22"/>
                <w:lang w:val="sr-Cyrl-CS" w:eastAsia="ar-SA"/>
              </w:rPr>
              <w:t>антипсихотика</w:t>
            </w:r>
            <w:proofErr w:type="spellEnd"/>
            <w:r w:rsidR="00BF5F3E" w:rsidRPr="00BF5F3E">
              <w:rPr>
                <w:rFonts w:ascii="Book Antiqua" w:hAnsi="Book Antiqua"/>
                <w:sz w:val="22"/>
                <w:lang w:val="sr-Cyrl-CS" w:eastAsia="ar-SA"/>
              </w:rPr>
              <w:t xml:space="preserve">.  </w:t>
            </w:r>
          </w:p>
        </w:tc>
      </w:tr>
    </w:tbl>
    <w:p w14:paraId="69814B3A" w14:textId="77777777" w:rsidR="00F2187E" w:rsidRDefault="00F2187E" w:rsidP="00F2187E">
      <w:pPr>
        <w:tabs>
          <w:tab w:val="left" w:pos="0"/>
          <w:tab w:val="left" w:pos="1080"/>
        </w:tabs>
        <w:jc w:val="both"/>
        <w:rPr>
          <w:rFonts w:ascii="Book Antiqua" w:hAnsi="Book Antiqua"/>
          <w:b/>
          <w:i/>
          <w:noProof/>
          <w:sz w:val="22"/>
          <w:szCs w:val="22"/>
          <w:lang w:val="sr-Cyrl-RS"/>
        </w:rPr>
      </w:pPr>
    </w:p>
    <w:p w14:paraId="202FDB5F" w14:textId="7F49C554" w:rsidR="00F2187E" w:rsidRPr="00CE5628" w:rsidRDefault="00A572BE" w:rsidP="00F2187E">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w:t>
      </w:r>
      <w:r w:rsidR="00F2187E" w:rsidRPr="00CE5628">
        <w:rPr>
          <w:rFonts w:ascii="Book Antiqua" w:hAnsi="Book Antiqua"/>
          <w:b/>
          <w:noProof/>
          <w:sz w:val="22"/>
          <w:szCs w:val="22"/>
          <w:lang w:val="sr-Cyrl-RS"/>
        </w:rPr>
        <w:t>15.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F2187E" w:rsidRPr="00D16BF4" w14:paraId="3398E9F9" w14:textId="77777777" w:rsidTr="00B65986">
        <w:trPr>
          <w:trHeight w:val="2663"/>
        </w:trPr>
        <w:tc>
          <w:tcPr>
            <w:tcW w:w="9022" w:type="dxa"/>
            <w:shd w:val="clear" w:color="auto" w:fill="auto"/>
            <w:vAlign w:val="center"/>
          </w:tcPr>
          <w:p w14:paraId="4890F5D2"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73587A56" w14:textId="77777777" w:rsidR="00F2187E" w:rsidRPr="00D16BF4" w:rsidRDefault="00F2187E" w:rsidP="00F2187E">
            <w:pPr>
              <w:tabs>
                <w:tab w:val="left" w:pos="0"/>
                <w:tab w:val="left" w:pos="1080"/>
              </w:tabs>
              <w:jc w:val="both"/>
              <w:rPr>
                <w:rFonts w:ascii="Book Antiqua" w:hAnsi="Book Antiqua"/>
                <w:noProof/>
                <w:sz w:val="10"/>
                <w:szCs w:val="10"/>
                <w:lang w:val="sr-Cyrl-RS"/>
              </w:rPr>
            </w:pPr>
          </w:p>
          <w:p w14:paraId="245A3466" w14:textId="77777777" w:rsidR="00F2187E" w:rsidRPr="00D16BF4" w:rsidRDefault="00F2187E" w:rsidP="00F2187E">
            <w:pPr>
              <w:tabs>
                <w:tab w:val="left" w:pos="0"/>
                <w:tab w:val="left" w:pos="1080"/>
              </w:tabs>
              <w:jc w:val="both"/>
              <w:rPr>
                <w:rFonts w:ascii="Book Antiqua" w:hAnsi="Book Antiqua"/>
                <w:i/>
                <w:noProof/>
                <w:sz w:val="22"/>
                <w:szCs w:val="22"/>
                <w:lang w:val="sr-Cyrl-CS"/>
              </w:rPr>
            </w:pPr>
            <w:r w:rsidRPr="00D16BF4">
              <w:rPr>
                <w:rFonts w:ascii="Book Antiqua" w:hAnsi="Book Antiqua"/>
                <w:noProof/>
                <w:sz w:val="22"/>
                <w:szCs w:val="22"/>
                <w:lang w:val="sr-Cyrl-CS"/>
              </w:rPr>
              <w:t xml:space="preserve"> </w:t>
            </w:r>
            <w:r w:rsidRPr="00D16BF4">
              <w:rPr>
                <w:rFonts w:ascii="Book Antiqua" w:hAnsi="Book Antiqua"/>
                <w:noProof/>
                <w:sz w:val="22"/>
                <w:szCs w:val="22"/>
                <w:lang w:val="sr-Latn-RS"/>
              </w:rPr>
              <w:t xml:space="preserve">77. </w:t>
            </w:r>
            <w:r w:rsidRPr="00D16BF4">
              <w:rPr>
                <w:rFonts w:ascii="Book Antiqua" w:hAnsi="Book Antiqua"/>
                <w:noProof/>
                <w:sz w:val="22"/>
                <w:szCs w:val="22"/>
                <w:lang w:val="sr-Cyrl-CS"/>
              </w:rPr>
              <w:t>Комитет препоручује да органи Републике Србије предузму неопходне мере да обезбеде да се одговарајућа психијатријска и психолошка заштита пружа у установама које је посетио. Надаље, затвореници који пате од менталних болести треба да се збрину и лече у затвореном болничком окружењу, одговарајуће опремљеном и са довољно квалификованих радника који могу да им пруже неопходну помоћ. У вези са тим, висок приоритет треба ставити на пројекте за повећање капацитета у специјализованим психијатријским објектима и установама у циљу спровођења мера.</w:t>
            </w:r>
            <w:r w:rsidRPr="00D16BF4">
              <w:rPr>
                <w:rFonts w:ascii="Book Antiqua" w:hAnsi="Book Antiqua"/>
                <w:i/>
                <w:noProof/>
                <w:sz w:val="22"/>
                <w:szCs w:val="22"/>
                <w:lang w:val="sr-Cyrl-CS"/>
              </w:rPr>
              <w:t xml:space="preserve">  </w:t>
            </w:r>
          </w:p>
        </w:tc>
      </w:tr>
      <w:tr w:rsidR="00F2187E" w:rsidRPr="00393B6D" w14:paraId="1AA4563A" w14:textId="77777777" w:rsidTr="00CE5628">
        <w:trPr>
          <w:trHeight w:val="2132"/>
        </w:trPr>
        <w:tc>
          <w:tcPr>
            <w:tcW w:w="9022" w:type="dxa"/>
            <w:shd w:val="clear" w:color="auto" w:fill="BFBFBF"/>
            <w:vAlign w:val="center"/>
          </w:tcPr>
          <w:p w14:paraId="74A5B337" w14:textId="77777777" w:rsidR="00B65986" w:rsidRPr="003379B6" w:rsidRDefault="00B65986" w:rsidP="00B65986">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2AC15DE1" w14:textId="77777777" w:rsidR="00CE5628" w:rsidRPr="00CE5628" w:rsidRDefault="00CE5628" w:rsidP="00F544B9">
            <w:pPr>
              <w:tabs>
                <w:tab w:val="left" w:pos="0"/>
                <w:tab w:val="left" w:pos="1080"/>
              </w:tabs>
              <w:jc w:val="both"/>
              <w:rPr>
                <w:rFonts w:ascii="Book Antiqua" w:hAnsi="Book Antiqua" w:cs="Arial"/>
                <w:b/>
                <w:sz w:val="10"/>
                <w:szCs w:val="10"/>
                <w:lang w:val="sr-Cyrl-RS"/>
              </w:rPr>
            </w:pPr>
          </w:p>
          <w:p w14:paraId="573B57CE" w14:textId="77777777" w:rsidR="00F2187E" w:rsidRPr="00F2187E" w:rsidRDefault="00F2187E" w:rsidP="00F544B9">
            <w:pPr>
              <w:tabs>
                <w:tab w:val="left" w:pos="0"/>
                <w:tab w:val="left" w:pos="1080"/>
              </w:tabs>
              <w:jc w:val="both"/>
              <w:rPr>
                <w:rFonts w:ascii="Book Antiqua" w:hAnsi="Book Antiqua"/>
                <w:b/>
                <w:i/>
                <w:noProof/>
                <w:sz w:val="22"/>
                <w:szCs w:val="22"/>
                <w:lang w:val="sr-Cyrl-CS"/>
              </w:rPr>
            </w:pPr>
            <w:r w:rsidRPr="00F2187E">
              <w:rPr>
                <w:rFonts w:ascii="Book Antiqua" w:hAnsi="Book Antiqua"/>
                <w:noProof/>
                <w:sz w:val="22"/>
                <w:szCs w:val="22"/>
                <w:lang w:val="sr-Cyrl-CS"/>
              </w:rPr>
              <w:t>Очекује се да ће се реновирањем Стационара за здравствену заштиту бити остварени услови за одговарајућу психијатријску заштиту са аспекта материјалних услова. Потребно је испунити препоруку и за довољан број квалификованог стручног особља како би се испунили неопходни стандарди за лечење осуђен</w:t>
            </w:r>
            <w:r w:rsidR="00105A07">
              <w:rPr>
                <w:rFonts w:ascii="Book Antiqua" w:hAnsi="Book Antiqua"/>
                <w:noProof/>
                <w:sz w:val="22"/>
                <w:szCs w:val="22"/>
                <w:lang w:val="sr-Cyrl-CS"/>
              </w:rPr>
              <w:t>ика са менталним поремећајима.</w:t>
            </w:r>
          </w:p>
        </w:tc>
      </w:tr>
    </w:tbl>
    <w:p w14:paraId="2F8B7A55" w14:textId="0C1C54BC" w:rsidR="00FB1608" w:rsidRPr="006301CE" w:rsidRDefault="00FB1608">
      <w:pPr>
        <w:rPr>
          <w:rFonts w:ascii="Book Antiqua" w:hAnsi="Book Antiqua"/>
          <w:b/>
          <w:noProof/>
          <w:sz w:val="22"/>
          <w:szCs w:val="22"/>
          <w:lang w:val="sr-Cyrl-RS"/>
        </w:rPr>
      </w:pPr>
    </w:p>
    <w:p w14:paraId="070E08FE" w14:textId="4C242F49" w:rsidR="009862D0" w:rsidRPr="00CE5628" w:rsidRDefault="00A572BE" w:rsidP="00B65986">
      <w:pPr>
        <w:rPr>
          <w:rFonts w:ascii="Book Antiqua" w:hAnsi="Book Antiqua"/>
          <w:b/>
          <w:noProof/>
          <w:sz w:val="22"/>
          <w:szCs w:val="22"/>
          <w:lang w:val="sr-Cyrl-RS"/>
        </w:rPr>
      </w:pPr>
      <w:r>
        <w:rPr>
          <w:rFonts w:ascii="Book Antiqua" w:hAnsi="Book Antiqua"/>
          <w:b/>
          <w:noProof/>
          <w:sz w:val="22"/>
          <w:szCs w:val="22"/>
          <w:lang w:val="sr-Cyrl-RS"/>
        </w:rPr>
        <w:t>8.</w:t>
      </w:r>
      <w:r w:rsidR="009862D0" w:rsidRPr="00CE5628">
        <w:rPr>
          <w:rFonts w:ascii="Book Antiqua" w:hAnsi="Book Antiqua"/>
          <w:b/>
          <w:noProof/>
          <w:sz w:val="22"/>
          <w:szCs w:val="22"/>
          <w:lang w:val="sr-Cyrl-RS"/>
        </w:rPr>
        <w:t>16.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9862D0" w:rsidRPr="00D16BF4" w14:paraId="777E4963" w14:textId="77777777" w:rsidTr="00B65986">
        <w:trPr>
          <w:trHeight w:val="1880"/>
        </w:trPr>
        <w:tc>
          <w:tcPr>
            <w:tcW w:w="9022" w:type="dxa"/>
            <w:shd w:val="clear" w:color="auto" w:fill="auto"/>
            <w:vAlign w:val="center"/>
          </w:tcPr>
          <w:p w14:paraId="7C334F4E"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63A3D47B" w14:textId="77777777" w:rsidR="009862D0" w:rsidRPr="00D16BF4" w:rsidRDefault="009862D0" w:rsidP="009862D0">
            <w:pPr>
              <w:tabs>
                <w:tab w:val="left" w:pos="0"/>
                <w:tab w:val="left" w:pos="1080"/>
              </w:tabs>
              <w:jc w:val="both"/>
              <w:rPr>
                <w:rFonts w:ascii="Book Antiqua" w:hAnsi="Book Antiqua"/>
                <w:i/>
                <w:noProof/>
                <w:sz w:val="10"/>
                <w:szCs w:val="10"/>
                <w:lang w:val="sr-Cyrl-RS"/>
              </w:rPr>
            </w:pPr>
          </w:p>
          <w:p w14:paraId="1F1B5AFC" w14:textId="77777777" w:rsidR="009862D0" w:rsidRPr="00D16BF4" w:rsidRDefault="009862D0" w:rsidP="009862D0">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Latn-RS"/>
              </w:rPr>
              <w:t>78.</w:t>
            </w:r>
            <w:r w:rsidRPr="00D16BF4">
              <w:rPr>
                <w:rFonts w:ascii="Book Antiqua" w:hAnsi="Book Antiqua"/>
                <w:noProof/>
                <w:sz w:val="22"/>
                <w:szCs w:val="22"/>
                <w:lang w:val="sr-Cyrl-CS"/>
              </w:rPr>
              <w:t xml:space="preserve"> Комитет апелује на органе Републике Србије да формулишу целовиту стратегију за пружање помоћи затвореницима који имају проблема са дрогама (као делу шире националне стратегије о сузбијању дрога) с обзиром на горепоменуте примедбе као и релевантне публикације реномираних међународних тела.  </w:t>
            </w:r>
          </w:p>
        </w:tc>
      </w:tr>
      <w:tr w:rsidR="009862D0" w:rsidRPr="00393B6D" w14:paraId="30DDDB4C" w14:textId="77777777" w:rsidTr="00C857D4">
        <w:trPr>
          <w:trHeight w:val="3869"/>
        </w:trPr>
        <w:tc>
          <w:tcPr>
            <w:tcW w:w="9022" w:type="dxa"/>
            <w:shd w:val="clear" w:color="auto" w:fill="BFBFBF"/>
            <w:vAlign w:val="center"/>
          </w:tcPr>
          <w:p w14:paraId="35D0FC70"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lastRenderedPageBreak/>
              <w:t xml:space="preserve">НАЛАЗИ НПМ 2017. </w:t>
            </w:r>
            <w:r>
              <w:rPr>
                <w:rFonts w:ascii="Book Antiqua" w:hAnsi="Book Antiqua"/>
                <w:b/>
                <w:i/>
                <w:noProof/>
                <w:sz w:val="22"/>
                <w:szCs w:val="22"/>
                <w:lang w:val="sr-Cyrl-RS"/>
              </w:rPr>
              <w:t>ГОДИНЕ</w:t>
            </w:r>
          </w:p>
          <w:p w14:paraId="1C78E181" w14:textId="77777777" w:rsidR="00CE5628" w:rsidRPr="00CE5628" w:rsidRDefault="00CE5628" w:rsidP="006C4DA8">
            <w:pPr>
              <w:tabs>
                <w:tab w:val="left" w:pos="0"/>
                <w:tab w:val="left" w:pos="1080"/>
              </w:tabs>
              <w:jc w:val="both"/>
              <w:rPr>
                <w:rFonts w:ascii="Book Antiqua" w:hAnsi="Book Antiqua"/>
                <w:b/>
                <w:noProof/>
                <w:sz w:val="10"/>
                <w:szCs w:val="10"/>
                <w:lang w:val="sr-Cyrl-CS"/>
              </w:rPr>
            </w:pPr>
          </w:p>
          <w:p w14:paraId="646FD00D" w14:textId="77777777" w:rsidR="006C4DA8" w:rsidRDefault="00F2187E" w:rsidP="006C4DA8">
            <w:pPr>
              <w:tabs>
                <w:tab w:val="left" w:pos="0"/>
                <w:tab w:val="left" w:pos="1080"/>
              </w:tabs>
              <w:jc w:val="both"/>
              <w:rPr>
                <w:rFonts w:ascii="Book Antiqua" w:hAnsi="Book Antiqua"/>
                <w:noProof/>
                <w:lang w:val="sr-Cyrl-CS"/>
              </w:rPr>
            </w:pPr>
            <w:r w:rsidRPr="00105A07">
              <w:rPr>
                <w:rFonts w:ascii="Book Antiqua" w:hAnsi="Book Antiqua"/>
                <w:noProof/>
                <w:sz w:val="22"/>
                <w:szCs w:val="22"/>
                <w:lang w:val="sr-Cyrl-CS"/>
              </w:rPr>
              <w:t>У Заводу спроводи се помоћ затвореницима који се лече од зависности од дрога. На метадонском програму, који је започет пре доласка у Завод, налази се 34 осуђеника. У процесу психосоцијалне рехабилитације учетвују и 3 психолога. Редовно, једном недељно, спроводи се групна психотерапија са циљем да се одржи апстиненција од психоактивних супстанци. Поред групне психотерапије осуђеници са болестима зависности укључени су и у остале структурисане програме рехабилитације и адаптациј</w:t>
            </w:r>
            <w:r w:rsidR="00105A07" w:rsidRPr="00105A07">
              <w:rPr>
                <w:rFonts w:ascii="Book Antiqua" w:hAnsi="Book Antiqua"/>
                <w:noProof/>
                <w:sz w:val="22"/>
                <w:szCs w:val="22"/>
                <w:lang w:val="sr-Cyrl-CS"/>
              </w:rPr>
              <w:t>е предвиђене за све осуђенике.</w:t>
            </w:r>
            <w:r w:rsidR="00105A07">
              <w:rPr>
                <w:rFonts w:ascii="Book Antiqua" w:hAnsi="Book Antiqua"/>
                <w:noProof/>
                <w:lang w:val="sr-Cyrl-CS"/>
              </w:rPr>
              <w:t xml:space="preserve"> </w:t>
            </w:r>
          </w:p>
          <w:p w14:paraId="308D79C9" w14:textId="77777777" w:rsidR="006C4DA8" w:rsidRPr="006C4DA8" w:rsidRDefault="006C4DA8" w:rsidP="006C4DA8">
            <w:pPr>
              <w:tabs>
                <w:tab w:val="left" w:pos="0"/>
                <w:tab w:val="left" w:pos="1080"/>
              </w:tabs>
              <w:jc w:val="both"/>
              <w:rPr>
                <w:rFonts w:ascii="Book Antiqua" w:hAnsi="Book Antiqua"/>
                <w:noProof/>
                <w:sz w:val="10"/>
                <w:szCs w:val="10"/>
                <w:lang w:val="sr-Cyrl-CS"/>
              </w:rPr>
            </w:pPr>
          </w:p>
          <w:p w14:paraId="0920D18C" w14:textId="4B13ACDE" w:rsidR="006F56CB" w:rsidRPr="006301CE" w:rsidRDefault="006F56CB" w:rsidP="006301CE">
            <w:pPr>
              <w:numPr>
                <w:ilvl w:val="0"/>
                <w:numId w:val="9"/>
              </w:numPr>
              <w:suppressAutoHyphens/>
              <w:ind w:left="0"/>
              <w:jc w:val="both"/>
              <w:rPr>
                <w:rFonts w:ascii="Book Antiqua" w:eastAsia="Calibri" w:hAnsi="Book Antiqua" w:cs="Arial"/>
                <w:sz w:val="22"/>
                <w:szCs w:val="22"/>
                <w:lang w:val="sr-Cyrl-RS"/>
              </w:rPr>
            </w:pPr>
            <w:r w:rsidRPr="006C4DA8">
              <w:rPr>
                <w:rFonts w:ascii="Book Antiqua" w:hAnsi="Book Antiqua"/>
                <w:noProof/>
                <w:sz w:val="22"/>
                <w:szCs w:val="22"/>
                <w:lang w:val="sr-Cyrl-CS"/>
              </w:rPr>
              <w:t>Представници Службе за третман нису присуствовали радионицама на тему „превенције зависности, начина преношења крвно преносивих болести и могућностима лечења“ коју је организаовала Управа за извршење кривичних санкција у сарадњи са Глобал фондом</w:t>
            </w:r>
            <w:r w:rsidRPr="006C4DA8">
              <w:rPr>
                <w:rFonts w:ascii="Book Antiqua" w:hAnsi="Book Antiqua"/>
                <w:b/>
                <w:i/>
                <w:noProof/>
                <w:sz w:val="22"/>
                <w:szCs w:val="22"/>
                <w:lang w:val="sr-Cyrl-CS"/>
              </w:rPr>
              <w:t>.</w:t>
            </w:r>
            <w:r w:rsidR="006301CE">
              <w:rPr>
                <w:rFonts w:ascii="Book Antiqua" w:eastAsia="Calibri" w:hAnsi="Book Antiqua" w:cs="Arial"/>
                <w:sz w:val="22"/>
                <w:szCs w:val="22"/>
                <w:lang w:val="sr-Cyrl-RS"/>
              </w:rPr>
              <w:t xml:space="preserve"> </w:t>
            </w:r>
            <w:r w:rsidR="006301CE" w:rsidRPr="006301CE">
              <w:rPr>
                <w:rFonts w:ascii="Book Antiqua" w:hAnsi="Book Antiqua"/>
                <w:b/>
                <w:i/>
                <w:noProof/>
                <w:sz w:val="22"/>
                <w:szCs w:val="22"/>
                <w:lang w:val="sr-Cyrl-CS"/>
              </w:rPr>
              <w:t>(опширније налази НПМ 2017.</w:t>
            </w:r>
            <w:r w:rsidR="006301CE">
              <w:rPr>
                <w:rFonts w:ascii="Book Antiqua" w:hAnsi="Book Antiqua"/>
                <w:b/>
                <w:i/>
                <w:noProof/>
                <w:sz w:val="22"/>
                <w:szCs w:val="22"/>
                <w:lang w:val="sr-Cyrl-CS"/>
              </w:rPr>
              <w:t xml:space="preserve"> </w:t>
            </w:r>
            <w:r w:rsidR="006301CE" w:rsidRPr="006301CE">
              <w:rPr>
                <w:rFonts w:ascii="Book Antiqua" w:hAnsi="Book Antiqua"/>
                <w:b/>
                <w:i/>
                <w:noProof/>
                <w:sz w:val="22"/>
                <w:szCs w:val="22"/>
                <w:lang w:val="sr-Cyrl-CS"/>
              </w:rPr>
              <w:t>година, преп.бр.26)</w:t>
            </w:r>
          </w:p>
          <w:p w14:paraId="3E85DF8C" w14:textId="44584376" w:rsidR="006301CE" w:rsidRPr="006301CE" w:rsidRDefault="006301CE" w:rsidP="006301CE">
            <w:pPr>
              <w:suppressAutoHyphens/>
              <w:jc w:val="both"/>
              <w:rPr>
                <w:rFonts w:ascii="Book Antiqua" w:eastAsia="Calibri" w:hAnsi="Book Antiqua" w:cs="Arial"/>
                <w:sz w:val="10"/>
                <w:szCs w:val="10"/>
                <w:lang w:val="sr-Cyrl-RS"/>
              </w:rPr>
            </w:pPr>
          </w:p>
        </w:tc>
      </w:tr>
    </w:tbl>
    <w:p w14:paraId="1702EA2C" w14:textId="35EB6C2A" w:rsidR="00CE5628" w:rsidRPr="006301CE" w:rsidRDefault="00CE5628" w:rsidP="006C4DA8">
      <w:pPr>
        <w:rPr>
          <w:rFonts w:ascii="Book Antiqua" w:hAnsi="Book Antiqua"/>
          <w:b/>
          <w:noProof/>
          <w:sz w:val="22"/>
          <w:szCs w:val="22"/>
          <w:lang w:val="sr-Cyrl-RS"/>
        </w:rPr>
      </w:pPr>
    </w:p>
    <w:p w14:paraId="65DE53D4" w14:textId="2336E275" w:rsidR="009862D0" w:rsidRPr="00CE5628" w:rsidRDefault="00A572BE" w:rsidP="00F9670A">
      <w:pPr>
        <w:rPr>
          <w:rFonts w:ascii="Book Antiqua" w:hAnsi="Book Antiqua"/>
          <w:b/>
          <w:noProof/>
          <w:sz w:val="22"/>
          <w:szCs w:val="22"/>
          <w:lang w:val="sr-Cyrl-RS"/>
        </w:rPr>
      </w:pPr>
      <w:r>
        <w:rPr>
          <w:rFonts w:ascii="Book Antiqua" w:hAnsi="Book Antiqua"/>
          <w:b/>
          <w:noProof/>
          <w:sz w:val="22"/>
          <w:szCs w:val="22"/>
          <w:lang w:val="sr-Cyrl-RS"/>
        </w:rPr>
        <w:t>8.</w:t>
      </w:r>
      <w:r w:rsidR="009862D0" w:rsidRPr="00CE5628">
        <w:rPr>
          <w:rFonts w:ascii="Book Antiqua" w:hAnsi="Book Antiqua"/>
          <w:b/>
          <w:noProof/>
          <w:sz w:val="22"/>
          <w:szCs w:val="22"/>
          <w:lang w:val="sr-Cyrl-RS"/>
        </w:rPr>
        <w:t>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9862D0" w:rsidRPr="00D16BF4" w14:paraId="13348A4C" w14:textId="77777777" w:rsidTr="00D16BF4">
        <w:trPr>
          <w:trHeight w:val="3950"/>
        </w:trPr>
        <w:tc>
          <w:tcPr>
            <w:tcW w:w="9022" w:type="dxa"/>
            <w:shd w:val="clear" w:color="auto" w:fill="auto"/>
            <w:vAlign w:val="center"/>
          </w:tcPr>
          <w:p w14:paraId="57765141"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26FAA53B" w14:textId="77777777" w:rsidR="009862D0" w:rsidRPr="00D16BF4" w:rsidRDefault="009862D0" w:rsidP="009862D0">
            <w:pPr>
              <w:tabs>
                <w:tab w:val="left" w:pos="0"/>
                <w:tab w:val="left" w:pos="1080"/>
              </w:tabs>
              <w:jc w:val="both"/>
              <w:rPr>
                <w:rFonts w:ascii="Book Antiqua" w:hAnsi="Book Antiqua"/>
                <w:i/>
                <w:noProof/>
                <w:sz w:val="10"/>
                <w:szCs w:val="10"/>
                <w:lang w:val="sr-Cyrl-RS"/>
              </w:rPr>
            </w:pPr>
          </w:p>
          <w:p w14:paraId="78A19023" w14:textId="77777777" w:rsidR="009862D0" w:rsidRPr="00D16BF4" w:rsidRDefault="00B1729C" w:rsidP="009862D0">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CS"/>
              </w:rPr>
              <w:t xml:space="preserve"> 80. </w:t>
            </w:r>
            <w:r w:rsidR="009862D0" w:rsidRPr="00D16BF4">
              <w:rPr>
                <w:rFonts w:ascii="Book Antiqua" w:hAnsi="Book Antiqua"/>
                <w:noProof/>
                <w:sz w:val="22"/>
                <w:szCs w:val="22"/>
                <w:lang w:val="sr-Cyrl-CS"/>
              </w:rPr>
              <w:t xml:space="preserve">У погледу лечења у спољним болничким објектима, нешто кашњења у  премештајима била су очигледна у свим затворима које је Комитет посетио. Међутим, у Казнено-поправном заводу у Сремској Митровици, затвореницима је истражни судија систематски ускраћивао спољно консултовање и лечење. По мишљењу Комитета, затворска служба здравствене заштите би требало да буде способна да макар пружи редовне ванболничке консултације и хитно лечење а затворски лекари треба да буду у могућности да затраже услуге специјалиста. Нема оправдања што се затвореницима, без обзира да ли су осуђени или у истражном затвору, ускраћују спољне специјалистичке лекарске консултације. </w:t>
            </w:r>
          </w:p>
          <w:p w14:paraId="69238865" w14:textId="77777777" w:rsidR="009862D0" w:rsidRPr="00D16BF4" w:rsidRDefault="009862D0" w:rsidP="009862D0">
            <w:pPr>
              <w:tabs>
                <w:tab w:val="left" w:pos="0"/>
                <w:tab w:val="left" w:pos="1080"/>
              </w:tabs>
              <w:jc w:val="both"/>
              <w:rPr>
                <w:rFonts w:ascii="Book Antiqua" w:hAnsi="Book Antiqua"/>
                <w:i/>
                <w:noProof/>
                <w:sz w:val="22"/>
                <w:szCs w:val="22"/>
                <w:lang w:val="sr-Cyrl-CS"/>
              </w:rPr>
            </w:pPr>
            <w:r w:rsidRPr="00D16BF4">
              <w:rPr>
                <w:rFonts w:ascii="Book Antiqua" w:hAnsi="Book Antiqua"/>
                <w:noProof/>
                <w:sz w:val="22"/>
                <w:szCs w:val="22"/>
                <w:lang w:val="sr-Cyrl-CS"/>
              </w:rPr>
              <w:t>Комитет препоручује да органи Републике Србије предузму неопходне кораке, путем одговарајућих канала, да обезбеде да затвореници добију одговарајућу и неометану специјалистичку лекарску заштиту кадгод је потребна.</w:t>
            </w:r>
            <w:r w:rsidRPr="00D16BF4">
              <w:rPr>
                <w:rFonts w:ascii="Book Antiqua" w:hAnsi="Book Antiqua"/>
                <w:i/>
                <w:noProof/>
                <w:sz w:val="22"/>
                <w:szCs w:val="22"/>
                <w:lang w:val="sr-Cyrl-CS"/>
              </w:rPr>
              <w:t xml:space="preserve">  </w:t>
            </w:r>
          </w:p>
        </w:tc>
      </w:tr>
      <w:tr w:rsidR="009862D0" w:rsidRPr="00393B6D" w14:paraId="04351BB5" w14:textId="77777777" w:rsidTr="00A45755">
        <w:trPr>
          <w:trHeight w:val="2240"/>
        </w:trPr>
        <w:tc>
          <w:tcPr>
            <w:tcW w:w="9022" w:type="dxa"/>
            <w:shd w:val="clear" w:color="auto" w:fill="BFBFBF"/>
            <w:vAlign w:val="center"/>
          </w:tcPr>
          <w:p w14:paraId="420E3340"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5C485C8C" w14:textId="77777777" w:rsidR="00A45755" w:rsidRPr="00A45755" w:rsidRDefault="00A45755" w:rsidP="00B1729C">
            <w:pPr>
              <w:tabs>
                <w:tab w:val="left" w:pos="0"/>
                <w:tab w:val="left" w:pos="1080"/>
              </w:tabs>
              <w:jc w:val="both"/>
              <w:rPr>
                <w:rFonts w:ascii="Book Antiqua" w:hAnsi="Book Antiqua"/>
                <w:b/>
                <w:noProof/>
                <w:sz w:val="10"/>
                <w:szCs w:val="10"/>
                <w:lang w:val="sr-Cyrl-CS"/>
              </w:rPr>
            </w:pPr>
          </w:p>
          <w:p w14:paraId="5F135873" w14:textId="77777777" w:rsidR="009862D0" w:rsidRPr="00105A07" w:rsidRDefault="00385339" w:rsidP="00B1729C">
            <w:pPr>
              <w:tabs>
                <w:tab w:val="left" w:pos="0"/>
                <w:tab w:val="left" w:pos="1080"/>
              </w:tabs>
              <w:jc w:val="both"/>
              <w:rPr>
                <w:rFonts w:ascii="Book Antiqua" w:hAnsi="Book Antiqua"/>
                <w:noProof/>
                <w:sz w:val="22"/>
                <w:szCs w:val="22"/>
                <w:lang w:val="sr-Cyrl-CS"/>
              </w:rPr>
            </w:pPr>
            <w:r w:rsidRPr="00F9670A">
              <w:rPr>
                <w:rFonts w:ascii="Book Antiqua" w:hAnsi="Book Antiqua"/>
                <w:noProof/>
                <w:sz w:val="22"/>
                <w:szCs w:val="22"/>
                <w:lang w:val="sr-Cyrl-CS"/>
              </w:rPr>
              <w:t xml:space="preserve">Свим осуђеницима </w:t>
            </w:r>
            <w:r w:rsidR="009862D0" w:rsidRPr="00B1729C">
              <w:rPr>
                <w:rFonts w:ascii="Book Antiqua" w:hAnsi="Book Antiqua"/>
                <w:noProof/>
                <w:sz w:val="22"/>
                <w:szCs w:val="22"/>
                <w:lang w:val="sr-Cyrl-CS"/>
              </w:rPr>
              <w:t>којима је потребна медицинска помоћ у секундарним или терцијарним здравственим установама, иста се редовно омогућава, у складу са редом хитности који одређује лекар на основу објективног здравственог стања. У одређеном броју хитних случајева постоји могућност кашњења услед недовољног броја возила и радника службе о</w:t>
            </w:r>
            <w:r w:rsidR="00B1729C" w:rsidRPr="00B1729C">
              <w:rPr>
                <w:rFonts w:ascii="Book Antiqua" w:hAnsi="Book Antiqua"/>
                <w:noProof/>
                <w:sz w:val="22"/>
                <w:szCs w:val="22"/>
                <w:lang w:val="sr-Cyrl-CS"/>
              </w:rPr>
              <w:t xml:space="preserve">безбеђења која би била у пратњи </w:t>
            </w:r>
            <w:r w:rsidR="00B1729C" w:rsidRPr="00B1729C">
              <w:rPr>
                <w:rFonts w:ascii="Book Antiqua" w:hAnsi="Book Antiqua" w:cs="Arial"/>
                <w:sz w:val="22"/>
                <w:szCs w:val="22"/>
                <w:lang w:val="sr-Cyrl-CS"/>
              </w:rPr>
              <w:t xml:space="preserve">или када је у питању одлагање консултације од стране установе од које се тражи консултативни преглед или лечење.   </w:t>
            </w:r>
            <w:r w:rsidR="00B1729C" w:rsidRPr="00B1729C">
              <w:rPr>
                <w:rFonts w:ascii="Book Antiqua" w:hAnsi="Book Antiqua"/>
                <w:noProof/>
                <w:sz w:val="22"/>
                <w:szCs w:val="22"/>
                <w:lang w:val="sr-Cyrl-CS"/>
              </w:rPr>
              <w:t xml:space="preserve"> </w:t>
            </w:r>
          </w:p>
        </w:tc>
      </w:tr>
    </w:tbl>
    <w:p w14:paraId="039A9642" w14:textId="47552D85" w:rsidR="009862D0" w:rsidRPr="001B3DF7" w:rsidRDefault="001B3DF7" w:rsidP="006301CE">
      <w:pPr>
        <w:rPr>
          <w:rFonts w:ascii="Book Antiqua" w:hAnsi="Book Antiqua"/>
          <w:b/>
          <w:noProof/>
          <w:sz w:val="22"/>
          <w:szCs w:val="22"/>
          <w:lang w:val="sr-Cyrl-RS"/>
        </w:rPr>
      </w:pPr>
      <w:r>
        <w:rPr>
          <w:rFonts w:ascii="Book Antiqua" w:hAnsi="Book Antiqua"/>
          <w:b/>
          <w:noProof/>
          <w:sz w:val="22"/>
          <w:szCs w:val="22"/>
          <w:lang w:val="sr-Cyrl-RS"/>
        </w:rPr>
        <w:br w:type="page"/>
      </w:r>
      <w:r w:rsidR="00A572BE">
        <w:rPr>
          <w:rFonts w:ascii="Book Antiqua" w:hAnsi="Book Antiqua"/>
          <w:b/>
          <w:noProof/>
          <w:sz w:val="22"/>
          <w:szCs w:val="22"/>
          <w:lang w:val="sr-Cyrl-RS"/>
        </w:rPr>
        <w:lastRenderedPageBreak/>
        <w:t>8.</w:t>
      </w:r>
      <w:r w:rsidR="009862D0" w:rsidRPr="00CE5628">
        <w:rPr>
          <w:rFonts w:ascii="Book Antiqua" w:hAnsi="Book Antiqua"/>
          <w:b/>
          <w:noProof/>
          <w:sz w:val="22"/>
          <w:szCs w:val="22"/>
          <w:lang w:val="sr-Cyrl-RS"/>
        </w:rPr>
        <w:t>18.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9862D0" w:rsidRPr="00D16BF4" w14:paraId="1270CB93" w14:textId="77777777" w:rsidTr="00D16BF4">
        <w:trPr>
          <w:trHeight w:val="5669"/>
        </w:trPr>
        <w:tc>
          <w:tcPr>
            <w:tcW w:w="9022" w:type="dxa"/>
            <w:shd w:val="clear" w:color="auto" w:fill="auto"/>
            <w:vAlign w:val="center"/>
          </w:tcPr>
          <w:p w14:paraId="7118166F"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42F6BAC4" w14:textId="77777777" w:rsidR="009862D0" w:rsidRPr="00D16BF4" w:rsidRDefault="009862D0" w:rsidP="009862D0">
            <w:pPr>
              <w:tabs>
                <w:tab w:val="left" w:pos="0"/>
                <w:tab w:val="left" w:pos="1080"/>
              </w:tabs>
              <w:jc w:val="both"/>
              <w:rPr>
                <w:rFonts w:ascii="Book Antiqua" w:hAnsi="Book Antiqua"/>
                <w:noProof/>
                <w:sz w:val="10"/>
                <w:szCs w:val="10"/>
                <w:lang w:val="sr-Cyrl-CS"/>
              </w:rPr>
            </w:pPr>
          </w:p>
          <w:p w14:paraId="0E67B996" w14:textId="77777777" w:rsidR="009862D0" w:rsidRPr="00D16BF4" w:rsidRDefault="009862D0" w:rsidP="009862D0">
            <w:pPr>
              <w:tabs>
                <w:tab w:val="left" w:pos="0"/>
                <w:tab w:val="left" w:pos="1080"/>
              </w:tabs>
              <w:jc w:val="both"/>
              <w:rPr>
                <w:rFonts w:ascii="Book Antiqua" w:hAnsi="Book Antiqua"/>
                <w:color w:val="000000"/>
                <w:sz w:val="22"/>
                <w:szCs w:val="22"/>
                <w:lang w:val="sr-Cyrl-RS"/>
              </w:rPr>
            </w:pPr>
            <w:r w:rsidRPr="00D16BF4">
              <w:rPr>
                <w:rFonts w:ascii="Book Antiqua" w:hAnsi="Book Antiqua"/>
                <w:noProof/>
                <w:sz w:val="22"/>
                <w:szCs w:val="22"/>
                <w:lang w:val="sr-Latn-RS"/>
              </w:rPr>
              <w:t xml:space="preserve">81. </w:t>
            </w:r>
            <w:r w:rsidRPr="00D16BF4">
              <w:rPr>
                <w:rFonts w:ascii="Book Antiqua" w:hAnsi="Book Antiqua"/>
                <w:color w:val="000000"/>
                <w:sz w:val="22"/>
                <w:szCs w:val="22"/>
                <w:lang w:val="sr-Cyrl-RS"/>
              </w:rPr>
              <w:t xml:space="preserve">Као што је био случај 2011, </w:t>
            </w:r>
            <w:proofErr w:type="spellStart"/>
            <w:r w:rsidRPr="00D16BF4">
              <w:rPr>
                <w:rFonts w:ascii="Book Antiqua" w:hAnsi="Book Antiqua"/>
                <w:color w:val="000000"/>
                <w:sz w:val="22"/>
                <w:szCs w:val="22"/>
                <w:lang w:val="sr-Cyrl-RS"/>
              </w:rPr>
              <w:t>новодошле</w:t>
            </w:r>
            <w:proofErr w:type="spellEnd"/>
            <w:r w:rsidRPr="00D16BF4">
              <w:rPr>
                <w:rFonts w:ascii="Book Antiqua" w:hAnsi="Book Antiqua"/>
                <w:color w:val="000000"/>
                <w:sz w:val="22"/>
                <w:szCs w:val="22"/>
                <w:lang w:val="sr-Cyrl-RS"/>
              </w:rPr>
              <w:t xml:space="preserve"> затворенике је у начелу прегледао лекар у року од 48 часова од пријема али је </w:t>
            </w:r>
            <w:r w:rsidRPr="00D16BF4">
              <w:rPr>
                <w:rFonts w:ascii="Book Antiqua" w:hAnsi="Book Antiqua"/>
                <w:color w:val="000000"/>
                <w:sz w:val="22"/>
                <w:szCs w:val="22"/>
                <w:u w:val="single" w:color="000000"/>
                <w:lang w:val="sr-Cyrl-RS"/>
              </w:rPr>
              <w:t>лекарски преглед по пријему</w:t>
            </w:r>
            <w:r w:rsidRPr="00D16BF4">
              <w:rPr>
                <w:rFonts w:ascii="Book Antiqua" w:hAnsi="Book Antiqua"/>
                <w:color w:val="000000"/>
                <w:sz w:val="22"/>
                <w:szCs w:val="22"/>
                <w:lang w:val="sr-Cyrl-RS"/>
              </w:rPr>
              <w:t xml:space="preserve"> остао површан, при чему се састојао само од разговора, и није било телесног прегледа. Такав приступ није у складу са чланом 12. Правилника о кућном реду  казнено-поправних завода и окружних затвора.</w:t>
            </w:r>
            <w:r w:rsidRPr="00D16BF4">
              <w:rPr>
                <w:rFonts w:ascii="Book Antiqua" w:hAnsi="Book Antiqua"/>
                <w:color w:val="000000"/>
                <w:sz w:val="22"/>
                <w:szCs w:val="22"/>
                <w:vertAlign w:val="superscript"/>
              </w:rPr>
              <w:footnoteReference w:id="22"/>
            </w:r>
            <w:r w:rsidRPr="00D16BF4">
              <w:rPr>
                <w:rFonts w:ascii="Book Antiqua" w:hAnsi="Book Antiqua"/>
                <w:color w:val="000000"/>
                <w:sz w:val="22"/>
                <w:szCs w:val="22"/>
                <w:vertAlign w:val="superscript"/>
                <w:lang w:val="sr-Cyrl-RS"/>
              </w:rPr>
              <w:t xml:space="preserve"> </w:t>
            </w:r>
            <w:r w:rsidRPr="00D16BF4">
              <w:rPr>
                <w:rFonts w:ascii="Book Antiqua" w:hAnsi="Book Antiqua"/>
                <w:color w:val="000000"/>
                <w:sz w:val="22"/>
                <w:szCs w:val="22"/>
                <w:lang w:val="sr-Cyrl-RS"/>
              </w:rPr>
              <w:t xml:space="preserve">Треба предузети кораке да би се обезбедило да лекари и сестре које подносе извештај лекару буду одговарајуће оспособљени за вршење лекарске дужности на </w:t>
            </w:r>
            <w:proofErr w:type="spellStart"/>
            <w:r w:rsidRPr="00D16BF4">
              <w:rPr>
                <w:rFonts w:ascii="Book Antiqua" w:hAnsi="Book Antiqua"/>
                <w:color w:val="000000"/>
                <w:sz w:val="22"/>
                <w:szCs w:val="22"/>
                <w:lang w:val="sr-Cyrl-RS"/>
              </w:rPr>
              <w:t>новодошлим</w:t>
            </w:r>
            <w:proofErr w:type="spellEnd"/>
            <w:r w:rsidRPr="00D16BF4">
              <w:rPr>
                <w:rFonts w:ascii="Book Antiqua" w:hAnsi="Book Antiqua"/>
                <w:color w:val="000000"/>
                <w:sz w:val="22"/>
                <w:szCs w:val="22"/>
                <w:lang w:val="sr-Cyrl-RS"/>
              </w:rPr>
              <w:t xml:space="preserve"> затвореницима у складу са Правилником.  </w:t>
            </w:r>
          </w:p>
          <w:p w14:paraId="3C4774CD" w14:textId="77777777" w:rsidR="009862D0" w:rsidRPr="00D16BF4" w:rsidRDefault="009862D0" w:rsidP="009862D0">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CS"/>
              </w:rPr>
              <w:t>Комитет препоручује да органи Републике Србије обезбеде да затворски здравствени радници у свим установама поштују горепоменуте одредбе Правилника. Наиме, лекарски преглед по пријему треба да буде целовит, укључујући одговарајућу проверу постојања преносивих болести.</w:t>
            </w:r>
          </w:p>
          <w:p w14:paraId="1C58B6FD" w14:textId="77777777" w:rsidR="009862D0" w:rsidRPr="00D16BF4" w:rsidRDefault="009862D0" w:rsidP="009862D0">
            <w:pPr>
              <w:tabs>
                <w:tab w:val="left" w:pos="0"/>
                <w:tab w:val="left" w:pos="1080"/>
              </w:tabs>
              <w:jc w:val="both"/>
              <w:rPr>
                <w:rFonts w:ascii="Book Antiqua" w:hAnsi="Book Antiqua"/>
                <w:i/>
                <w:noProof/>
                <w:sz w:val="22"/>
                <w:szCs w:val="22"/>
                <w:lang w:val="sr-Cyrl-CS"/>
              </w:rPr>
            </w:pPr>
            <w:r w:rsidRPr="00D16BF4">
              <w:rPr>
                <w:rFonts w:ascii="Book Antiqua" w:hAnsi="Book Antiqua"/>
                <w:noProof/>
                <w:sz w:val="22"/>
                <w:szCs w:val="22"/>
                <w:lang w:val="sr-Cyrl-CS"/>
              </w:rPr>
              <w:t>82. Комитет апелује на органе Републике Србије да дају упутство заводском кадру да никакав притисак не треба вршити на здравствене раднице како би их се присилило да здравствене прегледе затвореника обављају у присуству заводских радника. Надаље, нема оправдања за систематско присуство заводског кадра у току ових прегледа; њихово присуство је штетно за успостављање одговарајућег односа између пацијента и лекара и обично није неопходно са аспекта безбедности.</w:t>
            </w:r>
            <w:r w:rsidRPr="00D16BF4">
              <w:rPr>
                <w:rFonts w:ascii="Book Antiqua" w:hAnsi="Book Antiqua"/>
                <w:i/>
                <w:noProof/>
                <w:sz w:val="22"/>
                <w:szCs w:val="22"/>
                <w:lang w:val="sr-Cyrl-CS"/>
              </w:rPr>
              <w:t xml:space="preserve">   </w:t>
            </w:r>
          </w:p>
        </w:tc>
      </w:tr>
      <w:tr w:rsidR="009862D0" w:rsidRPr="009862D0" w14:paraId="0757D73B" w14:textId="77777777" w:rsidTr="00B1729C">
        <w:trPr>
          <w:trHeight w:val="908"/>
        </w:trPr>
        <w:tc>
          <w:tcPr>
            <w:tcW w:w="9022" w:type="dxa"/>
            <w:shd w:val="clear" w:color="auto" w:fill="BFBFBF"/>
            <w:vAlign w:val="center"/>
          </w:tcPr>
          <w:p w14:paraId="735337CF"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53F61CFD" w14:textId="77777777" w:rsidR="009862D0" w:rsidRPr="00B1729C" w:rsidRDefault="009862D0" w:rsidP="009862D0">
            <w:pPr>
              <w:tabs>
                <w:tab w:val="left" w:pos="0"/>
                <w:tab w:val="left" w:pos="1080"/>
              </w:tabs>
              <w:jc w:val="both"/>
              <w:rPr>
                <w:rFonts w:ascii="Book Antiqua" w:hAnsi="Book Antiqua"/>
                <w:b/>
                <w:i/>
                <w:noProof/>
                <w:sz w:val="10"/>
                <w:szCs w:val="10"/>
                <w:lang w:val="sr-Cyrl-CS"/>
              </w:rPr>
            </w:pPr>
          </w:p>
          <w:p w14:paraId="23C2E855" w14:textId="77777777" w:rsidR="009862D0" w:rsidRPr="00D16BF4" w:rsidRDefault="00105A07" w:rsidP="009862D0">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CS"/>
              </w:rPr>
              <w:t>Поступа се по препорукама.</w:t>
            </w:r>
          </w:p>
        </w:tc>
      </w:tr>
    </w:tbl>
    <w:p w14:paraId="08BD00EC" w14:textId="77777777" w:rsidR="00186AA5" w:rsidRPr="00186AA5" w:rsidRDefault="00186AA5" w:rsidP="009862D0">
      <w:pPr>
        <w:tabs>
          <w:tab w:val="left" w:pos="0"/>
          <w:tab w:val="left" w:pos="1080"/>
        </w:tabs>
        <w:jc w:val="both"/>
        <w:rPr>
          <w:rFonts w:ascii="Book Antiqua" w:hAnsi="Book Antiqua"/>
          <w:b/>
          <w:noProof/>
          <w:color w:val="FF0000"/>
          <w:sz w:val="22"/>
          <w:szCs w:val="22"/>
          <w:lang w:val="sr-Cyrl-RS"/>
        </w:rPr>
      </w:pPr>
    </w:p>
    <w:p w14:paraId="55D90A04" w14:textId="4D6838D0" w:rsidR="009862D0" w:rsidRPr="00186AA5" w:rsidRDefault="00A572BE" w:rsidP="009862D0">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8.19.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9862D0" w:rsidRPr="00D16BF4" w14:paraId="61E7695A" w14:textId="77777777" w:rsidTr="00D16BF4">
        <w:trPr>
          <w:trHeight w:val="1880"/>
        </w:trPr>
        <w:tc>
          <w:tcPr>
            <w:tcW w:w="9022" w:type="dxa"/>
            <w:shd w:val="clear" w:color="auto" w:fill="auto"/>
            <w:vAlign w:val="center"/>
          </w:tcPr>
          <w:p w14:paraId="442188C6"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09DA38C6" w14:textId="77777777" w:rsidR="009862D0" w:rsidRPr="00D16BF4" w:rsidRDefault="009862D0" w:rsidP="009862D0">
            <w:pPr>
              <w:tabs>
                <w:tab w:val="left" w:pos="0"/>
                <w:tab w:val="left" w:pos="1080"/>
              </w:tabs>
              <w:jc w:val="both"/>
              <w:rPr>
                <w:rFonts w:ascii="Book Antiqua" w:hAnsi="Book Antiqua"/>
                <w:i/>
                <w:noProof/>
                <w:sz w:val="10"/>
                <w:szCs w:val="10"/>
                <w:lang w:val="sr-Cyrl-CS"/>
              </w:rPr>
            </w:pPr>
            <w:r w:rsidRPr="00D16BF4">
              <w:rPr>
                <w:rFonts w:ascii="Book Antiqua" w:hAnsi="Book Antiqua"/>
                <w:i/>
                <w:noProof/>
                <w:sz w:val="22"/>
                <w:szCs w:val="22"/>
                <w:lang w:val="sr-Cyrl-CS"/>
              </w:rPr>
              <w:t xml:space="preserve"> </w:t>
            </w:r>
          </w:p>
          <w:p w14:paraId="13C0AE32" w14:textId="77777777" w:rsidR="009862D0" w:rsidRPr="00D16BF4" w:rsidRDefault="009862D0" w:rsidP="009862D0">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Latn-RS"/>
              </w:rPr>
              <w:t xml:space="preserve">83. </w:t>
            </w:r>
            <w:r w:rsidRPr="00D16BF4">
              <w:rPr>
                <w:rFonts w:ascii="Book Antiqua" w:hAnsi="Book Antiqua"/>
                <w:noProof/>
                <w:sz w:val="22"/>
                <w:szCs w:val="22"/>
                <w:lang w:val="sr-Cyrl-CS"/>
              </w:rPr>
              <w:t xml:space="preserve">Комитет препоручује да се предузму кораци у Казнено-поправном заводу у Сремској Митровици да се обезбеди да се здравствена документација чува на одговарајући начин и да се сви регистри ревносно попуњавају у погледу општих критеријума лекарске поверљивости.  </w:t>
            </w:r>
          </w:p>
        </w:tc>
      </w:tr>
      <w:tr w:rsidR="009862D0" w:rsidRPr="00393B6D" w14:paraId="20587B50" w14:textId="77777777" w:rsidTr="00105A07">
        <w:trPr>
          <w:trHeight w:val="1007"/>
        </w:trPr>
        <w:tc>
          <w:tcPr>
            <w:tcW w:w="9022" w:type="dxa"/>
            <w:shd w:val="clear" w:color="auto" w:fill="BFBFBF"/>
            <w:vAlign w:val="center"/>
          </w:tcPr>
          <w:p w14:paraId="5A90E5E0"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6DF012D5" w14:textId="77777777" w:rsidR="009862D0" w:rsidRPr="00105A07" w:rsidRDefault="009862D0" w:rsidP="009862D0">
            <w:pPr>
              <w:tabs>
                <w:tab w:val="left" w:pos="0"/>
                <w:tab w:val="left" w:pos="1080"/>
              </w:tabs>
              <w:jc w:val="both"/>
              <w:rPr>
                <w:rFonts w:ascii="Book Antiqua" w:hAnsi="Book Antiqua"/>
                <w:b/>
                <w:i/>
                <w:noProof/>
                <w:sz w:val="10"/>
                <w:szCs w:val="10"/>
                <w:lang w:val="sr-Cyrl-CS"/>
              </w:rPr>
            </w:pPr>
          </w:p>
          <w:p w14:paraId="2E0F69BE" w14:textId="77777777" w:rsidR="009862D0" w:rsidRPr="00D16BF4" w:rsidRDefault="009862D0" w:rsidP="009862D0">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CS"/>
              </w:rPr>
              <w:t>Поступа се по препорукама</w:t>
            </w:r>
            <w:r w:rsidR="00105A07" w:rsidRPr="00D16BF4">
              <w:rPr>
                <w:rFonts w:ascii="Book Antiqua" w:hAnsi="Book Antiqua"/>
                <w:noProof/>
                <w:sz w:val="22"/>
                <w:szCs w:val="22"/>
                <w:lang w:val="sr-Cyrl-CS"/>
              </w:rPr>
              <w:t>.</w:t>
            </w:r>
          </w:p>
        </w:tc>
      </w:tr>
    </w:tbl>
    <w:p w14:paraId="7D7F6501" w14:textId="77777777" w:rsidR="009862D0" w:rsidRPr="009862D0" w:rsidRDefault="009862D0" w:rsidP="009862D0">
      <w:pPr>
        <w:tabs>
          <w:tab w:val="left" w:pos="0"/>
          <w:tab w:val="left" w:pos="1080"/>
        </w:tabs>
        <w:jc w:val="both"/>
        <w:rPr>
          <w:rFonts w:ascii="Book Antiqua" w:hAnsi="Book Antiqua"/>
          <w:b/>
          <w:i/>
          <w:noProof/>
          <w:color w:val="FF0000"/>
          <w:sz w:val="22"/>
          <w:szCs w:val="22"/>
          <w:lang w:val="sr-Cyrl-RS"/>
        </w:rPr>
      </w:pPr>
    </w:p>
    <w:p w14:paraId="110582C5" w14:textId="77777777" w:rsidR="00BB2848" w:rsidRDefault="00BB2848">
      <w:pPr>
        <w:rPr>
          <w:rFonts w:ascii="Book Antiqua" w:hAnsi="Book Antiqua"/>
          <w:b/>
          <w:noProof/>
          <w:sz w:val="22"/>
          <w:szCs w:val="22"/>
          <w:lang w:val="sr-Cyrl-RS"/>
        </w:rPr>
      </w:pPr>
      <w:r>
        <w:rPr>
          <w:rFonts w:ascii="Book Antiqua" w:hAnsi="Book Antiqua"/>
          <w:b/>
          <w:noProof/>
          <w:sz w:val="22"/>
          <w:szCs w:val="22"/>
          <w:lang w:val="sr-Cyrl-RS"/>
        </w:rPr>
        <w:br w:type="page"/>
      </w:r>
    </w:p>
    <w:p w14:paraId="1B52D95E" w14:textId="02FF239A" w:rsidR="009862D0" w:rsidRPr="00A572BE" w:rsidRDefault="00A572BE" w:rsidP="002745D7">
      <w:pPr>
        <w:rPr>
          <w:rFonts w:ascii="Book Antiqua" w:hAnsi="Book Antiqua"/>
          <w:b/>
          <w:noProof/>
          <w:sz w:val="22"/>
          <w:szCs w:val="22"/>
          <w:lang w:val="sr-Cyrl-RS"/>
        </w:rPr>
      </w:pPr>
      <w:r>
        <w:rPr>
          <w:rFonts w:ascii="Book Antiqua" w:hAnsi="Book Antiqua"/>
          <w:b/>
          <w:noProof/>
          <w:sz w:val="22"/>
          <w:szCs w:val="22"/>
          <w:lang w:val="sr-Cyrl-RS"/>
        </w:rPr>
        <w:t>8.20.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9862D0" w:rsidRPr="00D16BF4" w14:paraId="38B22436" w14:textId="77777777" w:rsidTr="00D16BF4">
        <w:trPr>
          <w:trHeight w:val="2870"/>
        </w:trPr>
        <w:tc>
          <w:tcPr>
            <w:tcW w:w="9022" w:type="dxa"/>
            <w:shd w:val="clear" w:color="auto" w:fill="auto"/>
            <w:vAlign w:val="center"/>
          </w:tcPr>
          <w:p w14:paraId="5588F5DC"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lastRenderedPageBreak/>
              <w:t>ПРЕПОРУКА КОМИТЕТА</w:t>
            </w:r>
            <w:r>
              <w:rPr>
                <w:rFonts w:ascii="Book Antiqua" w:hAnsi="Book Antiqua"/>
                <w:i/>
                <w:noProof/>
                <w:sz w:val="22"/>
                <w:szCs w:val="22"/>
                <w:lang w:val="sr-Cyrl-RS"/>
              </w:rPr>
              <w:t xml:space="preserve"> ИЗ 2015. ГОДИНЕ</w:t>
            </w:r>
          </w:p>
          <w:p w14:paraId="73D1A7F7" w14:textId="77777777" w:rsidR="009862D0" w:rsidRPr="00D16BF4" w:rsidRDefault="009862D0" w:rsidP="009862D0">
            <w:pPr>
              <w:tabs>
                <w:tab w:val="left" w:pos="0"/>
                <w:tab w:val="left" w:pos="1080"/>
              </w:tabs>
              <w:jc w:val="both"/>
              <w:rPr>
                <w:rFonts w:ascii="Book Antiqua" w:hAnsi="Book Antiqua"/>
                <w:noProof/>
                <w:sz w:val="10"/>
                <w:szCs w:val="10"/>
                <w:lang w:val="sr-Cyrl-CS"/>
              </w:rPr>
            </w:pPr>
          </w:p>
          <w:p w14:paraId="4D25A830" w14:textId="77777777" w:rsidR="009862D0" w:rsidRPr="00D16BF4" w:rsidRDefault="009862D0" w:rsidP="009862D0">
            <w:pPr>
              <w:tabs>
                <w:tab w:val="left" w:pos="0"/>
                <w:tab w:val="left" w:pos="1080"/>
              </w:tabs>
              <w:jc w:val="both"/>
              <w:rPr>
                <w:rFonts w:ascii="Book Antiqua" w:hAnsi="Book Antiqua"/>
                <w:i/>
                <w:noProof/>
                <w:sz w:val="22"/>
                <w:szCs w:val="22"/>
                <w:lang w:val="sr-Cyrl-CS"/>
              </w:rPr>
            </w:pPr>
            <w:r w:rsidRPr="00D16BF4">
              <w:rPr>
                <w:rFonts w:ascii="Book Antiqua" w:hAnsi="Book Antiqua"/>
                <w:noProof/>
                <w:sz w:val="22"/>
                <w:szCs w:val="22"/>
                <w:lang w:val="sr-Latn-RS"/>
              </w:rPr>
              <w:t xml:space="preserve">84. </w:t>
            </w:r>
            <w:r w:rsidRPr="00D16BF4">
              <w:rPr>
                <w:rFonts w:ascii="Book Antiqua" w:hAnsi="Book Antiqua"/>
                <w:noProof/>
                <w:sz w:val="22"/>
                <w:szCs w:val="22"/>
                <w:lang w:val="sr-Cyrl-CS"/>
              </w:rPr>
              <w:t>Комитет препоручује да органи Републике Србије уведу праксу спровођења темељне истраге сваке смрти пацијента, нарочито са циљем да се утврди да ли се нешто може научити што се тиче поступака рада. Наиме, Комитет понавља своју препоруку да управа затвора и затворских лекари треба систематски да добијају закључак из извештаја о обдукцији (или макар обавештења о узроку смрти), као и све резултате судске истраге таквих случајева, у вези са затвореницима који су умрли лишени слободе у затвору или спољној болници пошто су премештени из установа у којима су били.</w:t>
            </w:r>
            <w:r w:rsidRPr="00D16BF4">
              <w:rPr>
                <w:rFonts w:ascii="Book Antiqua" w:hAnsi="Book Antiqua"/>
                <w:i/>
                <w:noProof/>
                <w:sz w:val="22"/>
                <w:szCs w:val="22"/>
                <w:lang w:val="sr-Cyrl-CS"/>
              </w:rPr>
              <w:t xml:space="preserve">  </w:t>
            </w:r>
          </w:p>
        </w:tc>
      </w:tr>
      <w:tr w:rsidR="009862D0" w:rsidRPr="00393B6D" w14:paraId="1DD5BE35" w14:textId="77777777" w:rsidTr="00D16BF4">
        <w:trPr>
          <w:trHeight w:val="1232"/>
        </w:trPr>
        <w:tc>
          <w:tcPr>
            <w:tcW w:w="9022" w:type="dxa"/>
            <w:shd w:val="clear" w:color="auto" w:fill="BFBFBF"/>
            <w:vAlign w:val="center"/>
          </w:tcPr>
          <w:p w14:paraId="03CFAEF3"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710395E8" w14:textId="77777777" w:rsidR="009862D0" w:rsidRPr="00105A07" w:rsidRDefault="009862D0" w:rsidP="009862D0">
            <w:pPr>
              <w:tabs>
                <w:tab w:val="left" w:pos="0"/>
                <w:tab w:val="left" w:pos="1080"/>
              </w:tabs>
              <w:jc w:val="both"/>
              <w:rPr>
                <w:rFonts w:ascii="Book Antiqua" w:hAnsi="Book Antiqua"/>
                <w:b/>
                <w:i/>
                <w:noProof/>
                <w:sz w:val="10"/>
                <w:szCs w:val="10"/>
                <w:lang w:val="sr-Cyrl-CS"/>
              </w:rPr>
            </w:pPr>
          </w:p>
          <w:p w14:paraId="319AE1D0" w14:textId="77777777" w:rsidR="009862D0" w:rsidRPr="00B12A7D" w:rsidRDefault="009862D0" w:rsidP="009862D0">
            <w:pPr>
              <w:tabs>
                <w:tab w:val="left" w:pos="0"/>
                <w:tab w:val="left" w:pos="1080"/>
              </w:tabs>
              <w:jc w:val="both"/>
              <w:rPr>
                <w:rFonts w:ascii="Book Antiqua" w:hAnsi="Book Antiqua"/>
                <w:i/>
                <w:noProof/>
                <w:sz w:val="22"/>
                <w:szCs w:val="22"/>
                <w:lang w:val="sr-Cyrl-CS"/>
              </w:rPr>
            </w:pPr>
            <w:r w:rsidRPr="00B12A7D">
              <w:rPr>
                <w:rFonts w:ascii="Book Antiqua" w:hAnsi="Book Antiqua"/>
                <w:noProof/>
                <w:sz w:val="22"/>
                <w:szCs w:val="22"/>
                <w:lang w:val="sr-Cyrl-CS"/>
              </w:rPr>
              <w:t xml:space="preserve">Лекари КПЗ Сремска Митровица не добијају закључак из извештаја о обдукцији лица која су преминула у цивилној установи у коју су упућена на лечење. </w:t>
            </w:r>
          </w:p>
        </w:tc>
      </w:tr>
    </w:tbl>
    <w:p w14:paraId="2BEEC255" w14:textId="77777777" w:rsidR="00702AA4" w:rsidRPr="00393B6D" w:rsidRDefault="00702AA4" w:rsidP="00F2187E">
      <w:pPr>
        <w:tabs>
          <w:tab w:val="left" w:pos="0"/>
          <w:tab w:val="left" w:pos="1080"/>
        </w:tabs>
        <w:jc w:val="both"/>
        <w:rPr>
          <w:rFonts w:ascii="Book Antiqua" w:hAnsi="Book Antiqua"/>
          <w:b/>
          <w:i/>
          <w:noProof/>
          <w:sz w:val="22"/>
          <w:szCs w:val="22"/>
          <w:lang w:val="sr-Cyrl-CS"/>
        </w:rPr>
      </w:pPr>
    </w:p>
    <w:p w14:paraId="01A210DF" w14:textId="77D93F09" w:rsidR="00F2187E" w:rsidRPr="00A572BE" w:rsidRDefault="00A572BE" w:rsidP="00F2187E">
      <w:pPr>
        <w:tabs>
          <w:tab w:val="left" w:pos="0"/>
          <w:tab w:val="left" w:pos="1080"/>
        </w:tabs>
        <w:jc w:val="both"/>
        <w:rPr>
          <w:rFonts w:ascii="Book Antiqua" w:hAnsi="Book Antiqua"/>
          <w:b/>
          <w:noProof/>
          <w:sz w:val="22"/>
          <w:szCs w:val="22"/>
          <w:lang w:val="sr-Cyrl-RS"/>
        </w:rPr>
      </w:pPr>
      <w:r w:rsidRPr="00A572BE">
        <w:rPr>
          <w:rFonts w:ascii="Book Antiqua" w:hAnsi="Book Antiqua"/>
          <w:b/>
          <w:noProof/>
          <w:sz w:val="22"/>
          <w:szCs w:val="22"/>
          <w:lang w:val="sr-Cyrl-RS"/>
        </w:rPr>
        <w:t>8.21.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F2187E" w:rsidRPr="00D16BF4" w14:paraId="1CCC1F9A" w14:textId="77777777" w:rsidTr="00BB2848">
        <w:trPr>
          <w:trHeight w:val="1232"/>
        </w:trPr>
        <w:tc>
          <w:tcPr>
            <w:tcW w:w="9022" w:type="dxa"/>
            <w:shd w:val="clear" w:color="auto" w:fill="auto"/>
            <w:vAlign w:val="center"/>
          </w:tcPr>
          <w:p w14:paraId="024CE246"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32405920" w14:textId="77777777" w:rsidR="00F2187E" w:rsidRPr="00D16BF4" w:rsidRDefault="00F2187E" w:rsidP="00F2187E">
            <w:pPr>
              <w:tabs>
                <w:tab w:val="left" w:pos="0"/>
                <w:tab w:val="left" w:pos="1080"/>
              </w:tabs>
              <w:jc w:val="both"/>
              <w:rPr>
                <w:rFonts w:ascii="Book Antiqua" w:hAnsi="Book Antiqua"/>
                <w:i/>
                <w:noProof/>
                <w:sz w:val="10"/>
                <w:szCs w:val="10"/>
                <w:lang w:val="sr-Cyrl-RS"/>
              </w:rPr>
            </w:pPr>
          </w:p>
          <w:p w14:paraId="69A7FB10" w14:textId="77777777" w:rsidR="00F2187E" w:rsidRPr="00D16BF4" w:rsidRDefault="00F2187E" w:rsidP="00F2187E">
            <w:pPr>
              <w:jc w:val="both"/>
              <w:rPr>
                <w:rFonts w:ascii="Book Antiqua" w:eastAsia="Calibri" w:hAnsi="Book Antiqua"/>
                <w:sz w:val="22"/>
                <w:szCs w:val="22"/>
                <w:lang w:val="sr-Cyrl-RS"/>
              </w:rPr>
            </w:pPr>
            <w:r w:rsidRPr="00D16BF4">
              <w:rPr>
                <w:rFonts w:ascii="Book Antiqua" w:hAnsi="Book Antiqua"/>
                <w:noProof/>
                <w:sz w:val="22"/>
                <w:szCs w:val="22"/>
                <w:lang w:val="sr-Latn-RS"/>
              </w:rPr>
              <w:t>108.</w:t>
            </w:r>
            <w:r w:rsidRPr="00D16BF4">
              <w:rPr>
                <w:rFonts w:ascii="Book Antiqua" w:hAnsi="Book Antiqua"/>
                <w:noProof/>
                <w:sz w:val="22"/>
                <w:szCs w:val="22"/>
                <w:lang w:val="sr-Cyrl-CS"/>
              </w:rPr>
              <w:t xml:space="preserve"> </w:t>
            </w:r>
            <w:r w:rsidRPr="00D16BF4">
              <w:rPr>
                <w:rFonts w:ascii="Book Antiqua" w:eastAsia="Calibri" w:hAnsi="Book Antiqua"/>
                <w:sz w:val="22"/>
                <w:szCs w:val="22"/>
                <w:lang w:val="sr-Cyrl-RS"/>
              </w:rPr>
              <w:t xml:space="preserve">Налази посете показују да српске власти треба да, као питање приоритета, преиспитају актуелни приступ према прибегавању фиксацијама у Затворској болници и примене далеко </w:t>
            </w:r>
            <w:proofErr w:type="spellStart"/>
            <w:r w:rsidRPr="00D16BF4">
              <w:rPr>
                <w:rFonts w:ascii="Book Antiqua" w:eastAsia="Calibri" w:hAnsi="Book Antiqua"/>
                <w:sz w:val="22"/>
                <w:szCs w:val="22"/>
                <w:lang w:val="sr-Cyrl-RS"/>
              </w:rPr>
              <w:t>строжија</w:t>
            </w:r>
            <w:proofErr w:type="spellEnd"/>
            <w:r w:rsidRPr="00D16BF4">
              <w:rPr>
                <w:rFonts w:ascii="Book Antiqua" w:eastAsia="Calibri" w:hAnsi="Book Antiqua"/>
                <w:sz w:val="22"/>
                <w:szCs w:val="22"/>
                <w:lang w:val="sr-Cyrl-RS"/>
              </w:rPr>
              <w:t xml:space="preserve"> правила која регулишу овакву примену. Посебно, Комитет препоручује да следећи проблеми буду размотрени: </w:t>
            </w:r>
          </w:p>
          <w:p w14:paraId="6C5777DE" w14:textId="338D0E46" w:rsidR="00F2187E" w:rsidRPr="00D16BF4" w:rsidRDefault="00F2187E" w:rsidP="00F2187E">
            <w:pPr>
              <w:jc w:val="both"/>
              <w:rPr>
                <w:rFonts w:ascii="Book Antiqua" w:eastAsia="Calibri" w:hAnsi="Book Antiqua"/>
                <w:sz w:val="22"/>
                <w:szCs w:val="22"/>
                <w:lang w:val="sr-Cyrl-RS"/>
              </w:rPr>
            </w:pPr>
            <w:r w:rsidRPr="00D16BF4">
              <w:rPr>
                <w:rFonts w:ascii="Book Antiqua" w:eastAsia="Calibri" w:hAnsi="Book Antiqua"/>
                <w:sz w:val="22"/>
                <w:szCs w:val="22"/>
                <w:lang w:val="sr-Cyrl-RS"/>
              </w:rPr>
              <w:t xml:space="preserve"> •што се тиче правилне примене, фиксација треба да се користи само као последње средство приликом спречавања ризика повреде појединца или других особа и само када би све друге разумне опције биле незадовољавајуће у погледу тих ризика; оваква мера никада се не сме користити као казна или како би се надокнадио мањак обученог особља; </w:t>
            </w:r>
          </w:p>
          <w:p w14:paraId="729E5E6E" w14:textId="79947619" w:rsidR="00F2187E" w:rsidRPr="00D16BF4" w:rsidRDefault="00D16BF4" w:rsidP="00F2187E">
            <w:pPr>
              <w:jc w:val="both"/>
              <w:rPr>
                <w:rFonts w:ascii="Book Antiqua" w:eastAsia="Calibri" w:hAnsi="Book Antiqua"/>
                <w:sz w:val="22"/>
                <w:szCs w:val="22"/>
                <w:lang w:val="sr-Cyrl-RS"/>
              </w:rPr>
            </w:pPr>
            <w:r>
              <w:rPr>
                <w:rFonts w:ascii="Book Antiqua" w:eastAsia="Calibri" w:hAnsi="Book Antiqua"/>
                <w:sz w:val="22"/>
                <w:szCs w:val="22"/>
                <w:lang w:val="sr-Cyrl-RS"/>
              </w:rPr>
              <w:t xml:space="preserve"> •</w:t>
            </w:r>
            <w:r w:rsidR="00F2187E" w:rsidRPr="00D16BF4">
              <w:rPr>
                <w:rFonts w:ascii="Book Antiqua" w:eastAsia="Calibri" w:hAnsi="Book Antiqua"/>
                <w:sz w:val="22"/>
                <w:szCs w:val="22"/>
                <w:lang w:val="sr-Cyrl-RS"/>
              </w:rPr>
              <w:t xml:space="preserve">свако прибегавање фиксацији треба увек да буде изричито наложено од стране лекара, а лекар је дужан да у свим случајевима посети фиксираног затвореника и наложи пуштање из фиксације, по потреби;  </w:t>
            </w:r>
          </w:p>
          <w:p w14:paraId="4099999F" w14:textId="034D7847" w:rsidR="00F2187E" w:rsidRPr="00D16BF4" w:rsidRDefault="00D16BF4" w:rsidP="00F2187E">
            <w:pPr>
              <w:jc w:val="both"/>
              <w:rPr>
                <w:rFonts w:ascii="Book Antiqua" w:eastAsia="Calibri" w:hAnsi="Book Antiqua"/>
                <w:sz w:val="22"/>
                <w:szCs w:val="22"/>
                <w:lang w:val="sr-Cyrl-RS"/>
              </w:rPr>
            </w:pPr>
            <w:r>
              <w:rPr>
                <w:rFonts w:ascii="Book Antiqua" w:eastAsia="Calibri" w:hAnsi="Book Antiqua"/>
                <w:sz w:val="22"/>
                <w:szCs w:val="22"/>
                <w:lang w:val="sr-Cyrl-RS"/>
              </w:rPr>
              <w:t xml:space="preserve"> •</w:t>
            </w:r>
            <w:r w:rsidR="00F2187E" w:rsidRPr="00D16BF4">
              <w:rPr>
                <w:rFonts w:ascii="Book Antiqua" w:eastAsia="Calibri" w:hAnsi="Book Antiqua"/>
                <w:sz w:val="22"/>
                <w:szCs w:val="22"/>
                <w:lang w:val="sr-Cyrl-RS"/>
              </w:rPr>
              <w:t xml:space="preserve">трајање фиксације треба да траје што је краће могуће (уобичајено неколико минута, пре него сати). Изузетно, продужење фиксације мора бити по одобрењу лекара. Фиксација која траје дуже од једног дана не може имати никакво оправдање и може се сматрати злостављањем;  </w:t>
            </w:r>
          </w:p>
          <w:p w14:paraId="5FA745BF" w14:textId="3854B95B" w:rsidR="00F2187E" w:rsidRPr="00D16BF4" w:rsidRDefault="00D16BF4" w:rsidP="00F2187E">
            <w:pPr>
              <w:jc w:val="both"/>
              <w:rPr>
                <w:rFonts w:ascii="Book Antiqua" w:eastAsia="Calibri" w:hAnsi="Book Antiqua"/>
                <w:sz w:val="22"/>
                <w:szCs w:val="22"/>
                <w:lang w:val="sr-Cyrl-RS"/>
              </w:rPr>
            </w:pPr>
            <w:r>
              <w:rPr>
                <w:rFonts w:ascii="Book Antiqua" w:eastAsia="Calibri" w:hAnsi="Book Antiqua"/>
                <w:sz w:val="22"/>
                <w:szCs w:val="22"/>
                <w:lang w:val="sr-Cyrl-RS"/>
              </w:rPr>
              <w:t xml:space="preserve"> •</w:t>
            </w:r>
            <w:r w:rsidR="00F2187E" w:rsidRPr="00D16BF4">
              <w:rPr>
                <w:rFonts w:ascii="Book Antiqua" w:eastAsia="Calibri" w:hAnsi="Book Antiqua"/>
                <w:sz w:val="22"/>
                <w:szCs w:val="22"/>
                <w:lang w:val="sr-Cyrl-RS"/>
              </w:rPr>
              <w:t xml:space="preserve">пацијентима којима се ограничава кретање морају се потпуно образложити разлози овакве интервенције;  </w:t>
            </w:r>
          </w:p>
          <w:p w14:paraId="2F2B9A30" w14:textId="316489D0" w:rsidR="00F2187E" w:rsidRPr="00D16BF4" w:rsidRDefault="00D16BF4" w:rsidP="00F2187E">
            <w:pPr>
              <w:jc w:val="both"/>
              <w:rPr>
                <w:rFonts w:ascii="Book Antiqua" w:eastAsia="Calibri" w:hAnsi="Book Antiqua"/>
                <w:sz w:val="22"/>
                <w:szCs w:val="22"/>
                <w:lang w:val="sr-Cyrl-RS"/>
              </w:rPr>
            </w:pPr>
            <w:r>
              <w:rPr>
                <w:rFonts w:ascii="Book Antiqua" w:eastAsia="Calibri" w:hAnsi="Book Antiqua"/>
                <w:sz w:val="22"/>
                <w:szCs w:val="22"/>
                <w:lang w:val="sr-Cyrl-RS"/>
              </w:rPr>
              <w:t xml:space="preserve"> •</w:t>
            </w:r>
            <w:r w:rsidR="00F2187E" w:rsidRPr="00D16BF4">
              <w:rPr>
                <w:rFonts w:ascii="Book Antiqua" w:eastAsia="Calibri" w:hAnsi="Book Antiqua"/>
                <w:sz w:val="22"/>
                <w:szCs w:val="22"/>
                <w:lang w:val="sr-Cyrl-RS"/>
              </w:rPr>
              <w:t xml:space="preserve">фиксација пацијената никада се не сме спроводити наочиглед других пацијената, а пацијенти у фиксацији морају бити под директним и континуираним надзором </w:t>
            </w:r>
          </w:p>
          <w:p w14:paraId="36C6E932" w14:textId="77777777" w:rsidR="00F2187E" w:rsidRPr="00D16BF4" w:rsidRDefault="00F2187E" w:rsidP="00F2187E">
            <w:pPr>
              <w:jc w:val="both"/>
              <w:rPr>
                <w:rFonts w:ascii="Book Antiqua" w:eastAsia="Calibri" w:hAnsi="Book Antiqua"/>
                <w:sz w:val="22"/>
                <w:szCs w:val="22"/>
                <w:lang w:val="sr-Cyrl-RS"/>
              </w:rPr>
            </w:pPr>
            <w:r w:rsidRPr="00D16BF4">
              <w:rPr>
                <w:rFonts w:ascii="Book Antiqua" w:eastAsia="Calibri" w:hAnsi="Book Antiqua"/>
                <w:sz w:val="22"/>
                <w:szCs w:val="22"/>
                <w:lang w:val="sr-Cyrl-RS"/>
              </w:rPr>
              <w:t xml:space="preserve">запослених;   </w:t>
            </w:r>
          </w:p>
          <w:p w14:paraId="07ED0121" w14:textId="6E345688" w:rsidR="00F2187E" w:rsidRPr="00D16BF4" w:rsidRDefault="00D16BF4" w:rsidP="00F2187E">
            <w:pPr>
              <w:jc w:val="both"/>
              <w:rPr>
                <w:rFonts w:ascii="Book Antiqua" w:eastAsia="Calibri" w:hAnsi="Book Antiqua"/>
                <w:sz w:val="22"/>
                <w:szCs w:val="22"/>
                <w:lang w:val="sr-Cyrl-RS"/>
              </w:rPr>
            </w:pPr>
            <w:r>
              <w:rPr>
                <w:rFonts w:ascii="Book Antiqua" w:eastAsia="Calibri" w:hAnsi="Book Antiqua"/>
                <w:sz w:val="22"/>
                <w:szCs w:val="22"/>
                <w:lang w:val="sr-Cyrl-RS"/>
              </w:rPr>
              <w:t xml:space="preserve"> •</w:t>
            </w:r>
            <w:r w:rsidR="00F2187E" w:rsidRPr="00D16BF4">
              <w:rPr>
                <w:rFonts w:ascii="Book Antiqua" w:eastAsia="Calibri" w:hAnsi="Book Antiqua"/>
                <w:sz w:val="22"/>
                <w:szCs w:val="22"/>
                <w:lang w:val="sr-Cyrl-RS"/>
              </w:rPr>
              <w:t xml:space="preserve">здравственим радницима не смеју никада помагати други пацијенти, нити се смеју ослањати на њих када се примењују средства ограничавања кретања, нити се смеју ослањати на друге пацијенте, у смислу пружања неге пацијентима са ограниченим кретањем;  </w:t>
            </w:r>
          </w:p>
          <w:p w14:paraId="2A50F9ED" w14:textId="3E17E2AA" w:rsidR="00F2187E" w:rsidRPr="00D16BF4" w:rsidRDefault="00D16BF4" w:rsidP="00F2187E">
            <w:pPr>
              <w:jc w:val="both"/>
              <w:rPr>
                <w:rFonts w:ascii="Book Antiqua" w:eastAsia="Calibri" w:hAnsi="Book Antiqua"/>
                <w:sz w:val="22"/>
                <w:szCs w:val="22"/>
                <w:lang w:val="sr-Cyrl-RS"/>
              </w:rPr>
            </w:pPr>
            <w:r>
              <w:rPr>
                <w:rFonts w:ascii="Book Antiqua" w:eastAsia="Calibri" w:hAnsi="Book Antiqua"/>
                <w:sz w:val="22"/>
                <w:szCs w:val="22"/>
                <w:lang w:val="sr-Cyrl-RS"/>
              </w:rPr>
              <w:t xml:space="preserve"> •</w:t>
            </w:r>
            <w:r w:rsidR="00F2187E" w:rsidRPr="00D16BF4">
              <w:rPr>
                <w:rFonts w:ascii="Book Antiqua" w:eastAsia="Calibri" w:hAnsi="Book Antiqua"/>
                <w:sz w:val="22"/>
                <w:szCs w:val="22"/>
                <w:lang w:val="sr-Cyrl-RS"/>
              </w:rPr>
              <w:t xml:space="preserve">примена ограничавања кретања може се применити једино од стране адекватно обученог медицинског особља;  </w:t>
            </w:r>
          </w:p>
          <w:p w14:paraId="7F90AFA4" w14:textId="2949F4C4" w:rsidR="00F2187E" w:rsidRPr="00D16BF4" w:rsidRDefault="00D16BF4" w:rsidP="00F2187E">
            <w:pPr>
              <w:jc w:val="both"/>
              <w:rPr>
                <w:rFonts w:ascii="Book Antiqua" w:eastAsia="Calibri" w:hAnsi="Book Antiqua"/>
                <w:sz w:val="22"/>
                <w:szCs w:val="22"/>
                <w:lang w:val="sr-Cyrl-RS"/>
              </w:rPr>
            </w:pPr>
            <w:r>
              <w:rPr>
                <w:rFonts w:ascii="Book Antiqua" w:eastAsia="Calibri" w:hAnsi="Book Antiqua"/>
                <w:sz w:val="22"/>
                <w:szCs w:val="22"/>
                <w:lang w:val="sr-Cyrl-RS"/>
              </w:rPr>
              <w:t xml:space="preserve"> •</w:t>
            </w:r>
            <w:r w:rsidR="00F2187E" w:rsidRPr="00D16BF4">
              <w:rPr>
                <w:rFonts w:ascii="Book Antiqua" w:eastAsia="Calibri" w:hAnsi="Book Antiqua"/>
                <w:sz w:val="22"/>
                <w:szCs w:val="22"/>
                <w:lang w:val="sr-Cyrl-RS"/>
              </w:rPr>
              <w:t xml:space="preserve">управа Затворске болнице би требало да поново размотри своја званична писана упутства, узимајући у обзир наведене  критеријуме.   </w:t>
            </w:r>
          </w:p>
          <w:p w14:paraId="6CAF2FC5" w14:textId="77777777" w:rsidR="00F2187E" w:rsidRPr="00D16BF4" w:rsidRDefault="00F2187E" w:rsidP="00F2187E">
            <w:pPr>
              <w:jc w:val="both"/>
              <w:rPr>
                <w:rFonts w:ascii="Book Antiqua" w:eastAsia="Calibri" w:hAnsi="Book Antiqua"/>
                <w:sz w:val="22"/>
                <w:szCs w:val="22"/>
                <w:lang w:val="sr-Cyrl-RS"/>
              </w:rPr>
            </w:pPr>
            <w:r w:rsidRPr="00D16BF4">
              <w:rPr>
                <w:rFonts w:ascii="Book Antiqua" w:eastAsia="Calibri" w:hAnsi="Book Antiqua"/>
                <w:sz w:val="22"/>
                <w:szCs w:val="22"/>
                <w:lang w:val="sr-Cyrl-RS"/>
              </w:rPr>
              <w:t xml:space="preserve"> Даље, пацијенту у датој ситуацији треба дати прилику да разговара о свом  искуству, током и, у сваком случају, у најкраћем могућем року након истека периода ограничења кретања. Поред тога, пацијент у датој ситуацији треба да буде информисан о релевантним процедурама и својим могућностима, укључујући улагање жалбе, ако је потребно. </w:t>
            </w:r>
          </w:p>
          <w:p w14:paraId="03382ABC" w14:textId="2190D8E6" w:rsidR="00F2187E" w:rsidRPr="00D16BF4" w:rsidRDefault="00F2187E" w:rsidP="00D16BF4">
            <w:pPr>
              <w:jc w:val="both"/>
              <w:rPr>
                <w:rFonts w:ascii="Book Antiqua" w:eastAsia="Calibri" w:hAnsi="Book Antiqua"/>
                <w:sz w:val="22"/>
                <w:szCs w:val="22"/>
                <w:lang w:val="sr-Cyrl-RS"/>
              </w:rPr>
            </w:pPr>
            <w:r w:rsidRPr="00D16BF4">
              <w:rPr>
                <w:rFonts w:ascii="Book Antiqua" w:eastAsia="Calibri" w:hAnsi="Book Antiqua"/>
                <w:sz w:val="22"/>
                <w:szCs w:val="22"/>
                <w:lang w:val="sr-Cyrl-RS"/>
              </w:rPr>
              <w:t xml:space="preserve"> Комитет препоручује да српски органи власти предузму неопходне кораке како би се осигурало да се сви принципи и минималне гаранције представљене изнад ригорозно примењују у Затворској болници, као и да осигурају да</w:t>
            </w:r>
            <w:r w:rsidR="00D16BF4">
              <w:rPr>
                <w:rFonts w:ascii="Book Antiqua" w:eastAsia="Calibri" w:hAnsi="Book Antiqua"/>
                <w:sz w:val="22"/>
                <w:szCs w:val="22"/>
                <w:lang w:val="sr-Cyrl-RS"/>
              </w:rPr>
              <w:t xml:space="preserve"> се наведени недостаци отклоне.</w:t>
            </w:r>
          </w:p>
        </w:tc>
      </w:tr>
      <w:tr w:rsidR="00F2187E" w:rsidRPr="00393B6D" w14:paraId="6E8B2214" w14:textId="77777777" w:rsidTr="00105A07">
        <w:trPr>
          <w:trHeight w:val="3275"/>
        </w:trPr>
        <w:tc>
          <w:tcPr>
            <w:tcW w:w="9022" w:type="dxa"/>
            <w:shd w:val="clear" w:color="auto" w:fill="BFBFBF"/>
            <w:vAlign w:val="center"/>
          </w:tcPr>
          <w:p w14:paraId="153FBA0E"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39CA5782" w14:textId="77777777" w:rsidR="00B12A7D" w:rsidRPr="00B12A7D" w:rsidRDefault="00B12A7D" w:rsidP="00F2187E">
            <w:pPr>
              <w:tabs>
                <w:tab w:val="left" w:pos="0"/>
                <w:tab w:val="left" w:pos="1080"/>
              </w:tabs>
              <w:jc w:val="both"/>
              <w:rPr>
                <w:rFonts w:ascii="Book Antiqua" w:hAnsi="Book Antiqua"/>
                <w:b/>
                <w:i/>
                <w:noProof/>
                <w:sz w:val="10"/>
                <w:szCs w:val="10"/>
                <w:lang w:val="sr-Cyrl-CS"/>
              </w:rPr>
            </w:pPr>
          </w:p>
          <w:p w14:paraId="228BF6E3" w14:textId="0287F416" w:rsidR="00F2187E" w:rsidRPr="00105A07" w:rsidRDefault="00F2187E" w:rsidP="009A6AD5">
            <w:pPr>
              <w:tabs>
                <w:tab w:val="left" w:pos="0"/>
                <w:tab w:val="left" w:pos="1080"/>
              </w:tabs>
              <w:jc w:val="both"/>
              <w:rPr>
                <w:rFonts w:ascii="Book Antiqua" w:hAnsi="Book Antiqua"/>
                <w:b/>
                <w:i/>
                <w:noProof/>
                <w:sz w:val="22"/>
                <w:szCs w:val="22"/>
                <w:lang w:val="sr-Cyrl-CS"/>
              </w:rPr>
            </w:pPr>
            <w:r w:rsidRPr="00105A07">
              <w:rPr>
                <w:rFonts w:ascii="Book Antiqua" w:hAnsi="Book Antiqua"/>
                <w:noProof/>
                <w:sz w:val="22"/>
                <w:szCs w:val="22"/>
                <w:lang w:val="sr-Cyrl-CS"/>
              </w:rPr>
              <w:t xml:space="preserve">Фиксација осуђеника са менталним поремећајима врши се у складу са Законом о правима пацијента са менталним </w:t>
            </w:r>
            <w:r w:rsidR="009A6AD5">
              <w:rPr>
                <w:rFonts w:ascii="Book Antiqua" w:hAnsi="Book Antiqua"/>
                <w:noProof/>
                <w:sz w:val="22"/>
                <w:szCs w:val="22"/>
                <w:lang w:val="sr-Cyrl-CS"/>
              </w:rPr>
              <w:t>сметњама (“Сл. гласник РС“, бр. 45/13)</w:t>
            </w:r>
            <w:r w:rsidRPr="00105A07">
              <w:rPr>
                <w:rFonts w:ascii="Book Antiqua" w:hAnsi="Book Antiqua"/>
                <w:noProof/>
                <w:sz w:val="22"/>
                <w:szCs w:val="22"/>
                <w:lang w:val="sr-Cyrl-CS"/>
              </w:rPr>
              <w:t>. Поштују се принципи који указују на индикације, дужину трајања фиксације, и одговорност лекара, психијатра, за започињање и завршетак фикасције. Све релевантне информације се записију у књи</w:t>
            </w:r>
            <w:r w:rsidR="00B12A7D">
              <w:rPr>
                <w:rFonts w:ascii="Book Antiqua" w:hAnsi="Book Antiqua"/>
                <w:noProof/>
                <w:sz w:val="22"/>
                <w:szCs w:val="22"/>
                <w:lang w:val="sr-Cyrl-CS"/>
              </w:rPr>
              <w:t>г</w:t>
            </w:r>
            <w:r w:rsidRPr="00105A07">
              <w:rPr>
                <w:rFonts w:ascii="Book Antiqua" w:hAnsi="Book Antiqua"/>
                <w:noProof/>
                <w:sz w:val="22"/>
                <w:szCs w:val="22"/>
                <w:lang w:val="sr-Cyrl-CS"/>
              </w:rPr>
              <w:t>у „Протокол за фиксацију“. У току 2015.</w:t>
            </w:r>
            <w:r w:rsidR="00B12A7D">
              <w:rPr>
                <w:rFonts w:ascii="Book Antiqua" w:hAnsi="Book Antiqua"/>
                <w:noProof/>
                <w:sz w:val="22"/>
                <w:szCs w:val="22"/>
                <w:lang w:val="sr-Cyrl-CS"/>
              </w:rPr>
              <w:t xml:space="preserve"> </w:t>
            </w:r>
            <w:r w:rsidRPr="00105A07">
              <w:rPr>
                <w:rFonts w:ascii="Book Antiqua" w:hAnsi="Book Antiqua"/>
                <w:noProof/>
                <w:sz w:val="22"/>
                <w:szCs w:val="22"/>
                <w:lang w:val="sr-Cyrl-CS"/>
              </w:rPr>
              <w:t xml:space="preserve">године регистровано је да је обављено 3, као и у току 2016. године, а од почетка ове године, такође 3 фиксације. У једном случају је регистрован проблем у вези са дужином фиксације коју је одредио психијатар из Градске болнице за време викенда, јер преко викенда психијатар Завода не ради.  </w:t>
            </w:r>
          </w:p>
        </w:tc>
      </w:tr>
    </w:tbl>
    <w:p w14:paraId="6AA73B45" w14:textId="77777777" w:rsidR="00BE1832" w:rsidRDefault="00BE1832" w:rsidP="00BE1832">
      <w:pPr>
        <w:tabs>
          <w:tab w:val="left" w:pos="0"/>
          <w:tab w:val="left" w:pos="1080"/>
        </w:tabs>
        <w:jc w:val="both"/>
        <w:rPr>
          <w:rFonts w:ascii="Book Antiqua" w:hAnsi="Book Antiqua"/>
          <w:b/>
          <w:noProof/>
          <w:sz w:val="22"/>
          <w:szCs w:val="22"/>
          <w:lang w:val="sr-Cyrl-RS"/>
        </w:rPr>
      </w:pPr>
    </w:p>
    <w:p w14:paraId="2C99B663" w14:textId="645432E1" w:rsidR="00BE1832" w:rsidRPr="00BE1832" w:rsidRDefault="00A572BE" w:rsidP="00BE1832">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w:t>
      </w:r>
      <w:r w:rsidR="00BE1832" w:rsidRPr="00BE1832">
        <w:rPr>
          <w:rFonts w:ascii="Book Antiqua" w:hAnsi="Book Antiqua"/>
          <w:b/>
          <w:noProof/>
          <w:sz w:val="22"/>
          <w:szCs w:val="22"/>
          <w:lang w:val="sr-Cyrl-RS"/>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E1832" w:rsidRPr="00D16BF4" w14:paraId="561960AE" w14:textId="77777777" w:rsidTr="00D16BF4">
        <w:trPr>
          <w:trHeight w:val="458"/>
        </w:trPr>
        <w:tc>
          <w:tcPr>
            <w:tcW w:w="5000" w:type="pct"/>
            <w:shd w:val="clear" w:color="auto" w:fill="auto"/>
            <w:vAlign w:val="center"/>
          </w:tcPr>
          <w:p w14:paraId="1FF6B228" w14:textId="77777777" w:rsidR="00BE1832" w:rsidRPr="00D16BF4" w:rsidRDefault="00BE1832" w:rsidP="00BE1832">
            <w:pPr>
              <w:tabs>
                <w:tab w:val="left" w:pos="0"/>
                <w:tab w:val="left" w:pos="1080"/>
              </w:tabs>
              <w:jc w:val="both"/>
              <w:rPr>
                <w:rFonts w:ascii="Book Antiqua" w:hAnsi="Book Antiqua"/>
                <w:noProof/>
                <w:sz w:val="10"/>
                <w:szCs w:val="10"/>
                <w:lang w:val="sr-Cyrl-RS"/>
              </w:rPr>
            </w:pPr>
          </w:p>
          <w:p w14:paraId="5A9159BD"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43C097F6" w14:textId="77777777" w:rsidR="00BE1832" w:rsidRPr="00D16BF4" w:rsidRDefault="00BE1832" w:rsidP="00BE1832">
            <w:pPr>
              <w:tabs>
                <w:tab w:val="left" w:pos="0"/>
                <w:tab w:val="left" w:pos="1080"/>
              </w:tabs>
              <w:jc w:val="both"/>
              <w:rPr>
                <w:rFonts w:ascii="Book Antiqua" w:hAnsi="Book Antiqua"/>
                <w:noProof/>
                <w:sz w:val="10"/>
                <w:szCs w:val="10"/>
                <w:lang w:val="sr-Cyrl-CS"/>
              </w:rPr>
            </w:pPr>
          </w:p>
          <w:p w14:paraId="4E9295CD" w14:textId="77777777" w:rsidR="00BE1832" w:rsidRPr="00D16BF4" w:rsidRDefault="00BE1832" w:rsidP="00BE1832">
            <w:pPr>
              <w:tabs>
                <w:tab w:val="left" w:pos="0"/>
                <w:tab w:val="left" w:pos="1080"/>
              </w:tabs>
              <w:jc w:val="both"/>
              <w:rPr>
                <w:rFonts w:ascii="Book Antiqua" w:hAnsi="Book Antiqua"/>
                <w:noProof/>
                <w:sz w:val="22"/>
                <w:szCs w:val="22"/>
                <w:lang w:val="sr-Cyrl-RS"/>
              </w:rPr>
            </w:pPr>
            <w:r w:rsidRPr="00D16BF4">
              <w:rPr>
                <w:rFonts w:ascii="Book Antiqua" w:hAnsi="Book Antiqua"/>
                <w:noProof/>
                <w:sz w:val="22"/>
                <w:szCs w:val="22"/>
                <w:lang w:val="sr-Cyrl-RS"/>
              </w:rPr>
              <w:t>109. Комитет препоручује да српски органи власти предузму хитне мере у циљу повећања броја затворског особља у Казнено-поправном заводу у Сремској Митровици.</w:t>
            </w:r>
          </w:p>
          <w:p w14:paraId="6889C6B7" w14:textId="77777777" w:rsidR="00BE1832" w:rsidRPr="00D16BF4" w:rsidRDefault="00BE1832" w:rsidP="00BE1832">
            <w:pPr>
              <w:tabs>
                <w:tab w:val="left" w:pos="0"/>
                <w:tab w:val="left" w:pos="1080"/>
              </w:tabs>
              <w:jc w:val="both"/>
              <w:rPr>
                <w:rFonts w:ascii="Book Antiqua" w:hAnsi="Book Antiqua"/>
                <w:noProof/>
                <w:sz w:val="10"/>
                <w:szCs w:val="10"/>
                <w:lang w:val="sr-Cyrl-RS"/>
              </w:rPr>
            </w:pPr>
          </w:p>
          <w:p w14:paraId="0899543E" w14:textId="77777777" w:rsidR="00BE1832" w:rsidRPr="00D16BF4" w:rsidRDefault="00BE1832" w:rsidP="00BE1832">
            <w:pPr>
              <w:tabs>
                <w:tab w:val="left" w:pos="0"/>
                <w:tab w:val="left" w:pos="1080"/>
              </w:tabs>
              <w:jc w:val="both"/>
              <w:rPr>
                <w:rFonts w:ascii="Book Antiqua" w:hAnsi="Book Antiqua"/>
                <w:noProof/>
                <w:sz w:val="22"/>
                <w:szCs w:val="22"/>
                <w:lang w:val="sr-Cyrl-RS"/>
              </w:rPr>
            </w:pPr>
            <w:r w:rsidRPr="00D16BF4">
              <w:rPr>
                <w:rFonts w:ascii="Book Antiqua" w:hAnsi="Book Antiqua"/>
                <w:noProof/>
                <w:sz w:val="22"/>
                <w:szCs w:val="22"/>
                <w:lang w:val="sr-Cyrl-RS"/>
              </w:rPr>
              <w:t>110. …Колико је делегација могла да схвати, за затворске чуваре није било специјализованих тренинга за употребу техника за контролу и међуљудске односе. Ово је несрећна околност, посебно у светлу бројних инцидената које је делегација описала у овом извештају, у којем би такве вештине могле бити корисне зазатворско особље (види став 52). Комитет жели да добије коментаре од српских органа власти у вези са наведеном темом.</w:t>
            </w:r>
          </w:p>
          <w:p w14:paraId="7D41885D" w14:textId="77777777" w:rsidR="00BE1832" w:rsidRPr="00D16BF4" w:rsidRDefault="00BE1832" w:rsidP="00BE1832">
            <w:pPr>
              <w:tabs>
                <w:tab w:val="left" w:pos="0"/>
                <w:tab w:val="left" w:pos="1080"/>
              </w:tabs>
              <w:jc w:val="both"/>
              <w:rPr>
                <w:rFonts w:ascii="Book Antiqua" w:hAnsi="Book Antiqua"/>
                <w:i/>
                <w:noProof/>
                <w:sz w:val="10"/>
                <w:szCs w:val="10"/>
                <w:lang w:val="sr-Cyrl-RS"/>
              </w:rPr>
            </w:pPr>
          </w:p>
        </w:tc>
      </w:tr>
      <w:tr w:rsidR="00BE1832" w:rsidRPr="00393B6D" w14:paraId="0C0884C8" w14:textId="77777777" w:rsidTr="00393B6D">
        <w:trPr>
          <w:trHeight w:val="70"/>
        </w:trPr>
        <w:tc>
          <w:tcPr>
            <w:tcW w:w="5000" w:type="pct"/>
            <w:shd w:val="clear" w:color="auto" w:fill="BFBFBF"/>
            <w:vAlign w:val="center"/>
          </w:tcPr>
          <w:p w14:paraId="269EC7A8"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345E46B5" w14:textId="77777777" w:rsidR="00BE1832" w:rsidRPr="00BE1832" w:rsidRDefault="00BE1832" w:rsidP="00BE1832">
            <w:pPr>
              <w:tabs>
                <w:tab w:val="left" w:pos="0"/>
                <w:tab w:val="left" w:pos="1080"/>
              </w:tabs>
              <w:jc w:val="both"/>
              <w:rPr>
                <w:rFonts w:ascii="Book Antiqua" w:hAnsi="Book Antiqua"/>
                <w:b/>
                <w:i/>
                <w:noProof/>
                <w:sz w:val="22"/>
                <w:szCs w:val="22"/>
                <w:lang w:val="sr-Cyrl-CS"/>
              </w:rPr>
            </w:pPr>
            <w:r w:rsidRPr="00BE1832">
              <w:rPr>
                <w:rFonts w:ascii="Book Antiqua" w:hAnsi="Book Antiqua"/>
                <w:b/>
                <w:i/>
                <w:noProof/>
                <w:sz w:val="22"/>
                <w:szCs w:val="22"/>
                <w:lang w:val="sr-Cyrl-CS"/>
              </w:rPr>
              <w:t>НАЛАЗИ НПМ 2017. г.</w:t>
            </w:r>
          </w:p>
          <w:p w14:paraId="1FCB5CF5"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57B9D641" w14:textId="478D304D" w:rsidR="00BE1832" w:rsidRPr="00D16BF4" w:rsidRDefault="006002ED" w:rsidP="00BE1832">
            <w:pPr>
              <w:tabs>
                <w:tab w:val="left" w:pos="0"/>
                <w:tab w:val="left" w:pos="1080"/>
              </w:tabs>
              <w:jc w:val="both"/>
              <w:rPr>
                <w:rFonts w:ascii="Book Antiqua" w:hAnsi="Book Antiqua"/>
                <w:noProof/>
                <w:sz w:val="22"/>
                <w:szCs w:val="22"/>
                <w:lang w:val="sr-Cyrl-CS"/>
              </w:rPr>
            </w:pPr>
            <w:r>
              <w:rPr>
                <w:rFonts w:ascii="Book Antiqua" w:hAnsi="Book Antiqua"/>
                <w:noProof/>
                <w:sz w:val="22"/>
                <w:szCs w:val="22"/>
                <w:lang w:val="sr-Cyrl-CS"/>
              </w:rPr>
              <w:t>Види препоруку</w:t>
            </w:r>
            <w:r w:rsidR="00BE1832" w:rsidRPr="006002ED">
              <w:rPr>
                <w:rFonts w:ascii="Book Antiqua" w:hAnsi="Book Antiqua"/>
                <w:noProof/>
                <w:sz w:val="22"/>
                <w:szCs w:val="22"/>
                <w:lang w:val="sr-Cyrl-CS"/>
              </w:rPr>
              <w:t xml:space="preserve"> под редним бр</w:t>
            </w:r>
            <w:r>
              <w:rPr>
                <w:rFonts w:ascii="Book Antiqua" w:hAnsi="Book Antiqua"/>
                <w:noProof/>
                <w:sz w:val="22"/>
                <w:szCs w:val="22"/>
                <w:lang w:val="sr-Cyrl-CS"/>
              </w:rPr>
              <w:t>ој</w:t>
            </w:r>
            <w:r w:rsidR="00BE1832" w:rsidRPr="006002ED">
              <w:rPr>
                <w:rFonts w:ascii="Book Antiqua" w:hAnsi="Book Antiqua"/>
                <w:noProof/>
                <w:sz w:val="22"/>
                <w:szCs w:val="22"/>
                <w:lang w:val="sr-Cyrl-CS"/>
              </w:rPr>
              <w:t xml:space="preserve"> </w:t>
            </w:r>
            <w:r w:rsidR="00CD32B9">
              <w:rPr>
                <w:rFonts w:ascii="Book Antiqua" w:hAnsi="Book Antiqua"/>
                <w:noProof/>
                <w:sz w:val="22"/>
                <w:szCs w:val="22"/>
                <w:lang w:val="sr-Cyrl-CS"/>
              </w:rPr>
              <w:t>9.7</w:t>
            </w:r>
            <w:r w:rsidRPr="006002ED">
              <w:rPr>
                <w:rFonts w:ascii="Book Antiqua" w:hAnsi="Book Antiqua"/>
                <w:noProof/>
                <w:sz w:val="22"/>
                <w:szCs w:val="22"/>
                <w:lang w:val="sr-Cyrl-CS"/>
              </w:rPr>
              <w:t>.</w:t>
            </w:r>
          </w:p>
          <w:p w14:paraId="0F5D5EBF" w14:textId="77777777" w:rsidR="00BE1832" w:rsidRPr="00BE1832" w:rsidRDefault="00BE1832" w:rsidP="00BE1832">
            <w:pPr>
              <w:tabs>
                <w:tab w:val="left" w:pos="0"/>
                <w:tab w:val="left" w:pos="1080"/>
              </w:tabs>
              <w:jc w:val="both"/>
              <w:rPr>
                <w:rFonts w:ascii="Book Antiqua" w:hAnsi="Book Antiqua"/>
                <w:noProof/>
                <w:sz w:val="10"/>
                <w:szCs w:val="10"/>
                <w:lang w:val="sr-Cyrl-CS"/>
              </w:rPr>
            </w:pPr>
          </w:p>
        </w:tc>
      </w:tr>
    </w:tbl>
    <w:p w14:paraId="3DDA9365" w14:textId="77777777" w:rsidR="00CF0BA1" w:rsidRDefault="00CF0BA1" w:rsidP="009862D0">
      <w:pPr>
        <w:tabs>
          <w:tab w:val="left" w:pos="0"/>
          <w:tab w:val="left" w:pos="1080"/>
        </w:tabs>
        <w:jc w:val="both"/>
        <w:rPr>
          <w:rFonts w:ascii="Book Antiqua" w:hAnsi="Book Antiqua"/>
          <w:b/>
          <w:i/>
          <w:noProof/>
          <w:sz w:val="22"/>
          <w:szCs w:val="22"/>
          <w:lang w:val="sr-Cyrl-RS"/>
        </w:rPr>
      </w:pPr>
    </w:p>
    <w:p w14:paraId="05556003" w14:textId="0D30D043" w:rsidR="006F56CB" w:rsidRDefault="00A572BE" w:rsidP="006F56CB">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w:t>
      </w:r>
      <w:r w:rsidR="006F56CB" w:rsidRPr="003F0A5B">
        <w:rPr>
          <w:rFonts w:ascii="Book Antiqua" w:hAnsi="Book Antiqua"/>
          <w:b/>
          <w:noProof/>
          <w:sz w:val="22"/>
          <w:szCs w:val="22"/>
          <w:lang w:val="sr-Cyrl-RS"/>
        </w:rPr>
        <w:t>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6863DD" w:rsidRPr="00D16BF4" w14:paraId="223EC834" w14:textId="77777777" w:rsidTr="00CB1504">
        <w:trPr>
          <w:trHeight w:val="350"/>
        </w:trPr>
        <w:tc>
          <w:tcPr>
            <w:tcW w:w="9022" w:type="dxa"/>
            <w:shd w:val="clear" w:color="auto" w:fill="auto"/>
            <w:vAlign w:val="center"/>
          </w:tcPr>
          <w:p w14:paraId="45AA3A2A" w14:textId="77777777" w:rsidR="006863DD" w:rsidRPr="00D16BF4" w:rsidRDefault="006863DD" w:rsidP="00CB1504">
            <w:pPr>
              <w:tabs>
                <w:tab w:val="left" w:pos="0"/>
                <w:tab w:val="left" w:pos="1080"/>
              </w:tabs>
              <w:jc w:val="both"/>
              <w:rPr>
                <w:rFonts w:ascii="Book Antiqua" w:hAnsi="Book Antiqua"/>
                <w:i/>
                <w:noProof/>
                <w:sz w:val="10"/>
                <w:szCs w:val="10"/>
                <w:lang w:val="sr-Cyrl-RS"/>
              </w:rPr>
            </w:pPr>
          </w:p>
          <w:p w14:paraId="152C9E5A"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7001F479" w14:textId="77777777" w:rsidR="006863DD" w:rsidRPr="00D16BF4" w:rsidRDefault="006863DD" w:rsidP="00CB1504">
            <w:pPr>
              <w:tabs>
                <w:tab w:val="left" w:pos="0"/>
                <w:tab w:val="left" w:pos="1080"/>
              </w:tabs>
              <w:jc w:val="both"/>
              <w:rPr>
                <w:rFonts w:ascii="Book Antiqua" w:hAnsi="Book Antiqua"/>
                <w:i/>
                <w:noProof/>
                <w:sz w:val="10"/>
                <w:szCs w:val="10"/>
                <w:lang w:val="sr-Cyrl-RS"/>
              </w:rPr>
            </w:pPr>
          </w:p>
          <w:p w14:paraId="160CB8D3" w14:textId="77777777" w:rsidR="006863DD" w:rsidRPr="00D16BF4" w:rsidRDefault="006863DD" w:rsidP="00CB1504">
            <w:pPr>
              <w:tabs>
                <w:tab w:val="left" w:pos="0"/>
                <w:tab w:val="left" w:pos="1080"/>
              </w:tabs>
              <w:jc w:val="both"/>
              <w:rPr>
                <w:rFonts w:ascii="Book Antiqua" w:hAnsi="Book Antiqua"/>
                <w:noProof/>
                <w:sz w:val="22"/>
                <w:szCs w:val="22"/>
                <w:lang w:val="sr-Cyrl-RS"/>
              </w:rPr>
            </w:pPr>
            <w:r w:rsidRPr="00D16BF4">
              <w:rPr>
                <w:rFonts w:ascii="Book Antiqua" w:hAnsi="Book Antiqua"/>
                <w:noProof/>
                <w:sz w:val="22"/>
                <w:szCs w:val="22"/>
                <w:lang w:val="sr-Cyrl-RS"/>
              </w:rPr>
              <w:t>111. Комитет препоручује да српске власти предузму неопходне кораке како би се ускладили са наведеним принципима у свим затворским установама на националном нивоу и да обезбеде да се минимална права на посете затвореницима, предвиђена законом, строго поштују.</w:t>
            </w:r>
          </w:p>
          <w:p w14:paraId="011B3BAA" w14:textId="77777777" w:rsidR="006863DD" w:rsidRPr="00D16BF4" w:rsidRDefault="006863DD" w:rsidP="00CB1504">
            <w:pPr>
              <w:tabs>
                <w:tab w:val="left" w:pos="0"/>
                <w:tab w:val="left" w:pos="1080"/>
              </w:tabs>
              <w:jc w:val="both"/>
              <w:rPr>
                <w:rFonts w:ascii="Book Antiqua" w:hAnsi="Book Antiqua"/>
                <w:noProof/>
                <w:sz w:val="22"/>
                <w:szCs w:val="22"/>
                <w:lang w:val="sr-Cyrl-RS"/>
              </w:rPr>
            </w:pPr>
            <w:r w:rsidRPr="00D16BF4">
              <w:rPr>
                <w:rFonts w:ascii="Book Antiqua" w:hAnsi="Book Antiqua"/>
                <w:noProof/>
                <w:sz w:val="22"/>
                <w:szCs w:val="22"/>
                <w:lang w:val="sr-Cyrl-RS"/>
              </w:rPr>
              <w:t>Комитет препоручује да се права на посете осуђеницима повећају на најмање један сат недељно.</w:t>
            </w:r>
          </w:p>
          <w:p w14:paraId="0CCCA767" w14:textId="77777777" w:rsidR="006863DD" w:rsidRPr="00D16BF4" w:rsidRDefault="006863DD" w:rsidP="00CB1504">
            <w:pPr>
              <w:tabs>
                <w:tab w:val="left" w:pos="0"/>
                <w:tab w:val="left" w:pos="1080"/>
              </w:tabs>
              <w:jc w:val="both"/>
              <w:rPr>
                <w:rFonts w:ascii="Book Antiqua" w:hAnsi="Book Antiqua"/>
                <w:i/>
                <w:noProof/>
                <w:sz w:val="10"/>
                <w:szCs w:val="10"/>
                <w:lang w:val="sr-Cyrl-RS"/>
              </w:rPr>
            </w:pPr>
          </w:p>
        </w:tc>
      </w:tr>
      <w:tr w:rsidR="006863DD" w:rsidRPr="006F56CB" w14:paraId="441520D2" w14:textId="77777777" w:rsidTr="00CB1504">
        <w:trPr>
          <w:trHeight w:val="1097"/>
        </w:trPr>
        <w:tc>
          <w:tcPr>
            <w:tcW w:w="9022" w:type="dxa"/>
            <w:shd w:val="clear" w:color="auto" w:fill="BFBFBF"/>
            <w:vAlign w:val="center"/>
          </w:tcPr>
          <w:p w14:paraId="5D933131" w14:textId="77777777" w:rsidR="006863DD" w:rsidRPr="003379B6" w:rsidRDefault="006863DD" w:rsidP="00CB150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72D31321" w14:textId="77777777" w:rsidR="006863DD" w:rsidRPr="003F0A5B" w:rsidRDefault="006863DD" w:rsidP="00CB1504">
            <w:pPr>
              <w:tabs>
                <w:tab w:val="left" w:pos="0"/>
                <w:tab w:val="left" w:pos="1080"/>
              </w:tabs>
              <w:jc w:val="both"/>
              <w:rPr>
                <w:rFonts w:ascii="Book Antiqua" w:hAnsi="Book Antiqua"/>
                <w:noProof/>
                <w:sz w:val="10"/>
                <w:szCs w:val="10"/>
                <w:lang w:val="sr-Cyrl-CS"/>
              </w:rPr>
            </w:pPr>
          </w:p>
          <w:p w14:paraId="2691D7EB" w14:textId="77777777" w:rsidR="006863DD" w:rsidRPr="006F56CB" w:rsidRDefault="006863DD" w:rsidP="00CB1504">
            <w:pPr>
              <w:tabs>
                <w:tab w:val="left" w:pos="0"/>
                <w:tab w:val="left" w:pos="1080"/>
              </w:tabs>
              <w:jc w:val="both"/>
              <w:rPr>
                <w:rFonts w:ascii="Book Antiqua" w:hAnsi="Book Antiqua"/>
                <w:noProof/>
                <w:sz w:val="22"/>
                <w:szCs w:val="22"/>
                <w:lang w:val="sr-Cyrl-CS"/>
              </w:rPr>
            </w:pPr>
            <w:r>
              <w:rPr>
                <w:rFonts w:ascii="Book Antiqua" w:hAnsi="Book Antiqua"/>
                <w:noProof/>
                <w:sz w:val="22"/>
                <w:szCs w:val="22"/>
                <w:lang w:val="sr-Cyrl-RS"/>
              </w:rPr>
              <w:t>Према службеним наводима посете трају сат времена</w:t>
            </w:r>
            <w:r w:rsidRPr="006F56CB">
              <w:rPr>
                <w:rFonts w:ascii="Book Antiqua" w:hAnsi="Book Antiqua"/>
                <w:noProof/>
                <w:sz w:val="22"/>
                <w:szCs w:val="22"/>
                <w:lang w:val="sr-Cyrl-CS"/>
              </w:rPr>
              <w:t>.</w:t>
            </w:r>
            <w:r>
              <w:rPr>
                <w:rFonts w:ascii="Book Antiqua" w:hAnsi="Book Antiqua"/>
                <w:noProof/>
                <w:sz w:val="22"/>
                <w:szCs w:val="22"/>
                <w:lang w:val="sr-Cyrl-CS"/>
              </w:rPr>
              <w:t xml:space="preserve"> Осуђена лица нису се жалила на време трајања посете.</w:t>
            </w:r>
            <w:r w:rsidRPr="006F56CB">
              <w:rPr>
                <w:rFonts w:ascii="Book Antiqua" w:hAnsi="Book Antiqua"/>
                <w:noProof/>
                <w:sz w:val="22"/>
                <w:szCs w:val="22"/>
                <w:lang w:val="sr-Cyrl-CS"/>
              </w:rPr>
              <w:t xml:space="preserve">  </w:t>
            </w:r>
          </w:p>
        </w:tc>
      </w:tr>
    </w:tbl>
    <w:p w14:paraId="7CAA20A3" w14:textId="77777777" w:rsidR="006863DD" w:rsidRDefault="006863DD">
      <w:pPr>
        <w:rPr>
          <w:rFonts w:ascii="Book Antiqua" w:eastAsia="Calibri" w:hAnsi="Book Antiqua"/>
          <w:b/>
          <w:sz w:val="22"/>
          <w:szCs w:val="22"/>
          <w:lang w:val="sr-Cyrl-RS"/>
        </w:rPr>
      </w:pPr>
      <w:r>
        <w:rPr>
          <w:rFonts w:ascii="Book Antiqua" w:eastAsia="Calibri" w:hAnsi="Book Antiqua"/>
          <w:b/>
          <w:sz w:val="22"/>
          <w:szCs w:val="22"/>
          <w:lang w:val="sr-Cyrl-RS"/>
        </w:rPr>
        <w:br w:type="page"/>
      </w:r>
    </w:p>
    <w:p w14:paraId="7C9341E3" w14:textId="3853A9E9" w:rsidR="006863DD" w:rsidRPr="00A572BE" w:rsidRDefault="006863DD" w:rsidP="006863DD">
      <w:pPr>
        <w:jc w:val="both"/>
        <w:rPr>
          <w:rFonts w:ascii="Book Antiqua" w:eastAsia="Calibri" w:hAnsi="Book Antiqua"/>
          <w:b/>
          <w:sz w:val="22"/>
          <w:szCs w:val="22"/>
          <w:lang w:val="sr-Cyrl-RS"/>
        </w:rPr>
      </w:pPr>
      <w:r w:rsidRPr="00A572BE">
        <w:rPr>
          <w:rFonts w:ascii="Book Antiqua" w:eastAsia="Calibri" w:hAnsi="Book Antiqua"/>
          <w:b/>
          <w:sz w:val="22"/>
          <w:szCs w:val="22"/>
          <w:lang w:val="sr-Cyrl-RS"/>
        </w:rPr>
        <w:lastRenderedPageBreak/>
        <w:t>8.24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3F0A5B" w:rsidRPr="00D16BF4" w14:paraId="0EE0F945" w14:textId="77777777" w:rsidTr="00CB1504">
        <w:trPr>
          <w:trHeight w:val="1700"/>
        </w:trPr>
        <w:tc>
          <w:tcPr>
            <w:tcW w:w="9022" w:type="dxa"/>
            <w:shd w:val="clear" w:color="auto" w:fill="auto"/>
            <w:vAlign w:val="center"/>
          </w:tcPr>
          <w:p w14:paraId="6BC3A262"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3BE5A9CB" w14:textId="77777777" w:rsidR="003F0A5B" w:rsidRPr="00D16BF4" w:rsidRDefault="003F0A5B" w:rsidP="00A544B9">
            <w:pPr>
              <w:tabs>
                <w:tab w:val="left" w:pos="0"/>
                <w:tab w:val="left" w:pos="1080"/>
              </w:tabs>
              <w:jc w:val="both"/>
              <w:rPr>
                <w:rFonts w:ascii="Book Antiqua" w:hAnsi="Book Antiqua"/>
                <w:i/>
                <w:noProof/>
                <w:sz w:val="10"/>
                <w:szCs w:val="10"/>
                <w:lang w:val="sr-Cyrl-RS"/>
              </w:rPr>
            </w:pPr>
          </w:p>
          <w:p w14:paraId="662AB14E" w14:textId="15DDCEEB" w:rsidR="003F0A5B" w:rsidRPr="00CB1504" w:rsidRDefault="003F0A5B" w:rsidP="00A544B9">
            <w:pPr>
              <w:tabs>
                <w:tab w:val="left" w:pos="0"/>
                <w:tab w:val="left" w:pos="1080"/>
              </w:tabs>
              <w:jc w:val="both"/>
              <w:rPr>
                <w:rFonts w:ascii="Book Antiqua" w:hAnsi="Book Antiqua"/>
                <w:noProof/>
                <w:sz w:val="10"/>
                <w:szCs w:val="10"/>
                <w:lang w:val="sr-Cyrl-RS"/>
              </w:rPr>
            </w:pPr>
            <w:r w:rsidRPr="00D16BF4">
              <w:rPr>
                <w:rFonts w:ascii="Book Antiqua" w:hAnsi="Book Antiqua"/>
                <w:noProof/>
                <w:sz w:val="22"/>
                <w:szCs w:val="22"/>
                <w:lang w:val="sr-Cyrl-RS"/>
              </w:rPr>
              <w:t>1</w:t>
            </w:r>
            <w:r w:rsidR="006863DD">
              <w:rPr>
                <w:rFonts w:ascii="Book Antiqua" w:hAnsi="Book Antiqua"/>
                <w:noProof/>
                <w:sz w:val="22"/>
                <w:szCs w:val="22"/>
                <w:lang w:val="sr-Latn-RS"/>
              </w:rPr>
              <w:t>13</w:t>
            </w:r>
            <w:r w:rsidRPr="00D16BF4">
              <w:rPr>
                <w:rFonts w:ascii="Book Antiqua" w:hAnsi="Book Antiqua"/>
                <w:noProof/>
                <w:sz w:val="22"/>
                <w:szCs w:val="22"/>
                <w:lang w:val="sr-Cyrl-RS"/>
              </w:rPr>
              <w:t xml:space="preserve">. Комитет препоручује да органи српских власти брзо реконструишу 12 соба које се користе за посебне посете у Казнено-поправном заводу у Сремској Митровици. Затворске власти треба да обезбеде да се у будућности собе одржавају у пристојном стању. </w:t>
            </w:r>
          </w:p>
        </w:tc>
      </w:tr>
      <w:tr w:rsidR="003F0A5B" w:rsidRPr="00DE678E" w14:paraId="25258BD0" w14:textId="77777777" w:rsidTr="00A544B9">
        <w:trPr>
          <w:trHeight w:val="2195"/>
        </w:trPr>
        <w:tc>
          <w:tcPr>
            <w:tcW w:w="9022" w:type="dxa"/>
            <w:shd w:val="clear" w:color="auto" w:fill="BFBFBF"/>
            <w:vAlign w:val="center"/>
          </w:tcPr>
          <w:p w14:paraId="79431F65"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1B6623BE" w14:textId="77777777" w:rsidR="003F0A5B" w:rsidRPr="003F78B5" w:rsidRDefault="003F0A5B" w:rsidP="00A544B9">
            <w:pPr>
              <w:tabs>
                <w:tab w:val="left" w:pos="0"/>
                <w:tab w:val="left" w:pos="1080"/>
              </w:tabs>
              <w:jc w:val="both"/>
              <w:rPr>
                <w:rFonts w:ascii="Book Antiqua" w:hAnsi="Book Antiqua"/>
                <w:b/>
                <w:noProof/>
                <w:sz w:val="10"/>
                <w:szCs w:val="10"/>
                <w:lang w:val="sr-Cyrl-CS"/>
              </w:rPr>
            </w:pPr>
          </w:p>
          <w:p w14:paraId="1CE1FFF8" w14:textId="42DE505C" w:rsidR="003F0A5B" w:rsidRPr="003F0A5B" w:rsidRDefault="003F0A5B" w:rsidP="00A544B9">
            <w:pPr>
              <w:tabs>
                <w:tab w:val="left" w:pos="0"/>
                <w:tab w:val="left" w:pos="1080"/>
              </w:tabs>
              <w:jc w:val="both"/>
              <w:rPr>
                <w:rFonts w:ascii="Book Antiqua" w:hAnsi="Book Antiqua"/>
                <w:noProof/>
                <w:sz w:val="22"/>
                <w:szCs w:val="22"/>
                <w:lang w:val="sr-Cyrl-CS"/>
              </w:rPr>
            </w:pPr>
            <w:r w:rsidRPr="006F56CB">
              <w:rPr>
                <w:rFonts w:ascii="Book Antiqua" w:hAnsi="Book Antiqua"/>
                <w:noProof/>
                <w:sz w:val="22"/>
                <w:szCs w:val="22"/>
                <w:lang w:val="sr-Cyrl-CS"/>
              </w:rPr>
              <w:t xml:space="preserve">Према наводима </w:t>
            </w:r>
            <w:r>
              <w:rPr>
                <w:rFonts w:ascii="Book Antiqua" w:hAnsi="Book Antiqua"/>
                <w:noProof/>
                <w:sz w:val="22"/>
                <w:szCs w:val="22"/>
                <w:lang w:val="sr-Cyrl-CS"/>
              </w:rPr>
              <w:t>службених лица</w:t>
            </w:r>
            <w:r w:rsidRPr="006F56CB">
              <w:rPr>
                <w:rFonts w:ascii="Book Antiqua" w:hAnsi="Book Antiqua"/>
                <w:noProof/>
                <w:sz w:val="22"/>
                <w:szCs w:val="22"/>
                <w:lang w:val="sr-Cyrl-CS"/>
              </w:rPr>
              <w:t xml:space="preserve">, посете осуђених обављају се у посетној сали у Хотелу „Срем“ у оквиру Завода. Посете трају сат времена како је и препоручио Европски Комитет за спречавање мучења. </w:t>
            </w:r>
            <w:r w:rsidRPr="003F0A5B">
              <w:rPr>
                <w:rFonts w:ascii="Book Antiqua" w:hAnsi="Book Antiqua"/>
                <w:noProof/>
                <w:sz w:val="22"/>
                <w:szCs w:val="22"/>
                <w:lang w:val="sr-Cyrl-CS"/>
              </w:rPr>
              <w:t>Нису рађене реконструкције просторија за посете блиских лица. У тренутку посете Заводу у свим просторијама су се обављале посете, тако да је тим НПМ иамо прилику да види само једну просторију. Хигијена просторије била је задовољавајућа.</w:t>
            </w:r>
          </w:p>
        </w:tc>
      </w:tr>
    </w:tbl>
    <w:p w14:paraId="0C1098AE" w14:textId="77777777" w:rsidR="003379B6" w:rsidRDefault="003379B6" w:rsidP="009862D0">
      <w:pPr>
        <w:tabs>
          <w:tab w:val="left" w:pos="0"/>
          <w:tab w:val="left" w:pos="1080"/>
        </w:tabs>
        <w:jc w:val="both"/>
        <w:rPr>
          <w:rFonts w:ascii="Book Antiqua" w:hAnsi="Book Antiqua"/>
          <w:b/>
          <w:i/>
          <w:noProof/>
          <w:sz w:val="22"/>
          <w:szCs w:val="22"/>
          <w:lang w:val="sr-Cyrl-RS"/>
        </w:rPr>
      </w:pPr>
    </w:p>
    <w:p w14:paraId="73BE0248" w14:textId="427E305E" w:rsidR="00BE1832" w:rsidRPr="00BE1832" w:rsidRDefault="00A572BE" w:rsidP="00BE1832">
      <w:pPr>
        <w:tabs>
          <w:tab w:val="left" w:pos="0"/>
          <w:tab w:val="left" w:pos="1080"/>
        </w:tabs>
        <w:jc w:val="both"/>
        <w:rPr>
          <w:rFonts w:ascii="Book Antiqua" w:hAnsi="Book Antiqua"/>
          <w:b/>
          <w:noProof/>
          <w:sz w:val="22"/>
          <w:szCs w:val="22"/>
        </w:rPr>
      </w:pPr>
      <w:r>
        <w:rPr>
          <w:rFonts w:ascii="Book Antiqua" w:hAnsi="Book Antiqua"/>
          <w:b/>
          <w:noProof/>
          <w:sz w:val="22"/>
          <w:szCs w:val="22"/>
          <w:lang w:val="sr-Cyrl-RS"/>
        </w:rPr>
        <w:t>8.25.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E1832" w:rsidRPr="00D16BF4" w14:paraId="6A33E796" w14:textId="77777777" w:rsidTr="00D16BF4">
        <w:trPr>
          <w:trHeight w:val="2870"/>
        </w:trPr>
        <w:tc>
          <w:tcPr>
            <w:tcW w:w="5000" w:type="pct"/>
            <w:shd w:val="clear" w:color="auto" w:fill="auto"/>
            <w:vAlign w:val="center"/>
          </w:tcPr>
          <w:p w14:paraId="5B6A7166" w14:textId="77777777" w:rsidR="00BE1832" w:rsidRPr="00D16BF4" w:rsidRDefault="00BE1832" w:rsidP="00BE1832">
            <w:pPr>
              <w:tabs>
                <w:tab w:val="left" w:pos="0"/>
                <w:tab w:val="left" w:pos="1080"/>
              </w:tabs>
              <w:jc w:val="both"/>
              <w:rPr>
                <w:rFonts w:ascii="Book Antiqua" w:hAnsi="Book Antiqua"/>
                <w:noProof/>
                <w:sz w:val="10"/>
                <w:szCs w:val="10"/>
                <w:lang w:val="sr-Cyrl-RS"/>
              </w:rPr>
            </w:pPr>
          </w:p>
          <w:p w14:paraId="4B397293"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51417E83" w14:textId="77777777" w:rsidR="00BE1832" w:rsidRPr="00D16BF4" w:rsidRDefault="00BE1832" w:rsidP="00BE1832">
            <w:pPr>
              <w:tabs>
                <w:tab w:val="left" w:pos="0"/>
                <w:tab w:val="left" w:pos="1080"/>
              </w:tabs>
              <w:jc w:val="both"/>
              <w:rPr>
                <w:rFonts w:ascii="Book Antiqua" w:hAnsi="Book Antiqua"/>
                <w:noProof/>
                <w:sz w:val="10"/>
                <w:szCs w:val="10"/>
                <w:lang w:val="sr-Cyrl-RS"/>
              </w:rPr>
            </w:pPr>
          </w:p>
          <w:p w14:paraId="589F41E1" w14:textId="77777777" w:rsidR="00BE1832" w:rsidRPr="00D16BF4" w:rsidRDefault="00BE1832" w:rsidP="00BE1832">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CS"/>
              </w:rPr>
              <w:t xml:space="preserve">116. У ЗИКС је још прописано да би било могуће да се затвореници лише одређених бенефиција, а посебно да им се ограничи право на посете, као општа дисциплинска казна (односно, без обзира на понашање током посете од стране затвореника о којем се ради). По мишљењу Комитета, дисциплинско кажњавање затвореника не би требало да укључује потпуну забрану контаката са породицом, а свако ограничење контаката са породицом треба изрећи само онда када је прекршај у вези с таквим контактима. </w:t>
            </w:r>
          </w:p>
          <w:p w14:paraId="70AF29DB" w14:textId="77777777" w:rsidR="00BE1832" w:rsidRPr="00D16BF4" w:rsidRDefault="00BE1832" w:rsidP="00BE1832">
            <w:pPr>
              <w:tabs>
                <w:tab w:val="left" w:pos="0"/>
                <w:tab w:val="left" w:pos="1080"/>
              </w:tabs>
              <w:jc w:val="both"/>
              <w:rPr>
                <w:rFonts w:ascii="Book Antiqua" w:hAnsi="Book Antiqua"/>
                <w:noProof/>
                <w:sz w:val="10"/>
                <w:szCs w:val="10"/>
                <w:lang w:val="sr-Cyrl-CS"/>
              </w:rPr>
            </w:pPr>
          </w:p>
          <w:p w14:paraId="0AE59D97" w14:textId="77777777" w:rsidR="00BE1832" w:rsidRPr="00D16BF4" w:rsidRDefault="00BE1832" w:rsidP="00BE1832">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CS"/>
              </w:rPr>
              <w:t>Комитет препоручује да се предузму кораци у циљу измена релевантних прописа.</w:t>
            </w:r>
          </w:p>
          <w:p w14:paraId="25DB540B" w14:textId="77777777" w:rsidR="00BE1832" w:rsidRPr="00D16BF4" w:rsidRDefault="00BE1832" w:rsidP="00BE1832">
            <w:pPr>
              <w:tabs>
                <w:tab w:val="left" w:pos="0"/>
                <w:tab w:val="left" w:pos="1080"/>
              </w:tabs>
              <w:jc w:val="both"/>
              <w:rPr>
                <w:rFonts w:ascii="Book Antiqua" w:hAnsi="Book Antiqua"/>
                <w:noProof/>
                <w:sz w:val="10"/>
                <w:szCs w:val="10"/>
                <w:lang w:val="sr-Cyrl-CS"/>
              </w:rPr>
            </w:pPr>
          </w:p>
        </w:tc>
      </w:tr>
      <w:tr w:rsidR="00BE1832" w:rsidRPr="00393B6D" w14:paraId="099869EC" w14:textId="77777777" w:rsidTr="00393B6D">
        <w:trPr>
          <w:trHeight w:val="827"/>
        </w:trPr>
        <w:tc>
          <w:tcPr>
            <w:tcW w:w="5000" w:type="pct"/>
            <w:shd w:val="clear" w:color="auto" w:fill="BFBFBF"/>
            <w:vAlign w:val="center"/>
          </w:tcPr>
          <w:p w14:paraId="64484B2B"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6C151FFA"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62306256"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7539604B" w14:textId="77777777" w:rsidR="00BE1832" w:rsidRPr="00BE1832" w:rsidRDefault="00CF0BA1" w:rsidP="00BE1832">
            <w:pPr>
              <w:tabs>
                <w:tab w:val="left" w:pos="0"/>
                <w:tab w:val="left" w:pos="1080"/>
              </w:tabs>
              <w:jc w:val="both"/>
              <w:rPr>
                <w:rFonts w:ascii="Book Antiqua" w:hAnsi="Book Antiqua"/>
                <w:noProof/>
                <w:sz w:val="22"/>
                <w:szCs w:val="22"/>
                <w:lang w:val="sr-Cyrl-CS"/>
              </w:rPr>
            </w:pPr>
            <w:r>
              <w:rPr>
                <w:rFonts w:ascii="Book Antiqua" w:hAnsi="Book Antiqua"/>
                <w:noProof/>
                <w:sz w:val="22"/>
                <w:szCs w:val="22"/>
                <w:lang w:val="sr-Cyrl-CS"/>
              </w:rPr>
              <w:t>Осуђени оства</w:t>
            </w:r>
            <w:r w:rsidR="00BE1832" w:rsidRPr="00BE1832">
              <w:rPr>
                <w:rFonts w:ascii="Book Antiqua" w:hAnsi="Book Antiqua"/>
                <w:noProof/>
                <w:sz w:val="22"/>
                <w:szCs w:val="22"/>
                <w:lang w:val="sr-Cyrl-CS"/>
              </w:rPr>
              <w:t>рују право на посете које им је Законом загарантовано. У вези са правом на посете нико од осуђених са којима је обављен разговор није имао примедбе.</w:t>
            </w:r>
          </w:p>
          <w:p w14:paraId="35302265"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12A44DFE"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Законом о извршењу кривичних санкција није могуће одузети основно право на две посете месечно. Као дисциплинска мера је предвиђено одузимање додељених проширених права и погодности до 3 месеца, што значи да би се као последица дисциплинске мере учиниоцу преступа могла одузети проширена права: на број посета, на круг лица која могу посетити осуђеног, на пријем посета без надзора у просторијама за посете или на пријем посета у посебним просторијама, уколико је неко од набројаних проширених права раније додељено прекршиоцу. Мера одузимање додељених проширених права и погодности се може изрећи и кумулативно са мером упућивања у самицу.</w:t>
            </w:r>
          </w:p>
          <w:p w14:paraId="4450BFD2"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68DBBE1E"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Закон више не садржи одредбу по којој за време издржавања дисциплинске мере упућивања у самицу осуђени нису имали право на посете, тако да лица која се налазе на извршењу ове мере и даље остварују (макар) основно право на посете. За време издржавања дисциплинске мере упућивања у самицу осуђени нема право на посете блиских лица у посебној просторији.</w:t>
            </w:r>
          </w:p>
          <w:p w14:paraId="51197524"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58AFC3AA" w14:textId="77777777" w:rsidR="00BE1832" w:rsidRPr="00BE1832" w:rsidRDefault="00BE1832" w:rsidP="00BE1832">
            <w:pPr>
              <w:tabs>
                <w:tab w:val="left" w:pos="0"/>
                <w:tab w:val="left" w:pos="1080"/>
              </w:tabs>
              <w:jc w:val="both"/>
              <w:rPr>
                <w:rFonts w:ascii="Book Antiqua" w:hAnsi="Book Antiqua"/>
                <w:noProof/>
                <w:sz w:val="22"/>
                <w:szCs w:val="22"/>
                <w:lang w:val="sr-Cyrl-RS"/>
              </w:rPr>
            </w:pPr>
            <w:r w:rsidRPr="00BE1832">
              <w:rPr>
                <w:rFonts w:ascii="Book Antiqua" w:hAnsi="Book Antiqua"/>
                <w:noProof/>
                <w:sz w:val="22"/>
                <w:szCs w:val="22"/>
                <w:lang w:val="sr-Cyrl-CS"/>
              </w:rPr>
              <w:t xml:space="preserve">Дисциплинске поступке против притворених лица води </w:t>
            </w:r>
            <w:r w:rsidRPr="00BE1832">
              <w:rPr>
                <w:rFonts w:ascii="Book Antiqua" w:hAnsi="Book Antiqua"/>
                <w:noProof/>
                <w:sz w:val="22"/>
                <w:szCs w:val="22"/>
                <w:lang w:val="sr-Cyrl-RS"/>
              </w:rPr>
              <w:t xml:space="preserve">поступајући судија, односно председник већа у кривичном поступку, а Завод је дужан да о повреди правила кућног реда обавести суд. Једина дисциплинска казна коју Законик о кривичном поступку предвиђа за притворенике је ограничење посета, које се не односи на посете браниоца. Притвореници који се налазе у КПЗ Сремска Митровица се ретко дисциплински кажњавају. Током 2016. године је пријављено 45 преступа притвореника и њих 3 су дисциплински кажњена ограничењима посета (у трајању </w:t>
            </w:r>
            <w:r w:rsidRPr="00BE1832">
              <w:rPr>
                <w:rFonts w:ascii="Book Antiqua" w:hAnsi="Book Antiqua"/>
                <w:noProof/>
                <w:sz w:val="22"/>
                <w:szCs w:val="22"/>
                <w:lang w:val="sr-Cyrl-RS"/>
              </w:rPr>
              <w:lastRenderedPageBreak/>
              <w:t>од 10 дана, 15 дана и 1 месец). Током 2017. године су пријављена 3 дисциплинска преступа и 2 притвореника су кажњена ограничењима посета по 15 дана.</w:t>
            </w:r>
          </w:p>
          <w:p w14:paraId="69F22593" w14:textId="77777777" w:rsidR="00BE1832" w:rsidRPr="00BE1832" w:rsidRDefault="00BE1832" w:rsidP="00BE1832">
            <w:pPr>
              <w:tabs>
                <w:tab w:val="left" w:pos="0"/>
                <w:tab w:val="left" w:pos="1080"/>
              </w:tabs>
              <w:jc w:val="both"/>
              <w:rPr>
                <w:rFonts w:ascii="Book Antiqua" w:hAnsi="Book Antiqua"/>
                <w:noProof/>
                <w:sz w:val="10"/>
                <w:szCs w:val="10"/>
                <w:lang w:val="sr-Cyrl-CS"/>
              </w:rPr>
            </w:pPr>
          </w:p>
        </w:tc>
      </w:tr>
    </w:tbl>
    <w:p w14:paraId="37243D54" w14:textId="77777777" w:rsidR="00BE1832" w:rsidRPr="00BE1832" w:rsidRDefault="00BE1832" w:rsidP="00BE1832">
      <w:pPr>
        <w:tabs>
          <w:tab w:val="left" w:pos="0"/>
          <w:tab w:val="left" w:pos="1080"/>
        </w:tabs>
        <w:jc w:val="both"/>
        <w:rPr>
          <w:rFonts w:ascii="Book Antiqua" w:hAnsi="Book Antiqua"/>
          <w:noProof/>
          <w:sz w:val="22"/>
          <w:szCs w:val="22"/>
          <w:lang w:val="sr-Cyrl-CS"/>
        </w:rPr>
      </w:pPr>
    </w:p>
    <w:p w14:paraId="04519B02" w14:textId="0F56C188" w:rsidR="00BE1832" w:rsidRPr="00BE1832" w:rsidRDefault="00A572BE" w:rsidP="00BE1832">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w:t>
      </w:r>
      <w:r w:rsidR="00BE1832" w:rsidRPr="00BE1832">
        <w:rPr>
          <w:rFonts w:ascii="Book Antiqua" w:hAnsi="Book Antiqua"/>
          <w:b/>
          <w:noProof/>
          <w:sz w:val="22"/>
          <w:szCs w:val="22"/>
          <w:lang w:val="sr-Cyrl-RS"/>
        </w:rPr>
        <w:t>2</w:t>
      </w:r>
      <w:r>
        <w:rPr>
          <w:rFonts w:ascii="Book Antiqua" w:hAnsi="Book Antiqua"/>
          <w:b/>
          <w:noProof/>
          <w:sz w:val="22"/>
          <w:szCs w:val="22"/>
          <w:lang w:val="sr-Cyrl-RS"/>
        </w:rPr>
        <w:t>6</w:t>
      </w:r>
      <w:r w:rsidR="00BE1832" w:rsidRPr="00BE1832">
        <w:rPr>
          <w:rFonts w:ascii="Book Antiqua" w:hAnsi="Book Antiqua"/>
          <w:b/>
          <w:noProof/>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E1832" w:rsidRPr="00D16BF4" w14:paraId="28747588" w14:textId="77777777" w:rsidTr="00D16BF4">
        <w:trPr>
          <w:trHeight w:val="70"/>
        </w:trPr>
        <w:tc>
          <w:tcPr>
            <w:tcW w:w="5000" w:type="pct"/>
            <w:shd w:val="clear" w:color="auto" w:fill="auto"/>
            <w:vAlign w:val="center"/>
          </w:tcPr>
          <w:p w14:paraId="49B446E3" w14:textId="77777777" w:rsidR="00BE1832" w:rsidRPr="00D16BF4" w:rsidRDefault="00BE1832" w:rsidP="00BE1832">
            <w:pPr>
              <w:tabs>
                <w:tab w:val="left" w:pos="0"/>
                <w:tab w:val="left" w:pos="1080"/>
              </w:tabs>
              <w:jc w:val="both"/>
              <w:rPr>
                <w:rFonts w:ascii="Book Antiqua" w:hAnsi="Book Antiqua"/>
                <w:noProof/>
                <w:sz w:val="10"/>
                <w:szCs w:val="10"/>
                <w:lang w:val="sr-Cyrl-RS"/>
              </w:rPr>
            </w:pPr>
          </w:p>
          <w:p w14:paraId="75ED5DAC"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1E2436D7" w14:textId="77777777" w:rsidR="00BE1832" w:rsidRPr="00D16BF4" w:rsidRDefault="00BE1832" w:rsidP="00BE1832">
            <w:pPr>
              <w:tabs>
                <w:tab w:val="left" w:pos="0"/>
                <w:tab w:val="left" w:pos="1080"/>
              </w:tabs>
              <w:jc w:val="both"/>
              <w:rPr>
                <w:rFonts w:ascii="Book Antiqua" w:hAnsi="Book Antiqua"/>
                <w:noProof/>
                <w:sz w:val="10"/>
                <w:szCs w:val="10"/>
                <w:lang w:val="sr-Cyrl-CS"/>
              </w:rPr>
            </w:pPr>
          </w:p>
          <w:p w14:paraId="6E58A11B" w14:textId="77777777" w:rsidR="00BE1832" w:rsidRPr="00D16BF4" w:rsidRDefault="00BE1832" w:rsidP="00BE1832">
            <w:pPr>
              <w:tabs>
                <w:tab w:val="left" w:pos="0"/>
                <w:tab w:val="left" w:pos="1080"/>
              </w:tabs>
              <w:jc w:val="both"/>
              <w:rPr>
                <w:rFonts w:ascii="Book Antiqua" w:hAnsi="Book Antiqua"/>
                <w:noProof/>
                <w:sz w:val="22"/>
                <w:szCs w:val="22"/>
                <w:lang w:val="sr-Cyrl-RS"/>
              </w:rPr>
            </w:pPr>
            <w:r w:rsidRPr="00D16BF4">
              <w:rPr>
                <w:rFonts w:ascii="Book Antiqua" w:hAnsi="Book Antiqua"/>
                <w:noProof/>
                <w:sz w:val="22"/>
                <w:szCs w:val="22"/>
                <w:lang w:val="sr-Cyrl-RS"/>
              </w:rPr>
              <w:t>117.</w:t>
            </w:r>
            <w:r w:rsidRPr="00D16BF4">
              <w:rPr>
                <w:rFonts w:ascii="Book Antiqua" w:hAnsi="Book Antiqua"/>
                <w:sz w:val="22"/>
                <w:lang w:val="sr-Cyrl-CS" w:eastAsia="ar-SA"/>
              </w:rPr>
              <w:t xml:space="preserve"> </w:t>
            </w:r>
            <w:r w:rsidRPr="00D16BF4">
              <w:rPr>
                <w:rFonts w:ascii="Book Antiqua" w:hAnsi="Book Antiqua"/>
                <w:noProof/>
                <w:sz w:val="22"/>
                <w:szCs w:val="22"/>
                <w:lang w:val="sr-Cyrl-RS"/>
              </w:rPr>
              <w:t>Комитет препоручује да се органи српских власти баве наведеним недостацима уоченим у вођењу дисциплинских поступака и да измене постојеће прописе са циљем да се осигура да дисциплинске комисије саслушају случајеве наводних кршења дисциплине у року од неколико дана, а не недеља или месеци након прекршаја.</w:t>
            </w:r>
          </w:p>
          <w:p w14:paraId="59298231" w14:textId="77777777" w:rsidR="00BE1832" w:rsidRPr="00D16BF4" w:rsidRDefault="00BE1832" w:rsidP="00BE1832">
            <w:pPr>
              <w:tabs>
                <w:tab w:val="left" w:pos="0"/>
                <w:tab w:val="left" w:pos="1080"/>
              </w:tabs>
              <w:jc w:val="both"/>
              <w:rPr>
                <w:rFonts w:ascii="Book Antiqua" w:hAnsi="Book Antiqua"/>
                <w:noProof/>
                <w:sz w:val="10"/>
                <w:szCs w:val="10"/>
                <w:lang w:val="sr-Cyrl-RS"/>
              </w:rPr>
            </w:pPr>
          </w:p>
        </w:tc>
      </w:tr>
      <w:tr w:rsidR="00BE1832" w:rsidRPr="00393B6D" w14:paraId="4B44D368" w14:textId="77777777" w:rsidTr="00393B6D">
        <w:trPr>
          <w:trHeight w:val="620"/>
        </w:trPr>
        <w:tc>
          <w:tcPr>
            <w:tcW w:w="5000" w:type="pct"/>
            <w:shd w:val="clear" w:color="auto" w:fill="BFBFBF"/>
            <w:vAlign w:val="center"/>
          </w:tcPr>
          <w:p w14:paraId="16CDB32F"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017897B6"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3010D092"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101E384D"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Увидом у предмете о вођењу дисциплинских поступака, утврђено је да се дисциплински поступци покрећу без одлагања, најдуже након неколико дана од дана учињеног преступа, као и да се усмене расправе заказују у примереним интервалима (у року од 10 до 15 дана од учињеног преступа). Решења се доносе углавном у року од три радна дана. Са извршењем дисциплинске мере упућивање у самицу обично се започне за нешто мање од 2 месеца од учињеног преступа, а основни разлог је недовољан број просторија за извршење ове дисциплинске мере. Служба за опште послове по наступању извршности решења о потреби да се према неком лицу изврши мера упућивања у самицу обавештава Службу за обезбеђење, која потом то лице увршћује у редослед извршења. Том приликом се води рачуна о датуму истека казне. Током посете НПМ, на извршењу мере самице су се налазила лица којима је ова дисциплинска мера изречена у току марта месеца.</w:t>
            </w:r>
          </w:p>
          <w:p w14:paraId="72628B7B"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498DDFA6"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Уочено је да се мера упућивања у самицу учестало изриче – од последњих 42 евидентираних дисциплинских кажњавања за теже преступе, 29 пута је изречено упућивање у самицу, а условна самица 4 пута.</w:t>
            </w:r>
          </w:p>
          <w:p w14:paraId="62C9C7C8"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720233BF"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Увидом у неколико дисциплинских предмета уочено је да су осуђена лица поучавана о праву на стручну правну помоћ, коју би им пружио дипломирани правник из Завода, као и о праву да ангажују браниоца, у закључку о покретању дисциплинског поступка. У закључку се наводи датум заказивања расправе и уручује се осуђенима у примереном року пре дана одржавања расправе (око 5 - 10 дана), како би могли да припреме своју одбрану. Осуђени нису аутоматски добијали списак дипломираних правника Завода који би им могли пружити помоћ, већ су обавезани да о коришћењу права на стручну правну помоћ обавесте орган поступка пре одржавања расправе.</w:t>
            </w:r>
          </w:p>
          <w:p w14:paraId="59881C66"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55B65231" w14:textId="77777777" w:rsidR="00BE1832" w:rsidRPr="00BE1832" w:rsidRDefault="00BE1832" w:rsidP="00BE1832">
            <w:pPr>
              <w:tabs>
                <w:tab w:val="left" w:pos="0"/>
                <w:tab w:val="left" w:pos="1080"/>
              </w:tabs>
              <w:jc w:val="both"/>
              <w:rPr>
                <w:rFonts w:ascii="Book Antiqua" w:hAnsi="Book Antiqua"/>
                <w:noProof/>
                <w:sz w:val="22"/>
                <w:szCs w:val="22"/>
                <w:lang w:val="sr-Cyrl-RS"/>
              </w:rPr>
            </w:pPr>
            <w:r w:rsidRPr="00BE1832">
              <w:rPr>
                <w:rFonts w:ascii="Book Antiqua" w:hAnsi="Book Antiqua"/>
                <w:noProof/>
                <w:sz w:val="22"/>
                <w:szCs w:val="22"/>
                <w:lang w:val="sr-Cyrl-RS"/>
              </w:rPr>
              <w:t>Решења о дисциплинском кажњавању садрже поуку о праву на жалбу судији за извршење кривичних санкција Вишег суда у Сремској Митровици.</w:t>
            </w:r>
          </w:p>
          <w:p w14:paraId="4E7BF32C"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042CC2DE"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Према наводима запослених, видео снимци се спорадично користе као докази у дисциплинским поступцима, када за тим постоји потреба, око 2 -3 пута годишње. У дисциплинским предметима у које је остварен увид као докази су се изводили писмене изјаве осуђених против којих је вођен поступак, других осуђених-сведока и службених лица и друга службена документација. У једном предмету су користиле фотографије пронађених предмета чије држање није дозвољено.</w:t>
            </w:r>
          </w:p>
          <w:p w14:paraId="443C76FF"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5EADDEE4"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Током обиласка лица у самицама, запажено је да су им душеци на креветима склопљени, односно сложени у коцку. Лица која смо затекли, као и службеници Завода су тиму НПМ објаснили да је лицима током издржавања ове мере забрањено да током дана леже на креветима, па су из тог разлога и били склопљени душеци. Они могу само да седе, да читају књиге и штампу и да излазе на свеж ваздух у трајању од сат времена. Лекарске прегледе имају свакодневно, а повремено их обилази и управник или заменик управника и васпитач.</w:t>
            </w:r>
          </w:p>
          <w:p w14:paraId="4F4CAAE4" w14:textId="77777777" w:rsidR="00BE1832" w:rsidRPr="00BE1832" w:rsidRDefault="00BE1832" w:rsidP="00BE1832">
            <w:pPr>
              <w:tabs>
                <w:tab w:val="left" w:pos="0"/>
                <w:tab w:val="left" w:pos="1080"/>
              </w:tabs>
              <w:jc w:val="both"/>
              <w:rPr>
                <w:rFonts w:ascii="Book Antiqua" w:hAnsi="Book Antiqua"/>
                <w:noProof/>
                <w:sz w:val="10"/>
                <w:szCs w:val="10"/>
                <w:lang w:val="sr-Cyrl-CS"/>
              </w:rPr>
            </w:pPr>
          </w:p>
        </w:tc>
      </w:tr>
    </w:tbl>
    <w:p w14:paraId="349A0D30" w14:textId="77777777" w:rsidR="00BE1832" w:rsidRPr="00BE1832" w:rsidRDefault="00BE1832" w:rsidP="00BE1832">
      <w:pPr>
        <w:tabs>
          <w:tab w:val="left" w:pos="0"/>
          <w:tab w:val="left" w:pos="1080"/>
        </w:tabs>
        <w:jc w:val="both"/>
        <w:rPr>
          <w:rFonts w:ascii="Book Antiqua" w:hAnsi="Book Antiqua"/>
          <w:noProof/>
          <w:sz w:val="22"/>
          <w:szCs w:val="22"/>
          <w:lang w:val="sr-Cyrl-RS"/>
        </w:rPr>
      </w:pPr>
    </w:p>
    <w:p w14:paraId="14F8B585" w14:textId="7A35FC6F" w:rsidR="00BE1832" w:rsidRPr="00BE1832" w:rsidRDefault="00A572BE" w:rsidP="00BE1832">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8.27</w:t>
      </w:r>
      <w:r w:rsidR="00BE1832" w:rsidRPr="00BE1832">
        <w:rPr>
          <w:rFonts w:ascii="Book Antiqua" w:hAnsi="Book Antiqua"/>
          <w:b/>
          <w:noProof/>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E1832" w:rsidRPr="00393B6D" w14:paraId="1BC96EA5" w14:textId="77777777" w:rsidTr="006301CE">
        <w:trPr>
          <w:trHeight w:val="1061"/>
        </w:trPr>
        <w:tc>
          <w:tcPr>
            <w:tcW w:w="5000" w:type="pct"/>
            <w:shd w:val="clear" w:color="auto" w:fill="auto"/>
            <w:vAlign w:val="center"/>
          </w:tcPr>
          <w:p w14:paraId="245862F2" w14:textId="77777777" w:rsidR="00BE1832" w:rsidRPr="00BE1832" w:rsidRDefault="00BE1832" w:rsidP="00BE1832">
            <w:pPr>
              <w:tabs>
                <w:tab w:val="left" w:pos="0"/>
                <w:tab w:val="left" w:pos="1080"/>
              </w:tabs>
              <w:jc w:val="both"/>
              <w:rPr>
                <w:rFonts w:ascii="Book Antiqua" w:hAnsi="Book Antiqua"/>
                <w:noProof/>
                <w:sz w:val="10"/>
                <w:szCs w:val="10"/>
                <w:lang w:val="sr-Cyrl-RS"/>
              </w:rPr>
            </w:pPr>
          </w:p>
          <w:p w14:paraId="2E2F7B62"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292BD10B"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10FF620C" w14:textId="77777777" w:rsidR="00BE1832" w:rsidRPr="00BE1832" w:rsidRDefault="00BE1832" w:rsidP="00BE1832">
            <w:pPr>
              <w:tabs>
                <w:tab w:val="left" w:pos="0"/>
                <w:tab w:val="left" w:pos="1080"/>
              </w:tabs>
              <w:jc w:val="both"/>
              <w:rPr>
                <w:rFonts w:ascii="Book Antiqua" w:hAnsi="Book Antiqua"/>
                <w:noProof/>
                <w:sz w:val="22"/>
                <w:szCs w:val="22"/>
                <w:lang w:val="sr-Cyrl-RS"/>
              </w:rPr>
            </w:pPr>
            <w:r w:rsidRPr="00BE1832">
              <w:rPr>
                <w:rFonts w:ascii="Book Antiqua" w:hAnsi="Book Antiqua"/>
                <w:b/>
                <w:noProof/>
                <w:sz w:val="22"/>
                <w:szCs w:val="22"/>
                <w:lang w:val="sr-Cyrl-RS"/>
              </w:rPr>
              <w:t>118.</w:t>
            </w:r>
            <w:r w:rsidRPr="00BE1832">
              <w:rPr>
                <w:rFonts w:ascii="Book Antiqua" w:hAnsi="Book Antiqua"/>
                <w:sz w:val="22"/>
                <w:lang w:val="sr-Cyrl-CS" w:eastAsia="ar-SA"/>
              </w:rPr>
              <w:t xml:space="preserve"> </w:t>
            </w:r>
            <w:r w:rsidRPr="00BE1832">
              <w:rPr>
                <w:rFonts w:ascii="Book Antiqua" w:hAnsi="Book Antiqua"/>
                <w:noProof/>
                <w:sz w:val="22"/>
                <w:szCs w:val="22"/>
                <w:lang w:val="sr-Cyrl-RS"/>
              </w:rPr>
              <w:t>У пракси, у свим посећеним затворима две поменуте превентивне мере уведене су кумулативно (односно, до 72 сата) у односу на затворенике осумњичене да су починили дисциплински прекршај. На пример, у Казнено-поправном заводу у Сремској Митровици у 102 од 158 случајева, где је превентивна изолација наређена од стране управника затвора, у вези са дисциплинским прекршајем или из безбедносних разлога, била је примењена на 72 сата. Даље, ова мера такође се примењује у вези са мањим прекршајима који нису представљали претњу за безбедност других затвореника или безбедности установе (на пример, при покушају да се унесе недозвољено пиће по повратку са допуста).</w:t>
            </w:r>
          </w:p>
          <w:p w14:paraId="3061320A" w14:textId="77777777" w:rsidR="00BE1832" w:rsidRPr="00BE1832" w:rsidRDefault="00BE1832" w:rsidP="00BE1832">
            <w:pPr>
              <w:tabs>
                <w:tab w:val="left" w:pos="0"/>
                <w:tab w:val="left" w:pos="1080"/>
              </w:tabs>
              <w:jc w:val="both"/>
              <w:rPr>
                <w:rFonts w:ascii="Book Antiqua" w:hAnsi="Book Antiqua"/>
                <w:i/>
                <w:noProof/>
                <w:sz w:val="10"/>
                <w:szCs w:val="10"/>
                <w:lang w:val="sr-Cyrl-RS"/>
              </w:rPr>
            </w:pPr>
          </w:p>
        </w:tc>
      </w:tr>
      <w:tr w:rsidR="00BE1832" w:rsidRPr="00393B6D" w14:paraId="55E3FFB9" w14:textId="77777777" w:rsidTr="00623F5E">
        <w:trPr>
          <w:trHeight w:val="620"/>
        </w:trPr>
        <w:tc>
          <w:tcPr>
            <w:tcW w:w="5000" w:type="pct"/>
            <w:shd w:val="clear" w:color="auto" w:fill="BFBFBF"/>
            <w:vAlign w:val="center"/>
          </w:tcPr>
          <w:p w14:paraId="19A66E96"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0A60C529"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43AF3C98"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34B472E7"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Увидом у евиденцију о издвајању осуђених у дисциплинском поступку (до 48 часова) и евиденцију о употреби мере принуде издвајање (до 24 часа), утврђено је да је према свим осуђенима који су током 2017. године издвојени у дисциплинском поступку претходно била примењена мера принуде издвајање (у неким случајевима издвајање у дисциплинском поступку је примењено током трајања мере принуде, у неким одмах након истека 24 часа, а у неким убрзо након престанка мере), тако да су сви који су били издвојени у дисциплинском поступку до 48 часа укупно били издвојени дуже од тог времена, најдуже до 72 часа.</w:t>
            </w:r>
          </w:p>
          <w:p w14:paraId="09A8E00A"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2EA78420"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 xml:space="preserve">Укупно је </w:t>
            </w:r>
            <w:r w:rsidR="00595FAC">
              <w:rPr>
                <w:rFonts w:ascii="Book Antiqua" w:hAnsi="Book Antiqua"/>
                <w:noProof/>
                <w:sz w:val="22"/>
                <w:szCs w:val="22"/>
                <w:lang w:val="sr-Cyrl-CS"/>
              </w:rPr>
              <w:t xml:space="preserve">током 2017. године </w:t>
            </w:r>
            <w:r w:rsidRPr="00BE1832">
              <w:rPr>
                <w:rFonts w:ascii="Book Antiqua" w:hAnsi="Book Antiqua"/>
                <w:noProof/>
                <w:sz w:val="22"/>
                <w:szCs w:val="22"/>
                <w:lang w:val="sr-Cyrl-CS"/>
              </w:rPr>
              <w:t>било 29 издвајања у дисциплинском поступку и то најчешће у поступцима који су вођени због насиља или психоактивних супстанци. У неколико случајева осуђени су издвојени у поступку који се против њих водио због поседовања ствари чије држање није дозвољено или других преступа.</w:t>
            </w:r>
          </w:p>
          <w:p w14:paraId="6B8484B5" w14:textId="77777777" w:rsidR="00BE1832" w:rsidRPr="00BE1832" w:rsidRDefault="00BE1832" w:rsidP="00BE1832">
            <w:pPr>
              <w:tabs>
                <w:tab w:val="left" w:pos="0"/>
                <w:tab w:val="left" w:pos="1080"/>
              </w:tabs>
              <w:jc w:val="both"/>
              <w:rPr>
                <w:rFonts w:ascii="Book Antiqua" w:hAnsi="Book Antiqua"/>
                <w:noProof/>
                <w:sz w:val="10"/>
                <w:szCs w:val="10"/>
                <w:lang w:val="sr-Cyrl-CS"/>
              </w:rPr>
            </w:pPr>
          </w:p>
        </w:tc>
      </w:tr>
    </w:tbl>
    <w:p w14:paraId="26D652AC" w14:textId="77777777" w:rsidR="00BE1832" w:rsidRPr="00BE1832" w:rsidRDefault="00BE1832" w:rsidP="00BE1832">
      <w:pPr>
        <w:tabs>
          <w:tab w:val="left" w:pos="0"/>
          <w:tab w:val="left" w:pos="1080"/>
        </w:tabs>
        <w:jc w:val="both"/>
        <w:rPr>
          <w:rFonts w:ascii="Book Antiqua" w:hAnsi="Book Antiqua"/>
          <w:noProof/>
          <w:sz w:val="22"/>
          <w:szCs w:val="22"/>
          <w:lang w:val="sr-Cyrl-RS"/>
        </w:rPr>
      </w:pPr>
    </w:p>
    <w:p w14:paraId="072E4AA2" w14:textId="074D7387" w:rsidR="00BE1832" w:rsidRPr="00BE1832" w:rsidRDefault="00A572BE" w:rsidP="00BE1832">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t>8.</w:t>
      </w:r>
      <w:r w:rsidR="00BE1832" w:rsidRPr="00BE1832">
        <w:rPr>
          <w:rFonts w:ascii="Book Antiqua" w:hAnsi="Book Antiqua"/>
          <w:b/>
          <w:noProof/>
          <w:sz w:val="22"/>
          <w:szCs w:val="22"/>
          <w:lang w:val="sr-Cyrl-RS"/>
        </w:rPr>
        <w:t>2</w:t>
      </w:r>
      <w:r>
        <w:rPr>
          <w:rFonts w:ascii="Book Antiqua" w:hAnsi="Book Antiqua"/>
          <w:b/>
          <w:noProof/>
          <w:sz w:val="22"/>
          <w:szCs w:val="22"/>
          <w:lang w:val="sr-Cyrl-RS"/>
        </w:rPr>
        <w:t>8</w:t>
      </w:r>
      <w:r w:rsidR="00BE1832" w:rsidRPr="00BE1832">
        <w:rPr>
          <w:rFonts w:ascii="Book Antiqua" w:hAnsi="Book Antiqua"/>
          <w:b/>
          <w:noProof/>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E1832" w:rsidRPr="00D16BF4" w14:paraId="05DAC2E9" w14:textId="77777777" w:rsidTr="00A11687">
        <w:trPr>
          <w:trHeight w:val="1898"/>
        </w:trPr>
        <w:tc>
          <w:tcPr>
            <w:tcW w:w="5000" w:type="pct"/>
            <w:shd w:val="clear" w:color="auto" w:fill="auto"/>
            <w:vAlign w:val="center"/>
          </w:tcPr>
          <w:p w14:paraId="1E0735B2"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5076A173" w14:textId="77777777" w:rsidR="00BE1832" w:rsidRPr="00D16BF4" w:rsidRDefault="00BE1832" w:rsidP="00BE1832">
            <w:pPr>
              <w:tabs>
                <w:tab w:val="left" w:pos="0"/>
                <w:tab w:val="left" w:pos="1080"/>
              </w:tabs>
              <w:jc w:val="both"/>
              <w:rPr>
                <w:rFonts w:ascii="Book Antiqua" w:hAnsi="Book Antiqua"/>
                <w:noProof/>
                <w:sz w:val="10"/>
                <w:szCs w:val="10"/>
                <w:lang w:val="sr-Cyrl-RS"/>
              </w:rPr>
            </w:pPr>
          </w:p>
          <w:p w14:paraId="4FDDAA4A" w14:textId="0E3B2919" w:rsidR="00BE1832" w:rsidRPr="00A11687" w:rsidRDefault="00BE1832" w:rsidP="00BE1832">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RS"/>
              </w:rPr>
              <w:t xml:space="preserve">119. </w:t>
            </w:r>
            <w:r w:rsidRPr="00D16BF4">
              <w:rPr>
                <w:rFonts w:ascii="Book Antiqua" w:hAnsi="Book Antiqua"/>
                <w:noProof/>
                <w:sz w:val="22"/>
                <w:szCs w:val="22"/>
                <w:lang w:val="sr-Cyrl-CS"/>
              </w:rPr>
              <w:t>Комитет препоручује да српске власти окончају ограничења наметнута током вежбања на отвореном за затворенике који служе дисциплинску санкцију упућивања у самицу или мере безбедности принудног надзора у Казнено-поправном заводу у Сремској Митровици. Даље, двориште треба да буде опремљено клупама и склоништем од</w:t>
            </w:r>
            <w:r w:rsidR="00A11687">
              <w:rPr>
                <w:rFonts w:ascii="Book Antiqua" w:hAnsi="Book Antiqua"/>
                <w:noProof/>
                <w:sz w:val="22"/>
                <w:szCs w:val="22"/>
                <w:lang w:val="sr-Cyrl-CS"/>
              </w:rPr>
              <w:t xml:space="preserve"> неповољних временских прилика.</w:t>
            </w:r>
          </w:p>
        </w:tc>
      </w:tr>
      <w:tr w:rsidR="00BE1832" w:rsidRPr="00393B6D" w14:paraId="0F03EDAE" w14:textId="77777777" w:rsidTr="00393B6D">
        <w:trPr>
          <w:trHeight w:val="4085"/>
        </w:trPr>
        <w:tc>
          <w:tcPr>
            <w:tcW w:w="5000" w:type="pct"/>
            <w:shd w:val="clear" w:color="auto" w:fill="BFBFBF"/>
            <w:vAlign w:val="center"/>
          </w:tcPr>
          <w:p w14:paraId="347418F2"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3D787789"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11F1ED04"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091E5E71" w14:textId="77777777" w:rsid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 xml:space="preserve">Лица која су у току посете НПМ служила дисципинску меру упућивања у самицу, као и лица која су била смештена под појачан надзор, нису потврдила наводе лица која су у овим просторијама била затечена за време посете Европског комитета за спречавање мучења. Наиме, и затечена лица лишена слободе и затворски службеници навели су да лица током шетње у дворишту могу нормално да ходају. Што се тиче ограничења међусобне комуникације, запослени су објаснили члановима тима НПМ да се, услед организационих разлога, како би сви у току дана остварили право наборавак на свежем ваздуху, лица која су на извршењу дисциплинске мере упућивања у самицу изводе у шетњу у групама од по 5 до 6 осуђених и да је њима забрањен међусобни контакт, с обзиром на изречену меру. Лица која су смештена под појачан надзор изводе се у шетњу по блоковима (неколико соба у исто време – 12 соба по два лица, укупно 24 лица) и њима није међусобно забрањена комуникација, али им је забрањено да комуницирају са осуђенима који се налазе у Павиљону </w:t>
            </w:r>
            <w:r w:rsidRPr="00BE1832">
              <w:rPr>
                <w:rFonts w:ascii="Book Antiqua" w:hAnsi="Book Antiqua"/>
                <w:noProof/>
                <w:sz w:val="22"/>
                <w:szCs w:val="22"/>
              </w:rPr>
              <w:t>III</w:t>
            </w:r>
            <w:r w:rsidRPr="00BE1832">
              <w:rPr>
                <w:rFonts w:ascii="Book Antiqua" w:hAnsi="Book Antiqua"/>
                <w:noProof/>
                <w:sz w:val="22"/>
                <w:szCs w:val="22"/>
                <w:lang w:val="sr-Cyrl-RS"/>
              </w:rPr>
              <w:t xml:space="preserve"> </w:t>
            </w:r>
            <w:r w:rsidRPr="00BE1832">
              <w:rPr>
                <w:rFonts w:ascii="Book Antiqua" w:hAnsi="Book Antiqua"/>
                <w:noProof/>
                <w:sz w:val="22"/>
                <w:szCs w:val="22"/>
                <w:lang w:val="sr-Cyrl-CS"/>
              </w:rPr>
              <w:t xml:space="preserve">у редовном смештају. </w:t>
            </w:r>
          </w:p>
          <w:p w14:paraId="6D19BA10" w14:textId="77777777" w:rsidR="00BE1832" w:rsidRPr="00BE1832" w:rsidRDefault="00BE1832" w:rsidP="00B00923">
            <w:pPr>
              <w:tabs>
                <w:tab w:val="left" w:pos="0"/>
                <w:tab w:val="left" w:pos="1080"/>
              </w:tabs>
              <w:jc w:val="both"/>
              <w:rPr>
                <w:rFonts w:ascii="Book Antiqua" w:hAnsi="Book Antiqua"/>
                <w:noProof/>
                <w:sz w:val="10"/>
                <w:szCs w:val="10"/>
                <w:lang w:val="sr-Cyrl-CS"/>
              </w:rPr>
            </w:pPr>
          </w:p>
        </w:tc>
      </w:tr>
    </w:tbl>
    <w:p w14:paraId="24C1D50D" w14:textId="77777777" w:rsidR="00BE1832" w:rsidRPr="00BE1832" w:rsidRDefault="00BE1832" w:rsidP="00BE1832">
      <w:pPr>
        <w:jc w:val="both"/>
        <w:rPr>
          <w:rFonts w:ascii="Book Antiqua" w:eastAsia="Calibri" w:hAnsi="Book Antiqua"/>
          <w:sz w:val="22"/>
          <w:szCs w:val="22"/>
          <w:lang w:val="sr-Cyrl-RS"/>
        </w:rPr>
      </w:pPr>
    </w:p>
    <w:p w14:paraId="3B1706F9" w14:textId="773E0BD4" w:rsidR="00BE1832" w:rsidRPr="00BE1832" w:rsidRDefault="00A572BE" w:rsidP="003F0A5B">
      <w:pPr>
        <w:rPr>
          <w:rFonts w:ascii="Book Antiqua" w:hAnsi="Book Antiqua"/>
          <w:b/>
          <w:noProof/>
          <w:sz w:val="22"/>
          <w:szCs w:val="22"/>
          <w:lang w:val="sr-Cyrl-RS"/>
        </w:rPr>
      </w:pPr>
      <w:r>
        <w:rPr>
          <w:rFonts w:ascii="Book Antiqua" w:hAnsi="Book Antiqua"/>
          <w:b/>
          <w:noProof/>
          <w:sz w:val="22"/>
          <w:szCs w:val="22"/>
          <w:lang w:val="sr-Cyrl-RS"/>
        </w:rPr>
        <w:lastRenderedPageBreak/>
        <w:t>8.29</w:t>
      </w:r>
      <w:r w:rsidR="00BE1832" w:rsidRPr="00BE1832">
        <w:rPr>
          <w:rFonts w:ascii="Book Antiqua" w:hAnsi="Book Antiqua"/>
          <w:b/>
          <w:noProof/>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E1832" w:rsidRPr="00D16BF4" w14:paraId="7B0A27EA" w14:textId="77777777" w:rsidTr="00D16BF4">
        <w:trPr>
          <w:trHeight w:val="5660"/>
        </w:trPr>
        <w:tc>
          <w:tcPr>
            <w:tcW w:w="5000" w:type="pct"/>
            <w:shd w:val="clear" w:color="auto" w:fill="auto"/>
            <w:vAlign w:val="center"/>
          </w:tcPr>
          <w:p w14:paraId="7D736195" w14:textId="77777777" w:rsidR="00BE1832" w:rsidRPr="00D16BF4" w:rsidRDefault="00BE1832" w:rsidP="00BE1832">
            <w:pPr>
              <w:tabs>
                <w:tab w:val="left" w:pos="0"/>
                <w:tab w:val="left" w:pos="1080"/>
              </w:tabs>
              <w:jc w:val="both"/>
              <w:rPr>
                <w:rFonts w:ascii="Book Antiqua" w:hAnsi="Book Antiqua"/>
                <w:noProof/>
                <w:sz w:val="10"/>
                <w:szCs w:val="10"/>
                <w:lang w:val="sr-Cyrl-RS"/>
              </w:rPr>
            </w:pPr>
          </w:p>
          <w:p w14:paraId="6E9D27A7"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44644723" w14:textId="77777777" w:rsidR="00BE1832" w:rsidRPr="00D16BF4" w:rsidRDefault="00BE1832" w:rsidP="00BE1832">
            <w:pPr>
              <w:tabs>
                <w:tab w:val="left" w:pos="0"/>
                <w:tab w:val="left" w:pos="1080"/>
              </w:tabs>
              <w:jc w:val="both"/>
              <w:rPr>
                <w:rFonts w:ascii="Book Antiqua" w:hAnsi="Book Antiqua"/>
                <w:noProof/>
                <w:sz w:val="10"/>
                <w:szCs w:val="10"/>
                <w:lang w:val="sr-Cyrl-CS"/>
              </w:rPr>
            </w:pPr>
          </w:p>
          <w:p w14:paraId="5609EDF8" w14:textId="77777777" w:rsidR="00BE1832" w:rsidRPr="00D16BF4" w:rsidRDefault="00BE1832" w:rsidP="00BE1832">
            <w:pPr>
              <w:tabs>
                <w:tab w:val="left" w:pos="0"/>
                <w:tab w:val="left" w:pos="1080"/>
              </w:tabs>
              <w:jc w:val="both"/>
              <w:rPr>
                <w:rFonts w:ascii="Book Antiqua" w:hAnsi="Book Antiqua"/>
                <w:noProof/>
                <w:sz w:val="22"/>
                <w:szCs w:val="22"/>
                <w:lang w:val="sr-Cyrl-RS"/>
              </w:rPr>
            </w:pPr>
            <w:r w:rsidRPr="00D16BF4">
              <w:rPr>
                <w:rFonts w:ascii="Book Antiqua" w:hAnsi="Book Antiqua"/>
                <w:noProof/>
                <w:sz w:val="22"/>
                <w:szCs w:val="22"/>
                <w:lang w:val="sr-Cyrl-RS"/>
              </w:rPr>
              <w:t>122.</w:t>
            </w:r>
            <w:r w:rsidRPr="00D16BF4">
              <w:rPr>
                <w:rFonts w:ascii="Book Antiqua" w:hAnsi="Book Antiqua"/>
                <w:sz w:val="22"/>
                <w:lang w:val="sr-Cyrl-CS" w:eastAsia="ar-SA"/>
              </w:rPr>
              <w:t xml:space="preserve"> </w:t>
            </w:r>
            <w:r w:rsidRPr="00D16BF4">
              <w:rPr>
                <w:rFonts w:ascii="Book Antiqua" w:hAnsi="Book Antiqua"/>
                <w:noProof/>
                <w:sz w:val="22"/>
                <w:szCs w:val="22"/>
                <w:lang w:val="sr-Cyrl-RS"/>
              </w:rPr>
              <w:t xml:space="preserve">Комитет сматра да у посебном регистру треба да се чувају сви подаци о случајевима у којима је морало да се прибегне мерама принуде. Подаци који се уносе треба да укључују време када је мера започета и завршена, околности случаја, разлоге за прибегавање тој мери, име лица које је наредило или одобрило меру и списак било каквих повреда задобијених од стране затвореника или особља. Појединцу који је предмет фиксације треба, у сваком тренутку, континуирано и директно пратити ментално и физичко стање од стране члана особља здравствене заштите или другог одговарајућег обученог члана особља који/која није био укључен/а у околности које су довеле до примене фиксације. Дотични члан особља фиксираном лицу треба да пружи директан контакт са људима, да умањи његову/њену нервозу, да комуницира са тим појединцем и да брзо реагује, укључујући и на личне потребе појединца у вези са оралним уносом хране, хигијеном, мокрењем и дефекацијом. Такав индивидуализовани надзор треба да се врши унутар просторије или, ако затвореник то жели, веома близу врата (тако да се може чути и да се лични контакт може одмах успоставити). Члан особља за надзор би требало да одржава писани запис о околностима. </w:t>
            </w:r>
          </w:p>
          <w:p w14:paraId="55FB1E48" w14:textId="77777777" w:rsidR="00BE1832" w:rsidRPr="00D16BF4" w:rsidRDefault="00BE1832" w:rsidP="00BE1832">
            <w:pPr>
              <w:tabs>
                <w:tab w:val="left" w:pos="0"/>
                <w:tab w:val="left" w:pos="1080"/>
              </w:tabs>
              <w:jc w:val="both"/>
              <w:rPr>
                <w:rFonts w:ascii="Book Antiqua" w:hAnsi="Book Antiqua"/>
                <w:noProof/>
                <w:sz w:val="10"/>
                <w:szCs w:val="10"/>
                <w:lang w:val="sr-Cyrl-RS"/>
              </w:rPr>
            </w:pPr>
          </w:p>
          <w:p w14:paraId="1DC58C2C" w14:textId="77777777" w:rsidR="00BE1832" w:rsidRPr="00D16BF4" w:rsidRDefault="00BE1832" w:rsidP="00BE1832">
            <w:pPr>
              <w:tabs>
                <w:tab w:val="left" w:pos="0"/>
                <w:tab w:val="left" w:pos="1080"/>
              </w:tabs>
              <w:jc w:val="both"/>
              <w:rPr>
                <w:rFonts w:ascii="Book Antiqua" w:hAnsi="Book Antiqua"/>
                <w:noProof/>
                <w:sz w:val="22"/>
                <w:szCs w:val="22"/>
                <w:lang w:val="sr-Cyrl-RS"/>
              </w:rPr>
            </w:pPr>
            <w:r w:rsidRPr="00D16BF4">
              <w:rPr>
                <w:rFonts w:ascii="Book Antiqua" w:hAnsi="Book Antiqua"/>
                <w:noProof/>
                <w:sz w:val="22"/>
                <w:szCs w:val="22"/>
                <w:lang w:val="sr-Cyrl-RS"/>
              </w:rPr>
              <w:t>Комитет препоручује да српске власти поступе у складу са наведеним правилима при извршавању мера механичког фиксирања у затворским установама на националном нивоу. Даље, мерама фиксације треба прибегавати само у медицинском окружењу (односно, у здравственом центру затвора), а два кревета са опремом за фиксирање затвореника, који се налазе у павиљону III Казнено-поправног завода у Сремској Митровици, треба уклонити. Што се тиче општих гаранција које се односе на прибегавање фиксирању затвореника, упућујемо на став 108.</w:t>
            </w:r>
          </w:p>
          <w:p w14:paraId="3E9F298F" w14:textId="77777777" w:rsidR="00BE1832" w:rsidRPr="00D16BF4" w:rsidRDefault="00BE1832" w:rsidP="00BE1832">
            <w:pPr>
              <w:tabs>
                <w:tab w:val="left" w:pos="0"/>
                <w:tab w:val="left" w:pos="1080"/>
              </w:tabs>
              <w:jc w:val="both"/>
              <w:rPr>
                <w:rFonts w:ascii="Book Antiqua" w:hAnsi="Book Antiqua"/>
                <w:i/>
                <w:noProof/>
                <w:sz w:val="10"/>
                <w:szCs w:val="10"/>
                <w:lang w:val="sr-Cyrl-RS"/>
              </w:rPr>
            </w:pPr>
          </w:p>
        </w:tc>
      </w:tr>
      <w:tr w:rsidR="00BE1832" w:rsidRPr="00393B6D" w14:paraId="1E96B417" w14:textId="77777777" w:rsidTr="00393B6D">
        <w:trPr>
          <w:trHeight w:val="1097"/>
        </w:trPr>
        <w:tc>
          <w:tcPr>
            <w:tcW w:w="5000" w:type="pct"/>
            <w:shd w:val="clear" w:color="auto" w:fill="BFBFBF"/>
            <w:vAlign w:val="center"/>
          </w:tcPr>
          <w:p w14:paraId="4FAA3B76"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77B7A6ED"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3C7E6E3D"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5957E084"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У Заводу се води Евиденција примене мера принуде, води је Служба за обезбеђење. У Евиденцију се уписују име службениг лица, датум и време примене мере, место примене (нпр. који павиљон), врста примењене мере, име лица лишеног слободе, последице употребе мере, да ли се лице жалило, оцена оправданости и правилности употребе, које мере су након тога предузете према лицу (према евиденцији увек се покреће дисциплински поступак) и да ли су према службенику предузете неке мере. У заводу се скоро увек у случају потребе за одржавањем реда и безбедности примењује мера издвајања: током 2017. године мере принуде, осим везивања у спроводу које се не евидентира у овој књизи, су примењене у 99 ситуација, од тога је издвајање примењено 98 пута, физичка снага 4 пута, гумена палица 2 пута и везивање у заводу 1 пут (у неким случајевима дошло је до кумулативне употребе више мера принуде).</w:t>
            </w:r>
          </w:p>
          <w:p w14:paraId="1B4D174D"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7783954C" w14:textId="77777777" w:rsidR="00BE1832" w:rsidRPr="00BE1832"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Документација о употреби мере се чува у регистру код Службе за обезбеђење и у њега се одлажу детаљан извештај о употреби мере, са разлозима за употребу и службеним лицима која су меру употребила, закључак овлашћеног службеника о законитости употребе, извештаји о лекарским прегледима и посебан извештај о догађају који је претходио употреби мере.</w:t>
            </w:r>
          </w:p>
          <w:p w14:paraId="0E038AE2"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7B1CE554" w14:textId="41F0CF94" w:rsidR="00BE1832" w:rsidRPr="00BE1832" w:rsidRDefault="00BE1832" w:rsidP="001B3DF7">
            <w:pPr>
              <w:tabs>
                <w:tab w:val="left" w:pos="0"/>
                <w:tab w:val="left" w:pos="1080"/>
              </w:tabs>
              <w:jc w:val="both"/>
              <w:rPr>
                <w:rFonts w:ascii="Book Antiqua" w:hAnsi="Book Antiqua"/>
                <w:noProof/>
                <w:sz w:val="10"/>
                <w:szCs w:val="10"/>
                <w:lang w:val="sr-Cyrl-CS"/>
              </w:rPr>
            </w:pPr>
            <w:r w:rsidRPr="00BE1832">
              <w:rPr>
                <w:rFonts w:ascii="Book Antiqua" w:hAnsi="Book Antiqua"/>
                <w:noProof/>
                <w:sz w:val="22"/>
                <w:szCs w:val="22"/>
                <w:lang w:val="sr-Cyrl-CS"/>
              </w:rPr>
              <w:t xml:space="preserve">Кревети за фиксирање уклоњени су из Павиљона </w:t>
            </w:r>
            <w:r w:rsidRPr="00BE1832">
              <w:rPr>
                <w:rFonts w:ascii="Book Antiqua" w:hAnsi="Book Antiqua"/>
                <w:noProof/>
                <w:sz w:val="22"/>
                <w:szCs w:val="22"/>
                <w:lang w:val="sr-Cyrl-RS"/>
              </w:rPr>
              <w:t>III. Мера везивања кожним каишевима је од почетка године примењена 3 пута.</w:t>
            </w:r>
          </w:p>
        </w:tc>
      </w:tr>
    </w:tbl>
    <w:p w14:paraId="1687917A" w14:textId="77777777" w:rsidR="00BE1832" w:rsidRDefault="00BE1832" w:rsidP="00BE1832">
      <w:pPr>
        <w:tabs>
          <w:tab w:val="left" w:pos="0"/>
          <w:tab w:val="left" w:pos="1080"/>
        </w:tabs>
        <w:jc w:val="both"/>
        <w:rPr>
          <w:rFonts w:ascii="Book Antiqua" w:hAnsi="Book Antiqua"/>
          <w:noProof/>
          <w:sz w:val="22"/>
          <w:szCs w:val="22"/>
          <w:lang w:val="sr-Cyrl-RS"/>
        </w:rPr>
      </w:pPr>
    </w:p>
    <w:p w14:paraId="278B57FA" w14:textId="77777777" w:rsidR="001B3DF7" w:rsidRDefault="001B3DF7">
      <w:pPr>
        <w:rPr>
          <w:rFonts w:ascii="Book Antiqua" w:hAnsi="Book Antiqua"/>
          <w:b/>
          <w:noProof/>
          <w:sz w:val="22"/>
          <w:szCs w:val="22"/>
          <w:lang w:val="sr-Cyrl-RS"/>
        </w:rPr>
      </w:pPr>
      <w:r>
        <w:rPr>
          <w:rFonts w:ascii="Book Antiqua" w:hAnsi="Book Antiqua"/>
          <w:b/>
          <w:noProof/>
          <w:sz w:val="22"/>
          <w:szCs w:val="22"/>
          <w:lang w:val="sr-Cyrl-RS"/>
        </w:rPr>
        <w:br w:type="page"/>
      </w:r>
    </w:p>
    <w:p w14:paraId="69E4B4DB" w14:textId="4E582B8B" w:rsidR="00BE1832" w:rsidRPr="00BE1832" w:rsidRDefault="00A572BE" w:rsidP="00BE1832">
      <w:pPr>
        <w:tabs>
          <w:tab w:val="left" w:pos="0"/>
          <w:tab w:val="left" w:pos="1080"/>
        </w:tabs>
        <w:jc w:val="both"/>
        <w:rPr>
          <w:rFonts w:ascii="Book Antiqua" w:hAnsi="Book Antiqua"/>
          <w:b/>
          <w:noProof/>
          <w:sz w:val="22"/>
          <w:szCs w:val="22"/>
          <w:lang w:val="sr-Cyrl-RS"/>
        </w:rPr>
      </w:pPr>
      <w:r>
        <w:rPr>
          <w:rFonts w:ascii="Book Antiqua" w:hAnsi="Book Antiqua"/>
          <w:b/>
          <w:noProof/>
          <w:sz w:val="22"/>
          <w:szCs w:val="22"/>
          <w:lang w:val="sr-Cyrl-RS"/>
        </w:rPr>
        <w:lastRenderedPageBreak/>
        <w:t>8.30</w:t>
      </w:r>
      <w:r w:rsidR="00BE1832" w:rsidRPr="00BE1832">
        <w:rPr>
          <w:rFonts w:ascii="Book Antiqua" w:hAnsi="Book Antiqua"/>
          <w:b/>
          <w:noProof/>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E1832" w:rsidRPr="00D16BF4" w14:paraId="2A9D9240" w14:textId="77777777" w:rsidTr="00D16BF4">
        <w:trPr>
          <w:trHeight w:val="4040"/>
        </w:trPr>
        <w:tc>
          <w:tcPr>
            <w:tcW w:w="5000" w:type="pct"/>
            <w:shd w:val="clear" w:color="auto" w:fill="auto"/>
            <w:vAlign w:val="center"/>
          </w:tcPr>
          <w:p w14:paraId="05FB36F7" w14:textId="77777777" w:rsidR="00BE1832" w:rsidRPr="00D16BF4" w:rsidRDefault="00BE1832" w:rsidP="00BE1832">
            <w:pPr>
              <w:tabs>
                <w:tab w:val="left" w:pos="0"/>
                <w:tab w:val="left" w:pos="1080"/>
              </w:tabs>
              <w:jc w:val="both"/>
              <w:rPr>
                <w:rFonts w:ascii="Book Antiqua" w:hAnsi="Book Antiqua"/>
                <w:noProof/>
                <w:sz w:val="10"/>
                <w:szCs w:val="10"/>
                <w:lang w:val="sr-Cyrl-RS"/>
              </w:rPr>
            </w:pPr>
          </w:p>
          <w:p w14:paraId="15A3A33E" w14:textId="77777777" w:rsidR="00950C46" w:rsidRPr="003B23CC" w:rsidRDefault="00950C46" w:rsidP="00950C46">
            <w:pPr>
              <w:tabs>
                <w:tab w:val="left" w:pos="0"/>
                <w:tab w:val="left" w:pos="1080"/>
              </w:tabs>
              <w:jc w:val="both"/>
              <w:rPr>
                <w:rFonts w:ascii="Book Antiqua" w:hAnsi="Book Antiqua"/>
                <w:i/>
                <w:noProof/>
                <w:sz w:val="22"/>
                <w:szCs w:val="22"/>
                <w:lang w:val="sr-Cyrl-RS"/>
              </w:rPr>
            </w:pPr>
            <w:r w:rsidRPr="003B23CC">
              <w:rPr>
                <w:rFonts w:ascii="Book Antiqua" w:hAnsi="Book Antiqua"/>
                <w:i/>
                <w:noProof/>
                <w:sz w:val="22"/>
                <w:szCs w:val="22"/>
                <w:lang w:val="sr-Cyrl-RS"/>
              </w:rPr>
              <w:t>ПРЕПОРУКА КОМИТЕТА</w:t>
            </w:r>
            <w:r>
              <w:rPr>
                <w:rFonts w:ascii="Book Antiqua" w:hAnsi="Book Antiqua"/>
                <w:i/>
                <w:noProof/>
                <w:sz w:val="22"/>
                <w:szCs w:val="22"/>
                <w:lang w:val="sr-Cyrl-RS"/>
              </w:rPr>
              <w:t xml:space="preserve"> ИЗ 2015. ГОДИНЕ</w:t>
            </w:r>
          </w:p>
          <w:p w14:paraId="4EA6583B" w14:textId="77777777" w:rsidR="00BE1832" w:rsidRPr="00D16BF4" w:rsidRDefault="00BE1832" w:rsidP="00BE1832">
            <w:pPr>
              <w:tabs>
                <w:tab w:val="left" w:pos="0"/>
                <w:tab w:val="left" w:pos="1080"/>
              </w:tabs>
              <w:jc w:val="both"/>
              <w:rPr>
                <w:rFonts w:ascii="Book Antiqua" w:hAnsi="Book Antiqua"/>
                <w:noProof/>
                <w:sz w:val="10"/>
                <w:szCs w:val="10"/>
                <w:lang w:val="sr-Cyrl-CS"/>
              </w:rPr>
            </w:pPr>
          </w:p>
          <w:p w14:paraId="5E93A3A7" w14:textId="77777777" w:rsidR="00BE1832" w:rsidRPr="00D16BF4" w:rsidRDefault="00BE1832" w:rsidP="00BE1832">
            <w:pPr>
              <w:tabs>
                <w:tab w:val="left" w:pos="0"/>
                <w:tab w:val="left" w:pos="1080"/>
              </w:tabs>
              <w:jc w:val="both"/>
              <w:rPr>
                <w:rFonts w:ascii="Book Antiqua" w:hAnsi="Book Antiqua"/>
                <w:noProof/>
                <w:sz w:val="22"/>
                <w:szCs w:val="22"/>
                <w:lang w:val="sr-Cyrl-CS"/>
              </w:rPr>
            </w:pPr>
            <w:r w:rsidRPr="00D16BF4">
              <w:rPr>
                <w:rFonts w:ascii="Book Antiqua" w:hAnsi="Book Antiqua"/>
                <w:noProof/>
                <w:sz w:val="22"/>
                <w:szCs w:val="22"/>
                <w:lang w:val="sr-Cyrl-RS"/>
              </w:rPr>
              <w:t xml:space="preserve">123. </w:t>
            </w:r>
            <w:r w:rsidRPr="00D16BF4">
              <w:rPr>
                <w:rFonts w:ascii="Book Antiqua" w:hAnsi="Book Antiqua"/>
                <w:noProof/>
                <w:sz w:val="22"/>
                <w:szCs w:val="22"/>
                <w:lang w:val="sr-Cyrl-CS"/>
              </w:rPr>
              <w:t>Комитет препоручује да српске власти повећају своје напоре у развијању сврсисходног режима за затворенике који су стављени под меру појачаног надзора, која обухвата широк спектар активности. Затвореницима треба омогућити да се друже са другим затвореницима, а претерана ограничења не треба наметнути уколико нису оправдана безбедносним профилом.</w:t>
            </w:r>
          </w:p>
          <w:p w14:paraId="60FA1DCD" w14:textId="77777777" w:rsidR="00BE1832" w:rsidRPr="00D16BF4" w:rsidRDefault="00BE1832" w:rsidP="00BE1832">
            <w:pPr>
              <w:tabs>
                <w:tab w:val="left" w:pos="0"/>
                <w:tab w:val="left" w:pos="1080"/>
              </w:tabs>
              <w:jc w:val="both"/>
              <w:rPr>
                <w:rFonts w:ascii="Book Antiqua" w:hAnsi="Book Antiqua"/>
                <w:noProof/>
                <w:sz w:val="10"/>
                <w:szCs w:val="10"/>
                <w:lang w:val="sr-Cyrl-CS"/>
              </w:rPr>
            </w:pPr>
          </w:p>
          <w:p w14:paraId="76561D08" w14:textId="77777777" w:rsidR="00BE1832" w:rsidRPr="00D16BF4" w:rsidRDefault="00BE1832" w:rsidP="00BE1832">
            <w:pPr>
              <w:tabs>
                <w:tab w:val="left" w:pos="0"/>
                <w:tab w:val="left" w:pos="1080"/>
              </w:tabs>
              <w:jc w:val="both"/>
              <w:rPr>
                <w:rFonts w:ascii="Book Antiqua" w:hAnsi="Book Antiqua"/>
                <w:noProof/>
                <w:sz w:val="22"/>
                <w:szCs w:val="22"/>
                <w:lang w:val="sr-Cyrl-RS"/>
              </w:rPr>
            </w:pPr>
            <w:r w:rsidRPr="00D16BF4">
              <w:rPr>
                <w:rFonts w:ascii="Book Antiqua" w:hAnsi="Book Antiqua"/>
                <w:noProof/>
                <w:sz w:val="22"/>
                <w:szCs w:val="22"/>
                <w:lang w:val="sr-Cyrl-CS"/>
              </w:rPr>
              <w:t>Даље, ревидирани план казне треба саставити заједно са затвореником, утврђујући циљеве које треба остварити, како би се успешно поново интегрисали у општу затворску популацију. Сваки преглед смештаја затвореника треба да садржи поновну процену плана, а затвореницима треба да буде дозвољено да оспоре било коју одлуку о продужењу мере, путем јасно утврђених путеве за улагање жалбе. Коначно, сваки затвореник који је подвргнут мери принудног надзора треба да добије писману и образложену одлуку о томе како би на ту одлуку могла да се уложи жалба</w:t>
            </w:r>
            <w:r w:rsidRPr="00D16BF4">
              <w:rPr>
                <w:rFonts w:ascii="Book Antiqua" w:hAnsi="Book Antiqua"/>
                <w:noProof/>
                <w:sz w:val="22"/>
                <w:szCs w:val="22"/>
                <w:lang w:val="sr-Cyrl-RS"/>
              </w:rPr>
              <w:t>.</w:t>
            </w:r>
          </w:p>
          <w:p w14:paraId="60A4BAC2" w14:textId="77777777" w:rsidR="00BE1832" w:rsidRPr="00D16BF4" w:rsidRDefault="00BE1832" w:rsidP="00BE1832">
            <w:pPr>
              <w:tabs>
                <w:tab w:val="left" w:pos="0"/>
                <w:tab w:val="left" w:pos="1080"/>
              </w:tabs>
              <w:jc w:val="both"/>
              <w:rPr>
                <w:rFonts w:ascii="Book Antiqua" w:hAnsi="Book Antiqua"/>
                <w:i/>
                <w:noProof/>
                <w:sz w:val="10"/>
                <w:szCs w:val="10"/>
                <w:lang w:val="sr-Cyrl-RS"/>
              </w:rPr>
            </w:pPr>
          </w:p>
        </w:tc>
      </w:tr>
      <w:tr w:rsidR="00BE1832" w:rsidRPr="00393B6D" w14:paraId="76626DDC" w14:textId="77777777" w:rsidTr="00393B6D">
        <w:trPr>
          <w:trHeight w:val="70"/>
        </w:trPr>
        <w:tc>
          <w:tcPr>
            <w:tcW w:w="5000" w:type="pct"/>
            <w:shd w:val="clear" w:color="auto" w:fill="BFBFBF"/>
            <w:vAlign w:val="center"/>
          </w:tcPr>
          <w:p w14:paraId="7A0058B2"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5B8BDB11" w14:textId="77777777" w:rsidR="00D16BF4" w:rsidRPr="003379B6" w:rsidRDefault="00D16BF4" w:rsidP="00D16BF4">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0BFE5132" w14:textId="77777777" w:rsidR="00BE1832" w:rsidRPr="00BE1832" w:rsidRDefault="00BE1832" w:rsidP="00BE1832">
            <w:pPr>
              <w:tabs>
                <w:tab w:val="left" w:pos="0"/>
                <w:tab w:val="left" w:pos="1080"/>
              </w:tabs>
              <w:jc w:val="both"/>
              <w:rPr>
                <w:rFonts w:ascii="Book Antiqua" w:hAnsi="Book Antiqua"/>
                <w:noProof/>
                <w:sz w:val="10"/>
                <w:szCs w:val="10"/>
                <w:lang w:val="sr-Cyrl-CS"/>
              </w:rPr>
            </w:pPr>
          </w:p>
          <w:p w14:paraId="367DADED" w14:textId="34ABAAD0" w:rsidR="00B00923" w:rsidRDefault="00BE1832" w:rsidP="00B00923">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Осуђени који су под мером појачаног надзора и даље нису укључени ни у какве сврсисходне активности. Дане проводе у спаваоницама, уз могућност боравка на св</w:t>
            </w:r>
            <w:r w:rsidR="003F0A5B">
              <w:rPr>
                <w:rFonts w:ascii="Book Antiqua" w:hAnsi="Book Antiqua"/>
                <w:noProof/>
                <w:sz w:val="22"/>
                <w:szCs w:val="22"/>
                <w:lang w:val="sr-Cyrl-CS"/>
              </w:rPr>
              <w:t>е</w:t>
            </w:r>
            <w:r w:rsidRPr="00BE1832">
              <w:rPr>
                <w:rFonts w:ascii="Book Antiqua" w:hAnsi="Book Antiqua"/>
                <w:noProof/>
                <w:sz w:val="22"/>
                <w:szCs w:val="22"/>
                <w:lang w:val="sr-Cyrl-CS"/>
              </w:rPr>
              <w:t>жем ваздуху</w:t>
            </w:r>
            <w:r w:rsidR="00AA281D">
              <w:rPr>
                <w:rFonts w:ascii="Book Antiqua" w:hAnsi="Book Antiqua"/>
                <w:noProof/>
                <w:sz w:val="22"/>
                <w:szCs w:val="22"/>
                <w:lang w:val="sr-Cyrl-CS"/>
              </w:rPr>
              <w:t xml:space="preserve"> до два часа дневно</w:t>
            </w:r>
            <w:r w:rsidRPr="00BE1832">
              <w:rPr>
                <w:rFonts w:ascii="Book Antiqua" w:hAnsi="Book Antiqua"/>
                <w:noProof/>
                <w:sz w:val="22"/>
                <w:szCs w:val="22"/>
                <w:lang w:val="sr-Cyrl-CS"/>
              </w:rPr>
              <w:t xml:space="preserve">. </w:t>
            </w:r>
            <w:r w:rsidR="00B00923" w:rsidRPr="00C25262">
              <w:rPr>
                <w:rFonts w:ascii="Book Antiqua" w:hAnsi="Book Antiqua"/>
                <w:noProof/>
                <w:sz w:val="22"/>
                <w:szCs w:val="22"/>
                <w:lang w:val="sr-Cyrl-CS"/>
              </w:rPr>
              <w:t xml:space="preserve">У Програму поступања ових осуђених констатује се примена посебне мере „Смештај у појачан надзор“ без </w:t>
            </w:r>
            <w:r w:rsidR="00B00923" w:rsidRPr="00C25262">
              <w:rPr>
                <w:rFonts w:ascii="Book Antiqua" w:hAnsi="Book Antiqua"/>
                <w:noProof/>
                <w:sz w:val="22"/>
                <w:szCs w:val="22"/>
                <w:lang w:val="sr-Cyrl-RS"/>
              </w:rPr>
              <w:t xml:space="preserve">измене програм поступања и </w:t>
            </w:r>
            <w:r w:rsidR="00B00923" w:rsidRPr="00C25262">
              <w:rPr>
                <w:rFonts w:ascii="Book Antiqua" w:hAnsi="Book Antiqua"/>
                <w:noProof/>
                <w:sz w:val="22"/>
                <w:szCs w:val="22"/>
                <w:lang w:val="sr-Cyrl-CS"/>
              </w:rPr>
              <w:t xml:space="preserve">утврђивања нових индивидуалних циљева, како би се осуђени поново итегрисао у затворску пополацију. </w:t>
            </w:r>
            <w:r w:rsidR="00B00923" w:rsidRPr="00C25262">
              <w:rPr>
                <w:rFonts w:ascii="Book Antiqua" w:hAnsi="Book Antiqua"/>
                <w:noProof/>
                <w:sz w:val="22"/>
                <w:szCs w:val="22"/>
                <w:lang w:val="sr-Cyrl-RS"/>
              </w:rPr>
              <w:t xml:space="preserve">По изрицању </w:t>
            </w:r>
            <w:r w:rsidR="00B00923" w:rsidRPr="00C25262">
              <w:rPr>
                <w:rFonts w:ascii="Book Antiqua" w:hAnsi="Book Antiqua"/>
                <w:noProof/>
                <w:sz w:val="22"/>
                <w:szCs w:val="22"/>
                <w:lang w:val="sr-Cyrl-CS"/>
              </w:rPr>
              <w:t>мере службеник третмана обави само инди</w:t>
            </w:r>
            <w:r w:rsidR="00B00923">
              <w:rPr>
                <w:rFonts w:ascii="Book Antiqua" w:hAnsi="Book Antiqua"/>
                <w:noProof/>
                <w:sz w:val="22"/>
                <w:szCs w:val="22"/>
                <w:lang w:val="sr-Cyrl-CS"/>
              </w:rPr>
              <w:t xml:space="preserve">видуални разговор са осуђеним. </w:t>
            </w:r>
            <w:r w:rsidR="009A6AD5">
              <w:rPr>
                <w:rFonts w:ascii="Book Antiqua" w:hAnsi="Book Antiqua"/>
                <w:noProof/>
                <w:sz w:val="22"/>
                <w:szCs w:val="22"/>
                <w:lang w:val="sr-Cyrl-CS"/>
              </w:rPr>
              <w:t>О</w:t>
            </w:r>
            <w:r w:rsidR="00B00923" w:rsidRPr="00C25262">
              <w:rPr>
                <w:rFonts w:ascii="Book Antiqua" w:hAnsi="Book Antiqua"/>
                <w:noProof/>
                <w:sz w:val="22"/>
                <w:szCs w:val="22"/>
                <w:lang w:val="sr-Cyrl-CS"/>
              </w:rPr>
              <w:t xml:space="preserve">суђени којима је изречена ова мера немају, нити им је омогућно праћење телевизијског прогама у просторијама у којима су смештени тако, да осим два часа не свежем ваздуху за њих не постоји никакав сврсиходни режим активности. </w:t>
            </w:r>
          </w:p>
          <w:p w14:paraId="0E8630DF" w14:textId="77777777" w:rsidR="00B00923" w:rsidRPr="00977729" w:rsidRDefault="00B00923" w:rsidP="00B00923">
            <w:pPr>
              <w:tabs>
                <w:tab w:val="left" w:pos="0"/>
                <w:tab w:val="left" w:pos="1080"/>
              </w:tabs>
              <w:jc w:val="both"/>
              <w:rPr>
                <w:rFonts w:ascii="Book Antiqua" w:hAnsi="Book Antiqua"/>
                <w:noProof/>
                <w:sz w:val="10"/>
                <w:szCs w:val="10"/>
                <w:lang w:val="sr-Cyrl-CS"/>
              </w:rPr>
            </w:pPr>
          </w:p>
          <w:p w14:paraId="4D0D9156" w14:textId="77777777" w:rsidR="00BE1832" w:rsidRPr="00B00923" w:rsidRDefault="00BE1832" w:rsidP="00BE1832">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Сви који су затечени на извршењу ове мере имали су код себе решење о одређивању мере појачаног надзора или о њеном продужењу. Неколико њих је навело да желе да буду у појачаном надзору, како би с</w:t>
            </w:r>
            <w:r w:rsidR="00B00923">
              <w:rPr>
                <w:rFonts w:ascii="Book Antiqua" w:hAnsi="Book Antiqua"/>
                <w:noProof/>
                <w:sz w:val="22"/>
                <w:szCs w:val="22"/>
                <w:lang w:val="sr-Cyrl-CS"/>
              </w:rPr>
              <w:t xml:space="preserve">е склонили од осталих осуђених. </w:t>
            </w:r>
            <w:r w:rsidRPr="00BE1832">
              <w:rPr>
                <w:rFonts w:ascii="Book Antiqua" w:hAnsi="Book Antiqua"/>
                <w:noProof/>
                <w:sz w:val="22"/>
                <w:szCs w:val="22"/>
                <w:lang w:val="sr-Cyrl-CS"/>
              </w:rPr>
              <w:t xml:space="preserve">Увидом у неколико решења о одређивању и продужењу посебне мере смештаја под појачани надзор, утврђено је да су образложења решења </w:t>
            </w:r>
            <w:r w:rsidRPr="00BE1832">
              <w:rPr>
                <w:rFonts w:ascii="Book Antiqua" w:hAnsi="Book Antiqua"/>
                <w:noProof/>
                <w:sz w:val="22"/>
                <w:szCs w:val="22"/>
                <w:lang w:val="sr-Cyrl-RS"/>
              </w:rPr>
              <w:t>штура и да се позивају на правни основ и предлоге служби за третман и обезбеђење. Решења садрже поуку о праву на жалбу судији за извршење кривичних санкција.</w:t>
            </w:r>
          </w:p>
          <w:p w14:paraId="1C8D5E2C" w14:textId="77777777" w:rsidR="00BE1832" w:rsidRPr="00BE1832" w:rsidRDefault="00BE1832" w:rsidP="00B00923">
            <w:pPr>
              <w:tabs>
                <w:tab w:val="left" w:pos="0"/>
                <w:tab w:val="left" w:pos="1080"/>
              </w:tabs>
              <w:jc w:val="both"/>
              <w:rPr>
                <w:rFonts w:ascii="Book Antiqua" w:hAnsi="Book Antiqua"/>
                <w:noProof/>
                <w:sz w:val="10"/>
                <w:szCs w:val="10"/>
                <w:lang w:val="sr-Cyrl-CS"/>
              </w:rPr>
            </w:pPr>
          </w:p>
        </w:tc>
      </w:tr>
    </w:tbl>
    <w:p w14:paraId="14F5F5F8" w14:textId="77777777" w:rsidR="00F2187E" w:rsidRDefault="00F2187E" w:rsidP="00F2187E">
      <w:pPr>
        <w:rPr>
          <w:rFonts w:ascii="Book Antiqua" w:hAnsi="Book Antiqua"/>
          <w:b/>
          <w:i/>
          <w:noProof/>
          <w:sz w:val="22"/>
          <w:szCs w:val="22"/>
          <w:lang w:val="sr-Cyrl-RS"/>
        </w:rPr>
      </w:pPr>
    </w:p>
    <w:p w14:paraId="3AE9EBAF" w14:textId="77777777" w:rsidR="00DE678E" w:rsidRPr="00DE678E" w:rsidRDefault="00DE678E" w:rsidP="00DE678E">
      <w:pPr>
        <w:tabs>
          <w:tab w:val="left" w:pos="0"/>
          <w:tab w:val="left" w:pos="1080"/>
        </w:tabs>
        <w:jc w:val="both"/>
        <w:rPr>
          <w:rFonts w:ascii="Book Antiqua" w:hAnsi="Book Antiqua"/>
          <w:b/>
          <w:i/>
          <w:noProof/>
          <w:sz w:val="22"/>
          <w:szCs w:val="22"/>
          <w:lang w:val="sr-Cyrl-RS"/>
        </w:rPr>
      </w:pPr>
    </w:p>
    <w:p w14:paraId="3B036214" w14:textId="77777777" w:rsidR="00DE678E" w:rsidRPr="00DE678E" w:rsidRDefault="00DE678E" w:rsidP="00DE678E">
      <w:pPr>
        <w:jc w:val="both"/>
        <w:rPr>
          <w:rFonts w:ascii="Book Antiqua" w:eastAsia="Calibri" w:hAnsi="Book Antiqua"/>
          <w:sz w:val="22"/>
          <w:szCs w:val="22"/>
          <w:lang w:val="sr-Cyrl-RS"/>
        </w:rPr>
      </w:pPr>
      <w:r w:rsidRPr="00DE678E">
        <w:rPr>
          <w:rFonts w:ascii="Book Antiqua" w:eastAsia="Calibri" w:hAnsi="Book Antiqua"/>
          <w:sz w:val="22"/>
          <w:szCs w:val="22"/>
          <w:lang w:val="sr-Cyrl-RS"/>
        </w:rPr>
        <w:t xml:space="preserve"> </w:t>
      </w:r>
    </w:p>
    <w:p w14:paraId="0BD67A60" w14:textId="77777777" w:rsidR="006E52D3" w:rsidRPr="00393B6D" w:rsidRDefault="006E52D3" w:rsidP="006A697B">
      <w:pPr>
        <w:rPr>
          <w:lang w:val="sr-Cyrl-RS"/>
        </w:rPr>
      </w:pPr>
    </w:p>
    <w:p w14:paraId="3E2177F0" w14:textId="77777777" w:rsidR="006E52D3" w:rsidRPr="00393B6D" w:rsidRDefault="006E52D3" w:rsidP="006A697B">
      <w:pPr>
        <w:rPr>
          <w:lang w:val="sr-Cyrl-RS"/>
        </w:rPr>
      </w:pPr>
    </w:p>
    <w:p w14:paraId="2502FB78" w14:textId="77777777" w:rsidR="00F2187E" w:rsidRDefault="00F2187E">
      <w:pPr>
        <w:rPr>
          <w:rFonts w:ascii="Book Antiqua" w:hAnsi="Book Antiqua"/>
          <w:b/>
          <w:bCs/>
          <w:caps/>
          <w:color w:val="000000"/>
          <w:sz w:val="22"/>
          <w:szCs w:val="22"/>
          <w:lang w:val="sr-Cyrl-CS"/>
        </w:rPr>
      </w:pPr>
    </w:p>
    <w:p w14:paraId="7E75F6CB" w14:textId="77777777" w:rsidR="001351B8" w:rsidRDefault="001351B8">
      <w:pPr>
        <w:rPr>
          <w:rFonts w:ascii="Book Antiqua" w:hAnsi="Book Antiqua"/>
          <w:b/>
          <w:bCs/>
          <w:caps/>
          <w:color w:val="000000"/>
          <w:sz w:val="22"/>
          <w:szCs w:val="22"/>
          <w:lang w:val="sr-Cyrl-CS"/>
        </w:rPr>
      </w:pPr>
      <w:r w:rsidRPr="00393B6D">
        <w:rPr>
          <w:lang w:val="sr-Cyrl-RS"/>
        </w:rPr>
        <w:br w:type="page"/>
      </w:r>
    </w:p>
    <w:p w14:paraId="0E89BF89" w14:textId="59C3717F" w:rsidR="007553FA" w:rsidRDefault="006A697B" w:rsidP="009D1AF7">
      <w:pPr>
        <w:pStyle w:val="--mjNASLOVI"/>
        <w:shd w:val="clear" w:color="auto" w:fill="D9D9D9" w:themeFill="background1" w:themeFillShade="D9"/>
      </w:pPr>
      <w:r>
        <w:lastRenderedPageBreak/>
        <w:t>9.</w:t>
      </w:r>
      <w:r>
        <w:rPr>
          <w:lang w:val="sr-Cyrl-RS"/>
        </w:rPr>
        <w:t xml:space="preserve"> </w:t>
      </w:r>
      <w:r w:rsidR="006E52D3" w:rsidRPr="00BD6BF2">
        <w:t>ПР</w:t>
      </w:r>
      <w:r w:rsidR="006E52D3">
        <w:t xml:space="preserve">ЕПОРУКЕ НПМ </w:t>
      </w:r>
      <w:r w:rsidR="00950C46">
        <w:rPr>
          <w:lang w:val="sr-Cyrl-RS"/>
        </w:rPr>
        <w:t>(</w:t>
      </w:r>
      <w:r w:rsidR="00161729">
        <w:rPr>
          <w:lang w:val="sr-Cyrl-RS"/>
        </w:rPr>
        <w:t xml:space="preserve">ИЗ </w:t>
      </w:r>
      <w:r w:rsidR="00950C46">
        <w:rPr>
          <w:lang w:val="sr-Cyrl-RS"/>
        </w:rPr>
        <w:t xml:space="preserve">2017. ГОДИНЕ) </w:t>
      </w:r>
      <w:r w:rsidR="006E52D3">
        <w:t xml:space="preserve">ЗА ДАЉЕ УНАПРЕЂЕЊЕ </w:t>
      </w:r>
    </w:p>
    <w:p w14:paraId="5585B2ED" w14:textId="77777777" w:rsidR="006E52D3" w:rsidRPr="00393B6D" w:rsidRDefault="006E52D3" w:rsidP="006A697B">
      <w:pPr>
        <w:rPr>
          <w:lang w:val="sr-Cyrl-CS"/>
        </w:rPr>
      </w:pPr>
    </w:p>
    <w:p w14:paraId="517D7929" w14:textId="4A9A00F1" w:rsidR="005144B5" w:rsidRPr="000310A9" w:rsidRDefault="000310A9" w:rsidP="005144B5">
      <w:pPr>
        <w:jc w:val="both"/>
        <w:rPr>
          <w:rFonts w:ascii="Book Antiqua" w:hAnsi="Book Antiqua"/>
          <w:b/>
          <w:sz w:val="22"/>
          <w:szCs w:val="22"/>
          <w:lang w:val="sr-Cyrl-RS"/>
        </w:rPr>
      </w:pPr>
      <w:r w:rsidRPr="000310A9">
        <w:rPr>
          <w:rFonts w:ascii="Book Antiqua" w:hAnsi="Book Antiqua"/>
          <w:b/>
          <w:sz w:val="22"/>
          <w:szCs w:val="22"/>
          <w:lang w:val="sr-Cyrl-RS"/>
        </w:rPr>
        <w:t>9.1.</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5144B5" w:rsidRPr="00393B6D" w14:paraId="5DA7323F" w14:textId="77777777" w:rsidTr="000310A9">
        <w:trPr>
          <w:trHeight w:val="793"/>
        </w:trPr>
        <w:tc>
          <w:tcPr>
            <w:tcW w:w="9000" w:type="dxa"/>
            <w:shd w:val="clear" w:color="auto" w:fill="auto"/>
            <w:vAlign w:val="center"/>
          </w:tcPr>
          <w:p w14:paraId="559E02CB" w14:textId="77777777" w:rsidR="005144B5" w:rsidRPr="005144B5" w:rsidRDefault="005144B5" w:rsidP="005144B5">
            <w:pPr>
              <w:jc w:val="both"/>
              <w:rPr>
                <w:rFonts w:ascii="Book Antiqua" w:hAnsi="Book Antiqua"/>
                <w:i/>
                <w:noProof/>
                <w:sz w:val="10"/>
                <w:szCs w:val="10"/>
                <w:lang w:val="ru-RU"/>
              </w:rPr>
            </w:pPr>
          </w:p>
          <w:p w14:paraId="23CB72EC" w14:textId="44127388" w:rsidR="00CC1A8B" w:rsidRPr="003379B6" w:rsidRDefault="00CC1A8B" w:rsidP="00CC1A8B">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4657DB82" w14:textId="77777777" w:rsidR="005144B5" w:rsidRPr="005144B5" w:rsidRDefault="005144B5" w:rsidP="005144B5">
            <w:pPr>
              <w:jc w:val="both"/>
              <w:rPr>
                <w:rFonts w:ascii="Book Antiqua" w:hAnsi="Book Antiqua"/>
                <w:i/>
                <w:noProof/>
                <w:sz w:val="10"/>
                <w:szCs w:val="10"/>
                <w:lang w:val="ru-RU"/>
              </w:rPr>
            </w:pPr>
          </w:p>
          <w:p w14:paraId="45FF5BE9" w14:textId="77777777" w:rsidR="000310A9" w:rsidRPr="00393B6D" w:rsidRDefault="000310A9" w:rsidP="000310A9">
            <w:pPr>
              <w:jc w:val="both"/>
              <w:rPr>
                <w:rFonts w:ascii="Book Antiqua" w:hAnsi="Book Antiqua"/>
                <w:sz w:val="22"/>
                <w:szCs w:val="22"/>
                <w:lang w:val="sr-Cyrl-RS"/>
              </w:rPr>
            </w:pPr>
            <w:r w:rsidRPr="005144B5">
              <w:rPr>
                <w:rFonts w:ascii="Book Antiqua" w:hAnsi="Book Antiqua"/>
                <w:sz w:val="22"/>
                <w:szCs w:val="22"/>
                <w:lang w:val="sr-Cyrl-RS"/>
              </w:rPr>
              <w:t>Према службеним наводима</w:t>
            </w:r>
            <w:r>
              <w:rPr>
                <w:rFonts w:ascii="Book Antiqua" w:hAnsi="Book Antiqua"/>
                <w:sz w:val="22"/>
                <w:szCs w:val="22"/>
                <w:lang w:val="sr-Cyrl-RS"/>
              </w:rPr>
              <w:t>,</w:t>
            </w:r>
            <w:r w:rsidRPr="005144B5">
              <w:rPr>
                <w:rFonts w:ascii="Book Antiqua" w:hAnsi="Book Antiqua"/>
                <w:sz w:val="22"/>
                <w:szCs w:val="22"/>
                <w:lang w:val="sr-Cyrl-RS"/>
              </w:rPr>
              <w:t xml:space="preserve"> Завод је ра</w:t>
            </w:r>
            <w:r>
              <w:rPr>
                <w:rFonts w:ascii="Book Antiqua" w:hAnsi="Book Antiqua"/>
                <w:sz w:val="22"/>
                <w:szCs w:val="22"/>
                <w:lang w:val="sr-Cyrl-RS"/>
              </w:rPr>
              <w:t>с</w:t>
            </w:r>
            <w:r w:rsidRPr="005144B5">
              <w:rPr>
                <w:rFonts w:ascii="Book Antiqua" w:hAnsi="Book Antiqua"/>
                <w:sz w:val="22"/>
                <w:szCs w:val="22"/>
                <w:lang w:val="sr-Cyrl-RS"/>
              </w:rPr>
              <w:t>поделио ок</w:t>
            </w:r>
            <w:r>
              <w:rPr>
                <w:rFonts w:ascii="Book Antiqua" w:hAnsi="Book Antiqua"/>
                <w:sz w:val="22"/>
                <w:szCs w:val="22"/>
                <w:lang w:val="sr-Cyrl-RS"/>
              </w:rPr>
              <w:t>о</w:t>
            </w:r>
            <w:r w:rsidRPr="005144B5">
              <w:rPr>
                <w:rFonts w:ascii="Book Antiqua" w:hAnsi="Book Antiqua"/>
                <w:sz w:val="22"/>
                <w:szCs w:val="22"/>
                <w:lang w:val="sr-Cyrl-RS"/>
              </w:rPr>
              <w:t xml:space="preserve"> 100 нових душека лицима лишеним слободе. Међутим</w:t>
            </w:r>
            <w:r>
              <w:rPr>
                <w:rFonts w:ascii="Book Antiqua" w:hAnsi="Book Antiqua"/>
                <w:sz w:val="22"/>
                <w:szCs w:val="22"/>
                <w:lang w:val="sr-Cyrl-RS"/>
              </w:rPr>
              <w:t>,</w:t>
            </w:r>
            <w:r w:rsidRPr="005144B5">
              <w:rPr>
                <w:rFonts w:ascii="Book Antiqua" w:hAnsi="Book Antiqua"/>
                <w:sz w:val="22"/>
                <w:szCs w:val="22"/>
                <w:lang w:val="sr-Cyrl-RS"/>
              </w:rPr>
              <w:t xml:space="preserve"> током</w:t>
            </w:r>
            <w:r>
              <w:rPr>
                <w:rFonts w:ascii="Book Antiqua" w:hAnsi="Book Antiqua"/>
                <w:sz w:val="22"/>
                <w:szCs w:val="22"/>
                <w:lang w:val="sr-Cyrl-RS"/>
              </w:rPr>
              <w:t xml:space="preserve"> обиласка спаваоница, посебно </w:t>
            </w:r>
            <w:r w:rsidRPr="005144B5">
              <w:rPr>
                <w:rFonts w:ascii="Book Antiqua" w:hAnsi="Book Antiqua"/>
                <w:sz w:val="22"/>
                <w:szCs w:val="22"/>
                <w:lang w:val="sr-Cyrl-RS"/>
              </w:rPr>
              <w:t>спаваоница притвора у које су смештене жене</w:t>
            </w:r>
            <w:r>
              <w:rPr>
                <w:rFonts w:ascii="Book Antiqua" w:hAnsi="Book Antiqua"/>
                <w:sz w:val="22"/>
                <w:szCs w:val="22"/>
                <w:lang w:val="sr-Cyrl-RS"/>
              </w:rPr>
              <w:t>, уочено је да су</w:t>
            </w:r>
            <w:r w:rsidRPr="005144B5">
              <w:rPr>
                <w:rFonts w:ascii="Book Antiqua" w:hAnsi="Book Antiqua"/>
                <w:sz w:val="22"/>
                <w:szCs w:val="22"/>
                <w:lang w:val="sr-Cyrl-RS"/>
              </w:rPr>
              <w:t xml:space="preserve"> д</w:t>
            </w:r>
            <w:r w:rsidRPr="00393B6D">
              <w:rPr>
                <w:rFonts w:ascii="Book Antiqua" w:hAnsi="Book Antiqua"/>
                <w:sz w:val="22"/>
                <w:szCs w:val="22"/>
                <w:lang w:val="sr-Cyrl-RS"/>
              </w:rPr>
              <w:t xml:space="preserve">ушеци </w:t>
            </w:r>
            <w:r w:rsidRPr="005144B5">
              <w:rPr>
                <w:rFonts w:ascii="Book Antiqua" w:hAnsi="Book Antiqua" w:cs="Arial"/>
                <w:sz w:val="22"/>
                <w:szCs w:val="22"/>
                <w:lang w:val="sr-Cyrl-RS"/>
              </w:rPr>
              <w:t>прилично стари, прљави и дотрајали</w:t>
            </w:r>
            <w:r w:rsidRPr="005144B5">
              <w:rPr>
                <w:rFonts w:ascii="Book Antiqua" w:hAnsi="Book Antiqua"/>
                <w:color w:val="000000"/>
                <w:sz w:val="22"/>
                <w:szCs w:val="22"/>
                <w:lang w:val="sr-Cyrl-CS"/>
              </w:rPr>
              <w:t>.</w:t>
            </w:r>
          </w:p>
          <w:p w14:paraId="3D22085A" w14:textId="77777777" w:rsidR="005144B5" w:rsidRPr="005144B5" w:rsidRDefault="005144B5" w:rsidP="000310A9">
            <w:pPr>
              <w:jc w:val="both"/>
              <w:rPr>
                <w:rFonts w:ascii="Book Antiqua" w:hAnsi="Book Antiqua" w:cs="Arial"/>
                <w:sz w:val="10"/>
                <w:szCs w:val="10"/>
                <w:lang w:val="ru-RU"/>
              </w:rPr>
            </w:pPr>
          </w:p>
        </w:tc>
      </w:tr>
      <w:tr w:rsidR="005144B5" w:rsidRPr="00393B6D" w14:paraId="64E3285C" w14:textId="77777777" w:rsidTr="005144B5">
        <w:trPr>
          <w:trHeight w:val="847"/>
        </w:trPr>
        <w:tc>
          <w:tcPr>
            <w:tcW w:w="9000" w:type="dxa"/>
            <w:shd w:val="clear" w:color="auto" w:fill="BFBFBF" w:themeFill="background1" w:themeFillShade="BF"/>
            <w:vAlign w:val="center"/>
          </w:tcPr>
          <w:p w14:paraId="2A1325CA" w14:textId="77777777" w:rsidR="005144B5" w:rsidRPr="005144B5" w:rsidRDefault="005144B5" w:rsidP="005144B5">
            <w:pPr>
              <w:jc w:val="both"/>
              <w:rPr>
                <w:rFonts w:ascii="Book Antiqua" w:hAnsi="Book Antiqua"/>
                <w:i/>
                <w:noProof/>
                <w:sz w:val="10"/>
                <w:szCs w:val="10"/>
                <w:lang w:val="sr-Cyrl-CS"/>
              </w:rPr>
            </w:pPr>
          </w:p>
          <w:p w14:paraId="3B9D8548" w14:textId="77777777" w:rsidR="005144B5" w:rsidRPr="005144B5" w:rsidRDefault="005144B5" w:rsidP="005144B5">
            <w:pPr>
              <w:jc w:val="both"/>
              <w:rPr>
                <w:rFonts w:ascii="Book Antiqua" w:hAnsi="Book Antiqua"/>
                <w:b/>
                <w:i/>
                <w:noProof/>
                <w:sz w:val="22"/>
                <w:szCs w:val="22"/>
                <w:lang w:val="ru-RU"/>
              </w:rPr>
            </w:pPr>
            <w:r w:rsidRPr="005144B5">
              <w:rPr>
                <w:rFonts w:ascii="Book Antiqua" w:hAnsi="Book Antiqua"/>
                <w:b/>
                <w:i/>
                <w:noProof/>
                <w:sz w:val="22"/>
                <w:szCs w:val="22"/>
                <w:lang w:val="ru-RU"/>
              </w:rPr>
              <w:t>ПРЕПОРУКА</w:t>
            </w:r>
          </w:p>
          <w:p w14:paraId="250EFF43" w14:textId="77777777" w:rsidR="005144B5" w:rsidRPr="005144B5" w:rsidRDefault="005144B5" w:rsidP="005144B5">
            <w:pPr>
              <w:jc w:val="both"/>
              <w:rPr>
                <w:rFonts w:ascii="Book Antiqua" w:hAnsi="Book Antiqua"/>
                <w:b/>
                <w:i/>
                <w:noProof/>
                <w:sz w:val="10"/>
                <w:szCs w:val="10"/>
                <w:lang w:val="ru-RU"/>
              </w:rPr>
            </w:pPr>
          </w:p>
          <w:p w14:paraId="4B637A97" w14:textId="77777777" w:rsidR="005144B5" w:rsidRPr="005144B5" w:rsidRDefault="005144B5" w:rsidP="005144B5">
            <w:pPr>
              <w:jc w:val="both"/>
              <w:rPr>
                <w:rFonts w:ascii="Book Antiqua" w:hAnsi="Book Antiqua"/>
                <w:b/>
                <w:noProof/>
                <w:sz w:val="22"/>
                <w:szCs w:val="22"/>
                <w:lang w:val="sr-Cyrl-CS"/>
              </w:rPr>
            </w:pPr>
            <w:r>
              <w:rPr>
                <w:rFonts w:ascii="Book Antiqua" w:hAnsi="Book Antiqua"/>
                <w:b/>
                <w:noProof/>
                <w:color w:val="000000"/>
                <w:sz w:val="22"/>
                <w:szCs w:val="22"/>
                <w:lang w:val="sr-Cyrl-CS"/>
              </w:rPr>
              <w:t>КПЗ Сремска Митровица ће</w:t>
            </w:r>
            <w:r w:rsidRPr="005144B5">
              <w:rPr>
                <w:rFonts w:ascii="Book Antiqua" w:hAnsi="Book Antiqua"/>
                <w:b/>
                <w:noProof/>
                <w:color w:val="000000"/>
                <w:sz w:val="22"/>
                <w:szCs w:val="22"/>
                <w:lang w:val="sr-Cyrl-CS"/>
              </w:rPr>
              <w:t xml:space="preserve"> омогућиће </w:t>
            </w:r>
            <w:r w:rsidRPr="005144B5">
              <w:rPr>
                <w:rFonts w:ascii="Book Antiqua" w:hAnsi="Book Antiqua"/>
                <w:b/>
                <w:noProof/>
                <w:sz w:val="22"/>
                <w:szCs w:val="22"/>
                <w:lang w:val="sr-Cyrl-RS"/>
              </w:rPr>
              <w:t>лицима лишеним слободе прикладну постељину, нарочито одговарајуће душеке</w:t>
            </w:r>
            <w:r w:rsidRPr="005144B5">
              <w:rPr>
                <w:rFonts w:ascii="Book Antiqua" w:hAnsi="Book Antiqua"/>
                <w:b/>
                <w:noProof/>
                <w:sz w:val="22"/>
                <w:szCs w:val="22"/>
                <w:lang w:val="sr-Cyrl-CS"/>
              </w:rPr>
              <w:t>.</w:t>
            </w:r>
          </w:p>
          <w:p w14:paraId="4262D71C" w14:textId="77777777" w:rsidR="005144B5" w:rsidRPr="005144B5" w:rsidRDefault="005144B5" w:rsidP="005144B5">
            <w:pPr>
              <w:jc w:val="both"/>
              <w:rPr>
                <w:rFonts w:ascii="Book Antiqua" w:hAnsi="Book Antiqua"/>
                <w:b/>
                <w:noProof/>
                <w:sz w:val="10"/>
                <w:szCs w:val="10"/>
                <w:lang w:val="sr-Cyrl-CS"/>
              </w:rPr>
            </w:pPr>
          </w:p>
        </w:tc>
      </w:tr>
    </w:tbl>
    <w:p w14:paraId="03AB61AA" w14:textId="77777777" w:rsidR="00BA619E" w:rsidRDefault="00BA619E" w:rsidP="00BA619E">
      <w:pPr>
        <w:contextualSpacing/>
        <w:jc w:val="both"/>
        <w:rPr>
          <w:rFonts w:ascii="Book Antiqua" w:eastAsia="Calibri" w:hAnsi="Book Antiqua"/>
          <w:sz w:val="22"/>
          <w:szCs w:val="22"/>
          <w:lang w:val="sr-Cyrl-RS"/>
        </w:rPr>
      </w:pPr>
    </w:p>
    <w:p w14:paraId="1122EBEE" w14:textId="03C1BCCA" w:rsidR="000310A9" w:rsidRPr="000310A9" w:rsidRDefault="000310A9" w:rsidP="00BA619E">
      <w:pPr>
        <w:contextualSpacing/>
        <w:jc w:val="both"/>
        <w:rPr>
          <w:rFonts w:ascii="Book Antiqua" w:eastAsia="Calibri" w:hAnsi="Book Antiqua"/>
          <w:b/>
          <w:sz w:val="22"/>
          <w:szCs w:val="22"/>
          <w:lang w:val="sr-Cyrl-RS"/>
        </w:rPr>
      </w:pPr>
      <w:r w:rsidRPr="000310A9">
        <w:rPr>
          <w:rFonts w:ascii="Book Antiqua" w:eastAsia="Calibri" w:hAnsi="Book Antiqua"/>
          <w:b/>
          <w:sz w:val="22"/>
          <w:szCs w:val="22"/>
          <w:lang w:val="sr-Cyrl-RS"/>
        </w:rPr>
        <w:t>9.2.</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A619E" w:rsidRPr="00393B6D" w14:paraId="374A132D" w14:textId="77777777" w:rsidTr="000310A9">
        <w:trPr>
          <w:trHeight w:val="1502"/>
        </w:trPr>
        <w:tc>
          <w:tcPr>
            <w:tcW w:w="9000" w:type="dxa"/>
            <w:shd w:val="clear" w:color="auto" w:fill="auto"/>
            <w:vAlign w:val="center"/>
          </w:tcPr>
          <w:p w14:paraId="60CE64FD" w14:textId="77777777" w:rsidR="00BA619E" w:rsidRPr="00BA619E" w:rsidRDefault="00BA619E" w:rsidP="00BA619E">
            <w:pPr>
              <w:jc w:val="both"/>
              <w:rPr>
                <w:rFonts w:ascii="Book Antiqua" w:hAnsi="Book Antiqua"/>
                <w:i/>
                <w:noProof/>
                <w:sz w:val="10"/>
                <w:szCs w:val="10"/>
                <w:lang w:val="ru-RU"/>
              </w:rPr>
            </w:pPr>
          </w:p>
          <w:p w14:paraId="250306BA" w14:textId="41E99AFB" w:rsidR="001C59B7" w:rsidRPr="003379B6" w:rsidRDefault="001C59B7" w:rsidP="001C59B7">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433D33CE" w14:textId="77777777" w:rsidR="000310A9" w:rsidRPr="000310A9" w:rsidRDefault="000310A9" w:rsidP="00CC1A8B">
            <w:pPr>
              <w:tabs>
                <w:tab w:val="left" w:pos="0"/>
                <w:tab w:val="left" w:pos="1080"/>
              </w:tabs>
              <w:jc w:val="both"/>
              <w:rPr>
                <w:rFonts w:ascii="Book Antiqua" w:hAnsi="Book Antiqua"/>
                <w:b/>
                <w:i/>
                <w:noProof/>
                <w:sz w:val="10"/>
                <w:szCs w:val="10"/>
                <w:lang w:val="sr-Cyrl-RS"/>
              </w:rPr>
            </w:pPr>
          </w:p>
          <w:p w14:paraId="6B1C49DA" w14:textId="5D8E9D81" w:rsidR="00BA619E" w:rsidRPr="000310A9" w:rsidRDefault="000310A9" w:rsidP="000310A9">
            <w:pPr>
              <w:contextualSpacing/>
              <w:jc w:val="both"/>
              <w:rPr>
                <w:rFonts w:ascii="Book Antiqua" w:eastAsia="Calibri" w:hAnsi="Book Antiqua"/>
                <w:sz w:val="22"/>
                <w:szCs w:val="22"/>
                <w:lang w:val="sr-Cyrl-RS"/>
              </w:rPr>
            </w:pPr>
            <w:r>
              <w:rPr>
                <w:rFonts w:ascii="Book Antiqua" w:eastAsia="Calibri" w:hAnsi="Book Antiqua"/>
                <w:sz w:val="22"/>
                <w:szCs w:val="22"/>
                <w:lang w:val="sr-Cyrl-RS"/>
              </w:rPr>
              <w:t>Приликом разговора са затеченим п</w:t>
            </w:r>
            <w:proofErr w:type="spellStart"/>
            <w:r w:rsidRPr="00393B6D">
              <w:rPr>
                <w:rFonts w:ascii="Book Antiqua" w:eastAsia="Calibri" w:hAnsi="Book Antiqua"/>
                <w:sz w:val="22"/>
                <w:szCs w:val="22"/>
                <w:lang w:val="sr-Cyrl-CS"/>
              </w:rPr>
              <w:t>ритворениц</w:t>
            </w:r>
            <w:proofErr w:type="spellEnd"/>
            <w:r>
              <w:rPr>
                <w:rFonts w:ascii="Book Antiqua" w:eastAsia="Calibri" w:hAnsi="Book Antiqua"/>
                <w:sz w:val="22"/>
                <w:szCs w:val="22"/>
                <w:lang w:val="sr-Cyrl-RS"/>
              </w:rPr>
              <w:t xml:space="preserve">ама, тим НПМ је добио информације да </w:t>
            </w:r>
            <w:proofErr w:type="spellStart"/>
            <w:r w:rsidRPr="00393B6D">
              <w:rPr>
                <w:rFonts w:ascii="Book Antiqua" w:eastAsia="Calibri" w:hAnsi="Book Antiqua"/>
                <w:sz w:val="22"/>
                <w:szCs w:val="22"/>
                <w:lang w:val="sr-Cyrl-CS"/>
              </w:rPr>
              <w:t>хигијенск</w:t>
            </w:r>
            <w:proofErr w:type="spellEnd"/>
            <w:r>
              <w:rPr>
                <w:rFonts w:ascii="Book Antiqua" w:eastAsia="Calibri" w:hAnsi="Book Antiqua"/>
                <w:sz w:val="22"/>
                <w:szCs w:val="22"/>
                <w:lang w:val="sr-Cyrl-RS"/>
              </w:rPr>
              <w:t>и</w:t>
            </w:r>
            <w:r w:rsidRPr="00393B6D">
              <w:rPr>
                <w:rFonts w:ascii="Book Antiqua" w:eastAsia="Calibri" w:hAnsi="Book Antiqua"/>
                <w:sz w:val="22"/>
                <w:szCs w:val="22"/>
                <w:lang w:val="sr-Cyrl-CS"/>
              </w:rPr>
              <w:t xml:space="preserve"> пакети </w:t>
            </w:r>
            <w:r>
              <w:rPr>
                <w:rFonts w:ascii="Book Antiqua" w:eastAsia="Calibri" w:hAnsi="Book Antiqua"/>
                <w:sz w:val="22"/>
                <w:szCs w:val="22"/>
                <w:lang w:val="sr-Cyrl-RS"/>
              </w:rPr>
              <w:t xml:space="preserve">нису </w:t>
            </w:r>
            <w:proofErr w:type="spellStart"/>
            <w:r>
              <w:rPr>
                <w:rFonts w:ascii="Book Antiqua" w:eastAsia="Calibri" w:hAnsi="Book Antiqua"/>
                <w:sz w:val="22"/>
                <w:szCs w:val="22"/>
                <w:lang w:val="sr-Cyrl-RS"/>
              </w:rPr>
              <w:t>прилагољени</w:t>
            </w:r>
            <w:proofErr w:type="spellEnd"/>
            <w:r>
              <w:rPr>
                <w:rFonts w:ascii="Book Antiqua" w:eastAsia="Calibri" w:hAnsi="Book Antiqua"/>
                <w:sz w:val="22"/>
                <w:szCs w:val="22"/>
                <w:lang w:val="sr-Cyrl-RS"/>
              </w:rPr>
              <w:t xml:space="preserve"> њиховим потребама, односно да не садрже </w:t>
            </w:r>
            <w:proofErr w:type="spellStart"/>
            <w:r w:rsidRPr="00393B6D">
              <w:rPr>
                <w:rFonts w:ascii="Book Antiqua" w:eastAsia="Calibri" w:hAnsi="Book Antiqua"/>
                <w:sz w:val="22"/>
                <w:szCs w:val="22"/>
                <w:lang w:val="sr-Cyrl-CS"/>
              </w:rPr>
              <w:t>хигијенск</w:t>
            </w:r>
            <w:proofErr w:type="spellEnd"/>
            <w:r>
              <w:rPr>
                <w:rFonts w:ascii="Book Antiqua" w:eastAsia="Calibri" w:hAnsi="Book Antiqua"/>
                <w:sz w:val="22"/>
                <w:szCs w:val="22"/>
                <w:lang w:val="sr-Cyrl-RS"/>
              </w:rPr>
              <w:t>е</w:t>
            </w:r>
            <w:r w:rsidRPr="00393B6D">
              <w:rPr>
                <w:rFonts w:ascii="Book Antiqua" w:eastAsia="Calibri" w:hAnsi="Book Antiqua"/>
                <w:sz w:val="22"/>
                <w:szCs w:val="22"/>
                <w:lang w:val="sr-Cyrl-CS"/>
              </w:rPr>
              <w:t xml:space="preserve"> </w:t>
            </w:r>
            <w:proofErr w:type="spellStart"/>
            <w:r w:rsidRPr="00393B6D">
              <w:rPr>
                <w:rFonts w:ascii="Book Antiqua" w:eastAsia="Calibri" w:hAnsi="Book Antiqua"/>
                <w:sz w:val="22"/>
                <w:szCs w:val="22"/>
                <w:lang w:val="sr-Cyrl-CS"/>
              </w:rPr>
              <w:t>улош</w:t>
            </w:r>
            <w:proofErr w:type="spellEnd"/>
            <w:r>
              <w:rPr>
                <w:rFonts w:ascii="Book Antiqua" w:eastAsia="Calibri" w:hAnsi="Book Antiqua"/>
                <w:sz w:val="22"/>
                <w:szCs w:val="22"/>
                <w:lang w:val="sr-Cyrl-RS"/>
              </w:rPr>
              <w:t>ке</w:t>
            </w:r>
            <w:r w:rsidRPr="00393B6D">
              <w:rPr>
                <w:rFonts w:ascii="Book Antiqua" w:eastAsia="Calibri" w:hAnsi="Book Antiqua"/>
                <w:sz w:val="22"/>
                <w:szCs w:val="22"/>
                <w:lang w:val="sr-Cyrl-CS"/>
              </w:rPr>
              <w:t xml:space="preserve">. </w:t>
            </w:r>
          </w:p>
        </w:tc>
      </w:tr>
      <w:tr w:rsidR="00BA619E" w:rsidRPr="00393B6D" w14:paraId="25DFFA41" w14:textId="77777777" w:rsidTr="000310A9">
        <w:trPr>
          <w:trHeight w:val="353"/>
        </w:trPr>
        <w:tc>
          <w:tcPr>
            <w:tcW w:w="9000" w:type="dxa"/>
            <w:shd w:val="clear" w:color="auto" w:fill="BFBFBF" w:themeFill="background1" w:themeFillShade="BF"/>
            <w:vAlign w:val="center"/>
          </w:tcPr>
          <w:p w14:paraId="55BB999B" w14:textId="77777777" w:rsidR="00BA619E" w:rsidRPr="00BA619E" w:rsidRDefault="00BA619E" w:rsidP="00BA619E">
            <w:pPr>
              <w:jc w:val="both"/>
              <w:rPr>
                <w:rFonts w:ascii="Book Antiqua" w:hAnsi="Book Antiqua"/>
                <w:i/>
                <w:noProof/>
                <w:sz w:val="10"/>
                <w:szCs w:val="10"/>
                <w:lang w:val="sr-Cyrl-CS"/>
              </w:rPr>
            </w:pPr>
          </w:p>
          <w:p w14:paraId="1900B091" w14:textId="77777777" w:rsidR="00BA619E" w:rsidRPr="00BA619E" w:rsidRDefault="00BA619E" w:rsidP="00BA619E">
            <w:pPr>
              <w:jc w:val="both"/>
              <w:rPr>
                <w:rFonts w:ascii="Book Antiqua" w:hAnsi="Book Antiqua"/>
                <w:b/>
                <w:i/>
                <w:noProof/>
                <w:lang w:val="ru-RU"/>
              </w:rPr>
            </w:pPr>
            <w:r w:rsidRPr="00BA619E">
              <w:rPr>
                <w:rFonts w:ascii="Book Antiqua" w:hAnsi="Book Antiqua"/>
                <w:b/>
                <w:i/>
                <w:noProof/>
                <w:lang w:val="ru-RU"/>
              </w:rPr>
              <w:t>ПРЕПОРУКА</w:t>
            </w:r>
          </w:p>
          <w:p w14:paraId="4A827BAC" w14:textId="77777777" w:rsidR="00BA619E" w:rsidRPr="00BA619E" w:rsidRDefault="00BA619E" w:rsidP="00BA619E">
            <w:pPr>
              <w:jc w:val="both"/>
              <w:rPr>
                <w:rFonts w:ascii="Book Antiqua" w:hAnsi="Book Antiqua"/>
                <w:b/>
                <w:i/>
                <w:noProof/>
                <w:sz w:val="10"/>
                <w:szCs w:val="10"/>
                <w:lang w:val="ru-RU"/>
              </w:rPr>
            </w:pPr>
          </w:p>
          <w:p w14:paraId="0ACF5CE4" w14:textId="77777777" w:rsidR="00BA619E" w:rsidRPr="00BA619E" w:rsidRDefault="00BA619E" w:rsidP="00BA619E">
            <w:pPr>
              <w:jc w:val="both"/>
              <w:rPr>
                <w:rFonts w:ascii="Book Antiqua" w:hAnsi="Book Antiqua"/>
                <w:b/>
                <w:noProof/>
                <w:sz w:val="22"/>
                <w:szCs w:val="22"/>
                <w:lang w:val="ru-RU"/>
              </w:rPr>
            </w:pPr>
            <w:r>
              <w:rPr>
                <w:rFonts w:ascii="Book Antiqua" w:hAnsi="Book Antiqua"/>
                <w:b/>
                <w:noProof/>
                <w:sz w:val="22"/>
                <w:szCs w:val="22"/>
                <w:lang w:val="ru-RU"/>
              </w:rPr>
              <w:t>КПЗ Сремска Митровица</w:t>
            </w:r>
            <w:r w:rsidRPr="00BA619E">
              <w:rPr>
                <w:rFonts w:ascii="Book Antiqua" w:hAnsi="Book Antiqua"/>
                <w:b/>
                <w:noProof/>
                <w:sz w:val="22"/>
                <w:szCs w:val="22"/>
                <w:lang w:val="ru-RU"/>
              </w:rPr>
              <w:t xml:space="preserve"> ће </w:t>
            </w:r>
            <w:r>
              <w:rPr>
                <w:rFonts w:ascii="Book Antiqua" w:hAnsi="Book Antiqua"/>
                <w:b/>
                <w:noProof/>
                <w:sz w:val="22"/>
                <w:szCs w:val="22"/>
                <w:lang w:val="ru-RU"/>
              </w:rPr>
              <w:t xml:space="preserve">обезбедити одговарајућу </w:t>
            </w:r>
            <w:r w:rsidRPr="00BA619E">
              <w:rPr>
                <w:rFonts w:ascii="Book Antiqua" w:hAnsi="Book Antiqua"/>
                <w:b/>
                <w:noProof/>
                <w:sz w:val="22"/>
                <w:szCs w:val="22"/>
                <w:lang w:val="ru-RU"/>
              </w:rPr>
              <w:t xml:space="preserve">количину хигијенских уложака у хигијенским пакетима </w:t>
            </w:r>
            <w:r>
              <w:rPr>
                <w:rFonts w:ascii="Book Antiqua" w:hAnsi="Book Antiqua"/>
                <w:b/>
                <w:noProof/>
                <w:sz w:val="22"/>
                <w:szCs w:val="22"/>
                <w:lang w:val="ru-RU"/>
              </w:rPr>
              <w:t>за притворенице</w:t>
            </w:r>
            <w:r w:rsidRPr="00BA619E">
              <w:rPr>
                <w:rFonts w:ascii="Book Antiqua" w:hAnsi="Book Antiqua"/>
                <w:b/>
                <w:noProof/>
                <w:sz w:val="22"/>
                <w:szCs w:val="22"/>
                <w:lang w:val="ru-RU"/>
              </w:rPr>
              <w:t xml:space="preserve">. </w:t>
            </w:r>
          </w:p>
          <w:p w14:paraId="502B3D6A" w14:textId="77777777" w:rsidR="00BA619E" w:rsidRPr="00BA619E" w:rsidRDefault="00BA619E" w:rsidP="00BA619E">
            <w:pPr>
              <w:jc w:val="both"/>
              <w:rPr>
                <w:rFonts w:ascii="Book Antiqua" w:hAnsi="Book Antiqua"/>
                <w:noProof/>
                <w:sz w:val="10"/>
                <w:szCs w:val="10"/>
                <w:lang w:val="sr-Cyrl-CS"/>
              </w:rPr>
            </w:pPr>
          </w:p>
        </w:tc>
      </w:tr>
    </w:tbl>
    <w:p w14:paraId="0A501350" w14:textId="77777777" w:rsidR="0062248B" w:rsidRDefault="0062248B" w:rsidP="00345C5E">
      <w:pPr>
        <w:jc w:val="both"/>
        <w:rPr>
          <w:rFonts w:ascii="Book Antiqua" w:hAnsi="Book Antiqua"/>
          <w:sz w:val="22"/>
          <w:szCs w:val="22"/>
        </w:rPr>
      </w:pPr>
    </w:p>
    <w:p w14:paraId="3A74551E" w14:textId="1BF24188" w:rsidR="000310A9" w:rsidRPr="000310A9" w:rsidRDefault="000310A9" w:rsidP="00345C5E">
      <w:pPr>
        <w:jc w:val="both"/>
        <w:rPr>
          <w:rFonts w:ascii="Book Antiqua" w:hAnsi="Book Antiqua"/>
          <w:b/>
          <w:sz w:val="22"/>
          <w:szCs w:val="22"/>
          <w:lang w:val="sr-Cyrl-RS"/>
        </w:rPr>
      </w:pPr>
      <w:r w:rsidRPr="000310A9">
        <w:rPr>
          <w:rFonts w:ascii="Book Antiqua" w:hAnsi="Book Antiqua"/>
          <w:b/>
          <w:sz w:val="22"/>
          <w:szCs w:val="22"/>
          <w:lang w:val="sr-Cyrl-RS"/>
        </w:rPr>
        <w:t>9.3.</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00"/>
      </w:tblGrid>
      <w:tr w:rsidR="0062248B" w:rsidRPr="0062248B" w14:paraId="5F4041F1" w14:textId="77777777" w:rsidTr="000310A9">
        <w:trPr>
          <w:trHeight w:val="1232"/>
        </w:trPr>
        <w:tc>
          <w:tcPr>
            <w:tcW w:w="9000" w:type="dxa"/>
            <w:shd w:val="clear" w:color="auto" w:fill="auto"/>
            <w:vAlign w:val="center"/>
          </w:tcPr>
          <w:p w14:paraId="3D018F4C" w14:textId="77777777" w:rsidR="0062248B" w:rsidRPr="0062248B" w:rsidRDefault="0062248B" w:rsidP="0062248B">
            <w:pPr>
              <w:contextualSpacing/>
              <w:jc w:val="both"/>
              <w:rPr>
                <w:rFonts w:ascii="Book Antiqua" w:hAnsi="Book Antiqua" w:cs="Arial"/>
                <w:i/>
                <w:sz w:val="10"/>
                <w:szCs w:val="10"/>
                <w:lang w:val="sr-Cyrl-RS"/>
              </w:rPr>
            </w:pPr>
          </w:p>
          <w:p w14:paraId="7D9DCE41" w14:textId="77777777" w:rsidR="00CC1A8B" w:rsidRPr="003379B6" w:rsidRDefault="00CC1A8B" w:rsidP="00CC1A8B">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48A9EA41" w14:textId="77777777" w:rsidR="0062248B" w:rsidRPr="0062248B" w:rsidRDefault="0062248B" w:rsidP="0062248B">
            <w:pPr>
              <w:contextualSpacing/>
              <w:jc w:val="both"/>
              <w:rPr>
                <w:rFonts w:ascii="Book Antiqua" w:hAnsi="Book Antiqua" w:cs="Arial"/>
                <w:i/>
                <w:sz w:val="10"/>
                <w:szCs w:val="10"/>
                <w:highlight w:val="yellow"/>
                <w:lang w:val="sr-Cyrl-RS"/>
              </w:rPr>
            </w:pPr>
          </w:p>
          <w:p w14:paraId="45AE6A8A" w14:textId="77777777" w:rsidR="000310A9" w:rsidRDefault="000310A9" w:rsidP="000310A9">
            <w:pPr>
              <w:jc w:val="both"/>
              <w:rPr>
                <w:rFonts w:ascii="Book Antiqua" w:hAnsi="Book Antiqua"/>
                <w:sz w:val="22"/>
                <w:szCs w:val="22"/>
                <w:lang w:val="sr-Cyrl-RS"/>
              </w:rPr>
            </w:pPr>
            <w:r w:rsidRPr="00345C5E">
              <w:rPr>
                <w:rFonts w:ascii="Book Antiqua" w:hAnsi="Book Antiqua"/>
                <w:sz w:val="22"/>
                <w:szCs w:val="22"/>
                <w:lang w:val="sr-Cyrl-RS"/>
              </w:rPr>
              <w:t xml:space="preserve">Тим НПМ је обишао павиљон на </w:t>
            </w:r>
            <w:proofErr w:type="spellStart"/>
            <w:r w:rsidRPr="00345C5E">
              <w:rPr>
                <w:rFonts w:ascii="Book Antiqua" w:hAnsi="Book Antiqua"/>
                <w:sz w:val="22"/>
                <w:szCs w:val="22"/>
                <w:lang w:val="sr-Cyrl-RS"/>
              </w:rPr>
              <w:t>Зеленгори</w:t>
            </w:r>
            <w:proofErr w:type="spellEnd"/>
            <w:r w:rsidRPr="00345C5E">
              <w:rPr>
                <w:rFonts w:ascii="Book Antiqua" w:hAnsi="Book Antiqua"/>
                <w:sz w:val="22"/>
                <w:szCs w:val="22"/>
                <w:lang w:val="sr-Cyrl-RS"/>
              </w:rPr>
              <w:t xml:space="preserve">, </w:t>
            </w:r>
            <w:r>
              <w:rPr>
                <w:rFonts w:ascii="Book Antiqua" w:hAnsi="Book Antiqua"/>
                <w:sz w:val="22"/>
                <w:szCs w:val="22"/>
                <w:lang w:val="sr-Cyrl-RS"/>
              </w:rPr>
              <w:t xml:space="preserve">односно </w:t>
            </w:r>
            <w:r w:rsidRPr="00345C5E">
              <w:rPr>
                <w:rFonts w:ascii="Book Antiqua" w:hAnsi="Book Antiqua"/>
                <w:sz w:val="22"/>
                <w:szCs w:val="22"/>
                <w:lang w:val="sr-Cyrl-RS"/>
              </w:rPr>
              <w:t>спаваони</w:t>
            </w:r>
            <w:r>
              <w:rPr>
                <w:rFonts w:ascii="Book Antiqua" w:hAnsi="Book Antiqua"/>
                <w:sz w:val="22"/>
                <w:szCs w:val="22"/>
                <w:lang w:val="sr-Cyrl-RS"/>
              </w:rPr>
              <w:t>це у које се смештају прекршајно кажњени странци /</w:t>
            </w:r>
            <w:r w:rsidRPr="00345C5E">
              <w:rPr>
                <w:rFonts w:ascii="Book Antiqua" w:hAnsi="Book Antiqua"/>
                <w:sz w:val="22"/>
                <w:szCs w:val="22"/>
                <w:lang w:val="sr-Cyrl-RS"/>
              </w:rPr>
              <w:t xml:space="preserve"> </w:t>
            </w:r>
            <w:proofErr w:type="spellStart"/>
            <w:r w:rsidRPr="00345C5E">
              <w:rPr>
                <w:rFonts w:ascii="Book Antiqua" w:hAnsi="Book Antiqua"/>
                <w:sz w:val="22"/>
                <w:szCs w:val="22"/>
                <w:lang w:val="sr-Cyrl-RS"/>
              </w:rPr>
              <w:t>мигранти</w:t>
            </w:r>
            <w:proofErr w:type="spellEnd"/>
            <w:r w:rsidRPr="00345C5E">
              <w:rPr>
                <w:rFonts w:ascii="Book Antiqua" w:hAnsi="Book Antiqua"/>
                <w:sz w:val="22"/>
                <w:szCs w:val="22"/>
                <w:lang w:val="sr-Cyrl-RS"/>
              </w:rPr>
              <w:t>. У простор</w:t>
            </w:r>
            <w:r>
              <w:rPr>
                <w:rFonts w:ascii="Book Antiqua" w:hAnsi="Book Antiqua"/>
                <w:sz w:val="22"/>
                <w:szCs w:val="22"/>
                <w:lang w:val="sr-Cyrl-RS"/>
              </w:rPr>
              <w:t>ијама је хигијена изузетно лоша.</w:t>
            </w:r>
          </w:p>
          <w:p w14:paraId="5FBFE1A4" w14:textId="77777777" w:rsidR="0062248B" w:rsidRPr="0062248B" w:rsidRDefault="0062248B" w:rsidP="000310A9">
            <w:pPr>
              <w:contextualSpacing/>
              <w:jc w:val="both"/>
              <w:rPr>
                <w:rFonts w:ascii="Book Antiqua" w:hAnsi="Book Antiqua" w:cs="Arial"/>
                <w:i/>
                <w:sz w:val="10"/>
                <w:szCs w:val="10"/>
                <w:highlight w:val="yellow"/>
                <w:lang w:val="sr-Cyrl-RS"/>
              </w:rPr>
            </w:pPr>
          </w:p>
        </w:tc>
      </w:tr>
      <w:tr w:rsidR="0062248B" w:rsidRPr="00393B6D" w14:paraId="25B94489" w14:textId="77777777" w:rsidTr="000310A9">
        <w:tblPrEx>
          <w:shd w:val="clear" w:color="auto" w:fill="auto"/>
        </w:tblPrEx>
        <w:trPr>
          <w:trHeight w:val="1637"/>
        </w:trPr>
        <w:tc>
          <w:tcPr>
            <w:tcW w:w="9000" w:type="dxa"/>
            <w:tcBorders>
              <w:top w:val="single" w:sz="4" w:space="0" w:color="auto"/>
            </w:tcBorders>
            <w:shd w:val="clear" w:color="auto" w:fill="BFBFBF" w:themeFill="background1" w:themeFillShade="BF"/>
            <w:vAlign w:val="center"/>
          </w:tcPr>
          <w:p w14:paraId="7498B35F" w14:textId="77777777" w:rsidR="0062248B" w:rsidRPr="0062248B" w:rsidRDefault="0062248B" w:rsidP="0062248B">
            <w:pPr>
              <w:contextualSpacing/>
              <w:jc w:val="both"/>
              <w:rPr>
                <w:rFonts w:ascii="Book Antiqua" w:hAnsi="Book Antiqua"/>
                <w:b/>
                <w:i/>
                <w:sz w:val="10"/>
                <w:szCs w:val="10"/>
                <w:highlight w:val="yellow"/>
                <w:lang w:val="sr-Cyrl-RS"/>
              </w:rPr>
            </w:pPr>
          </w:p>
          <w:p w14:paraId="21263D33" w14:textId="77777777" w:rsidR="0062248B" w:rsidRPr="0062248B" w:rsidRDefault="0062248B" w:rsidP="0062248B">
            <w:pPr>
              <w:contextualSpacing/>
              <w:jc w:val="both"/>
              <w:rPr>
                <w:rFonts w:ascii="Book Antiqua" w:hAnsi="Book Antiqua"/>
                <w:b/>
                <w:i/>
                <w:sz w:val="22"/>
                <w:szCs w:val="22"/>
                <w:lang w:val="sr-Cyrl-RS"/>
              </w:rPr>
            </w:pPr>
            <w:r w:rsidRPr="0062248B">
              <w:rPr>
                <w:rFonts w:ascii="Book Antiqua" w:hAnsi="Book Antiqua"/>
                <w:b/>
                <w:i/>
                <w:sz w:val="22"/>
                <w:szCs w:val="22"/>
                <w:lang w:val="sr-Cyrl-RS"/>
              </w:rPr>
              <w:t>ПРЕПОРУКА</w:t>
            </w:r>
          </w:p>
          <w:p w14:paraId="53068067" w14:textId="77777777" w:rsidR="0062248B" w:rsidRPr="0062248B" w:rsidRDefault="0062248B" w:rsidP="0062248B">
            <w:pPr>
              <w:contextualSpacing/>
              <w:jc w:val="both"/>
              <w:rPr>
                <w:rFonts w:ascii="Book Antiqua" w:hAnsi="Book Antiqua"/>
                <w:b/>
                <w:i/>
                <w:sz w:val="10"/>
                <w:szCs w:val="10"/>
                <w:lang w:val="sr-Cyrl-RS"/>
              </w:rPr>
            </w:pPr>
          </w:p>
          <w:p w14:paraId="065D2293" w14:textId="77777777" w:rsidR="0062248B" w:rsidRDefault="00811BD6" w:rsidP="00253805">
            <w:pPr>
              <w:contextualSpacing/>
              <w:jc w:val="both"/>
              <w:rPr>
                <w:rFonts w:ascii="Book Antiqua" w:hAnsi="Book Antiqua" w:cs="Arial"/>
                <w:b/>
                <w:noProof/>
                <w:color w:val="000000"/>
                <w:sz w:val="22"/>
                <w:szCs w:val="22"/>
                <w:lang w:val="sr-Cyrl-CS"/>
              </w:rPr>
            </w:pPr>
            <w:r>
              <w:rPr>
                <w:rFonts w:ascii="Book Antiqua" w:hAnsi="Book Antiqua" w:cs="Arial"/>
                <w:b/>
                <w:sz w:val="22"/>
                <w:szCs w:val="22"/>
                <w:lang w:val="sr-Cyrl-RS"/>
              </w:rPr>
              <w:t xml:space="preserve">КПЗ Сремска Митровица </w:t>
            </w:r>
            <w:r w:rsidR="00D63C4E" w:rsidRPr="00D63C4E">
              <w:rPr>
                <w:rFonts w:ascii="Book Antiqua" w:hAnsi="Book Antiqua" w:cs="Arial"/>
                <w:b/>
                <w:noProof/>
                <w:color w:val="000000"/>
                <w:sz w:val="22"/>
                <w:szCs w:val="22"/>
                <w:lang w:val="sr-Cyrl-CS"/>
              </w:rPr>
              <w:t>спрове</w:t>
            </w:r>
            <w:r w:rsidR="00D63C4E">
              <w:rPr>
                <w:rFonts w:ascii="Book Antiqua" w:hAnsi="Book Antiqua" w:cs="Arial"/>
                <w:b/>
                <w:noProof/>
                <w:color w:val="000000"/>
                <w:sz w:val="22"/>
                <w:szCs w:val="22"/>
                <w:lang w:val="sr-Cyrl-CS"/>
              </w:rPr>
              <w:t>шће</w:t>
            </w:r>
            <w:r w:rsidR="00D63C4E" w:rsidRPr="00D63C4E">
              <w:rPr>
                <w:rFonts w:ascii="Book Antiqua" w:hAnsi="Book Antiqua" w:cs="Arial"/>
                <w:b/>
                <w:noProof/>
                <w:color w:val="000000"/>
                <w:sz w:val="22"/>
                <w:szCs w:val="22"/>
                <w:lang w:val="sr-Cyrl-CS"/>
              </w:rPr>
              <w:t xml:space="preserve"> расположиве мерe и активности у циљу утицаја на </w:t>
            </w:r>
            <w:r w:rsidR="00253805">
              <w:rPr>
                <w:rFonts w:ascii="Book Antiqua" w:hAnsi="Book Antiqua"/>
                <w:b/>
                <w:sz w:val="22"/>
                <w:szCs w:val="22"/>
                <w:lang w:val="sr-Cyrl-RS"/>
              </w:rPr>
              <w:t xml:space="preserve">прекршајно </w:t>
            </w:r>
            <w:proofErr w:type="spellStart"/>
            <w:r w:rsidR="00253805">
              <w:rPr>
                <w:rFonts w:ascii="Book Antiqua" w:hAnsi="Book Antiqua"/>
                <w:b/>
                <w:sz w:val="22"/>
                <w:szCs w:val="22"/>
                <w:lang w:val="sr-Cyrl-RS"/>
              </w:rPr>
              <w:t>кажњенe</w:t>
            </w:r>
            <w:proofErr w:type="spellEnd"/>
            <w:r w:rsidR="00253805">
              <w:rPr>
                <w:rFonts w:ascii="Book Antiqua" w:hAnsi="Book Antiqua"/>
                <w:b/>
                <w:sz w:val="22"/>
                <w:szCs w:val="22"/>
                <w:lang w:val="sr-Cyrl-RS"/>
              </w:rPr>
              <w:t xml:space="preserve"> </w:t>
            </w:r>
            <w:proofErr w:type="spellStart"/>
            <w:r w:rsidR="00253805">
              <w:rPr>
                <w:rFonts w:ascii="Book Antiqua" w:hAnsi="Book Antiqua"/>
                <w:b/>
                <w:sz w:val="22"/>
                <w:szCs w:val="22"/>
                <w:lang w:val="sr-Cyrl-RS"/>
              </w:rPr>
              <w:t>странцe</w:t>
            </w:r>
            <w:proofErr w:type="spellEnd"/>
            <w:r w:rsidR="00D63C4E" w:rsidRPr="00D63C4E">
              <w:rPr>
                <w:rFonts w:ascii="Book Antiqua" w:hAnsi="Book Antiqua" w:cs="Arial"/>
                <w:b/>
                <w:noProof/>
                <w:color w:val="000000"/>
                <w:sz w:val="22"/>
                <w:szCs w:val="22"/>
                <w:lang w:val="sr-Cyrl-CS"/>
              </w:rPr>
              <w:t xml:space="preserve"> да одржавају личну хигијену, као и хиги</w:t>
            </w:r>
            <w:r w:rsidR="00D63C4E">
              <w:rPr>
                <w:rFonts w:ascii="Book Antiqua" w:hAnsi="Book Antiqua" w:cs="Arial"/>
                <w:b/>
                <w:noProof/>
                <w:color w:val="000000"/>
                <w:sz w:val="22"/>
                <w:szCs w:val="22"/>
                <w:lang w:val="sr-Cyrl-CS"/>
              </w:rPr>
              <w:t xml:space="preserve">јену простора у ком бораве. </w:t>
            </w:r>
            <w:r w:rsidR="00D63C4E" w:rsidRPr="00D63C4E">
              <w:rPr>
                <w:rFonts w:ascii="Book Antiqua" w:hAnsi="Book Antiqua" w:cs="Arial"/>
                <w:b/>
                <w:noProof/>
                <w:color w:val="000000"/>
                <w:sz w:val="22"/>
                <w:szCs w:val="22"/>
                <w:lang w:val="sr-Cyrl-CS"/>
              </w:rPr>
              <w:t xml:space="preserve">Завод ће створити услове за одржавање исте омогућавањем неопходних </w:t>
            </w:r>
            <w:r w:rsidR="00D63C4E" w:rsidRPr="00D63C4E">
              <w:rPr>
                <w:rFonts w:ascii="Book Antiqua" w:hAnsi="Book Antiqua" w:cs="Arial"/>
                <w:b/>
                <w:noProof/>
                <w:color w:val="000000"/>
                <w:sz w:val="22"/>
                <w:szCs w:val="22"/>
                <w:lang w:val="sr-Cyrl-RS"/>
              </w:rPr>
              <w:t xml:space="preserve">хемијских </w:t>
            </w:r>
            <w:r w:rsidR="00D63C4E" w:rsidRPr="00D63C4E">
              <w:rPr>
                <w:rFonts w:ascii="Book Antiqua" w:hAnsi="Book Antiqua" w:cs="Arial"/>
                <w:b/>
                <w:noProof/>
                <w:color w:val="000000"/>
                <w:sz w:val="22"/>
                <w:szCs w:val="22"/>
                <w:lang w:val="sr-Cyrl-CS"/>
              </w:rPr>
              <w:t>средстава и опреме.</w:t>
            </w:r>
          </w:p>
          <w:p w14:paraId="3B78D612" w14:textId="77777777" w:rsidR="00DA54DA" w:rsidRPr="00DA54DA" w:rsidRDefault="00DA54DA" w:rsidP="00253805">
            <w:pPr>
              <w:contextualSpacing/>
              <w:jc w:val="both"/>
              <w:rPr>
                <w:rFonts w:ascii="Book Antiqua" w:hAnsi="Book Antiqua"/>
                <w:b/>
                <w:sz w:val="10"/>
                <w:szCs w:val="10"/>
                <w:lang w:val="sr-Cyrl-RS"/>
              </w:rPr>
            </w:pPr>
          </w:p>
        </w:tc>
      </w:tr>
    </w:tbl>
    <w:p w14:paraId="2D9A07AE" w14:textId="77777777" w:rsidR="00174B69" w:rsidRDefault="00174B69" w:rsidP="00345C5E">
      <w:pPr>
        <w:jc w:val="both"/>
        <w:rPr>
          <w:rFonts w:ascii="Book Antiqua" w:hAnsi="Book Antiqua"/>
          <w:sz w:val="22"/>
          <w:szCs w:val="22"/>
          <w:lang w:val="sr-Cyrl-RS"/>
        </w:rPr>
      </w:pPr>
    </w:p>
    <w:p w14:paraId="37C8CBE2" w14:textId="2D426FE6" w:rsidR="000310A9" w:rsidRPr="000310A9" w:rsidRDefault="000310A9" w:rsidP="00345C5E">
      <w:pPr>
        <w:jc w:val="both"/>
        <w:rPr>
          <w:rFonts w:ascii="Book Antiqua" w:hAnsi="Book Antiqua"/>
          <w:b/>
          <w:sz w:val="22"/>
          <w:szCs w:val="22"/>
          <w:lang w:val="sr-Cyrl-RS"/>
        </w:rPr>
      </w:pPr>
      <w:r w:rsidRPr="000310A9">
        <w:rPr>
          <w:rFonts w:ascii="Book Antiqua" w:hAnsi="Book Antiqua"/>
          <w:b/>
          <w:sz w:val="22"/>
          <w:szCs w:val="22"/>
          <w:lang w:val="sr-Cyrl-RS"/>
        </w:rPr>
        <w:t>9.4.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tblGrid>
      <w:tr w:rsidR="004D42B8" w:rsidRPr="00393B6D" w14:paraId="7AD0866F" w14:textId="77777777" w:rsidTr="000310A9">
        <w:trPr>
          <w:trHeight w:val="1142"/>
        </w:trPr>
        <w:tc>
          <w:tcPr>
            <w:tcW w:w="9022" w:type="dxa"/>
            <w:shd w:val="clear" w:color="auto" w:fill="auto"/>
            <w:vAlign w:val="center"/>
          </w:tcPr>
          <w:p w14:paraId="26E9A5B5" w14:textId="77777777" w:rsidR="00CC1A8B" w:rsidRPr="003379B6" w:rsidRDefault="004D42B8" w:rsidP="00CC1A8B">
            <w:pPr>
              <w:tabs>
                <w:tab w:val="left" w:pos="0"/>
                <w:tab w:val="left" w:pos="1080"/>
              </w:tabs>
              <w:jc w:val="both"/>
              <w:rPr>
                <w:rFonts w:ascii="Book Antiqua" w:hAnsi="Book Antiqua"/>
                <w:b/>
                <w:i/>
                <w:noProof/>
                <w:sz w:val="22"/>
                <w:szCs w:val="22"/>
                <w:lang w:val="sr-Cyrl-RS"/>
              </w:rPr>
            </w:pPr>
            <w:r w:rsidRPr="004D42B8">
              <w:rPr>
                <w:rFonts w:ascii="Book Antiqua" w:hAnsi="Book Antiqua"/>
                <w:highlight w:val="yellow"/>
                <w:lang w:val="sr-Cyrl-RS"/>
              </w:rPr>
              <w:br w:type="page"/>
            </w:r>
            <w:r w:rsidRPr="004D42B8">
              <w:rPr>
                <w:rFonts w:ascii="Book Antiqua" w:hAnsi="Book Antiqua"/>
                <w:highlight w:val="yellow"/>
                <w:lang w:val="sr-Cyrl-RS"/>
              </w:rPr>
              <w:br w:type="page"/>
            </w:r>
            <w:r w:rsidR="00CC1A8B" w:rsidRPr="003379B6">
              <w:rPr>
                <w:rFonts w:ascii="Book Antiqua" w:hAnsi="Book Antiqua"/>
                <w:b/>
                <w:i/>
                <w:noProof/>
                <w:sz w:val="22"/>
                <w:szCs w:val="22"/>
                <w:lang w:val="sr-Cyrl-RS"/>
              </w:rPr>
              <w:t xml:space="preserve">НАЛАЗИ НПМ 2017. </w:t>
            </w:r>
            <w:r w:rsidR="00CC1A8B">
              <w:rPr>
                <w:rFonts w:ascii="Book Antiqua" w:hAnsi="Book Antiqua"/>
                <w:b/>
                <w:i/>
                <w:noProof/>
                <w:sz w:val="22"/>
                <w:szCs w:val="22"/>
                <w:lang w:val="sr-Cyrl-RS"/>
              </w:rPr>
              <w:t>ГОДИНЕ</w:t>
            </w:r>
          </w:p>
          <w:p w14:paraId="0925701C" w14:textId="29FE96BD" w:rsidR="004D42B8" w:rsidRPr="004D42B8" w:rsidRDefault="004D42B8" w:rsidP="004D42B8">
            <w:pPr>
              <w:jc w:val="both"/>
              <w:rPr>
                <w:rFonts w:ascii="Book Antiqua" w:hAnsi="Book Antiqua" w:cs="Arial"/>
                <w:i/>
                <w:sz w:val="10"/>
                <w:szCs w:val="10"/>
                <w:highlight w:val="yellow"/>
                <w:lang w:val="sr-Cyrl-RS"/>
              </w:rPr>
            </w:pPr>
          </w:p>
          <w:p w14:paraId="576C8FAB" w14:textId="1F30F50B" w:rsidR="004D42B8" w:rsidRPr="000310A9" w:rsidRDefault="000310A9" w:rsidP="000310A9">
            <w:pPr>
              <w:jc w:val="both"/>
              <w:rPr>
                <w:rFonts w:ascii="Book Antiqua" w:hAnsi="Book Antiqua"/>
                <w:sz w:val="22"/>
                <w:szCs w:val="22"/>
                <w:lang w:val="sr-Cyrl-RS"/>
              </w:rPr>
            </w:pPr>
            <w:r>
              <w:rPr>
                <w:rFonts w:ascii="Book Antiqua" w:hAnsi="Book Antiqua"/>
                <w:sz w:val="22"/>
                <w:szCs w:val="22"/>
                <w:lang w:val="sr-Cyrl-RS"/>
              </w:rPr>
              <w:t xml:space="preserve">Приликом обиласка Павиљона на </w:t>
            </w:r>
            <w:proofErr w:type="spellStart"/>
            <w:r>
              <w:rPr>
                <w:rFonts w:ascii="Book Antiqua" w:hAnsi="Book Antiqua"/>
                <w:sz w:val="22"/>
                <w:szCs w:val="22"/>
                <w:lang w:val="sr-Cyrl-RS"/>
              </w:rPr>
              <w:t>Зеленгори</w:t>
            </w:r>
            <w:proofErr w:type="spellEnd"/>
            <w:r>
              <w:rPr>
                <w:rFonts w:ascii="Book Antiqua" w:hAnsi="Book Antiqua"/>
                <w:sz w:val="22"/>
                <w:szCs w:val="22"/>
                <w:lang w:val="sr-Cyrl-RS"/>
              </w:rPr>
              <w:t>, тим НПМ је уочио да су зидови изузетно влажни на целом објекту, као и да услед те влаге малтер отпада са зидова.</w:t>
            </w:r>
          </w:p>
        </w:tc>
      </w:tr>
      <w:tr w:rsidR="004D42B8" w:rsidRPr="00393B6D" w14:paraId="15EA0DBB" w14:textId="77777777" w:rsidTr="000310A9">
        <w:trPr>
          <w:trHeight w:val="1115"/>
        </w:trPr>
        <w:tc>
          <w:tcPr>
            <w:tcW w:w="9022" w:type="dxa"/>
            <w:shd w:val="clear" w:color="auto" w:fill="BFBFBF" w:themeFill="background1" w:themeFillShade="BF"/>
          </w:tcPr>
          <w:p w14:paraId="041F8EB6" w14:textId="77777777" w:rsidR="004D42B8" w:rsidRPr="004D42B8" w:rsidRDefault="004D42B8" w:rsidP="004D42B8">
            <w:pPr>
              <w:jc w:val="both"/>
              <w:rPr>
                <w:rFonts w:ascii="Book Antiqua" w:hAnsi="Book Antiqua" w:cs="Arial"/>
                <w:b/>
                <w:i/>
                <w:sz w:val="10"/>
                <w:szCs w:val="10"/>
                <w:lang w:val="sr-Cyrl-RS"/>
              </w:rPr>
            </w:pPr>
          </w:p>
          <w:p w14:paraId="49B28447" w14:textId="77777777" w:rsidR="004D42B8" w:rsidRDefault="004D42B8" w:rsidP="004D42B8">
            <w:pPr>
              <w:jc w:val="both"/>
              <w:rPr>
                <w:rFonts w:ascii="Book Antiqua" w:hAnsi="Book Antiqua" w:cs="Arial"/>
                <w:b/>
                <w:i/>
                <w:sz w:val="22"/>
                <w:szCs w:val="22"/>
                <w:lang w:val="sr-Cyrl-RS"/>
              </w:rPr>
            </w:pPr>
            <w:r w:rsidRPr="004D42B8">
              <w:rPr>
                <w:rFonts w:ascii="Book Antiqua" w:hAnsi="Book Antiqua" w:cs="Arial"/>
                <w:b/>
                <w:i/>
                <w:sz w:val="22"/>
                <w:szCs w:val="22"/>
                <w:lang w:val="sr-Cyrl-RS"/>
              </w:rPr>
              <w:t>ПРЕПОРУКА</w:t>
            </w:r>
          </w:p>
          <w:p w14:paraId="166D9ECF" w14:textId="77777777" w:rsidR="000310A9" w:rsidRPr="000310A9" w:rsidRDefault="000310A9" w:rsidP="004D42B8">
            <w:pPr>
              <w:jc w:val="both"/>
              <w:rPr>
                <w:rFonts w:ascii="Book Antiqua" w:hAnsi="Book Antiqua" w:cs="Arial"/>
                <w:b/>
                <w:i/>
                <w:sz w:val="10"/>
                <w:szCs w:val="10"/>
                <w:lang w:val="sr-Cyrl-RS"/>
              </w:rPr>
            </w:pPr>
          </w:p>
          <w:p w14:paraId="60897F6B" w14:textId="77777777" w:rsidR="004D42B8" w:rsidRPr="004D42B8" w:rsidRDefault="004D42B8" w:rsidP="004D42B8">
            <w:pPr>
              <w:jc w:val="both"/>
              <w:rPr>
                <w:rFonts w:ascii="Book Antiqua" w:hAnsi="Book Antiqua" w:cs="Arial"/>
                <w:b/>
                <w:color w:val="000000"/>
                <w:sz w:val="10"/>
                <w:szCs w:val="10"/>
                <w:lang w:val="sr-Cyrl-RS"/>
              </w:rPr>
            </w:pPr>
            <w:r w:rsidRPr="004D42B8">
              <w:rPr>
                <w:rFonts w:ascii="Book Antiqua" w:hAnsi="Book Antiqua" w:cs="Arial"/>
                <w:b/>
                <w:sz w:val="22"/>
                <w:szCs w:val="22"/>
                <w:lang w:val="sr-Cyrl-RS"/>
              </w:rPr>
              <w:t>КПЗ Сремска Митровица</w:t>
            </w:r>
            <w:r w:rsidRPr="004D42B8">
              <w:rPr>
                <w:rFonts w:ascii="Book Antiqua" w:hAnsi="Book Antiqua" w:cs="Arial"/>
                <w:b/>
                <w:color w:val="000000"/>
                <w:sz w:val="22"/>
                <w:szCs w:val="22"/>
                <w:lang w:val="sr-Cyrl-RS"/>
              </w:rPr>
              <w:t xml:space="preserve"> ће св</w:t>
            </w:r>
            <w:r>
              <w:rPr>
                <w:rFonts w:ascii="Book Antiqua" w:hAnsi="Book Antiqua" w:cs="Arial"/>
                <w:b/>
                <w:color w:val="000000"/>
                <w:sz w:val="22"/>
                <w:szCs w:val="22"/>
                <w:lang w:val="sr-Cyrl-RS"/>
              </w:rPr>
              <w:t>е</w:t>
            </w:r>
            <w:r w:rsidRPr="004D42B8">
              <w:rPr>
                <w:rFonts w:ascii="Book Antiqua" w:hAnsi="Book Antiqua" w:cs="Arial"/>
                <w:b/>
                <w:color w:val="000000"/>
                <w:sz w:val="22"/>
                <w:szCs w:val="22"/>
                <w:lang w:val="sr-Cyrl-RS"/>
              </w:rPr>
              <w:t xml:space="preserve"> </w:t>
            </w:r>
            <w:r>
              <w:rPr>
                <w:rFonts w:ascii="Book Antiqua" w:hAnsi="Book Antiqua" w:cs="Arial"/>
                <w:b/>
                <w:color w:val="000000"/>
                <w:sz w:val="22"/>
                <w:szCs w:val="22"/>
                <w:lang w:val="sr-Cyrl-RS"/>
              </w:rPr>
              <w:t xml:space="preserve">зидове у Павиљону на </w:t>
            </w:r>
            <w:proofErr w:type="spellStart"/>
            <w:r>
              <w:rPr>
                <w:rFonts w:ascii="Book Antiqua" w:hAnsi="Book Antiqua" w:cs="Arial"/>
                <w:b/>
                <w:color w:val="000000"/>
                <w:sz w:val="22"/>
                <w:szCs w:val="22"/>
                <w:lang w:val="sr-Cyrl-RS"/>
              </w:rPr>
              <w:t>Зеленгори</w:t>
            </w:r>
            <w:proofErr w:type="spellEnd"/>
            <w:r w:rsidRPr="004D42B8">
              <w:rPr>
                <w:rFonts w:ascii="Book Antiqua" w:hAnsi="Book Antiqua" w:cs="Arial"/>
                <w:b/>
                <w:color w:val="000000"/>
                <w:sz w:val="22"/>
                <w:szCs w:val="22"/>
                <w:lang w:val="sr-Cyrl-RS"/>
              </w:rPr>
              <w:t xml:space="preserve"> санирати од влаге, а потом </w:t>
            </w:r>
            <w:r>
              <w:rPr>
                <w:rFonts w:ascii="Book Antiqua" w:hAnsi="Book Antiqua" w:cs="Arial"/>
                <w:b/>
                <w:color w:val="000000"/>
                <w:sz w:val="22"/>
                <w:szCs w:val="22"/>
                <w:lang w:val="sr-Cyrl-RS"/>
              </w:rPr>
              <w:t xml:space="preserve">ће </w:t>
            </w:r>
            <w:r w:rsidRPr="004D42B8">
              <w:rPr>
                <w:rFonts w:ascii="Book Antiqua" w:hAnsi="Book Antiqua" w:cs="Arial"/>
                <w:b/>
                <w:color w:val="000000"/>
                <w:sz w:val="22"/>
                <w:szCs w:val="22"/>
                <w:lang w:val="sr-Cyrl-RS"/>
              </w:rPr>
              <w:t xml:space="preserve">извршити </w:t>
            </w:r>
            <w:r>
              <w:rPr>
                <w:rFonts w:ascii="Book Antiqua" w:hAnsi="Book Antiqua" w:cs="Arial"/>
                <w:b/>
                <w:color w:val="000000"/>
                <w:sz w:val="22"/>
                <w:szCs w:val="22"/>
                <w:lang w:val="sr-Cyrl-RS"/>
              </w:rPr>
              <w:t xml:space="preserve">хигијенско </w:t>
            </w:r>
            <w:r w:rsidRPr="004D42B8">
              <w:rPr>
                <w:rFonts w:ascii="Book Antiqua" w:hAnsi="Book Antiqua" w:cs="Arial"/>
                <w:b/>
                <w:color w:val="000000"/>
                <w:sz w:val="22"/>
                <w:szCs w:val="22"/>
                <w:lang w:val="sr-Cyrl-RS"/>
              </w:rPr>
              <w:t xml:space="preserve">кречење просторија. </w:t>
            </w:r>
          </w:p>
        </w:tc>
      </w:tr>
    </w:tbl>
    <w:p w14:paraId="4F1D7AF3" w14:textId="77777777" w:rsidR="001C7438" w:rsidRDefault="001C7438" w:rsidP="00345C5E">
      <w:pPr>
        <w:jc w:val="both"/>
        <w:rPr>
          <w:rFonts w:ascii="Book Antiqua" w:hAnsi="Book Antiqua"/>
          <w:sz w:val="22"/>
          <w:szCs w:val="22"/>
          <w:lang w:val="sr-Cyrl-RS"/>
        </w:rPr>
      </w:pPr>
    </w:p>
    <w:p w14:paraId="51034BC4" w14:textId="77777777" w:rsidR="000310A9" w:rsidRDefault="000310A9">
      <w:pPr>
        <w:rPr>
          <w:rFonts w:ascii="Book Antiqua" w:hAnsi="Book Antiqua"/>
          <w:sz w:val="22"/>
          <w:szCs w:val="22"/>
          <w:lang w:val="sr-Cyrl-RS"/>
        </w:rPr>
      </w:pPr>
      <w:r>
        <w:rPr>
          <w:rFonts w:ascii="Book Antiqua" w:hAnsi="Book Antiqua"/>
          <w:sz w:val="22"/>
          <w:szCs w:val="22"/>
          <w:lang w:val="sr-Cyrl-RS"/>
        </w:rPr>
        <w:br w:type="page"/>
      </w:r>
    </w:p>
    <w:p w14:paraId="68CB9961" w14:textId="4403633F" w:rsidR="000310A9" w:rsidRPr="000310A9" w:rsidRDefault="000310A9" w:rsidP="00345C5E">
      <w:pPr>
        <w:jc w:val="both"/>
        <w:rPr>
          <w:rFonts w:ascii="Book Antiqua" w:hAnsi="Book Antiqua"/>
          <w:b/>
          <w:sz w:val="22"/>
          <w:szCs w:val="22"/>
          <w:lang w:val="sr-Cyrl-RS"/>
        </w:rPr>
      </w:pPr>
      <w:r w:rsidRPr="000310A9">
        <w:rPr>
          <w:rFonts w:ascii="Book Antiqua" w:hAnsi="Book Antiqua"/>
          <w:b/>
          <w:sz w:val="22"/>
          <w:szCs w:val="22"/>
          <w:lang w:val="sr-Cyrl-RS"/>
        </w:rPr>
        <w:lastRenderedPageBreak/>
        <w:t>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537D1A" w:rsidRPr="00940A39" w14:paraId="658BC78B" w14:textId="77777777" w:rsidTr="003F14BC">
        <w:trPr>
          <w:cantSplit/>
          <w:trHeight w:val="2600"/>
        </w:trPr>
        <w:tc>
          <w:tcPr>
            <w:tcW w:w="9017" w:type="dxa"/>
            <w:shd w:val="clear" w:color="auto" w:fill="auto"/>
            <w:vAlign w:val="center"/>
          </w:tcPr>
          <w:p w14:paraId="3902A913" w14:textId="77777777" w:rsidR="00537D1A" w:rsidRPr="00940A39" w:rsidRDefault="00537D1A" w:rsidP="00797AA4">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361D0DDA" w14:textId="77777777" w:rsidR="00537D1A" w:rsidRPr="00940A39" w:rsidRDefault="00537D1A" w:rsidP="00797AA4">
            <w:pPr>
              <w:jc w:val="both"/>
              <w:rPr>
                <w:rFonts w:ascii="Book Antiqua" w:hAnsi="Book Antiqua" w:cs="Arial"/>
                <w:i/>
                <w:sz w:val="10"/>
                <w:szCs w:val="10"/>
                <w:lang w:val="sr-Cyrl-CS"/>
              </w:rPr>
            </w:pPr>
          </w:p>
          <w:p w14:paraId="35175CE7" w14:textId="77777777" w:rsidR="009A64DA" w:rsidRDefault="003F14BC" w:rsidP="009A64DA">
            <w:pPr>
              <w:jc w:val="both"/>
              <w:rPr>
                <w:rFonts w:ascii="Book Antiqua" w:eastAsia="Calibri" w:hAnsi="Book Antiqua"/>
                <w:sz w:val="22"/>
                <w:szCs w:val="22"/>
                <w:lang w:val="sr-Cyrl-RS"/>
              </w:rPr>
            </w:pPr>
            <w:r>
              <w:rPr>
                <w:rFonts w:ascii="Book Antiqua" w:hAnsi="Book Antiqua" w:cs="Arial"/>
                <w:sz w:val="22"/>
                <w:szCs w:val="22"/>
                <w:lang w:val="sr-Cyrl-CS"/>
              </w:rPr>
              <w:t>П</w:t>
            </w:r>
            <w:r w:rsidR="00537D1A" w:rsidRPr="00940A39">
              <w:rPr>
                <w:rFonts w:ascii="Book Antiqua" w:hAnsi="Book Antiqua" w:cs="Arial"/>
                <w:sz w:val="22"/>
                <w:szCs w:val="22"/>
                <w:lang w:val="sr-Cyrl-CS"/>
              </w:rPr>
              <w:t xml:space="preserve">рема службеним наводима, као и према наводима лица са којима је обављен разговор и даље се дешава да услед већег прилива лица неко одређено </w:t>
            </w:r>
            <w:r w:rsidR="009A64DA">
              <w:rPr>
                <w:rFonts w:ascii="Book Antiqua" w:hAnsi="Book Antiqua" w:cs="Arial"/>
                <w:sz w:val="22"/>
                <w:szCs w:val="22"/>
                <w:lang w:val="sr-Cyrl-CS"/>
              </w:rPr>
              <w:t xml:space="preserve">време у пријему спава „на поду“, као и да у </w:t>
            </w:r>
            <w:r w:rsidR="00537D1A" w:rsidRPr="00537D1A">
              <w:rPr>
                <w:rFonts w:ascii="Book Antiqua" w:eastAsia="Calibri" w:hAnsi="Book Antiqua"/>
                <w:sz w:val="22"/>
                <w:szCs w:val="22"/>
                <w:lang w:val="sr-Cyrl-RS"/>
              </w:rPr>
              <w:t xml:space="preserve">пријемном одељењу проводе дуже од законом прописаног рока. </w:t>
            </w:r>
          </w:p>
          <w:p w14:paraId="3E040FDC" w14:textId="77777777" w:rsidR="00DA54DA" w:rsidRPr="00DA54DA" w:rsidRDefault="00DA54DA" w:rsidP="009A64DA">
            <w:pPr>
              <w:jc w:val="both"/>
              <w:rPr>
                <w:rFonts w:ascii="Book Antiqua" w:hAnsi="Book Antiqua" w:cs="Arial"/>
                <w:sz w:val="10"/>
                <w:szCs w:val="10"/>
                <w:lang w:val="sr-Cyrl-CS"/>
              </w:rPr>
            </w:pPr>
          </w:p>
          <w:p w14:paraId="5DA6DD7C" w14:textId="1680FBBE" w:rsidR="00537D1A" w:rsidRPr="00940A39" w:rsidRDefault="00537D1A" w:rsidP="009A64DA">
            <w:pPr>
              <w:jc w:val="both"/>
              <w:rPr>
                <w:rFonts w:ascii="Book Antiqua" w:hAnsi="Book Antiqua" w:cs="Arial"/>
                <w:sz w:val="22"/>
                <w:szCs w:val="22"/>
                <w:lang w:val="sr-Cyrl-CS"/>
              </w:rPr>
            </w:pPr>
            <w:r w:rsidRPr="00537D1A">
              <w:rPr>
                <w:rFonts w:ascii="Book Antiqua" w:hAnsi="Book Antiqua" w:cs="Arial"/>
                <w:sz w:val="22"/>
                <w:szCs w:val="22"/>
                <w:lang w:val="sr-Cyrl-CS"/>
              </w:rPr>
              <w:t xml:space="preserve">Службеници наводе да је проблем пренасељености пријемног одељења </w:t>
            </w:r>
            <w:r w:rsidR="003F14BC">
              <w:rPr>
                <w:rFonts w:ascii="Book Antiqua" w:hAnsi="Book Antiqua" w:cs="Arial"/>
                <w:sz w:val="22"/>
                <w:szCs w:val="22"/>
                <w:lang w:val="sr-Cyrl-CS"/>
              </w:rPr>
              <w:t xml:space="preserve">због </w:t>
            </w:r>
            <w:r w:rsidRPr="00537D1A">
              <w:rPr>
                <w:rFonts w:ascii="Book Antiqua" w:eastAsia="Arial Unicode MS" w:hAnsi="Book Antiqua" w:cs="Arial Unicode MS"/>
                <w:bCs/>
                <w:sz w:val="22"/>
                <w:szCs w:val="22"/>
                <w:lang w:val="sr-Cyrl-RS"/>
              </w:rPr>
              <w:t>Правилник</w:t>
            </w:r>
            <w:r w:rsidR="003F14BC">
              <w:rPr>
                <w:rFonts w:ascii="Book Antiqua" w:eastAsia="Arial Unicode MS" w:hAnsi="Book Antiqua" w:cs="Arial Unicode MS"/>
                <w:bCs/>
                <w:sz w:val="22"/>
                <w:szCs w:val="22"/>
                <w:lang w:val="sr-Cyrl-RS"/>
              </w:rPr>
              <w:t>а</w:t>
            </w:r>
            <w:r w:rsidRPr="00537D1A">
              <w:rPr>
                <w:rFonts w:ascii="Book Antiqua" w:eastAsia="Arial Unicode MS" w:hAnsi="Book Antiqua" w:cs="Arial Unicode MS"/>
                <w:bCs/>
                <w:sz w:val="22"/>
                <w:szCs w:val="22"/>
                <w:lang w:val="sr-Cyrl-RS"/>
              </w:rPr>
              <w:t xml:space="preserve"> </w:t>
            </w:r>
            <w:r w:rsidRPr="00537D1A">
              <w:rPr>
                <w:rFonts w:ascii="Book Antiqua" w:hAnsi="Book Antiqua" w:cs="Arial"/>
                <w:sz w:val="22"/>
                <w:szCs w:val="22"/>
                <w:lang w:val="sr-Cyrl-CS"/>
              </w:rPr>
              <w:t xml:space="preserve">о </w:t>
            </w:r>
            <w:r w:rsidRPr="00537D1A">
              <w:rPr>
                <w:rFonts w:ascii="Book Antiqua" w:eastAsia="Calibri" w:hAnsi="Book Antiqua"/>
                <w:sz w:val="22"/>
                <w:szCs w:val="22"/>
                <w:lang w:val="sr-Cyrl-RS"/>
              </w:rPr>
              <w:t>упућивању осуђених, прекршајно кажњених и притворених лица у заводе за извршење кривичних санкција</w:t>
            </w:r>
            <w:r w:rsidRPr="00537D1A">
              <w:rPr>
                <w:rFonts w:ascii="Book Antiqua" w:eastAsia="Calibri" w:hAnsi="Book Antiqua"/>
                <w:sz w:val="22"/>
                <w:szCs w:val="22"/>
                <w:vertAlign w:val="superscript"/>
                <w:lang w:val="sr-Cyrl-RS"/>
              </w:rPr>
              <w:footnoteReference w:id="23"/>
            </w:r>
            <w:r w:rsidR="003F14BC">
              <w:rPr>
                <w:rFonts w:ascii="Book Antiqua" w:eastAsia="Calibri" w:hAnsi="Book Antiqua"/>
                <w:sz w:val="22"/>
                <w:szCs w:val="22"/>
                <w:lang w:val="sr-Cyrl-RS"/>
              </w:rPr>
              <w:t>.</w:t>
            </w:r>
          </w:p>
        </w:tc>
      </w:tr>
      <w:tr w:rsidR="00537D1A" w:rsidRPr="000310A9" w14:paraId="5D919824" w14:textId="77777777" w:rsidTr="009A64DA">
        <w:trPr>
          <w:cantSplit/>
          <w:trHeight w:val="2780"/>
        </w:trPr>
        <w:tc>
          <w:tcPr>
            <w:tcW w:w="9017" w:type="dxa"/>
            <w:shd w:val="clear" w:color="auto" w:fill="BFBFBF" w:themeFill="background1" w:themeFillShade="BF"/>
            <w:vAlign w:val="center"/>
          </w:tcPr>
          <w:p w14:paraId="30CB5BFF" w14:textId="77777777" w:rsidR="00CC1A8B" w:rsidRPr="000310A9" w:rsidRDefault="00CC1A8B" w:rsidP="00CC1A8B">
            <w:pPr>
              <w:autoSpaceDE w:val="0"/>
              <w:autoSpaceDN w:val="0"/>
              <w:adjustRightInd w:val="0"/>
              <w:jc w:val="both"/>
              <w:rPr>
                <w:rFonts w:ascii="Book Antiqua" w:eastAsia="Calibri" w:hAnsi="Book Antiqua"/>
                <w:b/>
                <w:i/>
                <w:color w:val="000000"/>
                <w:sz w:val="22"/>
                <w:szCs w:val="22"/>
                <w:lang w:val="sr-Cyrl-RS"/>
              </w:rPr>
            </w:pPr>
            <w:r w:rsidRPr="000310A9">
              <w:rPr>
                <w:rFonts w:ascii="Book Antiqua" w:eastAsia="Calibri" w:hAnsi="Book Antiqua"/>
                <w:b/>
                <w:i/>
                <w:color w:val="000000"/>
                <w:sz w:val="22"/>
                <w:szCs w:val="22"/>
                <w:lang w:val="sr-Cyrl-RS"/>
              </w:rPr>
              <w:t>ПРЕПОРУКА</w:t>
            </w:r>
          </w:p>
          <w:p w14:paraId="6023F840" w14:textId="77777777" w:rsidR="00537D1A" w:rsidRPr="000310A9" w:rsidRDefault="00537D1A" w:rsidP="00797AA4">
            <w:pPr>
              <w:jc w:val="both"/>
              <w:rPr>
                <w:rFonts w:ascii="Book Antiqua" w:hAnsi="Book Antiqua" w:cs="Arial"/>
                <w:b/>
                <w:i/>
                <w:sz w:val="10"/>
                <w:szCs w:val="10"/>
                <w:lang w:val="sr-Cyrl-CS"/>
              </w:rPr>
            </w:pPr>
          </w:p>
          <w:p w14:paraId="5E1D71DC" w14:textId="77777777" w:rsidR="009A64DA" w:rsidRDefault="009A64DA" w:rsidP="003F14BC">
            <w:pPr>
              <w:jc w:val="both"/>
              <w:rPr>
                <w:rFonts w:ascii="Book Antiqua" w:hAnsi="Book Antiqua" w:cs="Arial"/>
                <w:b/>
                <w:color w:val="000000"/>
                <w:sz w:val="22"/>
                <w:szCs w:val="22"/>
                <w:lang w:val="sr-Cyrl-RS"/>
              </w:rPr>
            </w:pPr>
            <w:r>
              <w:rPr>
                <w:rFonts w:ascii="Book Antiqua" w:hAnsi="Book Antiqua" w:cs="Arial"/>
                <w:b/>
                <w:color w:val="000000"/>
                <w:sz w:val="22"/>
                <w:szCs w:val="22"/>
                <w:lang w:val="sr-Cyrl-RS"/>
              </w:rPr>
              <w:t xml:space="preserve">Управа за извршење кривичних санкција у сарадњи са КПЗ Сремска Митровица предузеће мере како се осуђени у пријемном одељењу не би задржавали дуже од 30 дана. </w:t>
            </w:r>
          </w:p>
          <w:p w14:paraId="3AB2B5BE" w14:textId="77777777" w:rsidR="009A64DA" w:rsidRPr="009A64DA" w:rsidRDefault="009A64DA" w:rsidP="003F14BC">
            <w:pPr>
              <w:jc w:val="both"/>
              <w:rPr>
                <w:rFonts w:ascii="Book Antiqua" w:hAnsi="Book Antiqua" w:cs="Arial"/>
                <w:b/>
                <w:color w:val="000000"/>
                <w:sz w:val="10"/>
                <w:szCs w:val="10"/>
                <w:lang w:val="sr-Cyrl-RS"/>
              </w:rPr>
            </w:pPr>
          </w:p>
          <w:p w14:paraId="5EF7A569" w14:textId="7CDA0C94" w:rsidR="00537D1A" w:rsidRPr="009A64DA" w:rsidRDefault="00537D1A" w:rsidP="00797AA4">
            <w:pPr>
              <w:jc w:val="both"/>
              <w:rPr>
                <w:rFonts w:ascii="Book Antiqua" w:hAnsi="Book Antiqua" w:cs="Arial"/>
                <w:b/>
                <w:color w:val="000000"/>
                <w:sz w:val="22"/>
                <w:szCs w:val="22"/>
                <w:lang w:val="sr-Cyrl-RS"/>
              </w:rPr>
            </w:pPr>
            <w:r w:rsidRPr="000310A9">
              <w:rPr>
                <w:rFonts w:ascii="Book Antiqua" w:eastAsia="Calibri" w:hAnsi="Book Antiqua"/>
                <w:b/>
                <w:sz w:val="22"/>
                <w:szCs w:val="22"/>
                <w:lang w:val="sr-Cyrl-RS"/>
              </w:rPr>
              <w:t>Управа за извршење кривичних санкција ће доставити изјашњење на упућен допис КПЗ Сремске Митровице, ради измене постојећег Правилник</w:t>
            </w:r>
            <w:r w:rsidR="003F14BC">
              <w:rPr>
                <w:rFonts w:ascii="Book Antiqua" w:eastAsia="Calibri" w:hAnsi="Book Antiqua"/>
                <w:b/>
                <w:sz w:val="22"/>
                <w:szCs w:val="22"/>
                <w:lang w:val="sr-Cyrl-RS"/>
              </w:rPr>
              <w:t>а</w:t>
            </w:r>
            <w:r w:rsidRPr="000310A9">
              <w:rPr>
                <w:rFonts w:ascii="Book Antiqua" w:eastAsia="Calibri" w:hAnsi="Book Antiqua"/>
                <w:b/>
                <w:sz w:val="22"/>
                <w:szCs w:val="22"/>
                <w:lang w:val="sr-Cyrl-RS"/>
              </w:rPr>
              <w:t xml:space="preserve"> </w:t>
            </w:r>
            <w:r w:rsidRPr="000310A9">
              <w:rPr>
                <w:rFonts w:ascii="Book Antiqua" w:hAnsi="Book Antiqua" w:cs="Arial"/>
                <w:b/>
                <w:sz w:val="22"/>
                <w:szCs w:val="22"/>
                <w:lang w:val="sr-Cyrl-CS"/>
              </w:rPr>
              <w:t xml:space="preserve">о </w:t>
            </w:r>
            <w:r w:rsidRPr="000310A9">
              <w:rPr>
                <w:rFonts w:ascii="Book Antiqua" w:eastAsia="Calibri" w:hAnsi="Book Antiqua"/>
                <w:b/>
                <w:sz w:val="22"/>
                <w:szCs w:val="22"/>
                <w:lang w:val="sr-Cyrl-RS"/>
              </w:rPr>
              <w:t>упућивању осуђених, прекршајно кажњених и притворених лица у заводе за извршење кривичних санкција, у циљу растерећења смештајних капацитета у Заводу.</w:t>
            </w:r>
            <w:r w:rsidR="003F14BC">
              <w:rPr>
                <w:rFonts w:ascii="Book Antiqua" w:hAnsi="Book Antiqua" w:cs="Arial"/>
                <w:b/>
                <w:color w:val="000000"/>
                <w:sz w:val="22"/>
                <w:szCs w:val="22"/>
                <w:lang w:val="sr-Cyrl-RS"/>
              </w:rPr>
              <w:t xml:space="preserve"> </w:t>
            </w:r>
          </w:p>
        </w:tc>
      </w:tr>
    </w:tbl>
    <w:p w14:paraId="7CD38DEE" w14:textId="77777777" w:rsidR="00E14F34" w:rsidRDefault="00E14F34" w:rsidP="00E14F34">
      <w:pPr>
        <w:jc w:val="both"/>
        <w:rPr>
          <w:rFonts w:ascii="Book Antiqua" w:hAnsi="Book Antiqua"/>
          <w:sz w:val="22"/>
          <w:szCs w:val="22"/>
          <w:lang w:val="sr-Cyrl-RS"/>
        </w:rPr>
      </w:pPr>
    </w:p>
    <w:p w14:paraId="40D6534F" w14:textId="7946E446" w:rsidR="000310A9" w:rsidRPr="000310A9" w:rsidRDefault="000310A9" w:rsidP="00E14F34">
      <w:pPr>
        <w:jc w:val="both"/>
        <w:rPr>
          <w:rFonts w:ascii="Book Antiqua" w:hAnsi="Book Antiqua" w:cs="Arial"/>
          <w:b/>
          <w:sz w:val="22"/>
          <w:szCs w:val="22"/>
          <w:lang w:val="sr-Cyrl-CS"/>
        </w:rPr>
      </w:pPr>
      <w:r>
        <w:rPr>
          <w:rFonts w:ascii="Book Antiqua" w:hAnsi="Book Antiqua" w:cs="Arial"/>
          <w:b/>
          <w:sz w:val="22"/>
          <w:szCs w:val="22"/>
          <w:lang w:val="sr-Cyrl-CS"/>
        </w:rPr>
        <w:t>9.6.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tblGrid>
      <w:tr w:rsidR="001C7438" w:rsidRPr="00393B6D" w14:paraId="3B714281" w14:textId="77777777" w:rsidTr="000310A9">
        <w:trPr>
          <w:trHeight w:val="1097"/>
        </w:trPr>
        <w:tc>
          <w:tcPr>
            <w:tcW w:w="9022" w:type="dxa"/>
            <w:shd w:val="clear" w:color="auto" w:fill="auto"/>
            <w:vAlign w:val="center"/>
          </w:tcPr>
          <w:p w14:paraId="5AF8D5E0" w14:textId="77777777" w:rsidR="001C7438" w:rsidRPr="00CC1A8B" w:rsidRDefault="001C7438" w:rsidP="000B2C0A">
            <w:pPr>
              <w:jc w:val="both"/>
              <w:rPr>
                <w:rFonts w:ascii="Book Antiqua" w:hAnsi="Book Antiqua" w:cs="Arial"/>
                <w:b/>
                <w:i/>
                <w:sz w:val="10"/>
                <w:szCs w:val="10"/>
                <w:lang w:val="sr-Cyrl-RS"/>
              </w:rPr>
            </w:pPr>
            <w:r w:rsidRPr="00CC1A8B">
              <w:rPr>
                <w:rFonts w:ascii="Book Antiqua" w:hAnsi="Book Antiqua" w:cs="Arial"/>
                <w:b/>
                <w:i/>
                <w:sz w:val="22"/>
                <w:szCs w:val="22"/>
                <w:lang w:val="sr-Cyrl-RS"/>
              </w:rPr>
              <w:t>НАЛАЗ НПМ 2017. ГОДИНА</w:t>
            </w:r>
          </w:p>
          <w:p w14:paraId="1731DA4E" w14:textId="77777777" w:rsidR="001C7438" w:rsidRDefault="001C7438" w:rsidP="000B2C0A">
            <w:pPr>
              <w:jc w:val="both"/>
              <w:rPr>
                <w:rFonts w:ascii="Book Antiqua" w:hAnsi="Book Antiqua" w:cs="Arial"/>
                <w:i/>
                <w:sz w:val="10"/>
                <w:szCs w:val="10"/>
                <w:lang w:val="sr-Cyrl-RS"/>
              </w:rPr>
            </w:pPr>
          </w:p>
          <w:p w14:paraId="23D23310" w14:textId="7FAB83AD" w:rsidR="008C1394" w:rsidRPr="001B66D3" w:rsidRDefault="001C7438" w:rsidP="008C1394">
            <w:pPr>
              <w:tabs>
                <w:tab w:val="left" w:pos="0"/>
                <w:tab w:val="left" w:pos="1080"/>
              </w:tabs>
              <w:jc w:val="both"/>
              <w:rPr>
                <w:rFonts w:ascii="Book Antiqua" w:hAnsi="Book Antiqua"/>
                <w:noProof/>
                <w:sz w:val="22"/>
                <w:szCs w:val="22"/>
                <w:lang w:val="sr-Cyrl-CS"/>
              </w:rPr>
            </w:pPr>
            <w:r w:rsidRPr="001C7438">
              <w:rPr>
                <w:rFonts w:ascii="Book Antiqua" w:hAnsi="Book Antiqua" w:cs="Arial"/>
                <w:sz w:val="22"/>
                <w:szCs w:val="22"/>
                <w:lang w:val="sr-Cyrl-RS"/>
              </w:rPr>
              <w:t xml:space="preserve">У Служби за третман постојећи број службеника третмана није довољан за остваривање </w:t>
            </w:r>
            <w:r w:rsidR="008C1394">
              <w:rPr>
                <w:rFonts w:ascii="Book Antiqua" w:hAnsi="Book Antiqua" w:cs="Arial"/>
                <w:sz w:val="22"/>
                <w:szCs w:val="22"/>
                <w:lang w:val="sr-Cyrl-RS"/>
              </w:rPr>
              <w:t>сврхе третмана према осуђенима, односно н</w:t>
            </w:r>
            <w:r w:rsidR="008C1394">
              <w:rPr>
                <w:rFonts w:ascii="Book Antiqua" w:hAnsi="Book Antiqua"/>
                <w:noProof/>
                <w:sz w:val="22"/>
                <w:szCs w:val="22"/>
                <w:lang w:val="sr-Cyrl-CS"/>
              </w:rPr>
              <w:t>а пословима третмана у Заводу је радно ангажован мали број васпитача (34) у односу на број лица осуђених лица (1911).</w:t>
            </w:r>
          </w:p>
          <w:p w14:paraId="6E909356" w14:textId="77777777" w:rsidR="001C7438" w:rsidRPr="001C7438" w:rsidRDefault="001C7438" w:rsidP="000B2C0A">
            <w:pPr>
              <w:jc w:val="both"/>
              <w:rPr>
                <w:rFonts w:ascii="Book Antiqua" w:hAnsi="Book Antiqua" w:cs="Arial"/>
                <w:i/>
                <w:sz w:val="10"/>
                <w:szCs w:val="10"/>
                <w:highlight w:val="yellow"/>
                <w:lang w:val="sr-Cyrl-RS"/>
              </w:rPr>
            </w:pPr>
          </w:p>
        </w:tc>
      </w:tr>
      <w:tr w:rsidR="001C7438" w:rsidRPr="00393B6D" w14:paraId="33213421" w14:textId="77777777" w:rsidTr="000310A9">
        <w:trPr>
          <w:trHeight w:val="1115"/>
        </w:trPr>
        <w:tc>
          <w:tcPr>
            <w:tcW w:w="9022" w:type="dxa"/>
            <w:shd w:val="clear" w:color="auto" w:fill="BFBFBF" w:themeFill="background1" w:themeFillShade="BF"/>
          </w:tcPr>
          <w:p w14:paraId="031116E0" w14:textId="77777777" w:rsidR="001C7438" w:rsidRPr="004D42B8" w:rsidRDefault="001C7438" w:rsidP="000B2C0A">
            <w:pPr>
              <w:jc w:val="both"/>
              <w:rPr>
                <w:rFonts w:ascii="Book Antiqua" w:hAnsi="Book Antiqua" w:cs="Arial"/>
                <w:b/>
                <w:i/>
                <w:sz w:val="10"/>
                <w:szCs w:val="10"/>
                <w:lang w:val="sr-Cyrl-RS"/>
              </w:rPr>
            </w:pPr>
          </w:p>
          <w:p w14:paraId="1C101A3D" w14:textId="77777777" w:rsidR="00CC1A8B" w:rsidRPr="000D315D" w:rsidRDefault="00CC1A8B" w:rsidP="00CC1A8B">
            <w:pPr>
              <w:autoSpaceDE w:val="0"/>
              <w:autoSpaceDN w:val="0"/>
              <w:adjustRightInd w:val="0"/>
              <w:jc w:val="both"/>
              <w:rPr>
                <w:rFonts w:ascii="Book Antiqua" w:eastAsia="Calibri" w:hAnsi="Book Antiqua"/>
                <w:b/>
                <w:i/>
                <w:color w:val="000000"/>
                <w:sz w:val="22"/>
                <w:szCs w:val="22"/>
                <w:lang w:val="sr-Cyrl-RS"/>
              </w:rPr>
            </w:pPr>
            <w:r w:rsidRPr="000D315D">
              <w:rPr>
                <w:rFonts w:ascii="Book Antiqua" w:eastAsia="Calibri" w:hAnsi="Book Antiqua"/>
                <w:b/>
                <w:i/>
                <w:color w:val="000000"/>
                <w:sz w:val="22"/>
                <w:szCs w:val="22"/>
                <w:lang w:val="sr-Cyrl-RS"/>
              </w:rPr>
              <w:t>ПРЕПОРУКА</w:t>
            </w:r>
          </w:p>
          <w:p w14:paraId="03CCDAD3" w14:textId="77777777" w:rsidR="001235B4" w:rsidRPr="001235B4" w:rsidRDefault="001235B4" w:rsidP="001C7438">
            <w:pPr>
              <w:jc w:val="both"/>
              <w:rPr>
                <w:rFonts w:ascii="Book Antiqua" w:hAnsi="Book Antiqua" w:cs="Arial"/>
                <w:b/>
                <w:color w:val="000000"/>
                <w:sz w:val="10"/>
                <w:szCs w:val="10"/>
                <w:lang w:val="sr-Cyrl-RS"/>
              </w:rPr>
            </w:pPr>
          </w:p>
          <w:p w14:paraId="38B92DDC" w14:textId="77777777" w:rsidR="001C7438" w:rsidRPr="001C7438" w:rsidRDefault="001C7438" w:rsidP="001C7438">
            <w:pPr>
              <w:jc w:val="both"/>
              <w:rPr>
                <w:rFonts w:ascii="Book Antiqua" w:hAnsi="Book Antiqua" w:cs="Arial"/>
                <w:b/>
                <w:color w:val="000000"/>
                <w:sz w:val="22"/>
                <w:szCs w:val="22"/>
                <w:lang w:val="sr-Cyrl-RS"/>
              </w:rPr>
            </w:pPr>
            <w:r>
              <w:rPr>
                <w:rFonts w:ascii="Book Antiqua" w:hAnsi="Book Antiqua" w:cs="Arial"/>
                <w:b/>
                <w:color w:val="000000"/>
                <w:sz w:val="22"/>
                <w:szCs w:val="22"/>
                <w:lang w:val="sr-Cyrl-RS"/>
              </w:rPr>
              <w:t>Управа за извршење кривичних санкција предузеће мере и обезбедити одговарајући број запослених на по</w:t>
            </w:r>
            <w:r w:rsidR="000A5A00">
              <w:rPr>
                <w:rFonts w:ascii="Book Antiqua" w:hAnsi="Book Antiqua" w:cs="Arial"/>
                <w:b/>
                <w:color w:val="000000"/>
                <w:sz w:val="22"/>
                <w:szCs w:val="22"/>
                <w:lang w:val="sr-Cyrl-RS"/>
              </w:rPr>
              <w:t>словима третмана у КПЗ Сремска Митровица.</w:t>
            </w:r>
            <w:r>
              <w:rPr>
                <w:rFonts w:ascii="Book Antiqua" w:hAnsi="Book Antiqua" w:cs="Arial"/>
                <w:b/>
                <w:color w:val="000000"/>
                <w:sz w:val="22"/>
                <w:szCs w:val="22"/>
                <w:lang w:val="sr-Cyrl-RS"/>
              </w:rPr>
              <w:t xml:space="preserve">  </w:t>
            </w:r>
          </w:p>
        </w:tc>
      </w:tr>
    </w:tbl>
    <w:p w14:paraId="1BD99C59" w14:textId="77777777" w:rsidR="00E14F34" w:rsidRDefault="00E14F34" w:rsidP="001C7438">
      <w:pPr>
        <w:rPr>
          <w:rFonts w:ascii="Book Antiqua" w:hAnsi="Book Antiqua"/>
          <w:sz w:val="22"/>
          <w:szCs w:val="22"/>
          <w:lang w:val="sr-Cyrl-RS"/>
        </w:rPr>
      </w:pPr>
    </w:p>
    <w:p w14:paraId="6CE6818D" w14:textId="6204F282" w:rsidR="008C1394" w:rsidRPr="008C1394" w:rsidRDefault="008C1394" w:rsidP="001C7438">
      <w:pPr>
        <w:rPr>
          <w:rFonts w:ascii="Book Antiqua" w:hAnsi="Book Antiqua"/>
          <w:b/>
          <w:sz w:val="22"/>
          <w:szCs w:val="22"/>
          <w:lang w:val="sr-Cyrl-RS"/>
        </w:rPr>
      </w:pPr>
      <w:r w:rsidRPr="008C1394">
        <w:rPr>
          <w:rFonts w:ascii="Book Antiqua" w:hAnsi="Book Antiqua"/>
          <w:b/>
          <w:sz w:val="22"/>
          <w:szCs w:val="22"/>
          <w:lang w:val="sr-Cyrl-RS"/>
        </w:rPr>
        <w:t>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9"/>
        <w:gridCol w:w="18"/>
      </w:tblGrid>
      <w:tr w:rsidR="008C1394" w:rsidRPr="00393B6D" w14:paraId="44602759" w14:textId="77777777" w:rsidTr="00F57525">
        <w:trPr>
          <w:gridAfter w:val="1"/>
          <w:wAfter w:w="10" w:type="pct"/>
          <w:trHeight w:val="70"/>
        </w:trPr>
        <w:tc>
          <w:tcPr>
            <w:tcW w:w="4990" w:type="pct"/>
            <w:shd w:val="clear" w:color="auto" w:fill="auto"/>
            <w:vAlign w:val="center"/>
          </w:tcPr>
          <w:p w14:paraId="0F76440B" w14:textId="77777777" w:rsidR="008C1394" w:rsidRPr="001B66D3" w:rsidRDefault="008C1394" w:rsidP="00F57525">
            <w:pPr>
              <w:tabs>
                <w:tab w:val="left" w:pos="0"/>
                <w:tab w:val="left" w:pos="1080"/>
              </w:tabs>
              <w:jc w:val="both"/>
              <w:rPr>
                <w:rFonts w:ascii="Book Antiqua" w:hAnsi="Book Antiqua"/>
                <w:noProof/>
                <w:sz w:val="10"/>
                <w:szCs w:val="10"/>
                <w:lang w:val="sr-Cyrl-CS"/>
              </w:rPr>
            </w:pPr>
          </w:p>
          <w:p w14:paraId="471D2500" w14:textId="77777777" w:rsidR="008C1394" w:rsidRPr="003379B6" w:rsidRDefault="008C1394" w:rsidP="00F57525">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44214405" w14:textId="77777777" w:rsidR="008C1394" w:rsidRPr="001B66D3" w:rsidRDefault="008C1394" w:rsidP="00F57525">
            <w:pPr>
              <w:tabs>
                <w:tab w:val="left" w:pos="0"/>
                <w:tab w:val="left" w:pos="1080"/>
              </w:tabs>
              <w:jc w:val="both"/>
              <w:rPr>
                <w:rFonts w:ascii="Book Antiqua" w:hAnsi="Book Antiqua"/>
                <w:noProof/>
                <w:sz w:val="10"/>
                <w:szCs w:val="10"/>
                <w:lang w:val="sr-Cyrl-CS"/>
              </w:rPr>
            </w:pPr>
          </w:p>
          <w:p w14:paraId="4B3B578C" w14:textId="77777777" w:rsidR="008C1394" w:rsidRPr="001B66D3" w:rsidRDefault="008C1394" w:rsidP="00F57525">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 xml:space="preserve">Што се тиче броја запослених, а нарочито запослених у Служби за обезбеђење, процена је да је тај број недовољан и да у овој служби недостаје још око 50 припадника како би она могла несметано да функционише. Тренутно је у Служби за обезбеђење запослено </w:t>
            </w:r>
            <w:r w:rsidRPr="00533D57">
              <w:rPr>
                <w:rFonts w:ascii="Book Antiqua" w:hAnsi="Book Antiqua"/>
                <w:noProof/>
                <w:sz w:val="22"/>
                <w:szCs w:val="22"/>
                <w:lang w:val="sr-Cyrl-CS"/>
              </w:rPr>
              <w:t>302</w:t>
            </w:r>
            <w:r w:rsidRPr="001B66D3">
              <w:rPr>
                <w:rFonts w:ascii="Book Antiqua" w:hAnsi="Book Antiqua"/>
                <w:noProof/>
                <w:sz w:val="22"/>
                <w:szCs w:val="22"/>
                <w:lang w:val="sr-Cyrl-CS"/>
              </w:rPr>
              <w:t xml:space="preserve"> припадника, од тога је 21 жена. У скорије време 10 је отишло у пензију, а 10 нових је запослено (од тога 1 жена). Међутим, од укупног броја запослених, </w:t>
            </w:r>
            <w:r w:rsidRPr="00533D57">
              <w:rPr>
                <w:rFonts w:ascii="Book Antiqua" w:hAnsi="Book Antiqua"/>
                <w:noProof/>
                <w:sz w:val="22"/>
                <w:szCs w:val="22"/>
                <w:lang w:val="sr-Cyrl-CS"/>
              </w:rPr>
              <w:t>по 2</w:t>
            </w:r>
            <w:r w:rsidRPr="001B66D3">
              <w:rPr>
                <w:rFonts w:ascii="Book Antiqua" w:hAnsi="Book Antiqua"/>
                <w:noProof/>
                <w:sz w:val="22"/>
                <w:szCs w:val="22"/>
                <w:lang w:val="sr-Cyrl-CS"/>
              </w:rPr>
              <w:t xml:space="preserve"> командира </w:t>
            </w:r>
            <w:r>
              <w:rPr>
                <w:rFonts w:ascii="Book Antiqua" w:hAnsi="Book Antiqua"/>
                <w:noProof/>
                <w:sz w:val="22"/>
                <w:szCs w:val="22"/>
                <w:lang w:val="sr-Cyrl-CS"/>
              </w:rPr>
              <w:t xml:space="preserve">у сменама од по 7 дана </w:t>
            </w:r>
            <w:r w:rsidRPr="001B66D3">
              <w:rPr>
                <w:rFonts w:ascii="Book Antiqua" w:hAnsi="Book Antiqua"/>
                <w:noProof/>
                <w:sz w:val="22"/>
                <w:szCs w:val="22"/>
                <w:lang w:val="sr-Cyrl-CS"/>
              </w:rPr>
              <w:t>су рапоређена у отворено одељење у Сокобањи, а у КПЗ Београд – Падинска Скела</w:t>
            </w:r>
            <w:r w:rsidRPr="001B66D3">
              <w:rPr>
                <w:rFonts w:ascii="Book Antiqua" w:hAnsi="Book Antiqua"/>
                <w:noProof/>
                <w:sz w:val="22"/>
                <w:szCs w:val="22"/>
                <w:vertAlign w:val="superscript"/>
                <w:lang w:val="sr-Cyrl-CS"/>
              </w:rPr>
              <w:footnoteReference w:id="24"/>
            </w:r>
            <w:r w:rsidRPr="00533D57">
              <w:rPr>
                <w:rFonts w:ascii="Book Antiqua" w:hAnsi="Book Antiqua"/>
                <w:noProof/>
                <w:sz w:val="22"/>
                <w:szCs w:val="22"/>
                <w:lang w:val="sr-Cyrl-CS"/>
              </w:rPr>
              <w:t xml:space="preserve"> 3</w:t>
            </w:r>
            <w:r w:rsidRPr="001B66D3">
              <w:rPr>
                <w:rFonts w:ascii="Book Antiqua" w:hAnsi="Book Antiqua"/>
                <w:noProof/>
                <w:sz w:val="22"/>
                <w:szCs w:val="22"/>
                <w:lang w:val="sr-Cyrl-CS"/>
              </w:rPr>
              <w:t xml:space="preserve"> командира у дневној смени и </w:t>
            </w:r>
            <w:r w:rsidRPr="00533D57">
              <w:rPr>
                <w:rFonts w:ascii="Book Antiqua" w:hAnsi="Book Antiqua"/>
                <w:noProof/>
                <w:sz w:val="22"/>
                <w:szCs w:val="22"/>
                <w:lang w:val="sr-Cyrl-CS"/>
              </w:rPr>
              <w:t>2</w:t>
            </w:r>
            <w:r w:rsidRPr="001B66D3">
              <w:rPr>
                <w:rFonts w:ascii="Book Antiqua" w:hAnsi="Book Antiqua"/>
                <w:noProof/>
                <w:sz w:val="22"/>
                <w:szCs w:val="22"/>
                <w:lang w:val="sr-Cyrl-CS"/>
              </w:rPr>
              <w:t xml:space="preserve"> у ноћној смени.</w:t>
            </w:r>
          </w:p>
          <w:p w14:paraId="3E9A66A2" w14:textId="77777777" w:rsidR="008C1394" w:rsidRPr="001B66D3" w:rsidRDefault="008C1394" w:rsidP="00F57525">
            <w:pPr>
              <w:tabs>
                <w:tab w:val="left" w:pos="0"/>
                <w:tab w:val="left" w:pos="1080"/>
              </w:tabs>
              <w:jc w:val="both"/>
              <w:rPr>
                <w:rFonts w:ascii="Book Antiqua" w:hAnsi="Book Antiqua"/>
                <w:noProof/>
                <w:sz w:val="10"/>
                <w:szCs w:val="10"/>
                <w:lang w:val="sr-Cyrl-CS"/>
              </w:rPr>
            </w:pPr>
          </w:p>
        </w:tc>
      </w:tr>
      <w:tr w:rsidR="008C1394" w:rsidRPr="00393B6D" w14:paraId="2F2AD865" w14:textId="77777777" w:rsidTr="00F57525">
        <w:tblPrEx>
          <w:tblLook w:val="01E0" w:firstRow="1" w:lastRow="1" w:firstColumn="1" w:lastColumn="1" w:noHBand="0" w:noVBand="0"/>
        </w:tblPrEx>
        <w:trPr>
          <w:cantSplit/>
          <w:trHeight w:val="1160"/>
        </w:trPr>
        <w:tc>
          <w:tcPr>
            <w:tcW w:w="5000" w:type="pct"/>
            <w:gridSpan w:val="2"/>
            <w:shd w:val="clear" w:color="auto" w:fill="A6A6A6"/>
          </w:tcPr>
          <w:p w14:paraId="37D25AA6" w14:textId="77777777" w:rsidR="008C1394" w:rsidRPr="001B66D3" w:rsidRDefault="008C1394" w:rsidP="00F57525">
            <w:pPr>
              <w:shd w:val="clear" w:color="auto" w:fill="A6A6A6"/>
              <w:autoSpaceDE w:val="0"/>
              <w:autoSpaceDN w:val="0"/>
              <w:adjustRightInd w:val="0"/>
              <w:jc w:val="both"/>
              <w:rPr>
                <w:rFonts w:ascii="Book Antiqua" w:eastAsia="Calibri" w:hAnsi="Book Antiqua"/>
                <w:color w:val="000000"/>
                <w:sz w:val="10"/>
                <w:szCs w:val="10"/>
                <w:lang w:val="sr-Cyrl-RS"/>
              </w:rPr>
            </w:pPr>
          </w:p>
          <w:p w14:paraId="1BEC5990" w14:textId="77777777" w:rsidR="008C1394" w:rsidRPr="000D315D" w:rsidRDefault="008C1394" w:rsidP="00F57525">
            <w:pPr>
              <w:autoSpaceDE w:val="0"/>
              <w:autoSpaceDN w:val="0"/>
              <w:adjustRightInd w:val="0"/>
              <w:jc w:val="both"/>
              <w:rPr>
                <w:rFonts w:ascii="Book Antiqua" w:eastAsia="Calibri" w:hAnsi="Book Antiqua"/>
                <w:b/>
                <w:i/>
                <w:color w:val="000000"/>
                <w:sz w:val="22"/>
                <w:szCs w:val="22"/>
                <w:lang w:val="sr-Cyrl-RS"/>
              </w:rPr>
            </w:pPr>
            <w:r w:rsidRPr="000D315D">
              <w:rPr>
                <w:rFonts w:ascii="Book Antiqua" w:eastAsia="Calibri" w:hAnsi="Book Antiqua"/>
                <w:b/>
                <w:i/>
                <w:color w:val="000000"/>
                <w:sz w:val="22"/>
                <w:szCs w:val="22"/>
                <w:lang w:val="sr-Cyrl-RS"/>
              </w:rPr>
              <w:t>ПРЕПОРУКА</w:t>
            </w:r>
          </w:p>
          <w:p w14:paraId="5534B92F" w14:textId="77777777" w:rsidR="008C1394" w:rsidRPr="00E8352E" w:rsidRDefault="008C1394" w:rsidP="00F57525">
            <w:pPr>
              <w:shd w:val="clear" w:color="auto" w:fill="A6A6A6"/>
              <w:jc w:val="both"/>
              <w:rPr>
                <w:rFonts w:ascii="Book Antiqua" w:hAnsi="Book Antiqua" w:cs="Arial"/>
                <w:sz w:val="10"/>
                <w:szCs w:val="10"/>
                <w:lang w:val="sr-Cyrl-RS"/>
              </w:rPr>
            </w:pPr>
          </w:p>
          <w:p w14:paraId="62B1320A" w14:textId="77777777" w:rsidR="008C1394" w:rsidRPr="001B66D3" w:rsidRDefault="008C1394" w:rsidP="00F57525">
            <w:pPr>
              <w:shd w:val="clear" w:color="auto" w:fill="A6A6A6"/>
              <w:jc w:val="both"/>
              <w:rPr>
                <w:rFonts w:ascii="Book Antiqua" w:hAnsi="Book Antiqua" w:cs="Arial"/>
                <w:b/>
                <w:sz w:val="22"/>
                <w:szCs w:val="22"/>
                <w:lang w:val="sr-Cyrl-RS"/>
              </w:rPr>
            </w:pPr>
            <w:r w:rsidRPr="00E8352E">
              <w:rPr>
                <w:rFonts w:ascii="Book Antiqua" w:hAnsi="Book Antiqua" w:cs="Arial"/>
                <w:b/>
                <w:sz w:val="22"/>
                <w:szCs w:val="22"/>
                <w:lang w:val="sr-Cyrl-RS"/>
              </w:rPr>
              <w:t xml:space="preserve">Управа за извршење кривичних санкција предузеће одговарајуће мере како би се повећао број припадника Службе за обезбеђење </w:t>
            </w:r>
            <w:r>
              <w:rPr>
                <w:rFonts w:ascii="Book Antiqua" w:hAnsi="Book Antiqua" w:cs="Arial"/>
                <w:b/>
                <w:sz w:val="22"/>
                <w:szCs w:val="22"/>
                <w:lang w:val="sr-Cyrl-RS"/>
              </w:rPr>
              <w:t>и</w:t>
            </w:r>
            <w:r w:rsidRPr="00E8352E">
              <w:rPr>
                <w:rFonts w:ascii="Book Antiqua" w:hAnsi="Book Antiqua" w:cs="Arial"/>
                <w:b/>
                <w:sz w:val="22"/>
                <w:szCs w:val="22"/>
                <w:lang w:val="sr-Cyrl-RS"/>
              </w:rPr>
              <w:t xml:space="preserve"> ускладио са реалним потребама КПЗ Сремска Митровица.</w:t>
            </w:r>
          </w:p>
          <w:p w14:paraId="42D98E09" w14:textId="77777777" w:rsidR="008C1394" w:rsidRPr="001B66D3" w:rsidRDefault="008C1394" w:rsidP="00F57525">
            <w:pPr>
              <w:shd w:val="clear" w:color="auto" w:fill="A6A6A6"/>
              <w:jc w:val="both"/>
              <w:rPr>
                <w:rFonts w:ascii="Book Antiqua" w:hAnsi="Book Antiqua" w:cs="Arial"/>
                <w:sz w:val="10"/>
                <w:szCs w:val="10"/>
                <w:lang w:val="sr-Cyrl-RS"/>
              </w:rPr>
            </w:pPr>
          </w:p>
        </w:tc>
      </w:tr>
    </w:tbl>
    <w:p w14:paraId="7E14B9E2" w14:textId="77777777" w:rsidR="008C1394" w:rsidRDefault="008C1394" w:rsidP="001C7438">
      <w:pPr>
        <w:rPr>
          <w:rFonts w:ascii="Book Antiqua" w:hAnsi="Book Antiqua"/>
          <w:sz w:val="22"/>
          <w:szCs w:val="22"/>
          <w:lang w:val="sr-Cyrl-RS"/>
        </w:rPr>
      </w:pPr>
    </w:p>
    <w:p w14:paraId="7C2C0CB5" w14:textId="77777777" w:rsidR="008C1394" w:rsidRDefault="008C1394" w:rsidP="001C7438">
      <w:pPr>
        <w:rPr>
          <w:rFonts w:ascii="Book Antiqua" w:hAnsi="Book Antiqua"/>
          <w:sz w:val="22"/>
          <w:szCs w:val="22"/>
          <w:lang w:val="sr-Cyrl-RS"/>
        </w:rPr>
      </w:pPr>
    </w:p>
    <w:p w14:paraId="45AEED56" w14:textId="4705DCD5" w:rsidR="00846181" w:rsidRPr="00846181" w:rsidRDefault="008C1394" w:rsidP="00846181">
      <w:pPr>
        <w:rPr>
          <w:rFonts w:ascii="Book Antiqua" w:hAnsi="Book Antiqua"/>
          <w:b/>
          <w:sz w:val="22"/>
          <w:szCs w:val="22"/>
          <w:lang w:val="sr-Cyrl-RS"/>
        </w:rPr>
      </w:pPr>
      <w:r>
        <w:rPr>
          <w:rFonts w:ascii="Book Antiqua" w:hAnsi="Book Antiqua"/>
          <w:b/>
          <w:sz w:val="22"/>
          <w:szCs w:val="22"/>
          <w:lang w:val="sr-Cyrl-RS"/>
        </w:rPr>
        <w:lastRenderedPageBreak/>
        <w:t>9.8</w:t>
      </w:r>
      <w:r w:rsidR="000310A9">
        <w:rPr>
          <w:rFonts w:ascii="Book Antiqua" w:hAnsi="Book Antiqua"/>
          <w:b/>
          <w:sz w:val="22"/>
          <w:szCs w:val="22"/>
          <w:lang w:val="sr-Cyrl-R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tblGrid>
      <w:tr w:rsidR="00846181" w:rsidRPr="000F3E5E" w14:paraId="265CDFDB" w14:textId="77777777" w:rsidTr="000310A9">
        <w:trPr>
          <w:trHeight w:val="1097"/>
        </w:trPr>
        <w:tc>
          <w:tcPr>
            <w:tcW w:w="9022" w:type="dxa"/>
            <w:shd w:val="clear" w:color="auto" w:fill="auto"/>
            <w:vAlign w:val="center"/>
          </w:tcPr>
          <w:p w14:paraId="62D3C4D9" w14:textId="77777777" w:rsidR="00846181" w:rsidRPr="000F3E5E" w:rsidRDefault="00846181" w:rsidP="000B2C0A">
            <w:pPr>
              <w:jc w:val="both"/>
              <w:rPr>
                <w:rFonts w:ascii="Book Antiqua" w:hAnsi="Book Antiqua" w:cs="Arial"/>
                <w:i/>
                <w:sz w:val="10"/>
                <w:szCs w:val="10"/>
                <w:lang w:val="sr-Cyrl-RS"/>
              </w:rPr>
            </w:pPr>
          </w:p>
          <w:p w14:paraId="6C86CA72" w14:textId="77777777" w:rsidR="00CC1A8B" w:rsidRPr="003379B6" w:rsidRDefault="00CC1A8B" w:rsidP="00CC1A8B">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629D0182" w14:textId="77777777" w:rsidR="00846181" w:rsidRDefault="00846181" w:rsidP="000B2C0A">
            <w:pPr>
              <w:jc w:val="both"/>
              <w:rPr>
                <w:rFonts w:ascii="Book Antiqua" w:hAnsi="Book Antiqua" w:cs="Arial"/>
                <w:i/>
                <w:sz w:val="10"/>
                <w:szCs w:val="10"/>
                <w:lang w:val="sr-Cyrl-RS"/>
              </w:rPr>
            </w:pPr>
          </w:p>
          <w:p w14:paraId="3C4FC373" w14:textId="329FFF8C" w:rsidR="00DB10AE" w:rsidRPr="00846181" w:rsidRDefault="00DA54DA" w:rsidP="00DB10AE">
            <w:pPr>
              <w:jc w:val="both"/>
              <w:rPr>
                <w:rFonts w:ascii="Book Antiqua" w:hAnsi="Book Antiqua"/>
                <w:sz w:val="22"/>
                <w:szCs w:val="22"/>
                <w:lang w:val="sr-Cyrl-RS"/>
              </w:rPr>
            </w:pPr>
            <w:r>
              <w:rPr>
                <w:rFonts w:ascii="Book Antiqua" w:eastAsia="Calibri" w:hAnsi="Book Antiqua"/>
                <w:sz w:val="22"/>
                <w:szCs w:val="22"/>
                <w:lang w:val="sr-Cyrl-CS"/>
              </w:rPr>
              <w:t xml:space="preserve">Постојећи </w:t>
            </w:r>
            <w:r w:rsidR="00A443B4">
              <w:rPr>
                <w:rFonts w:ascii="Book Antiqua" w:eastAsia="Calibri" w:hAnsi="Book Antiqua"/>
                <w:sz w:val="22"/>
                <w:szCs w:val="22"/>
                <w:lang w:val="sr-Cyrl-CS"/>
              </w:rPr>
              <w:t>„</w:t>
            </w:r>
            <w:r w:rsidR="00DB10AE" w:rsidRPr="004468C3">
              <w:rPr>
                <w:rFonts w:ascii="Book Antiqua" w:eastAsia="Calibri" w:hAnsi="Book Antiqua"/>
                <w:sz w:val="22"/>
                <w:szCs w:val="22"/>
                <w:lang w:val="sr-Cyrl-CS"/>
              </w:rPr>
              <w:t xml:space="preserve">Упитник за процену </w:t>
            </w:r>
            <w:r w:rsidR="00DB10AE">
              <w:rPr>
                <w:rFonts w:ascii="Book Antiqua" w:eastAsia="Calibri" w:hAnsi="Book Antiqua"/>
                <w:sz w:val="22"/>
                <w:szCs w:val="22"/>
                <w:lang w:val="sr-Cyrl-CS"/>
              </w:rPr>
              <w:t>ризичног понашања осуђених лица</w:t>
            </w:r>
            <w:r w:rsidR="00DB10AE" w:rsidRPr="004468C3">
              <w:rPr>
                <w:rFonts w:ascii="Book Antiqua" w:eastAsia="Calibri" w:hAnsi="Book Antiqua"/>
                <w:sz w:val="22"/>
                <w:szCs w:val="22"/>
                <w:lang w:val="sr-Cyrl-CS"/>
              </w:rPr>
              <w:t xml:space="preserve">“ </w:t>
            </w:r>
            <w:r w:rsidR="00DB10AE">
              <w:rPr>
                <w:rFonts w:ascii="Book Antiqua" w:eastAsia="Calibri" w:hAnsi="Book Antiqua"/>
                <w:sz w:val="22"/>
                <w:szCs w:val="22"/>
                <w:lang w:val="sr-Cyrl-CS"/>
              </w:rPr>
              <w:t>отежава измен</w:t>
            </w:r>
            <w:r w:rsidR="00EE7683">
              <w:rPr>
                <w:rFonts w:ascii="Book Antiqua" w:eastAsia="Calibri" w:hAnsi="Book Antiqua"/>
                <w:sz w:val="22"/>
                <w:szCs w:val="22"/>
                <w:lang w:val="sr-Cyrl-CS"/>
              </w:rPr>
              <w:t>у програма поступања у делу нак</w:t>
            </w:r>
            <w:r w:rsidR="00DB10AE">
              <w:rPr>
                <w:rFonts w:ascii="Book Antiqua" w:eastAsia="Calibri" w:hAnsi="Book Antiqua"/>
                <w:sz w:val="22"/>
                <w:szCs w:val="22"/>
                <w:lang w:val="sr-Cyrl-CS"/>
              </w:rPr>
              <w:t>н</w:t>
            </w:r>
            <w:r w:rsidR="00EE7683">
              <w:rPr>
                <w:rFonts w:ascii="Book Antiqua" w:eastAsia="Calibri" w:hAnsi="Book Antiqua"/>
                <w:sz w:val="22"/>
                <w:szCs w:val="22"/>
                <w:lang w:val="sr-Cyrl-CS"/>
              </w:rPr>
              <w:t>а</w:t>
            </w:r>
            <w:r w:rsidR="00DB10AE">
              <w:rPr>
                <w:rFonts w:ascii="Book Antiqua" w:eastAsia="Calibri" w:hAnsi="Book Antiqua"/>
                <w:sz w:val="22"/>
                <w:szCs w:val="22"/>
                <w:lang w:val="sr-Cyrl-CS"/>
              </w:rPr>
              <w:t xml:space="preserve">дног разврставања. </w:t>
            </w:r>
          </w:p>
          <w:p w14:paraId="5B09E9D8" w14:textId="77777777" w:rsidR="00846181" w:rsidRPr="000F3E5E" w:rsidRDefault="00846181" w:rsidP="00846181">
            <w:pPr>
              <w:jc w:val="both"/>
              <w:rPr>
                <w:rFonts w:ascii="Book Antiqua" w:hAnsi="Book Antiqua" w:cs="Arial"/>
                <w:sz w:val="10"/>
                <w:szCs w:val="10"/>
                <w:highlight w:val="yellow"/>
                <w:lang w:val="sr-Cyrl-RS"/>
              </w:rPr>
            </w:pPr>
          </w:p>
        </w:tc>
      </w:tr>
      <w:tr w:rsidR="00B01A53" w:rsidRPr="000F3E5E" w14:paraId="25815A37" w14:textId="77777777" w:rsidTr="00631136">
        <w:trPr>
          <w:trHeight w:val="2222"/>
        </w:trPr>
        <w:tc>
          <w:tcPr>
            <w:tcW w:w="9022" w:type="dxa"/>
            <w:shd w:val="clear" w:color="auto" w:fill="BFBFBF" w:themeFill="background1" w:themeFillShade="BF"/>
            <w:vAlign w:val="center"/>
          </w:tcPr>
          <w:p w14:paraId="5404ACF9" w14:textId="77777777" w:rsidR="00B01A53" w:rsidRPr="00B01A53" w:rsidRDefault="00B01A53" w:rsidP="00B01A53">
            <w:pPr>
              <w:jc w:val="both"/>
              <w:rPr>
                <w:rFonts w:ascii="Book Antiqua" w:hAnsi="Book Antiqua" w:cs="Arial"/>
                <w:b/>
                <w:i/>
                <w:sz w:val="10"/>
                <w:szCs w:val="10"/>
                <w:lang w:val="sr-Cyrl-RS"/>
              </w:rPr>
            </w:pPr>
          </w:p>
          <w:p w14:paraId="7031B84B" w14:textId="77777777" w:rsidR="00CC1A8B" w:rsidRPr="000D315D" w:rsidRDefault="00CC1A8B" w:rsidP="00CC1A8B">
            <w:pPr>
              <w:autoSpaceDE w:val="0"/>
              <w:autoSpaceDN w:val="0"/>
              <w:adjustRightInd w:val="0"/>
              <w:jc w:val="both"/>
              <w:rPr>
                <w:rFonts w:ascii="Book Antiqua" w:eastAsia="Calibri" w:hAnsi="Book Antiqua"/>
                <w:b/>
                <w:i/>
                <w:color w:val="000000"/>
                <w:sz w:val="22"/>
                <w:szCs w:val="22"/>
                <w:lang w:val="sr-Cyrl-RS"/>
              </w:rPr>
            </w:pPr>
            <w:r w:rsidRPr="000D315D">
              <w:rPr>
                <w:rFonts w:ascii="Book Antiqua" w:eastAsia="Calibri" w:hAnsi="Book Antiqua"/>
                <w:b/>
                <w:i/>
                <w:color w:val="000000"/>
                <w:sz w:val="22"/>
                <w:szCs w:val="22"/>
                <w:lang w:val="sr-Cyrl-RS"/>
              </w:rPr>
              <w:t>ПРЕПОРУКА</w:t>
            </w:r>
          </w:p>
          <w:p w14:paraId="2F22ED0A" w14:textId="77777777" w:rsidR="00B01A53" w:rsidRPr="00B01A53" w:rsidRDefault="00B01A53" w:rsidP="00B01A53">
            <w:pPr>
              <w:jc w:val="both"/>
              <w:rPr>
                <w:rFonts w:ascii="Book Antiqua" w:hAnsi="Book Antiqua" w:cs="Arial"/>
                <w:b/>
                <w:i/>
                <w:sz w:val="10"/>
                <w:szCs w:val="10"/>
                <w:lang w:val="sr-Cyrl-RS"/>
              </w:rPr>
            </w:pPr>
            <w:r>
              <w:rPr>
                <w:rFonts w:ascii="Book Antiqua" w:hAnsi="Book Antiqua" w:cs="Arial"/>
                <w:b/>
                <w:i/>
                <w:sz w:val="22"/>
                <w:szCs w:val="22"/>
                <w:lang w:val="sr-Cyrl-RS"/>
              </w:rPr>
              <w:t xml:space="preserve"> </w:t>
            </w:r>
          </w:p>
          <w:p w14:paraId="69EC5FBD" w14:textId="4572637E" w:rsidR="00B01A53" w:rsidRPr="00B01A53" w:rsidRDefault="00B01A53" w:rsidP="00B01A53">
            <w:pPr>
              <w:jc w:val="both"/>
              <w:rPr>
                <w:rFonts w:ascii="Book Antiqua" w:hAnsi="Book Antiqua" w:cs="Arial"/>
                <w:b/>
                <w:sz w:val="22"/>
                <w:szCs w:val="22"/>
                <w:lang w:val="sr-Cyrl-RS"/>
              </w:rPr>
            </w:pPr>
            <w:r w:rsidRPr="00B01A53">
              <w:rPr>
                <w:rFonts w:ascii="Book Antiqua" w:hAnsi="Book Antiqua" w:cs="Arial"/>
                <w:b/>
                <w:sz w:val="22"/>
                <w:szCs w:val="22"/>
                <w:lang w:val="sr-Cyrl-RS"/>
              </w:rPr>
              <w:t xml:space="preserve">Управа за </w:t>
            </w:r>
            <w:proofErr w:type="spellStart"/>
            <w:r w:rsidRPr="00B01A53">
              <w:rPr>
                <w:rFonts w:ascii="Book Antiqua" w:hAnsi="Book Antiqua" w:cs="Arial"/>
                <w:b/>
                <w:sz w:val="22"/>
                <w:szCs w:val="22"/>
                <w:lang w:val="sr-Cyrl-RS"/>
              </w:rPr>
              <w:t>ивршење</w:t>
            </w:r>
            <w:proofErr w:type="spellEnd"/>
            <w:r w:rsidRPr="00B01A53">
              <w:rPr>
                <w:rFonts w:ascii="Book Antiqua" w:hAnsi="Book Antiqua" w:cs="Arial"/>
                <w:b/>
                <w:sz w:val="22"/>
                <w:szCs w:val="22"/>
                <w:lang w:val="sr-Cyrl-RS"/>
              </w:rPr>
              <w:t xml:space="preserve"> кривичних санкција </w:t>
            </w:r>
            <w:r>
              <w:rPr>
                <w:rFonts w:ascii="Book Antiqua" w:hAnsi="Book Antiqua" w:cs="Arial"/>
                <w:b/>
                <w:sz w:val="22"/>
                <w:szCs w:val="22"/>
                <w:lang w:val="sr-Cyrl-RS"/>
              </w:rPr>
              <w:t xml:space="preserve">у сарадњи са казнено-поправним заводима </w:t>
            </w:r>
            <w:r w:rsidRPr="00B01A53">
              <w:rPr>
                <w:rFonts w:ascii="Book Antiqua" w:hAnsi="Book Antiqua" w:cs="Arial"/>
                <w:b/>
                <w:sz w:val="22"/>
                <w:szCs w:val="22"/>
                <w:lang w:val="sr-Cyrl-RS"/>
              </w:rPr>
              <w:t xml:space="preserve">кориговаће актуелни </w:t>
            </w:r>
            <w:r w:rsidR="0077798B">
              <w:rPr>
                <w:rFonts w:ascii="Book Antiqua" w:hAnsi="Book Antiqua" w:cs="Arial"/>
                <w:b/>
                <w:sz w:val="22"/>
                <w:szCs w:val="22"/>
                <w:lang w:val="sr-Cyrl-RS"/>
              </w:rPr>
              <w:t>„</w:t>
            </w:r>
            <w:r w:rsidRPr="00B01A53">
              <w:rPr>
                <w:rFonts w:ascii="Book Antiqua" w:hAnsi="Book Antiqua" w:cs="Arial"/>
                <w:b/>
                <w:sz w:val="22"/>
                <w:szCs w:val="22"/>
                <w:lang w:val="sr-Cyrl-RS"/>
              </w:rPr>
              <w:t>Уп</w:t>
            </w:r>
            <w:r w:rsidR="00DB10AE">
              <w:rPr>
                <w:rFonts w:ascii="Book Antiqua" w:hAnsi="Book Antiqua" w:cs="Arial"/>
                <w:b/>
                <w:sz w:val="22"/>
                <w:szCs w:val="22"/>
                <w:lang w:val="sr-Cyrl-RS"/>
              </w:rPr>
              <w:t>итник за процену ризичног понашања</w:t>
            </w:r>
            <w:r w:rsidR="0077798B">
              <w:rPr>
                <w:rFonts w:ascii="Book Antiqua" w:hAnsi="Book Antiqua" w:cs="Arial"/>
                <w:b/>
                <w:sz w:val="22"/>
                <w:szCs w:val="22"/>
                <w:lang w:val="sr-Cyrl-RS"/>
              </w:rPr>
              <w:t>“</w:t>
            </w:r>
            <w:r w:rsidR="00DB10AE">
              <w:rPr>
                <w:rFonts w:ascii="Book Antiqua" w:hAnsi="Book Antiqua" w:cs="Arial"/>
                <w:b/>
                <w:sz w:val="22"/>
                <w:szCs w:val="22"/>
                <w:lang w:val="sr-Cyrl-RS"/>
              </w:rPr>
              <w:t xml:space="preserve"> осуђених лица</w:t>
            </w:r>
            <w:r w:rsidRPr="00B01A53">
              <w:rPr>
                <w:rFonts w:ascii="Book Antiqua" w:hAnsi="Book Antiqua" w:cs="Arial"/>
                <w:b/>
                <w:sz w:val="22"/>
                <w:szCs w:val="22"/>
                <w:lang w:val="sr-Cyrl-RS"/>
              </w:rPr>
              <w:t xml:space="preserve"> или ће сачинити додатне инструменте за процену ризика и потреба </w:t>
            </w:r>
            <w:r w:rsidR="006C2DD8">
              <w:rPr>
                <w:rFonts w:ascii="Book Antiqua" w:hAnsi="Book Antiqua" w:cs="Arial"/>
                <w:b/>
                <w:sz w:val="22"/>
                <w:szCs w:val="22"/>
                <w:lang w:val="sr-Cyrl-RS"/>
              </w:rPr>
              <w:t xml:space="preserve">приликом преиспитивања програма поступања, у којима ће </w:t>
            </w:r>
            <w:r w:rsidR="003D44A5" w:rsidRPr="00B01A53">
              <w:rPr>
                <w:rFonts w:ascii="Book Antiqua" w:hAnsi="Book Antiqua" w:cs="Arial"/>
                <w:b/>
                <w:sz w:val="22"/>
                <w:szCs w:val="22"/>
                <w:lang w:val="sr-Cyrl-RS"/>
              </w:rPr>
              <w:t xml:space="preserve">првенствено </w:t>
            </w:r>
            <w:r w:rsidRPr="00B01A53">
              <w:rPr>
                <w:rFonts w:ascii="Book Antiqua" w:hAnsi="Book Antiqua" w:cs="Arial"/>
                <w:b/>
                <w:sz w:val="22"/>
                <w:szCs w:val="22"/>
                <w:lang w:val="sr-Cyrl-RS"/>
              </w:rPr>
              <w:t>узимати у обзир понашање и ангажовање осуђених токо</w:t>
            </w:r>
            <w:r w:rsidR="003D44A5">
              <w:rPr>
                <w:rFonts w:ascii="Book Antiqua" w:hAnsi="Book Antiqua" w:cs="Arial"/>
                <w:b/>
                <w:sz w:val="22"/>
                <w:szCs w:val="22"/>
                <w:lang w:val="sr-Cyrl-RS"/>
              </w:rPr>
              <w:t>м</w:t>
            </w:r>
            <w:r w:rsidRPr="00B01A53">
              <w:rPr>
                <w:rFonts w:ascii="Book Antiqua" w:hAnsi="Book Antiqua" w:cs="Arial"/>
                <w:b/>
                <w:sz w:val="22"/>
                <w:szCs w:val="22"/>
                <w:lang w:val="sr-Cyrl-RS"/>
              </w:rPr>
              <w:t xml:space="preserve"> извршења казне и </w:t>
            </w:r>
            <w:r w:rsidR="00DA54DA">
              <w:rPr>
                <w:rFonts w:ascii="Book Antiqua" w:hAnsi="Book Antiqua" w:cs="Arial"/>
                <w:b/>
                <w:sz w:val="22"/>
                <w:szCs w:val="22"/>
                <w:lang w:val="sr-Cyrl-RS"/>
              </w:rPr>
              <w:t>постигнут</w:t>
            </w:r>
            <w:r w:rsidR="001D0122">
              <w:rPr>
                <w:rFonts w:ascii="Book Antiqua" w:hAnsi="Book Antiqua" w:cs="Arial"/>
                <w:b/>
                <w:sz w:val="22"/>
                <w:szCs w:val="22"/>
                <w:lang w:val="sr-Cyrl-RS"/>
              </w:rPr>
              <w:t>е</w:t>
            </w:r>
            <w:r w:rsidR="00DA54DA">
              <w:rPr>
                <w:rFonts w:ascii="Book Antiqua" w:hAnsi="Book Antiqua" w:cs="Arial"/>
                <w:b/>
                <w:sz w:val="22"/>
                <w:szCs w:val="22"/>
                <w:lang w:val="sr-Cyrl-RS"/>
              </w:rPr>
              <w:t xml:space="preserve"> резултат</w:t>
            </w:r>
            <w:r w:rsidR="001D0122">
              <w:rPr>
                <w:rFonts w:ascii="Book Antiqua" w:hAnsi="Book Antiqua" w:cs="Arial"/>
                <w:b/>
                <w:sz w:val="22"/>
                <w:szCs w:val="22"/>
                <w:lang w:val="sr-Cyrl-RS"/>
              </w:rPr>
              <w:t>е</w:t>
            </w:r>
            <w:r w:rsidR="00DA54DA">
              <w:rPr>
                <w:rFonts w:ascii="Book Antiqua" w:hAnsi="Book Antiqua" w:cs="Arial"/>
                <w:b/>
                <w:sz w:val="22"/>
                <w:szCs w:val="22"/>
                <w:lang w:val="sr-Cyrl-RS"/>
              </w:rPr>
              <w:t xml:space="preserve"> у </w:t>
            </w:r>
            <w:r w:rsidRPr="00B01A53">
              <w:rPr>
                <w:rFonts w:ascii="Book Antiqua" w:hAnsi="Book Antiqua" w:cs="Arial"/>
                <w:b/>
                <w:sz w:val="22"/>
                <w:szCs w:val="22"/>
                <w:lang w:val="sr-Cyrl-RS"/>
              </w:rPr>
              <w:t>оствар</w:t>
            </w:r>
            <w:r w:rsidR="001D0122">
              <w:rPr>
                <w:rFonts w:ascii="Book Antiqua" w:hAnsi="Book Antiqua" w:cs="Arial"/>
                <w:b/>
                <w:sz w:val="22"/>
                <w:szCs w:val="22"/>
                <w:lang w:val="sr-Cyrl-RS"/>
              </w:rPr>
              <w:t>ивању</w:t>
            </w:r>
            <w:r w:rsidRPr="00B01A53">
              <w:rPr>
                <w:rFonts w:ascii="Book Antiqua" w:hAnsi="Book Antiqua" w:cs="Arial"/>
                <w:b/>
                <w:sz w:val="22"/>
                <w:szCs w:val="22"/>
                <w:lang w:val="sr-Cyrl-RS"/>
              </w:rPr>
              <w:t xml:space="preserve"> </w:t>
            </w:r>
            <w:r w:rsidR="003D44A5">
              <w:rPr>
                <w:rFonts w:ascii="Book Antiqua" w:hAnsi="Book Antiqua" w:cs="Arial"/>
                <w:b/>
                <w:sz w:val="22"/>
                <w:szCs w:val="22"/>
                <w:lang w:val="sr-Cyrl-RS"/>
              </w:rPr>
              <w:t>д</w:t>
            </w:r>
            <w:r w:rsidRPr="00B01A53">
              <w:rPr>
                <w:rFonts w:ascii="Book Antiqua" w:hAnsi="Book Antiqua" w:cs="Arial"/>
                <w:b/>
                <w:sz w:val="22"/>
                <w:szCs w:val="22"/>
                <w:lang w:val="sr-Cyrl-RS"/>
              </w:rPr>
              <w:t>онетог програм</w:t>
            </w:r>
            <w:r w:rsidR="003D44A5">
              <w:rPr>
                <w:rFonts w:ascii="Book Antiqua" w:hAnsi="Book Antiqua" w:cs="Arial"/>
                <w:b/>
                <w:sz w:val="22"/>
                <w:szCs w:val="22"/>
                <w:lang w:val="sr-Cyrl-RS"/>
              </w:rPr>
              <w:t>а</w:t>
            </w:r>
            <w:r w:rsidRPr="00B01A53">
              <w:rPr>
                <w:rFonts w:ascii="Book Antiqua" w:hAnsi="Book Antiqua" w:cs="Arial"/>
                <w:b/>
                <w:sz w:val="22"/>
                <w:szCs w:val="22"/>
                <w:lang w:val="sr-Cyrl-RS"/>
              </w:rPr>
              <w:t xml:space="preserve"> поступања.</w:t>
            </w:r>
          </w:p>
          <w:p w14:paraId="2C21BDF6" w14:textId="77777777" w:rsidR="00B01A53" w:rsidRPr="000F3E5E" w:rsidRDefault="00B01A53" w:rsidP="000B2C0A">
            <w:pPr>
              <w:jc w:val="both"/>
              <w:rPr>
                <w:rFonts w:ascii="Book Antiqua" w:hAnsi="Book Antiqua" w:cs="Arial"/>
                <w:i/>
                <w:sz w:val="10"/>
                <w:szCs w:val="10"/>
                <w:lang w:val="sr-Cyrl-RS"/>
              </w:rPr>
            </w:pPr>
          </w:p>
        </w:tc>
      </w:tr>
    </w:tbl>
    <w:p w14:paraId="6E6EAD45" w14:textId="77777777" w:rsidR="00846181" w:rsidRDefault="00846181" w:rsidP="00846181">
      <w:pPr>
        <w:rPr>
          <w:rFonts w:ascii="Book Antiqua" w:hAnsi="Book Antiqua"/>
          <w:sz w:val="22"/>
          <w:szCs w:val="22"/>
          <w:lang w:val="sr-Cyrl-RS"/>
        </w:rPr>
      </w:pPr>
    </w:p>
    <w:p w14:paraId="26FA203C" w14:textId="5AA522A0" w:rsidR="00E76275" w:rsidRPr="00E76275" w:rsidRDefault="000310A9" w:rsidP="00846181">
      <w:pPr>
        <w:rPr>
          <w:rFonts w:ascii="Book Antiqua" w:hAnsi="Book Antiqua"/>
          <w:b/>
          <w:sz w:val="22"/>
          <w:szCs w:val="22"/>
          <w:lang w:val="sr-Cyrl-RS"/>
        </w:rPr>
      </w:pPr>
      <w:r>
        <w:rPr>
          <w:rFonts w:ascii="Book Antiqua" w:hAnsi="Book Antiqua"/>
          <w:b/>
          <w:sz w:val="22"/>
          <w:szCs w:val="22"/>
          <w:lang w:val="sr-Cyrl-RS"/>
        </w:rPr>
        <w:t>9.</w:t>
      </w:r>
      <w:r w:rsidR="008C1394">
        <w:rPr>
          <w:rFonts w:ascii="Book Antiqua" w:hAnsi="Book Antiqua"/>
          <w:b/>
          <w:sz w:val="22"/>
          <w:szCs w:val="22"/>
          <w:lang w:val="sr-Cyrl-RS"/>
        </w:rPr>
        <w:t>9</w:t>
      </w:r>
      <w:r>
        <w:rPr>
          <w:rFonts w:ascii="Book Antiqua" w:hAnsi="Book Antiqua"/>
          <w:b/>
          <w:sz w:val="22"/>
          <w:szCs w:val="22"/>
          <w:lang w:val="sr-Cyrl-R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tblGrid>
      <w:tr w:rsidR="00A633B1" w:rsidRPr="000F3E5E" w14:paraId="366070D6" w14:textId="77777777" w:rsidTr="000310A9">
        <w:trPr>
          <w:trHeight w:val="1097"/>
        </w:trPr>
        <w:tc>
          <w:tcPr>
            <w:tcW w:w="9022" w:type="dxa"/>
            <w:shd w:val="clear" w:color="auto" w:fill="auto"/>
            <w:vAlign w:val="center"/>
          </w:tcPr>
          <w:p w14:paraId="64B3747D" w14:textId="77777777" w:rsidR="00A633B1" w:rsidRPr="000F3E5E" w:rsidRDefault="00A633B1" w:rsidP="000B2C0A">
            <w:pPr>
              <w:jc w:val="both"/>
              <w:rPr>
                <w:rFonts w:ascii="Book Antiqua" w:hAnsi="Book Antiqua" w:cs="Arial"/>
                <w:i/>
                <w:sz w:val="10"/>
                <w:szCs w:val="10"/>
                <w:lang w:val="sr-Cyrl-RS"/>
              </w:rPr>
            </w:pPr>
          </w:p>
          <w:p w14:paraId="0A117260" w14:textId="77777777" w:rsidR="00CC1A8B" w:rsidRPr="003379B6" w:rsidRDefault="00CC1A8B" w:rsidP="00CC1A8B">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40207372" w14:textId="77777777" w:rsidR="00A633B1" w:rsidRDefault="00A633B1" w:rsidP="000B2C0A">
            <w:pPr>
              <w:jc w:val="both"/>
              <w:rPr>
                <w:rFonts w:ascii="Book Antiqua" w:hAnsi="Book Antiqua" w:cs="Arial"/>
                <w:i/>
                <w:sz w:val="10"/>
                <w:szCs w:val="10"/>
                <w:lang w:val="sr-Cyrl-RS"/>
              </w:rPr>
            </w:pPr>
          </w:p>
          <w:p w14:paraId="62FDA479" w14:textId="77777777" w:rsidR="00A633B1" w:rsidRDefault="009B5CB7" w:rsidP="009B5CB7">
            <w:pPr>
              <w:suppressAutoHyphens/>
              <w:jc w:val="both"/>
              <w:rPr>
                <w:rFonts w:ascii="Calibri" w:eastAsia="Calibri" w:hAnsi="Calibri"/>
                <w:sz w:val="22"/>
                <w:szCs w:val="22"/>
              </w:rPr>
            </w:pPr>
            <w:r w:rsidRPr="004468C3">
              <w:rPr>
                <w:rFonts w:ascii="Book Antiqua" w:hAnsi="Book Antiqua"/>
                <w:sz w:val="22"/>
                <w:szCs w:val="22"/>
                <w:lang w:val="sr-Cyrl-RS" w:eastAsia="ar-SA"/>
              </w:rPr>
              <w:t xml:space="preserve">Иако постоје помаци када је у питању образовање и стручно оспособљавање, у Заводу је и даље присутна велика диспропорција у броју осуђених са недовршеном и довршеном основним образовањем и броју осуђених који су укључени у образовне програме. Већа заступљеност обука и курсева посебно је важна у великим заводима као што је КПЗ у Сремској Митровици који поред великог броја осуђених са недовршеним или довршеним основним образовањем, има и велики број осуђених са завршеним трећим или четвртим степеном средње школе, те би било добро да се и овим лицима </w:t>
            </w:r>
            <w:proofErr w:type="spellStart"/>
            <w:r w:rsidRPr="004468C3">
              <w:rPr>
                <w:rFonts w:ascii="Book Antiqua" w:eastAsia="Calibri" w:hAnsi="Book Antiqua" w:cs="Arial"/>
                <w:color w:val="000000"/>
                <w:sz w:val="22"/>
                <w:szCs w:val="22"/>
                <w:lang w:val="ru-RU"/>
              </w:rPr>
              <w:t>пружи</w:t>
            </w:r>
            <w:proofErr w:type="spellEnd"/>
            <w:r w:rsidRPr="004468C3">
              <w:rPr>
                <w:rFonts w:ascii="Book Antiqua" w:eastAsia="Calibri" w:hAnsi="Book Antiqua" w:cs="Arial"/>
                <w:color w:val="000000"/>
                <w:sz w:val="22"/>
                <w:szCs w:val="22"/>
                <w:lang w:val="ru-RU"/>
              </w:rPr>
              <w:t xml:space="preserve"> </w:t>
            </w:r>
            <w:proofErr w:type="spellStart"/>
            <w:r w:rsidRPr="004468C3">
              <w:rPr>
                <w:rFonts w:ascii="Book Antiqua" w:eastAsia="Calibri" w:hAnsi="Book Antiqua" w:cs="Arial"/>
                <w:color w:val="000000"/>
                <w:sz w:val="22"/>
                <w:szCs w:val="22"/>
                <w:lang w:val="ru-RU"/>
              </w:rPr>
              <w:t>могућност</w:t>
            </w:r>
            <w:proofErr w:type="spellEnd"/>
            <w:r w:rsidRPr="004468C3">
              <w:rPr>
                <w:rFonts w:ascii="Book Antiqua" w:eastAsia="Calibri" w:hAnsi="Book Antiqua" w:cs="Arial"/>
                <w:color w:val="000000"/>
                <w:sz w:val="22"/>
                <w:szCs w:val="22"/>
                <w:lang w:val="ru-RU"/>
              </w:rPr>
              <w:t xml:space="preserve"> за </w:t>
            </w:r>
            <w:proofErr w:type="spellStart"/>
            <w:r w:rsidRPr="004468C3">
              <w:rPr>
                <w:rFonts w:ascii="Book Antiqua" w:eastAsia="Calibri" w:hAnsi="Book Antiqua" w:cs="Arial"/>
                <w:color w:val="000000"/>
                <w:sz w:val="22"/>
                <w:szCs w:val="22"/>
                <w:lang w:val="ru-RU"/>
              </w:rPr>
              <w:t>преквалификацију</w:t>
            </w:r>
            <w:proofErr w:type="spellEnd"/>
            <w:r w:rsidRPr="004468C3">
              <w:rPr>
                <w:rFonts w:ascii="Book Antiqua" w:eastAsia="Calibri" w:hAnsi="Book Antiqua" w:cs="Arial"/>
                <w:color w:val="000000"/>
                <w:sz w:val="22"/>
                <w:szCs w:val="22"/>
                <w:lang w:val="ru-RU"/>
              </w:rPr>
              <w:t xml:space="preserve"> или </w:t>
            </w:r>
            <w:proofErr w:type="spellStart"/>
            <w:r w:rsidRPr="004468C3">
              <w:rPr>
                <w:rFonts w:ascii="Book Antiqua" w:eastAsia="Calibri" w:hAnsi="Book Antiqua" w:cs="Arial"/>
                <w:color w:val="000000"/>
                <w:sz w:val="22"/>
                <w:szCs w:val="22"/>
                <w:lang w:val="ru-RU"/>
              </w:rPr>
              <w:t>доквалификацију</w:t>
            </w:r>
            <w:proofErr w:type="spellEnd"/>
            <w:r w:rsidRPr="004468C3">
              <w:rPr>
                <w:rFonts w:ascii="Book Antiqua" w:eastAsia="Calibri" w:hAnsi="Book Antiqua" w:cs="Arial"/>
                <w:color w:val="000000"/>
                <w:sz w:val="22"/>
                <w:szCs w:val="22"/>
                <w:lang w:val="ru-RU"/>
              </w:rPr>
              <w:t xml:space="preserve"> и п</w:t>
            </w:r>
            <w:r w:rsidRPr="004468C3">
              <w:rPr>
                <w:rFonts w:ascii="Book Antiqua" w:eastAsia="Calibri" w:hAnsi="Book Antiqua" w:cs="Arial"/>
                <w:color w:val="000000"/>
                <w:sz w:val="22"/>
                <w:szCs w:val="22"/>
                <w:lang w:val="sr-Cyrl-RS"/>
              </w:rPr>
              <w:t xml:space="preserve">овећа </w:t>
            </w:r>
            <w:proofErr w:type="spellStart"/>
            <w:r w:rsidRPr="004468C3">
              <w:rPr>
                <w:rFonts w:ascii="Book Antiqua" w:eastAsia="Calibri" w:hAnsi="Book Antiqua" w:cs="Arial"/>
                <w:color w:val="000000"/>
                <w:sz w:val="22"/>
                <w:szCs w:val="22"/>
                <w:lang w:val="ru-RU"/>
              </w:rPr>
              <w:t>могућност</w:t>
            </w:r>
            <w:proofErr w:type="spellEnd"/>
            <w:r w:rsidRPr="004468C3">
              <w:rPr>
                <w:rFonts w:ascii="Book Antiqua" w:eastAsia="Calibri" w:hAnsi="Book Antiqua" w:cs="Arial"/>
                <w:color w:val="000000"/>
                <w:sz w:val="22"/>
                <w:szCs w:val="22"/>
                <w:lang w:val="ru-RU"/>
              </w:rPr>
              <w:t xml:space="preserve"> </w:t>
            </w:r>
            <w:proofErr w:type="spellStart"/>
            <w:r w:rsidRPr="004468C3">
              <w:rPr>
                <w:rFonts w:ascii="Book Antiqua" w:eastAsia="Calibri" w:hAnsi="Book Antiqua" w:cs="Arial"/>
                <w:color w:val="000000"/>
                <w:sz w:val="22"/>
                <w:szCs w:val="22"/>
                <w:lang w:val="ru-RU"/>
              </w:rPr>
              <w:t>избора</w:t>
            </w:r>
            <w:proofErr w:type="spellEnd"/>
            <w:r w:rsidRPr="004468C3">
              <w:rPr>
                <w:rFonts w:ascii="Book Antiqua" w:eastAsia="Calibri" w:hAnsi="Book Antiqua" w:cs="Arial"/>
                <w:color w:val="000000"/>
                <w:sz w:val="22"/>
                <w:szCs w:val="22"/>
                <w:lang w:val="ru-RU"/>
              </w:rPr>
              <w:t xml:space="preserve"> за </w:t>
            </w:r>
            <w:proofErr w:type="spellStart"/>
            <w:r w:rsidRPr="004468C3">
              <w:rPr>
                <w:rFonts w:ascii="Book Antiqua" w:eastAsia="Calibri" w:hAnsi="Book Antiqua" w:cs="Arial"/>
                <w:color w:val="000000"/>
                <w:sz w:val="22"/>
                <w:szCs w:val="22"/>
                <w:lang w:val="ru-RU"/>
              </w:rPr>
              <w:t>запослења</w:t>
            </w:r>
            <w:proofErr w:type="spellEnd"/>
            <w:r w:rsidRPr="004468C3">
              <w:rPr>
                <w:rFonts w:ascii="Book Antiqua" w:eastAsia="Calibri" w:hAnsi="Book Antiqua" w:cs="Arial"/>
                <w:color w:val="000000"/>
                <w:sz w:val="22"/>
                <w:szCs w:val="22"/>
                <w:lang w:val="ru-RU"/>
              </w:rPr>
              <w:t xml:space="preserve"> </w:t>
            </w:r>
            <w:proofErr w:type="spellStart"/>
            <w:r w:rsidRPr="004468C3">
              <w:rPr>
                <w:rFonts w:ascii="Book Antiqua" w:eastAsia="Calibri" w:hAnsi="Book Antiqua" w:cs="Arial"/>
                <w:color w:val="000000"/>
                <w:sz w:val="22"/>
                <w:szCs w:val="22"/>
                <w:lang w:val="ru-RU"/>
              </w:rPr>
              <w:t>након</w:t>
            </w:r>
            <w:proofErr w:type="spellEnd"/>
            <w:r w:rsidRPr="004468C3">
              <w:rPr>
                <w:rFonts w:ascii="Book Antiqua" w:eastAsia="Calibri" w:hAnsi="Book Antiqua" w:cs="Arial"/>
                <w:color w:val="000000"/>
                <w:sz w:val="22"/>
                <w:szCs w:val="22"/>
                <w:lang w:val="ru-RU"/>
              </w:rPr>
              <w:t xml:space="preserve"> </w:t>
            </w:r>
            <w:proofErr w:type="spellStart"/>
            <w:r w:rsidRPr="004468C3">
              <w:rPr>
                <w:rFonts w:ascii="Book Antiqua" w:eastAsia="Calibri" w:hAnsi="Book Antiqua" w:cs="Arial"/>
                <w:color w:val="000000"/>
                <w:sz w:val="22"/>
                <w:szCs w:val="22"/>
                <w:lang w:val="ru-RU"/>
              </w:rPr>
              <w:t>изласка</w:t>
            </w:r>
            <w:proofErr w:type="spellEnd"/>
            <w:r w:rsidRPr="004468C3">
              <w:rPr>
                <w:rFonts w:ascii="Book Antiqua" w:eastAsia="Calibri" w:hAnsi="Book Antiqua" w:cs="Arial"/>
                <w:color w:val="000000"/>
                <w:sz w:val="22"/>
                <w:szCs w:val="22"/>
                <w:lang w:val="ru-RU"/>
              </w:rPr>
              <w:t xml:space="preserve"> из </w:t>
            </w:r>
            <w:r w:rsidRPr="004468C3">
              <w:rPr>
                <w:rFonts w:ascii="Book Antiqua" w:eastAsia="Calibri" w:hAnsi="Book Antiqua"/>
                <w:sz w:val="22"/>
                <w:szCs w:val="22"/>
                <w:lang w:val="sr-Cyrl-RS"/>
              </w:rPr>
              <w:t>Завод</w:t>
            </w:r>
            <w:r w:rsidRPr="004468C3">
              <w:rPr>
                <w:rFonts w:ascii="Book Antiqua" w:eastAsia="Calibri" w:hAnsi="Book Antiqua" w:cs="Arial"/>
                <w:color w:val="000000"/>
                <w:sz w:val="22"/>
                <w:szCs w:val="22"/>
                <w:lang w:val="ru-RU"/>
              </w:rPr>
              <w:t xml:space="preserve">а </w:t>
            </w:r>
            <w:proofErr w:type="spellStart"/>
            <w:r w:rsidRPr="004468C3">
              <w:rPr>
                <w:rFonts w:ascii="Book Antiqua" w:eastAsia="Calibri" w:hAnsi="Book Antiqua" w:cs="Arial"/>
                <w:color w:val="000000"/>
                <w:sz w:val="22"/>
                <w:szCs w:val="22"/>
                <w:lang w:val="ru-RU"/>
              </w:rPr>
              <w:t>чиме</w:t>
            </w:r>
            <w:proofErr w:type="spellEnd"/>
            <w:r w:rsidRPr="004468C3">
              <w:rPr>
                <w:rFonts w:ascii="Book Antiqua" w:eastAsia="Calibri" w:hAnsi="Book Antiqua" w:cs="Arial"/>
                <w:color w:val="000000"/>
                <w:sz w:val="22"/>
                <w:szCs w:val="22"/>
                <w:lang w:val="ru-RU"/>
              </w:rPr>
              <w:t xml:space="preserve"> се </w:t>
            </w:r>
            <w:proofErr w:type="spellStart"/>
            <w:r w:rsidRPr="004468C3">
              <w:rPr>
                <w:rFonts w:ascii="Book Antiqua" w:eastAsia="Calibri" w:hAnsi="Book Antiqua" w:cs="Arial"/>
                <w:color w:val="000000"/>
                <w:sz w:val="22"/>
                <w:szCs w:val="22"/>
                <w:lang w:val="ru-RU"/>
              </w:rPr>
              <w:t>утиче</w:t>
            </w:r>
            <w:proofErr w:type="spellEnd"/>
            <w:r w:rsidRPr="004468C3">
              <w:rPr>
                <w:rFonts w:ascii="Book Antiqua" w:eastAsia="Calibri" w:hAnsi="Book Antiqua" w:cs="Arial"/>
                <w:color w:val="000000"/>
                <w:sz w:val="22"/>
                <w:szCs w:val="22"/>
                <w:lang w:val="ru-RU"/>
              </w:rPr>
              <w:t xml:space="preserve"> и на </w:t>
            </w:r>
            <w:proofErr w:type="spellStart"/>
            <w:r w:rsidRPr="004468C3">
              <w:rPr>
                <w:rFonts w:ascii="Book Antiqua" w:eastAsia="Calibri" w:hAnsi="Book Antiqua" w:cs="Arial"/>
                <w:color w:val="000000"/>
                <w:sz w:val="22"/>
                <w:szCs w:val="22"/>
                <w:lang w:val="ru-RU"/>
              </w:rPr>
              <w:t>смањење</w:t>
            </w:r>
            <w:proofErr w:type="spellEnd"/>
            <w:r w:rsidRPr="004468C3">
              <w:rPr>
                <w:rFonts w:ascii="Book Antiqua" w:eastAsia="Calibri" w:hAnsi="Book Antiqua" w:cs="Arial"/>
                <w:color w:val="000000"/>
                <w:sz w:val="22"/>
                <w:szCs w:val="22"/>
                <w:lang w:val="ru-RU"/>
              </w:rPr>
              <w:t xml:space="preserve"> </w:t>
            </w:r>
            <w:proofErr w:type="spellStart"/>
            <w:r w:rsidRPr="004468C3">
              <w:rPr>
                <w:rFonts w:ascii="Book Antiqua" w:eastAsia="Calibri" w:hAnsi="Book Antiqua" w:cs="Arial"/>
                <w:color w:val="000000"/>
                <w:sz w:val="22"/>
                <w:szCs w:val="22"/>
                <w:lang w:val="ru-RU"/>
              </w:rPr>
              <w:t>ризика</w:t>
            </w:r>
            <w:proofErr w:type="spellEnd"/>
            <w:r w:rsidRPr="004468C3">
              <w:rPr>
                <w:rFonts w:ascii="Book Antiqua" w:eastAsia="Calibri" w:hAnsi="Book Antiqua" w:cs="Arial"/>
                <w:color w:val="000000"/>
                <w:sz w:val="22"/>
                <w:szCs w:val="22"/>
                <w:lang w:val="ru-RU"/>
              </w:rPr>
              <w:t xml:space="preserve"> за </w:t>
            </w:r>
            <w:proofErr w:type="spellStart"/>
            <w:r w:rsidRPr="004468C3">
              <w:rPr>
                <w:rFonts w:ascii="Book Antiqua" w:eastAsia="Calibri" w:hAnsi="Book Antiqua" w:cs="Arial"/>
                <w:color w:val="000000"/>
                <w:sz w:val="22"/>
                <w:szCs w:val="22"/>
                <w:lang w:val="ru-RU"/>
              </w:rPr>
              <w:t>криминолошки</w:t>
            </w:r>
            <w:proofErr w:type="spellEnd"/>
            <w:r w:rsidRPr="004468C3">
              <w:rPr>
                <w:rFonts w:ascii="Book Antiqua" w:eastAsia="Calibri" w:hAnsi="Book Antiqua" w:cs="Arial"/>
                <w:color w:val="000000"/>
                <w:sz w:val="22"/>
                <w:szCs w:val="22"/>
                <w:lang w:val="ru-RU"/>
              </w:rPr>
              <w:t xml:space="preserve"> и </w:t>
            </w:r>
            <w:proofErr w:type="spellStart"/>
            <w:r w:rsidRPr="004468C3">
              <w:rPr>
                <w:rFonts w:ascii="Book Antiqua" w:eastAsia="Calibri" w:hAnsi="Book Antiqua" w:cs="Arial"/>
                <w:color w:val="000000"/>
                <w:sz w:val="22"/>
                <w:szCs w:val="22"/>
                <w:lang w:val="ru-RU"/>
              </w:rPr>
              <w:t>пенолошки</w:t>
            </w:r>
            <w:proofErr w:type="spellEnd"/>
            <w:r w:rsidRPr="004468C3">
              <w:rPr>
                <w:rFonts w:ascii="Book Antiqua" w:eastAsia="Calibri" w:hAnsi="Book Antiqua" w:cs="Arial"/>
                <w:color w:val="000000"/>
                <w:sz w:val="22"/>
                <w:szCs w:val="22"/>
                <w:lang w:val="ru-RU"/>
              </w:rPr>
              <w:t xml:space="preserve"> </w:t>
            </w:r>
            <w:proofErr w:type="spellStart"/>
            <w:r w:rsidRPr="004468C3">
              <w:rPr>
                <w:rFonts w:ascii="Book Antiqua" w:eastAsia="Calibri" w:hAnsi="Book Antiqua" w:cs="Arial"/>
                <w:color w:val="000000"/>
                <w:sz w:val="22"/>
                <w:szCs w:val="22"/>
                <w:lang w:val="ru-RU"/>
              </w:rPr>
              <w:t>поврат</w:t>
            </w:r>
            <w:proofErr w:type="spellEnd"/>
            <w:r w:rsidRPr="004468C3">
              <w:rPr>
                <w:rFonts w:ascii="Book Antiqua" w:eastAsia="Calibri" w:hAnsi="Book Antiqua" w:cs="Arial"/>
                <w:color w:val="000000"/>
                <w:sz w:val="22"/>
                <w:szCs w:val="22"/>
                <w:lang w:val="ru-RU"/>
              </w:rPr>
              <w:t>.</w:t>
            </w:r>
            <w:r w:rsidRPr="004468C3">
              <w:rPr>
                <w:rFonts w:ascii="Calibri" w:eastAsia="Calibri" w:hAnsi="Calibri"/>
                <w:sz w:val="22"/>
                <w:szCs w:val="22"/>
              </w:rPr>
              <w:t xml:space="preserve"> </w:t>
            </w:r>
          </w:p>
          <w:p w14:paraId="03783A47" w14:textId="38BDC364" w:rsidR="009B5CB7" w:rsidRPr="009B5CB7" w:rsidRDefault="009B5CB7" w:rsidP="009B5CB7">
            <w:pPr>
              <w:suppressAutoHyphens/>
              <w:jc w:val="both"/>
              <w:rPr>
                <w:rFonts w:ascii="Book Antiqua" w:eastAsia="Calibri" w:hAnsi="Book Antiqua"/>
                <w:sz w:val="10"/>
                <w:szCs w:val="10"/>
              </w:rPr>
            </w:pPr>
          </w:p>
        </w:tc>
      </w:tr>
      <w:tr w:rsidR="00A633B1" w:rsidRPr="000F3E5E" w14:paraId="0CCE2F96" w14:textId="77777777" w:rsidTr="000B2C0A">
        <w:trPr>
          <w:trHeight w:val="1097"/>
        </w:trPr>
        <w:tc>
          <w:tcPr>
            <w:tcW w:w="9022" w:type="dxa"/>
            <w:shd w:val="clear" w:color="auto" w:fill="BFBFBF" w:themeFill="background1" w:themeFillShade="BF"/>
            <w:vAlign w:val="center"/>
          </w:tcPr>
          <w:p w14:paraId="2CD5A0AE" w14:textId="77777777" w:rsidR="00A633B1" w:rsidRPr="00B01A53" w:rsidRDefault="00A633B1" w:rsidP="000B2C0A">
            <w:pPr>
              <w:jc w:val="both"/>
              <w:rPr>
                <w:rFonts w:ascii="Book Antiqua" w:hAnsi="Book Antiqua" w:cs="Arial"/>
                <w:b/>
                <w:i/>
                <w:sz w:val="10"/>
                <w:szCs w:val="10"/>
                <w:lang w:val="sr-Cyrl-RS"/>
              </w:rPr>
            </w:pPr>
          </w:p>
          <w:p w14:paraId="4FA46133" w14:textId="77777777" w:rsidR="00CC1A8B" w:rsidRPr="000D315D" w:rsidRDefault="00CC1A8B" w:rsidP="00CC1A8B">
            <w:pPr>
              <w:autoSpaceDE w:val="0"/>
              <w:autoSpaceDN w:val="0"/>
              <w:adjustRightInd w:val="0"/>
              <w:jc w:val="both"/>
              <w:rPr>
                <w:rFonts w:ascii="Book Antiqua" w:eastAsia="Calibri" w:hAnsi="Book Antiqua"/>
                <w:b/>
                <w:i/>
                <w:color w:val="000000"/>
                <w:sz w:val="22"/>
                <w:szCs w:val="22"/>
                <w:lang w:val="sr-Cyrl-RS"/>
              </w:rPr>
            </w:pPr>
            <w:r w:rsidRPr="000D315D">
              <w:rPr>
                <w:rFonts w:ascii="Book Antiqua" w:eastAsia="Calibri" w:hAnsi="Book Antiqua"/>
                <w:b/>
                <w:i/>
                <w:color w:val="000000"/>
                <w:sz w:val="22"/>
                <w:szCs w:val="22"/>
                <w:lang w:val="sr-Cyrl-RS"/>
              </w:rPr>
              <w:t>ПРЕПОРУКА</w:t>
            </w:r>
          </w:p>
          <w:p w14:paraId="0547D66E" w14:textId="77777777" w:rsidR="00A633B1" w:rsidRPr="00B01A53" w:rsidRDefault="00A633B1" w:rsidP="000B2C0A">
            <w:pPr>
              <w:jc w:val="both"/>
              <w:rPr>
                <w:rFonts w:ascii="Book Antiqua" w:hAnsi="Book Antiqua" w:cs="Arial"/>
                <w:b/>
                <w:i/>
                <w:sz w:val="10"/>
                <w:szCs w:val="10"/>
                <w:lang w:val="sr-Cyrl-RS"/>
              </w:rPr>
            </w:pPr>
            <w:r>
              <w:rPr>
                <w:rFonts w:ascii="Book Antiqua" w:hAnsi="Book Antiqua" w:cs="Arial"/>
                <w:b/>
                <w:i/>
                <w:sz w:val="22"/>
                <w:szCs w:val="22"/>
                <w:lang w:val="sr-Cyrl-RS"/>
              </w:rPr>
              <w:t xml:space="preserve"> </w:t>
            </w:r>
          </w:p>
          <w:p w14:paraId="2FF9FB4D" w14:textId="77777777" w:rsidR="00E76275" w:rsidRDefault="00A633B1" w:rsidP="003E28E3">
            <w:pPr>
              <w:jc w:val="both"/>
              <w:rPr>
                <w:rFonts w:ascii="Book Antiqua" w:hAnsi="Book Antiqua" w:cs="Arial"/>
                <w:b/>
                <w:sz w:val="22"/>
                <w:szCs w:val="22"/>
                <w:lang w:val="sr-Cyrl-CS"/>
              </w:rPr>
            </w:pPr>
            <w:r w:rsidRPr="00E76275">
              <w:rPr>
                <w:rFonts w:ascii="Book Antiqua" w:hAnsi="Book Antiqua" w:cs="Arial"/>
                <w:b/>
                <w:sz w:val="22"/>
                <w:szCs w:val="22"/>
                <w:lang w:val="sr-Cyrl-CS"/>
              </w:rPr>
              <w:t xml:space="preserve">КПЗ Сремска Митровица предузеће мере и у </w:t>
            </w:r>
            <w:r w:rsidR="003E28E3">
              <w:rPr>
                <w:rFonts w:ascii="Book Antiqua" w:hAnsi="Book Antiqua" w:cs="Arial"/>
                <w:b/>
                <w:sz w:val="22"/>
                <w:szCs w:val="22"/>
                <w:lang w:val="sr-Cyrl-CS"/>
              </w:rPr>
              <w:t xml:space="preserve">образовање и стручно оспособљавање ће </w:t>
            </w:r>
            <w:r w:rsidR="00E76275" w:rsidRPr="00E76275">
              <w:rPr>
                <w:rFonts w:ascii="Book Antiqua" w:hAnsi="Book Antiqua" w:cs="Arial"/>
                <w:b/>
                <w:sz w:val="22"/>
                <w:szCs w:val="22"/>
                <w:lang w:val="sr-Cyrl-CS"/>
              </w:rPr>
              <w:t>укључ</w:t>
            </w:r>
            <w:r w:rsidR="003E28E3">
              <w:rPr>
                <w:rFonts w:ascii="Book Antiqua" w:hAnsi="Book Antiqua" w:cs="Arial"/>
                <w:b/>
                <w:sz w:val="22"/>
                <w:szCs w:val="22"/>
                <w:lang w:val="sr-Cyrl-CS"/>
              </w:rPr>
              <w:t>ити</w:t>
            </w:r>
            <w:r w:rsidR="00E76275" w:rsidRPr="00E76275">
              <w:rPr>
                <w:rFonts w:ascii="Book Antiqua" w:hAnsi="Book Antiqua" w:cs="Arial"/>
                <w:b/>
                <w:sz w:val="22"/>
                <w:szCs w:val="22"/>
                <w:lang w:val="sr-Cyrl-CS"/>
              </w:rPr>
              <w:t xml:space="preserve"> већи број осуђених сходно њиховим потребама и потенцијалима.</w:t>
            </w:r>
          </w:p>
          <w:p w14:paraId="242A7B70" w14:textId="77777777" w:rsidR="003E28E3" w:rsidRPr="003E28E3" w:rsidRDefault="003E28E3" w:rsidP="003E28E3">
            <w:pPr>
              <w:jc w:val="both"/>
              <w:rPr>
                <w:rFonts w:ascii="Book Antiqua" w:hAnsi="Book Antiqua" w:cs="Arial"/>
                <w:b/>
                <w:sz w:val="10"/>
                <w:szCs w:val="10"/>
                <w:lang w:val="sr-Cyrl-CS"/>
              </w:rPr>
            </w:pPr>
          </w:p>
        </w:tc>
      </w:tr>
    </w:tbl>
    <w:p w14:paraId="5D04544C" w14:textId="77777777" w:rsidR="00846181" w:rsidRDefault="00846181" w:rsidP="00846181">
      <w:pPr>
        <w:rPr>
          <w:rFonts w:ascii="Book Antiqua" w:hAnsi="Book Antiqua"/>
          <w:sz w:val="22"/>
          <w:szCs w:val="22"/>
          <w:lang w:val="sr-Cyrl-RS"/>
        </w:rPr>
      </w:pPr>
    </w:p>
    <w:p w14:paraId="0A22DA67" w14:textId="667A624D" w:rsidR="00E76275" w:rsidRPr="00E76275" w:rsidRDefault="000310A9" w:rsidP="00846181">
      <w:pPr>
        <w:rPr>
          <w:rFonts w:ascii="Book Antiqua" w:hAnsi="Book Antiqua"/>
          <w:b/>
          <w:sz w:val="22"/>
          <w:szCs w:val="22"/>
          <w:lang w:val="sr-Cyrl-RS"/>
        </w:rPr>
      </w:pPr>
      <w:r>
        <w:rPr>
          <w:rFonts w:ascii="Book Antiqua" w:hAnsi="Book Antiqua"/>
          <w:b/>
          <w:sz w:val="22"/>
          <w:szCs w:val="22"/>
          <w:lang w:val="sr-Cyrl-RS"/>
        </w:rPr>
        <w:t>9.</w:t>
      </w:r>
      <w:r w:rsidR="008C1394">
        <w:rPr>
          <w:rFonts w:ascii="Book Antiqua" w:hAnsi="Book Antiqua"/>
          <w:b/>
          <w:sz w:val="22"/>
          <w:szCs w:val="22"/>
          <w:lang w:val="sr-Cyrl-RS"/>
        </w:rPr>
        <w:t>10</w:t>
      </w:r>
      <w:r>
        <w:rPr>
          <w:rFonts w:ascii="Book Antiqua" w:hAnsi="Book Antiqua"/>
          <w:b/>
          <w:sz w:val="22"/>
          <w:szCs w:val="22"/>
          <w:lang w:val="sr-Cyrl-R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tblGrid>
      <w:tr w:rsidR="00E76275" w:rsidRPr="00A633B1" w14:paraId="1A015A36" w14:textId="77777777" w:rsidTr="000310A9">
        <w:trPr>
          <w:trHeight w:val="854"/>
        </w:trPr>
        <w:tc>
          <w:tcPr>
            <w:tcW w:w="9022" w:type="dxa"/>
            <w:shd w:val="clear" w:color="auto" w:fill="auto"/>
            <w:vAlign w:val="center"/>
          </w:tcPr>
          <w:p w14:paraId="76215F61" w14:textId="77777777" w:rsidR="00E76275" w:rsidRPr="00E76275" w:rsidRDefault="00E76275" w:rsidP="000B2C0A">
            <w:pPr>
              <w:jc w:val="both"/>
              <w:rPr>
                <w:rFonts w:ascii="Book Antiqua" w:hAnsi="Book Antiqua" w:cs="Arial"/>
                <w:i/>
                <w:sz w:val="10"/>
                <w:szCs w:val="10"/>
                <w:lang w:val="sr-Cyrl-RS"/>
              </w:rPr>
            </w:pPr>
          </w:p>
          <w:p w14:paraId="5A5D8332" w14:textId="77777777" w:rsidR="00CC1A8B" w:rsidRPr="003379B6" w:rsidRDefault="00CC1A8B" w:rsidP="00CC1A8B">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500A2E84" w14:textId="77777777" w:rsidR="00E76275" w:rsidRDefault="00E76275" w:rsidP="000B2C0A">
            <w:pPr>
              <w:jc w:val="both"/>
              <w:rPr>
                <w:rFonts w:ascii="Book Antiqua" w:hAnsi="Book Antiqua" w:cs="Arial"/>
                <w:i/>
                <w:sz w:val="10"/>
                <w:szCs w:val="10"/>
                <w:lang w:val="sr-Cyrl-RS"/>
              </w:rPr>
            </w:pPr>
          </w:p>
          <w:p w14:paraId="31A76847" w14:textId="76FB2021" w:rsidR="00E76275" w:rsidRDefault="00E76275" w:rsidP="00E76275">
            <w:pPr>
              <w:jc w:val="both"/>
              <w:rPr>
                <w:rFonts w:ascii="Book Antiqua" w:hAnsi="Book Antiqua" w:cs="Arial"/>
                <w:sz w:val="22"/>
                <w:szCs w:val="22"/>
                <w:lang w:val="sr-Cyrl-CS"/>
              </w:rPr>
            </w:pPr>
            <w:r>
              <w:rPr>
                <w:rFonts w:ascii="Book Antiqua" w:hAnsi="Book Antiqua" w:cs="Arial"/>
                <w:sz w:val="22"/>
                <w:szCs w:val="22"/>
                <w:lang w:val="sr-Cyrl-CS"/>
              </w:rPr>
              <w:t xml:space="preserve">У </w:t>
            </w:r>
            <w:r w:rsidRPr="004468C3">
              <w:rPr>
                <w:rFonts w:ascii="Book Antiqua" w:hAnsi="Book Antiqua" w:cs="Arial"/>
                <w:sz w:val="22"/>
                <w:szCs w:val="22"/>
                <w:lang w:val="sr-Cyrl-CS"/>
              </w:rPr>
              <w:t xml:space="preserve">КПЗ Сремска Митровица </w:t>
            </w:r>
            <w:r>
              <w:rPr>
                <w:rFonts w:ascii="Book Antiqua" w:hAnsi="Book Antiqua" w:cs="Arial"/>
                <w:sz w:val="22"/>
                <w:szCs w:val="22"/>
                <w:lang w:val="sr-Cyrl-CS"/>
              </w:rPr>
              <w:t xml:space="preserve">мали број осуђених </w:t>
            </w:r>
            <w:r w:rsidR="00B153A1">
              <w:rPr>
                <w:rFonts w:ascii="Book Antiqua" w:hAnsi="Book Antiqua" w:cs="Arial"/>
                <w:sz w:val="22"/>
                <w:szCs w:val="22"/>
                <w:lang w:val="sr-Cyrl-CS"/>
              </w:rPr>
              <w:t xml:space="preserve">(246) </w:t>
            </w:r>
            <w:r>
              <w:rPr>
                <w:rFonts w:ascii="Book Antiqua" w:hAnsi="Book Antiqua" w:cs="Arial"/>
                <w:sz w:val="22"/>
                <w:szCs w:val="22"/>
                <w:lang w:val="sr-Cyrl-CS"/>
              </w:rPr>
              <w:t>је радно ангажован, иако им је програмом поступања одређено радно место</w:t>
            </w:r>
            <w:r w:rsidR="00B153A1">
              <w:rPr>
                <w:rStyle w:val="FootnoteReference"/>
                <w:rFonts w:ascii="Book Antiqua" w:hAnsi="Book Antiqua" w:cs="Arial"/>
                <w:sz w:val="22"/>
                <w:szCs w:val="22"/>
                <w:lang w:val="sr-Cyrl-CS"/>
              </w:rPr>
              <w:footnoteReference w:id="25"/>
            </w:r>
            <w:r>
              <w:rPr>
                <w:rFonts w:ascii="Book Antiqua" w:hAnsi="Book Antiqua" w:cs="Arial"/>
                <w:sz w:val="22"/>
                <w:szCs w:val="22"/>
                <w:lang w:val="sr-Cyrl-CS"/>
              </w:rPr>
              <w:t>.</w:t>
            </w:r>
          </w:p>
          <w:p w14:paraId="7E583BF6" w14:textId="77777777" w:rsidR="00E76275" w:rsidRPr="00E76275" w:rsidRDefault="00E76275" w:rsidP="00E76275">
            <w:pPr>
              <w:jc w:val="both"/>
              <w:rPr>
                <w:rFonts w:ascii="Book Antiqua" w:hAnsi="Book Antiqua" w:cs="Arial"/>
                <w:sz w:val="10"/>
                <w:szCs w:val="10"/>
                <w:lang w:val="sr-Cyrl-CS"/>
              </w:rPr>
            </w:pPr>
            <w:r>
              <w:rPr>
                <w:rFonts w:ascii="Book Antiqua" w:hAnsi="Book Antiqua" w:cs="Arial"/>
                <w:sz w:val="22"/>
                <w:szCs w:val="22"/>
                <w:lang w:val="sr-Cyrl-CS"/>
              </w:rPr>
              <w:t xml:space="preserve">  </w:t>
            </w:r>
          </w:p>
        </w:tc>
      </w:tr>
      <w:tr w:rsidR="00E76275" w:rsidRPr="00E76275" w14:paraId="2D2B0186" w14:textId="77777777" w:rsidTr="000B2C0A">
        <w:trPr>
          <w:trHeight w:val="1097"/>
        </w:trPr>
        <w:tc>
          <w:tcPr>
            <w:tcW w:w="9022" w:type="dxa"/>
            <w:shd w:val="clear" w:color="auto" w:fill="BFBFBF" w:themeFill="background1" w:themeFillShade="BF"/>
            <w:vAlign w:val="center"/>
          </w:tcPr>
          <w:p w14:paraId="40EE7740" w14:textId="77777777" w:rsidR="00E76275" w:rsidRPr="00B01A53" w:rsidRDefault="00E76275" w:rsidP="000B2C0A">
            <w:pPr>
              <w:jc w:val="both"/>
              <w:rPr>
                <w:rFonts w:ascii="Book Antiqua" w:hAnsi="Book Antiqua" w:cs="Arial"/>
                <w:b/>
                <w:i/>
                <w:sz w:val="10"/>
                <w:szCs w:val="10"/>
                <w:lang w:val="sr-Cyrl-RS"/>
              </w:rPr>
            </w:pPr>
          </w:p>
          <w:p w14:paraId="47DEF687" w14:textId="77777777" w:rsidR="00CC1A8B" w:rsidRPr="000D315D" w:rsidRDefault="00CC1A8B" w:rsidP="00CC1A8B">
            <w:pPr>
              <w:autoSpaceDE w:val="0"/>
              <w:autoSpaceDN w:val="0"/>
              <w:adjustRightInd w:val="0"/>
              <w:jc w:val="both"/>
              <w:rPr>
                <w:rFonts w:ascii="Book Antiqua" w:eastAsia="Calibri" w:hAnsi="Book Antiqua"/>
                <w:b/>
                <w:i/>
                <w:color w:val="000000"/>
                <w:sz w:val="22"/>
                <w:szCs w:val="22"/>
                <w:lang w:val="sr-Cyrl-RS"/>
              </w:rPr>
            </w:pPr>
            <w:r w:rsidRPr="000D315D">
              <w:rPr>
                <w:rFonts w:ascii="Book Antiqua" w:eastAsia="Calibri" w:hAnsi="Book Antiqua"/>
                <w:b/>
                <w:i/>
                <w:color w:val="000000"/>
                <w:sz w:val="22"/>
                <w:szCs w:val="22"/>
                <w:lang w:val="sr-Cyrl-RS"/>
              </w:rPr>
              <w:t>ПРЕПОРУКА</w:t>
            </w:r>
          </w:p>
          <w:p w14:paraId="16E33940" w14:textId="77777777" w:rsidR="00E76275" w:rsidRPr="00B01A53" w:rsidRDefault="00E76275" w:rsidP="000B2C0A">
            <w:pPr>
              <w:jc w:val="both"/>
              <w:rPr>
                <w:rFonts w:ascii="Book Antiqua" w:hAnsi="Book Antiqua" w:cs="Arial"/>
                <w:b/>
                <w:i/>
                <w:sz w:val="10"/>
                <w:szCs w:val="10"/>
                <w:lang w:val="sr-Cyrl-RS"/>
              </w:rPr>
            </w:pPr>
            <w:r>
              <w:rPr>
                <w:rFonts w:ascii="Book Antiqua" w:hAnsi="Book Antiqua" w:cs="Arial"/>
                <w:b/>
                <w:i/>
                <w:sz w:val="22"/>
                <w:szCs w:val="22"/>
                <w:lang w:val="sr-Cyrl-RS"/>
              </w:rPr>
              <w:t xml:space="preserve"> </w:t>
            </w:r>
          </w:p>
          <w:p w14:paraId="2617FD41" w14:textId="4164E8D8" w:rsidR="00E76275" w:rsidRDefault="00E76275" w:rsidP="0087778B">
            <w:pPr>
              <w:jc w:val="both"/>
              <w:rPr>
                <w:rFonts w:ascii="Book Antiqua" w:hAnsi="Book Antiqua" w:cs="Arial"/>
                <w:b/>
                <w:sz w:val="22"/>
                <w:szCs w:val="22"/>
                <w:lang w:val="sr-Cyrl-CS"/>
              </w:rPr>
            </w:pPr>
            <w:r>
              <w:rPr>
                <w:rFonts w:ascii="Book Antiqua" w:hAnsi="Book Antiqua" w:cs="Arial"/>
                <w:b/>
                <w:sz w:val="22"/>
                <w:szCs w:val="22"/>
                <w:lang w:val="sr-Cyrl-CS"/>
              </w:rPr>
              <w:t xml:space="preserve">КПЗ Сремска Митровица </w:t>
            </w:r>
            <w:r w:rsidR="00BF5A96">
              <w:rPr>
                <w:rFonts w:ascii="Book Antiqua" w:hAnsi="Book Antiqua" w:cs="Arial"/>
                <w:b/>
                <w:sz w:val="22"/>
                <w:szCs w:val="22"/>
                <w:lang w:val="sr-Cyrl-CS"/>
              </w:rPr>
              <w:t xml:space="preserve">ће </w:t>
            </w:r>
            <w:r w:rsidR="0087778B">
              <w:rPr>
                <w:rFonts w:ascii="Book Antiqua" w:hAnsi="Book Antiqua" w:cs="Arial"/>
                <w:b/>
                <w:sz w:val="22"/>
                <w:szCs w:val="22"/>
                <w:lang w:val="sr-Cyrl-CS"/>
              </w:rPr>
              <w:t xml:space="preserve">повећати број радно ангажованих осуђених, односно ангажоваће </w:t>
            </w:r>
            <w:r w:rsidR="0089189C">
              <w:rPr>
                <w:rFonts w:ascii="Book Antiqua" w:hAnsi="Book Antiqua" w:cs="Arial"/>
                <w:b/>
                <w:sz w:val="22"/>
                <w:szCs w:val="22"/>
                <w:lang w:val="sr-Cyrl-CS"/>
              </w:rPr>
              <w:t xml:space="preserve">све </w:t>
            </w:r>
            <w:r w:rsidR="0087778B">
              <w:rPr>
                <w:rFonts w:ascii="Book Antiqua" w:hAnsi="Book Antiqua" w:cs="Arial"/>
                <w:b/>
                <w:sz w:val="22"/>
                <w:szCs w:val="22"/>
                <w:lang w:val="sr-Cyrl-CS"/>
              </w:rPr>
              <w:t xml:space="preserve">осуђене којима је радно место одређено програмом поступања. </w:t>
            </w:r>
          </w:p>
          <w:p w14:paraId="015B7884" w14:textId="77777777" w:rsidR="0087778B" w:rsidRPr="0087778B" w:rsidRDefault="0087778B" w:rsidP="0087778B">
            <w:pPr>
              <w:jc w:val="both"/>
              <w:rPr>
                <w:rFonts w:ascii="Book Antiqua" w:hAnsi="Book Antiqua" w:cs="Arial"/>
                <w:b/>
                <w:sz w:val="10"/>
                <w:szCs w:val="10"/>
                <w:lang w:val="sr-Cyrl-CS"/>
              </w:rPr>
            </w:pPr>
          </w:p>
        </w:tc>
      </w:tr>
    </w:tbl>
    <w:p w14:paraId="65E6338A" w14:textId="77777777" w:rsidR="00846181" w:rsidRDefault="00846181" w:rsidP="00846181">
      <w:pPr>
        <w:rPr>
          <w:rFonts w:ascii="Book Antiqua" w:hAnsi="Book Antiqua"/>
          <w:sz w:val="22"/>
          <w:szCs w:val="22"/>
          <w:lang w:val="sr-Cyrl-RS"/>
        </w:rPr>
      </w:pPr>
    </w:p>
    <w:p w14:paraId="6A134BE0" w14:textId="0238EE92" w:rsidR="000310A9" w:rsidRPr="000310A9" w:rsidRDefault="000310A9" w:rsidP="00846181">
      <w:pPr>
        <w:rPr>
          <w:rFonts w:ascii="Book Antiqua" w:hAnsi="Book Antiqua"/>
          <w:b/>
          <w:sz w:val="22"/>
          <w:szCs w:val="22"/>
          <w:lang w:val="sr-Cyrl-RS"/>
        </w:rPr>
      </w:pPr>
      <w:r w:rsidRPr="000310A9">
        <w:rPr>
          <w:rFonts w:ascii="Book Antiqua" w:hAnsi="Book Antiqua"/>
          <w:b/>
          <w:sz w:val="22"/>
          <w:szCs w:val="22"/>
          <w:lang w:val="sr-Cyrl-RS"/>
        </w:rPr>
        <w:t>9.1</w:t>
      </w:r>
      <w:r w:rsidR="008C1394">
        <w:rPr>
          <w:rFonts w:ascii="Book Antiqua" w:hAnsi="Book Antiqua"/>
          <w:b/>
          <w:sz w:val="22"/>
          <w:szCs w:val="22"/>
          <w:lang w:val="sr-Cyrl-RS"/>
        </w:rPr>
        <w:t>1</w:t>
      </w:r>
      <w:r w:rsidRPr="000310A9">
        <w:rPr>
          <w:rFonts w:ascii="Book Antiqua" w:hAnsi="Book Antiqua"/>
          <w:b/>
          <w:sz w:val="22"/>
          <w:szCs w:val="22"/>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6B18F3" w:rsidRPr="00940A39" w14:paraId="5EEC2574" w14:textId="77777777" w:rsidTr="00F84A77">
        <w:trPr>
          <w:cantSplit/>
          <w:trHeight w:val="1430"/>
        </w:trPr>
        <w:tc>
          <w:tcPr>
            <w:tcW w:w="9017" w:type="dxa"/>
            <w:shd w:val="clear" w:color="auto" w:fill="auto"/>
            <w:vAlign w:val="center"/>
          </w:tcPr>
          <w:p w14:paraId="4B5433E0" w14:textId="77777777" w:rsidR="006B18F3" w:rsidRPr="00940A39" w:rsidRDefault="006B18F3" w:rsidP="000B2C0A">
            <w:pPr>
              <w:jc w:val="both"/>
              <w:rPr>
                <w:rFonts w:ascii="Book Antiqua" w:hAnsi="Book Antiqua" w:cs="Arial"/>
                <w:b/>
                <w:i/>
                <w:sz w:val="22"/>
                <w:szCs w:val="22"/>
                <w:lang w:val="sr-Cyrl-CS"/>
              </w:rPr>
            </w:pPr>
            <w:r w:rsidRPr="00940A39">
              <w:rPr>
                <w:rFonts w:ascii="Book Antiqua" w:hAnsi="Book Antiqua" w:cs="Arial"/>
                <w:b/>
                <w:i/>
                <w:sz w:val="22"/>
                <w:szCs w:val="22"/>
                <w:lang w:val="sr-Cyrl-CS"/>
              </w:rPr>
              <w:t>НАЛАЗИ НПМ 2017. ГОДИНЕ</w:t>
            </w:r>
          </w:p>
          <w:p w14:paraId="7856E865" w14:textId="77777777" w:rsidR="006B18F3" w:rsidRPr="00940A39" w:rsidRDefault="006B18F3" w:rsidP="000B2C0A">
            <w:pPr>
              <w:suppressAutoHyphens/>
              <w:jc w:val="both"/>
              <w:rPr>
                <w:rFonts w:ascii="Book Antiqua" w:hAnsi="Book Antiqua"/>
                <w:sz w:val="10"/>
                <w:szCs w:val="10"/>
                <w:lang w:val="sr-Cyrl-CS" w:eastAsia="ar-SA"/>
              </w:rPr>
            </w:pPr>
          </w:p>
          <w:p w14:paraId="391E6A98" w14:textId="0B681052" w:rsidR="006B18F3" w:rsidRPr="00940A39" w:rsidRDefault="006B18F3" w:rsidP="006B18F3">
            <w:pPr>
              <w:suppressAutoHyphens/>
              <w:jc w:val="both"/>
              <w:rPr>
                <w:rFonts w:ascii="Book Antiqua" w:hAnsi="Book Antiqua" w:cs="Arial"/>
                <w:sz w:val="22"/>
                <w:szCs w:val="22"/>
                <w:lang w:val="sr-Cyrl-CS"/>
              </w:rPr>
            </w:pPr>
            <w:r w:rsidRPr="00940A39">
              <w:rPr>
                <w:rFonts w:ascii="Book Antiqua" w:hAnsi="Book Antiqua" w:cs="Arial"/>
                <w:sz w:val="22"/>
                <w:szCs w:val="22"/>
                <w:lang w:val="sr-Cyrl-CS"/>
              </w:rPr>
              <w:t>Заједничка купатила у делу притвора III Павиљона су у добром стању, а хигијена је задовољавајућа. Међутим, НПМ је уочио да не постоје паравани, односно да је приватност лица приликом туширања нарушена.</w:t>
            </w:r>
          </w:p>
        </w:tc>
      </w:tr>
      <w:tr w:rsidR="006B18F3" w:rsidRPr="00940A39" w14:paraId="46B2E2C0" w14:textId="77777777" w:rsidTr="00F84A77">
        <w:trPr>
          <w:cantSplit/>
          <w:trHeight w:val="1160"/>
        </w:trPr>
        <w:tc>
          <w:tcPr>
            <w:tcW w:w="9017" w:type="dxa"/>
            <w:shd w:val="clear" w:color="auto" w:fill="BFBFBF" w:themeFill="background1" w:themeFillShade="BF"/>
            <w:vAlign w:val="center"/>
          </w:tcPr>
          <w:p w14:paraId="1CBADDE2" w14:textId="77777777" w:rsidR="00CC1A8B" w:rsidRPr="000D315D" w:rsidRDefault="00CC1A8B" w:rsidP="00CC1A8B">
            <w:pPr>
              <w:autoSpaceDE w:val="0"/>
              <w:autoSpaceDN w:val="0"/>
              <w:adjustRightInd w:val="0"/>
              <w:jc w:val="both"/>
              <w:rPr>
                <w:rFonts w:ascii="Book Antiqua" w:eastAsia="Calibri" w:hAnsi="Book Antiqua"/>
                <w:b/>
                <w:i/>
                <w:color w:val="000000"/>
                <w:sz w:val="22"/>
                <w:szCs w:val="22"/>
                <w:lang w:val="sr-Cyrl-RS"/>
              </w:rPr>
            </w:pPr>
            <w:r w:rsidRPr="000D315D">
              <w:rPr>
                <w:rFonts w:ascii="Book Antiqua" w:eastAsia="Calibri" w:hAnsi="Book Antiqua"/>
                <w:b/>
                <w:i/>
                <w:color w:val="000000"/>
                <w:sz w:val="22"/>
                <w:szCs w:val="22"/>
                <w:lang w:val="sr-Cyrl-RS"/>
              </w:rPr>
              <w:lastRenderedPageBreak/>
              <w:t>ПРЕПОРУКА</w:t>
            </w:r>
          </w:p>
          <w:p w14:paraId="6F1C6326" w14:textId="77777777" w:rsidR="006B18F3" w:rsidRPr="00940A39" w:rsidRDefault="006B18F3" w:rsidP="006B18F3">
            <w:pPr>
              <w:jc w:val="both"/>
              <w:rPr>
                <w:rFonts w:ascii="Book Antiqua" w:hAnsi="Book Antiqua" w:cs="Arial"/>
                <w:i/>
                <w:sz w:val="10"/>
                <w:szCs w:val="10"/>
                <w:lang w:val="sr-Cyrl-CS"/>
              </w:rPr>
            </w:pPr>
          </w:p>
          <w:p w14:paraId="2F14A962" w14:textId="77777777" w:rsidR="006B18F3" w:rsidRPr="000310A9" w:rsidRDefault="006B18F3" w:rsidP="006B18F3">
            <w:pPr>
              <w:jc w:val="both"/>
              <w:rPr>
                <w:rFonts w:ascii="Book Antiqua" w:hAnsi="Book Antiqua" w:cs="Arial"/>
                <w:b/>
                <w:i/>
                <w:sz w:val="22"/>
                <w:szCs w:val="22"/>
                <w:lang w:val="sr-Cyrl-CS"/>
              </w:rPr>
            </w:pPr>
            <w:r w:rsidRPr="000310A9">
              <w:rPr>
                <w:rFonts w:ascii="Book Antiqua" w:hAnsi="Book Antiqua" w:cs="Arial"/>
                <w:b/>
                <w:sz w:val="22"/>
                <w:szCs w:val="22"/>
                <w:lang w:val="sr-Cyrl-CS"/>
              </w:rPr>
              <w:t xml:space="preserve">КПЗ Сремска Митровица ће у свим заједничким купатилима обезбедити лицима лишеним слободе приватност приликом туширања.  </w:t>
            </w:r>
          </w:p>
        </w:tc>
      </w:tr>
    </w:tbl>
    <w:p w14:paraId="025ABAA7" w14:textId="745583AA" w:rsidR="000310A9" w:rsidRDefault="000310A9">
      <w:pPr>
        <w:rPr>
          <w:rFonts w:ascii="Book Antiqua" w:hAnsi="Book Antiqua"/>
          <w:sz w:val="22"/>
          <w:szCs w:val="22"/>
          <w:lang w:val="sr-Cyrl-RS"/>
        </w:rPr>
      </w:pPr>
    </w:p>
    <w:p w14:paraId="6055183B" w14:textId="72F71424" w:rsidR="000310A9" w:rsidRPr="000310A9" w:rsidRDefault="000310A9" w:rsidP="00846181">
      <w:pPr>
        <w:rPr>
          <w:rFonts w:ascii="Book Antiqua" w:hAnsi="Book Antiqua"/>
          <w:b/>
          <w:sz w:val="22"/>
          <w:szCs w:val="22"/>
          <w:lang w:val="sr-Cyrl-RS"/>
        </w:rPr>
      </w:pPr>
      <w:r w:rsidRPr="000310A9">
        <w:rPr>
          <w:rFonts w:ascii="Book Antiqua" w:hAnsi="Book Antiqua"/>
          <w:b/>
          <w:sz w:val="22"/>
          <w:szCs w:val="22"/>
          <w:lang w:val="sr-Cyrl-RS"/>
        </w:rPr>
        <w:t>9.1</w:t>
      </w:r>
      <w:r w:rsidR="008C1394">
        <w:rPr>
          <w:rFonts w:ascii="Book Antiqua" w:hAnsi="Book Antiqua"/>
          <w:b/>
          <w:sz w:val="22"/>
          <w:szCs w:val="22"/>
          <w:lang w:val="sr-Cyrl-RS"/>
        </w:rPr>
        <w:t>2</w:t>
      </w:r>
      <w:r w:rsidRPr="000310A9">
        <w:rPr>
          <w:rFonts w:ascii="Book Antiqua" w:hAnsi="Book Antiqua"/>
          <w:b/>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F2FCB" w:rsidRPr="004468C3" w14:paraId="722AFB69" w14:textId="77777777" w:rsidTr="000310A9">
        <w:trPr>
          <w:cantSplit/>
          <w:trHeight w:val="1313"/>
        </w:trPr>
        <w:tc>
          <w:tcPr>
            <w:tcW w:w="5000" w:type="pct"/>
            <w:shd w:val="clear" w:color="auto" w:fill="auto"/>
          </w:tcPr>
          <w:p w14:paraId="5AC1A9A7" w14:textId="77777777" w:rsidR="001F2FCB" w:rsidRPr="004468C3" w:rsidRDefault="001F2FCB" w:rsidP="000B2C0A">
            <w:pPr>
              <w:jc w:val="both"/>
              <w:rPr>
                <w:rFonts w:ascii="Book Antiqua" w:hAnsi="Book Antiqua" w:cs="Arial"/>
                <w:sz w:val="10"/>
                <w:szCs w:val="10"/>
                <w:lang w:val="sr-Cyrl-CS"/>
              </w:rPr>
            </w:pPr>
          </w:p>
          <w:p w14:paraId="507F0974" w14:textId="77777777" w:rsidR="00CC1A8B" w:rsidRPr="003379B6" w:rsidRDefault="00CC1A8B" w:rsidP="00CC1A8B">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6AF53263" w14:textId="77777777" w:rsidR="001F2FCB" w:rsidRPr="004468C3" w:rsidRDefault="001F2FCB" w:rsidP="000B2C0A">
            <w:pPr>
              <w:jc w:val="both"/>
              <w:rPr>
                <w:rFonts w:ascii="Book Antiqua" w:hAnsi="Book Antiqua" w:cs="Arial"/>
                <w:sz w:val="10"/>
                <w:szCs w:val="10"/>
                <w:lang w:val="sr-Cyrl-RS"/>
              </w:rPr>
            </w:pPr>
          </w:p>
          <w:p w14:paraId="5B9AEA36" w14:textId="77777777" w:rsidR="001F2FCB" w:rsidRPr="004468C3" w:rsidRDefault="001F2FCB" w:rsidP="000B2C0A">
            <w:pPr>
              <w:jc w:val="both"/>
              <w:rPr>
                <w:rFonts w:ascii="Book Antiqua" w:hAnsi="Book Antiqua" w:cs="Arial"/>
                <w:sz w:val="22"/>
                <w:szCs w:val="22"/>
                <w:lang w:val="sr-Cyrl-RS"/>
              </w:rPr>
            </w:pPr>
            <w:r w:rsidRPr="004468C3">
              <w:rPr>
                <w:rFonts w:ascii="Book Antiqua" w:hAnsi="Book Antiqua" w:cs="Arial"/>
                <w:sz w:val="22"/>
                <w:szCs w:val="22"/>
                <w:lang w:val="sr-Cyrl-RS"/>
              </w:rPr>
              <w:t>Током обиласка Завода уочено је да је у ходницима истакнуто детаљно обавештење о процедури предаје поште.</w:t>
            </w:r>
            <w:r>
              <w:rPr>
                <w:rFonts w:ascii="Book Antiqua" w:hAnsi="Book Antiqua" w:cs="Arial"/>
                <w:sz w:val="22"/>
                <w:szCs w:val="22"/>
              </w:rPr>
              <w:t xml:space="preserve"> </w:t>
            </w:r>
            <w:r w:rsidRPr="004468C3">
              <w:rPr>
                <w:rFonts w:ascii="Book Antiqua" w:hAnsi="Book Antiqua" w:cs="Arial"/>
                <w:sz w:val="22"/>
                <w:szCs w:val="22"/>
                <w:lang w:val="sr-Cyrl-RS"/>
              </w:rPr>
              <w:t>На основу разговора са осуђенима и запосленима Завода, као и увида у евиденције поште, утврђено је да се осуђеним лицима уручују потврде о предаји писмених пошиљки службеним лицима Завода. Међутим, наведене потврде не се уручују притворним лицима.</w:t>
            </w:r>
          </w:p>
          <w:p w14:paraId="61180955" w14:textId="77777777" w:rsidR="001F2FCB" w:rsidRPr="004468C3" w:rsidRDefault="001F2FCB" w:rsidP="000B2C0A">
            <w:pPr>
              <w:jc w:val="both"/>
              <w:rPr>
                <w:rFonts w:ascii="Book Antiqua" w:hAnsi="Book Antiqua" w:cs="Arial"/>
                <w:sz w:val="10"/>
                <w:szCs w:val="10"/>
                <w:lang w:val="sr-Cyrl-RS"/>
              </w:rPr>
            </w:pPr>
          </w:p>
        </w:tc>
      </w:tr>
      <w:tr w:rsidR="001F2FCB" w:rsidRPr="004468C3" w14:paraId="5456A61F" w14:textId="77777777" w:rsidTr="000310A9">
        <w:trPr>
          <w:cantSplit/>
          <w:trHeight w:val="1160"/>
        </w:trPr>
        <w:tc>
          <w:tcPr>
            <w:tcW w:w="5000" w:type="pct"/>
            <w:shd w:val="clear" w:color="auto" w:fill="BFBFBF" w:themeFill="background1" w:themeFillShade="BF"/>
          </w:tcPr>
          <w:p w14:paraId="75FBDCCF" w14:textId="77777777" w:rsidR="001F2FCB" w:rsidRPr="000310A9" w:rsidRDefault="001F2FCB" w:rsidP="000310A9">
            <w:pPr>
              <w:autoSpaceDE w:val="0"/>
              <w:autoSpaceDN w:val="0"/>
              <w:adjustRightInd w:val="0"/>
              <w:jc w:val="both"/>
              <w:rPr>
                <w:rFonts w:ascii="Book Antiqua" w:eastAsia="Calibri" w:hAnsi="Book Antiqua"/>
                <w:color w:val="000000"/>
                <w:sz w:val="10"/>
                <w:szCs w:val="10"/>
                <w:lang w:val="sr-Cyrl-RS"/>
              </w:rPr>
            </w:pPr>
          </w:p>
          <w:p w14:paraId="54C82185" w14:textId="77777777" w:rsidR="00CC1A8B" w:rsidRPr="000310A9" w:rsidRDefault="00CC1A8B" w:rsidP="000310A9">
            <w:pPr>
              <w:autoSpaceDE w:val="0"/>
              <w:autoSpaceDN w:val="0"/>
              <w:adjustRightInd w:val="0"/>
              <w:jc w:val="both"/>
              <w:rPr>
                <w:rFonts w:ascii="Book Antiqua" w:eastAsia="Calibri" w:hAnsi="Book Antiqua"/>
                <w:b/>
                <w:i/>
                <w:color w:val="000000"/>
                <w:sz w:val="22"/>
                <w:szCs w:val="22"/>
                <w:lang w:val="sr-Cyrl-RS"/>
              </w:rPr>
            </w:pPr>
            <w:r w:rsidRPr="000310A9">
              <w:rPr>
                <w:rFonts w:ascii="Book Antiqua" w:eastAsia="Calibri" w:hAnsi="Book Antiqua"/>
                <w:b/>
                <w:i/>
                <w:color w:val="000000"/>
                <w:sz w:val="22"/>
                <w:szCs w:val="22"/>
                <w:lang w:val="sr-Cyrl-RS"/>
              </w:rPr>
              <w:t>ПРЕПОРУКА</w:t>
            </w:r>
          </w:p>
          <w:p w14:paraId="386EABE9" w14:textId="77777777" w:rsidR="001F2FCB" w:rsidRPr="000310A9" w:rsidRDefault="001F2FCB" w:rsidP="000310A9">
            <w:pPr>
              <w:jc w:val="both"/>
              <w:rPr>
                <w:rFonts w:ascii="Book Antiqua" w:hAnsi="Book Antiqua" w:cs="Arial"/>
                <w:sz w:val="10"/>
                <w:szCs w:val="10"/>
                <w:lang w:val="sr-Cyrl-RS"/>
              </w:rPr>
            </w:pPr>
          </w:p>
          <w:p w14:paraId="29FFC5DE" w14:textId="420A0989" w:rsidR="001F2FCB" w:rsidRPr="000310A9" w:rsidRDefault="001F2FCB" w:rsidP="000310A9">
            <w:pPr>
              <w:jc w:val="both"/>
              <w:rPr>
                <w:rFonts w:ascii="Book Antiqua" w:hAnsi="Book Antiqua" w:cs="Arial"/>
                <w:b/>
                <w:sz w:val="10"/>
                <w:szCs w:val="10"/>
                <w:lang w:val="sr-Cyrl-RS"/>
              </w:rPr>
            </w:pPr>
            <w:r w:rsidRPr="000310A9">
              <w:rPr>
                <w:rFonts w:ascii="Book Antiqua" w:hAnsi="Book Antiqua" w:cs="Arial"/>
                <w:b/>
                <w:sz w:val="22"/>
                <w:szCs w:val="22"/>
                <w:lang w:val="sr-Cyrl-RS"/>
              </w:rPr>
              <w:t xml:space="preserve">КПЗ Сремска Митровица ће </w:t>
            </w:r>
            <w:r w:rsidR="007959CC">
              <w:rPr>
                <w:rFonts w:ascii="Book Antiqua" w:hAnsi="Book Antiqua" w:cs="Arial"/>
                <w:b/>
                <w:sz w:val="22"/>
                <w:szCs w:val="22"/>
                <w:lang w:val="sr-Cyrl-RS"/>
              </w:rPr>
              <w:t xml:space="preserve">и </w:t>
            </w:r>
            <w:r w:rsidRPr="000310A9">
              <w:rPr>
                <w:rFonts w:ascii="Book Antiqua" w:hAnsi="Book Antiqua" w:cs="Arial"/>
                <w:b/>
                <w:sz w:val="22"/>
                <w:szCs w:val="22"/>
                <w:lang w:val="sr-Cyrl-RS"/>
              </w:rPr>
              <w:t>притвореним лицима издавати потврде о предаји писмених пошиљки службеним лицима Завода.</w:t>
            </w:r>
          </w:p>
        </w:tc>
      </w:tr>
    </w:tbl>
    <w:p w14:paraId="1B2FD040" w14:textId="77777777" w:rsidR="00846181" w:rsidRDefault="00846181" w:rsidP="00846181">
      <w:pPr>
        <w:rPr>
          <w:rFonts w:ascii="Book Antiqua" w:hAnsi="Book Antiqua"/>
          <w:sz w:val="22"/>
          <w:szCs w:val="22"/>
          <w:lang w:val="sr-Cyrl-RS"/>
        </w:rPr>
      </w:pPr>
    </w:p>
    <w:p w14:paraId="6DB741A7" w14:textId="26854676" w:rsidR="000310A9" w:rsidRPr="000310A9" w:rsidRDefault="000310A9" w:rsidP="00846181">
      <w:pPr>
        <w:rPr>
          <w:rFonts w:ascii="Book Antiqua" w:hAnsi="Book Antiqua"/>
          <w:b/>
          <w:sz w:val="22"/>
          <w:szCs w:val="22"/>
          <w:lang w:val="sr-Cyrl-RS"/>
        </w:rPr>
      </w:pPr>
      <w:r w:rsidRPr="000310A9">
        <w:rPr>
          <w:rFonts w:ascii="Book Antiqua" w:hAnsi="Book Antiqua"/>
          <w:b/>
          <w:sz w:val="22"/>
          <w:szCs w:val="22"/>
          <w:lang w:val="sr-Cyrl-RS"/>
        </w:rPr>
        <w:t>9.1</w:t>
      </w:r>
      <w:r w:rsidR="008C1394">
        <w:rPr>
          <w:rFonts w:ascii="Book Antiqua" w:hAnsi="Book Antiqua"/>
          <w:b/>
          <w:sz w:val="22"/>
          <w:szCs w:val="22"/>
          <w:lang w:val="sr-Cyrl-RS"/>
        </w:rPr>
        <w:t>3</w:t>
      </w:r>
      <w:r w:rsidR="003F14BC">
        <w:rPr>
          <w:rFonts w:ascii="Book Antiqua" w:hAnsi="Book Antiqua"/>
          <w:b/>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C42134" w:rsidRPr="004468C3" w14:paraId="220CB646" w14:textId="77777777" w:rsidTr="000310A9">
        <w:trPr>
          <w:cantSplit/>
          <w:trHeight w:val="1115"/>
        </w:trPr>
        <w:tc>
          <w:tcPr>
            <w:tcW w:w="5000" w:type="pct"/>
            <w:shd w:val="clear" w:color="auto" w:fill="auto"/>
          </w:tcPr>
          <w:p w14:paraId="1454EAB0" w14:textId="77777777" w:rsidR="00C42134" w:rsidRPr="004468C3" w:rsidRDefault="00C42134" w:rsidP="000B2C0A">
            <w:pPr>
              <w:jc w:val="both"/>
              <w:rPr>
                <w:rFonts w:ascii="Book Antiqua" w:hAnsi="Book Antiqua" w:cs="Arial"/>
                <w:sz w:val="10"/>
                <w:szCs w:val="10"/>
                <w:lang w:val="sr-Cyrl-CS"/>
              </w:rPr>
            </w:pPr>
          </w:p>
          <w:p w14:paraId="349A7D62" w14:textId="77777777" w:rsidR="00CC1A8B" w:rsidRPr="003379B6" w:rsidRDefault="00CC1A8B" w:rsidP="00CC1A8B">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054BB5A1" w14:textId="77777777" w:rsidR="00C42134" w:rsidRPr="004468C3" w:rsidRDefault="00C42134" w:rsidP="000B2C0A">
            <w:pPr>
              <w:jc w:val="both"/>
              <w:rPr>
                <w:rFonts w:ascii="Book Antiqua" w:hAnsi="Book Antiqua" w:cs="Arial"/>
                <w:sz w:val="10"/>
                <w:szCs w:val="10"/>
                <w:lang w:val="sr-Cyrl-CS"/>
              </w:rPr>
            </w:pPr>
          </w:p>
          <w:p w14:paraId="44838C6C" w14:textId="77777777" w:rsidR="00C42134" w:rsidRPr="004468C3" w:rsidRDefault="00C42134" w:rsidP="000B2C0A">
            <w:pPr>
              <w:suppressAutoHyphens/>
              <w:jc w:val="both"/>
              <w:rPr>
                <w:rFonts w:ascii="Book Antiqua" w:hAnsi="Book Antiqua" w:cs="Arial"/>
                <w:sz w:val="22"/>
                <w:szCs w:val="22"/>
                <w:lang w:val="sr-Cyrl-CS"/>
              </w:rPr>
            </w:pPr>
            <w:r w:rsidRPr="004468C3">
              <w:rPr>
                <w:rFonts w:ascii="Book Antiqua" w:hAnsi="Book Antiqua"/>
                <w:sz w:val="22"/>
                <w:lang w:val="sr-Cyrl-CS" w:eastAsia="ar-SA"/>
              </w:rPr>
              <w:t>Поступљено је по препоруци.</w:t>
            </w:r>
            <w:r>
              <w:rPr>
                <w:rFonts w:ascii="Book Antiqua" w:hAnsi="Book Antiqua"/>
                <w:sz w:val="22"/>
                <w:lang w:val="sr-Cyrl-CS" w:eastAsia="ar-SA"/>
              </w:rPr>
              <w:t xml:space="preserve"> </w:t>
            </w:r>
            <w:r w:rsidRPr="004468C3">
              <w:rPr>
                <w:rFonts w:ascii="Book Antiqua" w:hAnsi="Book Antiqua" w:cs="Arial"/>
                <w:sz w:val="22"/>
                <w:szCs w:val="22"/>
                <w:lang w:val="sr-Cyrl-CS"/>
              </w:rPr>
              <w:t>У просторији за посете постављена су обавештења о видео-надзору. Међутим, нису сви простори који су под видео надзором обележени, односно није на свим местима истакнуто обавештење да је простор под видео надзором.</w:t>
            </w:r>
          </w:p>
          <w:p w14:paraId="05AEE826" w14:textId="77777777" w:rsidR="00C42134" w:rsidRPr="004468C3" w:rsidRDefault="00C42134" w:rsidP="000B2C0A">
            <w:pPr>
              <w:jc w:val="both"/>
              <w:rPr>
                <w:rFonts w:ascii="Book Antiqua" w:hAnsi="Book Antiqua" w:cs="Arial"/>
                <w:sz w:val="10"/>
                <w:szCs w:val="10"/>
                <w:lang w:val="sr-Cyrl-CS"/>
              </w:rPr>
            </w:pPr>
          </w:p>
        </w:tc>
      </w:tr>
      <w:tr w:rsidR="00C42134" w:rsidRPr="004468C3" w14:paraId="63FC86CF" w14:textId="77777777" w:rsidTr="000310A9">
        <w:trPr>
          <w:cantSplit/>
          <w:trHeight w:val="1160"/>
        </w:trPr>
        <w:tc>
          <w:tcPr>
            <w:tcW w:w="5000" w:type="pct"/>
            <w:shd w:val="clear" w:color="auto" w:fill="BFBFBF" w:themeFill="background1" w:themeFillShade="BF"/>
          </w:tcPr>
          <w:p w14:paraId="22636E43" w14:textId="77777777" w:rsidR="000310A9" w:rsidRDefault="000310A9" w:rsidP="000310A9">
            <w:pPr>
              <w:autoSpaceDE w:val="0"/>
              <w:autoSpaceDN w:val="0"/>
              <w:adjustRightInd w:val="0"/>
              <w:jc w:val="both"/>
              <w:rPr>
                <w:rFonts w:ascii="Book Antiqua" w:eastAsia="Calibri" w:hAnsi="Book Antiqua"/>
                <w:color w:val="000000"/>
                <w:sz w:val="10"/>
                <w:szCs w:val="10"/>
                <w:lang w:val="sr-Cyrl-RS"/>
              </w:rPr>
            </w:pPr>
          </w:p>
          <w:p w14:paraId="23F6F956" w14:textId="77777777" w:rsidR="00CC1A8B" w:rsidRPr="000310A9" w:rsidRDefault="00CC1A8B" w:rsidP="000310A9">
            <w:pPr>
              <w:autoSpaceDE w:val="0"/>
              <w:autoSpaceDN w:val="0"/>
              <w:adjustRightInd w:val="0"/>
              <w:jc w:val="both"/>
              <w:rPr>
                <w:rFonts w:ascii="Book Antiqua" w:eastAsia="Calibri" w:hAnsi="Book Antiqua"/>
                <w:b/>
                <w:i/>
                <w:color w:val="000000"/>
                <w:sz w:val="22"/>
                <w:szCs w:val="22"/>
                <w:lang w:val="sr-Cyrl-RS"/>
              </w:rPr>
            </w:pPr>
            <w:r w:rsidRPr="000310A9">
              <w:rPr>
                <w:rFonts w:ascii="Book Antiqua" w:eastAsia="Calibri" w:hAnsi="Book Antiqua"/>
                <w:b/>
                <w:i/>
                <w:color w:val="000000"/>
                <w:sz w:val="22"/>
                <w:szCs w:val="22"/>
                <w:lang w:val="sr-Cyrl-RS"/>
              </w:rPr>
              <w:t>ПРЕПОРУКА</w:t>
            </w:r>
          </w:p>
          <w:p w14:paraId="25EA7657" w14:textId="77777777" w:rsidR="00C42134" w:rsidRPr="000310A9" w:rsidRDefault="00C42134" w:rsidP="000310A9">
            <w:pPr>
              <w:jc w:val="both"/>
              <w:rPr>
                <w:rFonts w:ascii="Book Antiqua" w:hAnsi="Book Antiqua" w:cs="Arial"/>
                <w:b/>
                <w:sz w:val="10"/>
                <w:szCs w:val="10"/>
                <w:lang w:val="sr-Cyrl-RS"/>
              </w:rPr>
            </w:pPr>
          </w:p>
          <w:p w14:paraId="31389D6F" w14:textId="60F7ED9C" w:rsidR="00C42134" w:rsidRPr="000310A9" w:rsidRDefault="00C42134" w:rsidP="000310A9">
            <w:pPr>
              <w:jc w:val="both"/>
              <w:rPr>
                <w:rFonts w:ascii="Book Antiqua" w:hAnsi="Book Antiqua" w:cs="Arial"/>
                <w:sz w:val="10"/>
                <w:szCs w:val="10"/>
                <w:lang w:val="sr-Cyrl-RS"/>
              </w:rPr>
            </w:pPr>
            <w:r w:rsidRPr="000310A9">
              <w:rPr>
                <w:rFonts w:ascii="Book Antiqua" w:hAnsi="Book Antiqua" w:cs="Arial"/>
                <w:b/>
                <w:sz w:val="22"/>
                <w:szCs w:val="22"/>
                <w:lang w:val="sr-Cyrl-RS"/>
              </w:rPr>
              <w:t>КПЗ Сремска Митровица ће у свим просторијама који су под видео надзором истаћи уочљива обавештења о томе.</w:t>
            </w:r>
          </w:p>
        </w:tc>
      </w:tr>
    </w:tbl>
    <w:p w14:paraId="17236E42" w14:textId="77777777" w:rsidR="00846181" w:rsidRDefault="00846181" w:rsidP="00846181">
      <w:pPr>
        <w:rPr>
          <w:rFonts w:ascii="Book Antiqua" w:hAnsi="Book Antiqua"/>
          <w:sz w:val="22"/>
          <w:szCs w:val="22"/>
          <w:lang w:val="sr-Cyrl-RS"/>
        </w:rPr>
      </w:pPr>
    </w:p>
    <w:p w14:paraId="080FD550" w14:textId="55D64812" w:rsidR="000310A9" w:rsidRPr="000310A9" w:rsidRDefault="000310A9" w:rsidP="00846181">
      <w:pPr>
        <w:rPr>
          <w:rFonts w:ascii="Book Antiqua" w:hAnsi="Book Antiqua"/>
          <w:b/>
          <w:sz w:val="22"/>
          <w:szCs w:val="22"/>
          <w:lang w:val="sr-Cyrl-RS"/>
        </w:rPr>
      </w:pPr>
      <w:r w:rsidRPr="000310A9">
        <w:rPr>
          <w:rFonts w:ascii="Book Antiqua" w:hAnsi="Book Antiqua"/>
          <w:b/>
          <w:sz w:val="22"/>
          <w:szCs w:val="22"/>
          <w:lang w:val="sr-Cyrl-RS"/>
        </w:rPr>
        <w:t>9.1</w:t>
      </w:r>
      <w:r w:rsidR="008C1394">
        <w:rPr>
          <w:rFonts w:ascii="Book Antiqua" w:hAnsi="Book Antiqua"/>
          <w:b/>
          <w:sz w:val="22"/>
          <w:szCs w:val="22"/>
          <w:lang w:val="sr-Cyrl-RS"/>
        </w:rPr>
        <w:t>4</w:t>
      </w:r>
      <w:r w:rsidRPr="000310A9">
        <w:rPr>
          <w:rFonts w:ascii="Book Antiqua" w:hAnsi="Book Antiqua"/>
          <w:b/>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05F23" w:rsidRPr="004468C3" w14:paraId="5473E12C" w14:textId="77777777" w:rsidTr="000310A9">
        <w:trPr>
          <w:cantSplit/>
          <w:trHeight w:val="1340"/>
        </w:trPr>
        <w:tc>
          <w:tcPr>
            <w:tcW w:w="5000" w:type="pct"/>
            <w:shd w:val="clear" w:color="auto" w:fill="auto"/>
          </w:tcPr>
          <w:p w14:paraId="45499492" w14:textId="77777777" w:rsidR="00705F23" w:rsidRPr="004468C3" w:rsidRDefault="00705F23" w:rsidP="000B2C0A">
            <w:pPr>
              <w:jc w:val="both"/>
              <w:rPr>
                <w:rFonts w:ascii="Book Antiqua" w:hAnsi="Book Antiqua" w:cs="Arial"/>
                <w:sz w:val="10"/>
                <w:szCs w:val="10"/>
                <w:lang w:val="sr-Cyrl-CS"/>
              </w:rPr>
            </w:pPr>
          </w:p>
          <w:p w14:paraId="25C8F511" w14:textId="77777777" w:rsidR="00CC1A8B" w:rsidRPr="003379B6" w:rsidRDefault="00CC1A8B" w:rsidP="00CC1A8B">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43B08C91" w14:textId="77777777" w:rsidR="00705F23" w:rsidRPr="004468C3" w:rsidRDefault="00705F23" w:rsidP="000B2C0A">
            <w:pPr>
              <w:jc w:val="both"/>
              <w:rPr>
                <w:rFonts w:ascii="Book Antiqua" w:hAnsi="Book Antiqua" w:cs="Arial"/>
                <w:sz w:val="10"/>
                <w:szCs w:val="10"/>
                <w:lang w:val="sr-Cyrl-CS"/>
              </w:rPr>
            </w:pPr>
          </w:p>
          <w:p w14:paraId="077A6276" w14:textId="77777777" w:rsidR="00705F23" w:rsidRPr="004468C3" w:rsidRDefault="00705F23" w:rsidP="000B2C0A">
            <w:pPr>
              <w:suppressAutoHyphens/>
              <w:jc w:val="both"/>
              <w:rPr>
                <w:rFonts w:ascii="Book Antiqua" w:hAnsi="Book Antiqua"/>
                <w:sz w:val="22"/>
                <w:lang w:val="sr-Cyrl-RS" w:eastAsia="ar-SA"/>
              </w:rPr>
            </w:pPr>
            <w:r w:rsidRPr="004468C3">
              <w:rPr>
                <w:rFonts w:ascii="Book Antiqua" w:hAnsi="Book Antiqua"/>
                <w:sz w:val="22"/>
                <w:lang w:val="sr-Cyrl-CS" w:eastAsia="ar-SA"/>
              </w:rPr>
              <w:t xml:space="preserve">Покривеност Завода видео надзором и даље није значајно унапређена. У скорије време у </w:t>
            </w:r>
            <w:r w:rsidRPr="004468C3">
              <w:rPr>
                <w:rFonts w:ascii="Book Antiqua" w:hAnsi="Book Antiqua"/>
                <w:sz w:val="22"/>
                <w:lang w:eastAsia="ar-SA"/>
              </w:rPr>
              <w:t>I</w:t>
            </w:r>
            <w:r w:rsidRPr="004468C3">
              <w:rPr>
                <w:rFonts w:ascii="Book Antiqua" w:hAnsi="Book Antiqua"/>
                <w:sz w:val="22"/>
                <w:lang w:val="sr-Cyrl-CS" w:eastAsia="ar-SA"/>
              </w:rPr>
              <w:t xml:space="preserve"> </w:t>
            </w:r>
            <w:r w:rsidRPr="004468C3">
              <w:rPr>
                <w:rFonts w:ascii="Book Antiqua" w:hAnsi="Book Antiqua"/>
                <w:sz w:val="22"/>
                <w:lang w:val="sr-Cyrl-RS" w:eastAsia="ar-SA"/>
              </w:rPr>
              <w:t>павиљону је постављен видео надзор на првом и другом спрату. Такође, видео надзор постоји и у кухињи и у ходницима у дисциплинском делу Завода, као и у појединим заједничким просторијама. Самице нису под видео надзором.</w:t>
            </w:r>
          </w:p>
          <w:p w14:paraId="4CE7673F" w14:textId="77777777" w:rsidR="00705F23" w:rsidRPr="004468C3" w:rsidRDefault="00705F23" w:rsidP="000B2C0A">
            <w:pPr>
              <w:suppressAutoHyphens/>
              <w:jc w:val="both"/>
              <w:rPr>
                <w:rFonts w:ascii="Book Antiqua" w:hAnsi="Book Antiqua"/>
                <w:sz w:val="22"/>
                <w:lang w:val="sr-Cyrl-RS" w:eastAsia="ar-SA"/>
              </w:rPr>
            </w:pPr>
            <w:r w:rsidRPr="004468C3">
              <w:rPr>
                <w:rFonts w:ascii="Book Antiqua" w:hAnsi="Book Antiqua"/>
                <w:sz w:val="22"/>
                <w:lang w:val="sr-Cyrl-RS" w:eastAsia="ar-SA"/>
              </w:rPr>
              <w:t>У зависности од сервера, архивирање забележеног/снимљеног материјала чува се само од 3 до 10 дана.</w:t>
            </w:r>
          </w:p>
          <w:p w14:paraId="6470BF9D" w14:textId="77777777" w:rsidR="00705F23" w:rsidRPr="004468C3" w:rsidRDefault="00705F23" w:rsidP="000B2C0A">
            <w:pPr>
              <w:suppressAutoHyphens/>
              <w:jc w:val="both"/>
              <w:rPr>
                <w:rFonts w:ascii="Book Antiqua" w:hAnsi="Book Antiqua"/>
                <w:sz w:val="10"/>
                <w:szCs w:val="10"/>
                <w:lang w:val="sr-Cyrl-RS" w:eastAsia="ar-SA"/>
              </w:rPr>
            </w:pPr>
          </w:p>
        </w:tc>
      </w:tr>
      <w:tr w:rsidR="00705F23" w:rsidRPr="004468C3" w14:paraId="3A58A584" w14:textId="77777777" w:rsidTr="000310A9">
        <w:trPr>
          <w:cantSplit/>
          <w:trHeight w:val="1628"/>
        </w:trPr>
        <w:tc>
          <w:tcPr>
            <w:tcW w:w="5000" w:type="pct"/>
            <w:shd w:val="clear" w:color="auto" w:fill="BFBFBF" w:themeFill="background1" w:themeFillShade="BF"/>
            <w:vAlign w:val="center"/>
          </w:tcPr>
          <w:p w14:paraId="1E865EFE" w14:textId="77777777" w:rsidR="00CC1A8B" w:rsidRPr="000310A9" w:rsidRDefault="00CC1A8B" w:rsidP="000310A9">
            <w:pPr>
              <w:autoSpaceDE w:val="0"/>
              <w:autoSpaceDN w:val="0"/>
              <w:adjustRightInd w:val="0"/>
              <w:jc w:val="both"/>
              <w:rPr>
                <w:rFonts w:ascii="Book Antiqua" w:eastAsia="Calibri" w:hAnsi="Book Antiqua"/>
                <w:b/>
                <w:i/>
                <w:color w:val="000000"/>
                <w:sz w:val="22"/>
                <w:szCs w:val="22"/>
                <w:lang w:val="sr-Cyrl-RS"/>
              </w:rPr>
            </w:pPr>
            <w:r w:rsidRPr="000310A9">
              <w:rPr>
                <w:rFonts w:ascii="Book Antiqua" w:eastAsia="Calibri" w:hAnsi="Book Antiqua"/>
                <w:b/>
                <w:i/>
                <w:color w:val="000000"/>
                <w:sz w:val="22"/>
                <w:szCs w:val="22"/>
                <w:lang w:val="sr-Cyrl-RS"/>
              </w:rPr>
              <w:t>ПРЕПОРУКА</w:t>
            </w:r>
          </w:p>
          <w:p w14:paraId="68A58E41" w14:textId="77777777" w:rsidR="00705F23" w:rsidRPr="000310A9" w:rsidRDefault="00705F23" w:rsidP="000310A9">
            <w:pPr>
              <w:jc w:val="both"/>
              <w:rPr>
                <w:rFonts w:ascii="Book Antiqua" w:hAnsi="Book Antiqua" w:cs="Arial"/>
                <w:sz w:val="10"/>
                <w:szCs w:val="10"/>
                <w:lang w:val="sr-Cyrl-RS"/>
              </w:rPr>
            </w:pPr>
          </w:p>
          <w:p w14:paraId="26D0FBCD" w14:textId="76FF4327" w:rsidR="00705F23" w:rsidRPr="000310A9" w:rsidRDefault="00705F23" w:rsidP="00631136">
            <w:pPr>
              <w:jc w:val="both"/>
              <w:rPr>
                <w:rFonts w:ascii="Book Antiqua" w:hAnsi="Book Antiqua" w:cs="Arial"/>
                <w:b/>
                <w:sz w:val="10"/>
                <w:szCs w:val="10"/>
                <w:lang w:val="sr-Cyrl-RS"/>
              </w:rPr>
            </w:pPr>
            <w:r w:rsidRPr="000310A9">
              <w:rPr>
                <w:rFonts w:ascii="Book Antiqua" w:hAnsi="Book Antiqua" w:cs="Arial"/>
                <w:b/>
                <w:sz w:val="22"/>
                <w:szCs w:val="22"/>
                <w:lang w:val="sr-Cyrl-RS"/>
              </w:rPr>
              <w:t>Управа за извршење кривичних санкција и КПЗ Сремска Митровица предузеће одговарајуће мере како би се побољшао систем видео-надзора у Заводу, односно обезбедила већа покривеност камерама и омогућило чување забележеног материјала</w:t>
            </w:r>
            <w:r w:rsidR="00631136">
              <w:rPr>
                <w:rFonts w:ascii="Book Antiqua" w:hAnsi="Book Antiqua" w:cs="Arial"/>
                <w:b/>
                <w:sz w:val="22"/>
                <w:szCs w:val="22"/>
                <w:lang w:val="sr-Cyrl-RS"/>
              </w:rPr>
              <w:t xml:space="preserve"> најмање 30 дана</w:t>
            </w:r>
            <w:r w:rsidRPr="000310A9">
              <w:rPr>
                <w:rFonts w:ascii="Book Antiqua" w:hAnsi="Book Antiqua" w:cs="Arial"/>
                <w:b/>
                <w:sz w:val="22"/>
                <w:szCs w:val="22"/>
                <w:lang w:val="sr-Cyrl-RS"/>
              </w:rPr>
              <w:t>.</w:t>
            </w:r>
          </w:p>
        </w:tc>
      </w:tr>
    </w:tbl>
    <w:p w14:paraId="75D27BB6" w14:textId="77777777" w:rsidR="00846181" w:rsidRDefault="00846181" w:rsidP="00846181">
      <w:pPr>
        <w:rPr>
          <w:rFonts w:ascii="Book Antiqua" w:hAnsi="Book Antiqua"/>
          <w:sz w:val="22"/>
          <w:szCs w:val="22"/>
          <w:lang w:val="sr-Cyrl-RS"/>
        </w:rPr>
      </w:pPr>
    </w:p>
    <w:p w14:paraId="1D0859D7" w14:textId="77777777" w:rsidR="008C1394" w:rsidRDefault="008C1394">
      <w:pPr>
        <w:rPr>
          <w:rFonts w:ascii="Book Antiqua" w:hAnsi="Book Antiqua"/>
          <w:b/>
          <w:sz w:val="22"/>
          <w:szCs w:val="22"/>
          <w:lang w:val="sr-Cyrl-RS"/>
        </w:rPr>
      </w:pPr>
      <w:r>
        <w:rPr>
          <w:rFonts w:ascii="Book Antiqua" w:hAnsi="Book Antiqua"/>
          <w:b/>
          <w:sz w:val="22"/>
          <w:szCs w:val="22"/>
          <w:lang w:val="sr-Cyrl-RS"/>
        </w:rPr>
        <w:br w:type="page"/>
      </w:r>
    </w:p>
    <w:p w14:paraId="0E7DFA93" w14:textId="224A721C" w:rsidR="000310A9" w:rsidRPr="000310A9" w:rsidRDefault="000310A9" w:rsidP="00846181">
      <w:pPr>
        <w:rPr>
          <w:rFonts w:ascii="Book Antiqua" w:hAnsi="Book Antiqua"/>
          <w:b/>
          <w:sz w:val="22"/>
          <w:szCs w:val="22"/>
          <w:lang w:val="sr-Cyrl-RS"/>
        </w:rPr>
      </w:pPr>
      <w:r w:rsidRPr="000310A9">
        <w:rPr>
          <w:rFonts w:ascii="Book Antiqua" w:hAnsi="Book Antiqua"/>
          <w:b/>
          <w:sz w:val="22"/>
          <w:szCs w:val="22"/>
          <w:lang w:val="sr-Cyrl-RS"/>
        </w:rPr>
        <w:lastRenderedPageBreak/>
        <w:t>9.1</w:t>
      </w:r>
      <w:r w:rsidR="008C1394">
        <w:rPr>
          <w:rFonts w:ascii="Book Antiqua" w:hAnsi="Book Antiqua"/>
          <w:b/>
          <w:sz w:val="22"/>
          <w:szCs w:val="22"/>
          <w:lang w:val="sr-Cyrl-RS"/>
        </w:rPr>
        <w:t>5</w:t>
      </w:r>
      <w:r w:rsidRPr="000310A9">
        <w:rPr>
          <w:rFonts w:ascii="Book Antiqua" w:hAnsi="Book Antiqua"/>
          <w:b/>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05F23" w:rsidRPr="00393B6D" w14:paraId="4469CD3C" w14:textId="77777777" w:rsidTr="000310A9">
        <w:trPr>
          <w:cantSplit/>
          <w:trHeight w:val="1358"/>
        </w:trPr>
        <w:tc>
          <w:tcPr>
            <w:tcW w:w="5000" w:type="pct"/>
            <w:shd w:val="clear" w:color="auto" w:fill="auto"/>
          </w:tcPr>
          <w:p w14:paraId="26E0EF41" w14:textId="77777777" w:rsidR="00705F23" w:rsidRPr="009251CC" w:rsidRDefault="00705F23" w:rsidP="000B2C0A">
            <w:pPr>
              <w:jc w:val="both"/>
              <w:rPr>
                <w:rFonts w:ascii="Book Antiqua" w:hAnsi="Book Antiqua" w:cs="Arial"/>
                <w:sz w:val="10"/>
                <w:szCs w:val="10"/>
                <w:lang w:val="sr-Cyrl-CS"/>
              </w:rPr>
            </w:pPr>
          </w:p>
          <w:p w14:paraId="296E4633" w14:textId="77777777" w:rsidR="00CC1A8B" w:rsidRPr="003379B6" w:rsidRDefault="00CC1A8B" w:rsidP="00CC1A8B">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2F7EF2DB" w14:textId="77777777" w:rsidR="00705F23" w:rsidRPr="009251CC" w:rsidRDefault="00705F23" w:rsidP="000B2C0A">
            <w:pPr>
              <w:jc w:val="both"/>
              <w:rPr>
                <w:rFonts w:ascii="Book Antiqua" w:hAnsi="Book Antiqua" w:cs="Arial"/>
                <w:sz w:val="10"/>
                <w:szCs w:val="10"/>
                <w:lang w:val="sr-Cyrl-CS"/>
              </w:rPr>
            </w:pPr>
          </w:p>
          <w:p w14:paraId="3437898F" w14:textId="55D20024" w:rsidR="00705F23" w:rsidRPr="009251CC" w:rsidRDefault="00705F23" w:rsidP="000B2C0A">
            <w:pPr>
              <w:suppressAutoHyphens/>
              <w:jc w:val="both"/>
              <w:rPr>
                <w:rFonts w:ascii="Book Antiqua" w:hAnsi="Book Antiqua"/>
                <w:sz w:val="22"/>
                <w:lang w:val="sr-Cyrl-RS" w:eastAsia="ar-SA"/>
              </w:rPr>
            </w:pPr>
            <w:r w:rsidRPr="009251CC">
              <w:rPr>
                <w:rFonts w:ascii="Book Antiqua" w:hAnsi="Book Antiqua"/>
                <w:sz w:val="22"/>
                <w:lang w:val="sr-Cyrl-CS" w:eastAsia="ar-SA"/>
              </w:rPr>
              <w:t>Аларми за позивање страже се тренутно постављају на „</w:t>
            </w:r>
            <w:proofErr w:type="spellStart"/>
            <w:r w:rsidRPr="009251CC">
              <w:rPr>
                <w:rFonts w:ascii="Book Antiqua" w:hAnsi="Book Antiqua"/>
                <w:sz w:val="22"/>
                <w:lang w:val="sr-Cyrl-CS" w:eastAsia="ar-SA"/>
              </w:rPr>
              <w:t>Зеленгори</w:t>
            </w:r>
            <w:proofErr w:type="spellEnd"/>
            <w:r w:rsidRPr="009251CC">
              <w:rPr>
                <w:rFonts w:ascii="Book Antiqua" w:hAnsi="Book Antiqua"/>
                <w:sz w:val="22"/>
                <w:lang w:val="sr-Cyrl-CS" w:eastAsia="ar-SA"/>
              </w:rPr>
              <w:t>“. Постављени су у новом павиљону</w:t>
            </w:r>
            <w:r w:rsidRPr="009251CC">
              <w:rPr>
                <w:rFonts w:ascii="Book Antiqua" w:hAnsi="Book Antiqua"/>
                <w:sz w:val="22"/>
                <w:lang w:val="sr-Cyrl-RS" w:eastAsia="ar-SA"/>
              </w:rPr>
              <w:t>. Међутим, и даље нису постављени у свим просторијама, па ни у посебним просторијама за посете блиских лица. Такође, у неколико просторија које је тим НПМ обишао ови тастери не раде или нису доступни због намештаја који их заграђује.</w:t>
            </w:r>
          </w:p>
          <w:p w14:paraId="51A51029" w14:textId="77777777" w:rsidR="00705F23" w:rsidRPr="009251CC" w:rsidRDefault="00705F23" w:rsidP="000B2C0A">
            <w:pPr>
              <w:suppressAutoHyphens/>
              <w:jc w:val="both"/>
              <w:rPr>
                <w:rFonts w:ascii="Book Antiqua" w:hAnsi="Book Antiqua"/>
                <w:sz w:val="10"/>
                <w:szCs w:val="10"/>
                <w:lang w:val="sr-Cyrl-RS" w:eastAsia="ar-SA"/>
              </w:rPr>
            </w:pPr>
          </w:p>
        </w:tc>
      </w:tr>
      <w:tr w:rsidR="00705F23" w:rsidRPr="00393B6D" w14:paraId="772154A5" w14:textId="77777777" w:rsidTr="000310A9">
        <w:trPr>
          <w:cantSplit/>
          <w:trHeight w:val="2285"/>
        </w:trPr>
        <w:tc>
          <w:tcPr>
            <w:tcW w:w="5000" w:type="pct"/>
            <w:shd w:val="clear" w:color="auto" w:fill="BFBFBF" w:themeFill="background1" w:themeFillShade="BF"/>
            <w:vAlign w:val="center"/>
          </w:tcPr>
          <w:p w14:paraId="1E93934B" w14:textId="77777777" w:rsidR="00CC1A8B" w:rsidRPr="000D315D" w:rsidRDefault="00CC1A8B" w:rsidP="000310A9">
            <w:pPr>
              <w:autoSpaceDE w:val="0"/>
              <w:autoSpaceDN w:val="0"/>
              <w:adjustRightInd w:val="0"/>
              <w:jc w:val="both"/>
              <w:rPr>
                <w:rFonts w:ascii="Book Antiqua" w:eastAsia="Calibri" w:hAnsi="Book Antiqua"/>
                <w:b/>
                <w:i/>
                <w:color w:val="000000"/>
                <w:sz w:val="22"/>
                <w:szCs w:val="22"/>
                <w:lang w:val="sr-Cyrl-RS"/>
              </w:rPr>
            </w:pPr>
            <w:r w:rsidRPr="000D315D">
              <w:rPr>
                <w:rFonts w:ascii="Book Antiqua" w:eastAsia="Calibri" w:hAnsi="Book Antiqua"/>
                <w:b/>
                <w:i/>
                <w:color w:val="000000"/>
                <w:sz w:val="22"/>
                <w:szCs w:val="22"/>
                <w:lang w:val="sr-Cyrl-RS"/>
              </w:rPr>
              <w:t>ПРЕПОРУКА</w:t>
            </w:r>
          </w:p>
          <w:p w14:paraId="48BEE137" w14:textId="77777777" w:rsidR="00705F23" w:rsidRPr="00705F23" w:rsidRDefault="00705F23" w:rsidP="000310A9">
            <w:pPr>
              <w:jc w:val="both"/>
              <w:rPr>
                <w:rFonts w:ascii="Book Antiqua" w:hAnsi="Book Antiqua" w:cs="Arial"/>
                <w:sz w:val="10"/>
                <w:szCs w:val="10"/>
                <w:lang w:val="sr-Cyrl-RS"/>
              </w:rPr>
            </w:pPr>
          </w:p>
          <w:p w14:paraId="5DD2E6CD" w14:textId="77777777" w:rsidR="00705F23" w:rsidRPr="00705F23" w:rsidRDefault="00705F23" w:rsidP="000310A9">
            <w:pPr>
              <w:jc w:val="both"/>
              <w:rPr>
                <w:rFonts w:ascii="Book Antiqua" w:hAnsi="Book Antiqua" w:cs="Arial"/>
                <w:b/>
                <w:sz w:val="22"/>
                <w:szCs w:val="22"/>
                <w:lang w:val="sr-Cyrl-RS"/>
              </w:rPr>
            </w:pPr>
            <w:r w:rsidRPr="00705F23">
              <w:rPr>
                <w:rFonts w:ascii="Book Antiqua" w:hAnsi="Book Antiqua" w:cs="Arial"/>
                <w:b/>
                <w:sz w:val="22"/>
                <w:szCs w:val="22"/>
                <w:lang w:val="sr-Cyrl-RS"/>
              </w:rPr>
              <w:t>КПЗ Сремска Митровица ће без одлагања поставити аларме за позивање страже у посебним просторијама за посете блиских лица.</w:t>
            </w:r>
          </w:p>
          <w:p w14:paraId="7EED2EEB" w14:textId="77777777" w:rsidR="00705F23" w:rsidRPr="00705F23" w:rsidRDefault="00705F23" w:rsidP="000310A9">
            <w:pPr>
              <w:jc w:val="both"/>
              <w:rPr>
                <w:rFonts w:ascii="Book Antiqua" w:hAnsi="Book Antiqua" w:cs="Arial"/>
                <w:sz w:val="10"/>
                <w:szCs w:val="10"/>
                <w:lang w:val="sr-Cyrl-RS"/>
              </w:rPr>
            </w:pPr>
          </w:p>
          <w:p w14:paraId="3A30A471" w14:textId="477A5D85" w:rsidR="00705F23" w:rsidRPr="009251CC" w:rsidRDefault="00705F23" w:rsidP="000310A9">
            <w:pPr>
              <w:jc w:val="both"/>
              <w:rPr>
                <w:rFonts w:ascii="Book Antiqua" w:hAnsi="Book Antiqua" w:cs="Arial"/>
                <w:sz w:val="10"/>
                <w:szCs w:val="10"/>
                <w:lang w:val="sr-Cyrl-RS"/>
              </w:rPr>
            </w:pPr>
            <w:r w:rsidRPr="00705F23">
              <w:rPr>
                <w:rFonts w:ascii="Book Antiqua" w:hAnsi="Book Antiqua" w:cs="Arial"/>
                <w:b/>
                <w:sz w:val="22"/>
                <w:szCs w:val="22"/>
                <w:lang w:val="sr-Cyrl-RS"/>
              </w:rPr>
              <w:t>КПЗ Сремска Митровица ће наставити са унапређењем система за узбуњивање, постављањем аларма за позивање страже, поправком неисправних тастера и отклањањем физичких препрека за приступ тастерима у свим смештајним јединицама.</w:t>
            </w:r>
          </w:p>
        </w:tc>
      </w:tr>
    </w:tbl>
    <w:p w14:paraId="54B936BA" w14:textId="77777777" w:rsidR="00846181" w:rsidRDefault="00846181" w:rsidP="00846181">
      <w:pPr>
        <w:rPr>
          <w:rFonts w:ascii="Book Antiqua" w:hAnsi="Book Antiqua"/>
          <w:sz w:val="22"/>
          <w:szCs w:val="22"/>
          <w:lang w:val="sr-Cyrl-RS"/>
        </w:rPr>
      </w:pPr>
    </w:p>
    <w:p w14:paraId="05FA8FE4" w14:textId="095B8969" w:rsidR="000310A9" w:rsidRPr="000310A9" w:rsidRDefault="000310A9" w:rsidP="00846181">
      <w:pPr>
        <w:rPr>
          <w:rFonts w:ascii="Book Antiqua" w:hAnsi="Book Antiqua"/>
          <w:b/>
          <w:sz w:val="22"/>
          <w:szCs w:val="22"/>
          <w:lang w:val="sr-Cyrl-RS"/>
        </w:rPr>
      </w:pPr>
      <w:r w:rsidRPr="000310A9">
        <w:rPr>
          <w:rFonts w:ascii="Book Antiqua" w:hAnsi="Book Antiqua"/>
          <w:b/>
          <w:sz w:val="22"/>
          <w:szCs w:val="22"/>
          <w:lang w:val="sr-Cyrl-RS"/>
        </w:rPr>
        <w:t>9.1</w:t>
      </w:r>
      <w:r w:rsidR="008C1394">
        <w:rPr>
          <w:rFonts w:ascii="Book Antiqua" w:hAnsi="Book Antiqua"/>
          <w:b/>
          <w:sz w:val="22"/>
          <w:szCs w:val="22"/>
          <w:lang w:val="sr-Cyrl-RS"/>
        </w:rPr>
        <w:t>6</w:t>
      </w:r>
      <w:r w:rsidRPr="000310A9">
        <w:rPr>
          <w:rFonts w:ascii="Book Antiqua" w:hAnsi="Book Antiqua"/>
          <w:b/>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666D1" w:rsidRPr="004468C3" w14:paraId="209ADA92" w14:textId="77777777" w:rsidTr="000310A9">
        <w:trPr>
          <w:cantSplit/>
          <w:trHeight w:val="665"/>
        </w:trPr>
        <w:tc>
          <w:tcPr>
            <w:tcW w:w="5000" w:type="pct"/>
            <w:shd w:val="clear" w:color="auto" w:fill="auto"/>
          </w:tcPr>
          <w:p w14:paraId="60754FEA" w14:textId="77777777" w:rsidR="00D666D1" w:rsidRPr="004468C3" w:rsidRDefault="00D666D1" w:rsidP="000B2C0A">
            <w:pPr>
              <w:jc w:val="both"/>
              <w:rPr>
                <w:rFonts w:ascii="Book Antiqua" w:hAnsi="Book Antiqua" w:cs="Arial"/>
                <w:i/>
                <w:sz w:val="10"/>
                <w:szCs w:val="10"/>
                <w:lang w:val="sr-Cyrl-CS"/>
              </w:rPr>
            </w:pPr>
          </w:p>
          <w:p w14:paraId="0687CEC6" w14:textId="77777777" w:rsidR="00CC1A8B" w:rsidRPr="003379B6" w:rsidRDefault="00CC1A8B" w:rsidP="00CC1A8B">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6454563F" w14:textId="77777777" w:rsidR="00D666D1" w:rsidRPr="004468C3" w:rsidRDefault="00D666D1" w:rsidP="000B2C0A">
            <w:pPr>
              <w:jc w:val="both"/>
              <w:rPr>
                <w:rFonts w:ascii="Book Antiqua" w:hAnsi="Book Antiqua" w:cs="Arial"/>
                <w:sz w:val="10"/>
                <w:szCs w:val="10"/>
                <w:lang w:val="sr-Cyrl-CS"/>
              </w:rPr>
            </w:pPr>
          </w:p>
          <w:p w14:paraId="127DA461" w14:textId="15DD4165" w:rsidR="00D666D1" w:rsidRPr="004468C3" w:rsidRDefault="00D666D1" w:rsidP="000B2C0A">
            <w:pPr>
              <w:suppressAutoHyphens/>
              <w:jc w:val="both"/>
              <w:rPr>
                <w:rFonts w:ascii="Book Antiqua" w:hAnsi="Book Antiqua"/>
                <w:sz w:val="22"/>
                <w:lang w:val="sr-Cyrl-CS" w:eastAsia="ar-SA"/>
              </w:rPr>
            </w:pPr>
            <w:r w:rsidRPr="004468C3">
              <w:rPr>
                <w:rFonts w:ascii="Book Antiqua" w:hAnsi="Book Antiqua"/>
                <w:sz w:val="22"/>
                <w:lang w:val="sr-Cyrl-CS" w:eastAsia="ar-SA"/>
              </w:rPr>
              <w:t xml:space="preserve">Увидом у документацију </w:t>
            </w:r>
            <w:r w:rsidRPr="004468C3">
              <w:rPr>
                <w:rFonts w:ascii="Book Antiqua" w:hAnsi="Book Antiqua"/>
                <w:sz w:val="22"/>
                <w:lang w:val="sr-Cyrl-RS" w:eastAsia="ar-SA"/>
              </w:rPr>
              <w:t xml:space="preserve">о примени мера принуде </w:t>
            </w:r>
            <w:r w:rsidRPr="004468C3">
              <w:rPr>
                <w:rFonts w:ascii="Book Antiqua" w:hAnsi="Book Antiqua"/>
                <w:sz w:val="22"/>
                <w:lang w:val="sr-Cyrl-CS" w:eastAsia="ar-SA"/>
              </w:rPr>
              <w:t>утврђено је да се лекарски прегледи обављају у прописаним интервалима након употребе мера принуде. Ипак, у појединим случајевима у којима су употребљене физичка снага или гумена палица, извештаји о лекарским прегледима нису били довољно детаљни. На пример, иако у свом извештају припадник Службе за обезбеђење наводи да је ''употребио гумену палицу у виду 6 -7 удараца у пределу леђа и дебелог меса'', лекарски извештај који је након тога сачињен не садржи опис повреда, наводе лица о начину настанка повреда нити мишљење лекара о повезаности навода осуђеног и насталих повреда.</w:t>
            </w:r>
          </w:p>
          <w:p w14:paraId="7917C985" w14:textId="77777777" w:rsidR="00D666D1" w:rsidRPr="004468C3" w:rsidRDefault="00D666D1" w:rsidP="000B2C0A">
            <w:pPr>
              <w:suppressAutoHyphens/>
              <w:jc w:val="both"/>
              <w:rPr>
                <w:rFonts w:ascii="Book Antiqua" w:hAnsi="Book Antiqua"/>
                <w:sz w:val="10"/>
                <w:szCs w:val="10"/>
                <w:lang w:val="sr-Cyrl-CS" w:eastAsia="ar-SA"/>
              </w:rPr>
            </w:pPr>
          </w:p>
        </w:tc>
      </w:tr>
      <w:tr w:rsidR="00D666D1" w:rsidRPr="000310A9" w14:paraId="0F375988" w14:textId="77777777" w:rsidTr="000B2C0A">
        <w:trPr>
          <w:cantSplit/>
          <w:trHeight w:val="665"/>
        </w:trPr>
        <w:tc>
          <w:tcPr>
            <w:tcW w:w="5000" w:type="pct"/>
            <w:shd w:val="clear" w:color="auto" w:fill="BFBFBF" w:themeFill="background1" w:themeFillShade="BF"/>
          </w:tcPr>
          <w:p w14:paraId="6FBFD233" w14:textId="77777777" w:rsidR="00D666D1" w:rsidRPr="000310A9" w:rsidRDefault="00D666D1" w:rsidP="000B2C0A">
            <w:pPr>
              <w:tabs>
                <w:tab w:val="left" w:pos="0"/>
                <w:tab w:val="left" w:pos="1080"/>
              </w:tabs>
              <w:jc w:val="both"/>
              <w:rPr>
                <w:rFonts w:ascii="Book Antiqua" w:hAnsi="Book Antiqua"/>
                <w:b/>
                <w:noProof/>
                <w:sz w:val="10"/>
                <w:szCs w:val="10"/>
                <w:lang w:val="sr-Cyrl-CS"/>
              </w:rPr>
            </w:pPr>
          </w:p>
          <w:p w14:paraId="40DAA25D" w14:textId="77777777" w:rsidR="00CC1A8B" w:rsidRPr="000310A9" w:rsidRDefault="00CC1A8B" w:rsidP="00CC1A8B">
            <w:pPr>
              <w:autoSpaceDE w:val="0"/>
              <w:autoSpaceDN w:val="0"/>
              <w:adjustRightInd w:val="0"/>
              <w:jc w:val="both"/>
              <w:rPr>
                <w:rFonts w:ascii="Book Antiqua" w:eastAsia="Calibri" w:hAnsi="Book Antiqua"/>
                <w:b/>
                <w:i/>
                <w:color w:val="000000"/>
                <w:sz w:val="22"/>
                <w:szCs w:val="22"/>
                <w:lang w:val="sr-Cyrl-RS"/>
              </w:rPr>
            </w:pPr>
            <w:r w:rsidRPr="000310A9">
              <w:rPr>
                <w:rFonts w:ascii="Book Antiqua" w:eastAsia="Calibri" w:hAnsi="Book Antiqua"/>
                <w:b/>
                <w:i/>
                <w:color w:val="000000"/>
                <w:sz w:val="22"/>
                <w:szCs w:val="22"/>
                <w:lang w:val="sr-Cyrl-RS"/>
              </w:rPr>
              <w:t>ПРЕПОРУКА</w:t>
            </w:r>
          </w:p>
          <w:p w14:paraId="0C5B659C" w14:textId="77777777" w:rsidR="00D666D1" w:rsidRPr="000310A9" w:rsidRDefault="00D666D1" w:rsidP="000B2C0A">
            <w:pPr>
              <w:tabs>
                <w:tab w:val="left" w:pos="0"/>
                <w:tab w:val="left" w:pos="1080"/>
              </w:tabs>
              <w:jc w:val="both"/>
              <w:rPr>
                <w:rFonts w:ascii="Book Antiqua" w:hAnsi="Book Antiqua"/>
                <w:b/>
                <w:noProof/>
                <w:sz w:val="10"/>
                <w:szCs w:val="10"/>
                <w:lang w:val="sr-Cyrl-CS"/>
              </w:rPr>
            </w:pPr>
          </w:p>
          <w:p w14:paraId="39C02BC6" w14:textId="3C17DFD0" w:rsidR="00631136" w:rsidRDefault="00D666D1" w:rsidP="000B2C0A">
            <w:pPr>
              <w:tabs>
                <w:tab w:val="left" w:pos="0"/>
                <w:tab w:val="left" w:pos="1080"/>
              </w:tabs>
              <w:jc w:val="both"/>
              <w:rPr>
                <w:rFonts w:ascii="Book Antiqua" w:hAnsi="Book Antiqua"/>
                <w:b/>
                <w:noProof/>
                <w:sz w:val="22"/>
                <w:szCs w:val="22"/>
                <w:lang w:val="sr-Cyrl-CS"/>
              </w:rPr>
            </w:pPr>
            <w:r w:rsidRPr="000310A9">
              <w:rPr>
                <w:rFonts w:ascii="Book Antiqua" w:hAnsi="Book Antiqua"/>
                <w:b/>
                <w:noProof/>
                <w:sz w:val="22"/>
                <w:szCs w:val="22"/>
                <w:lang w:val="sr-Cyrl-CS"/>
              </w:rPr>
              <w:t xml:space="preserve">У Казнено-поправном заводу у Сремској Митровици </w:t>
            </w:r>
            <w:r w:rsidR="00631136">
              <w:rPr>
                <w:rFonts w:ascii="Book Antiqua" w:hAnsi="Book Antiqua"/>
                <w:b/>
                <w:noProof/>
                <w:sz w:val="22"/>
                <w:szCs w:val="22"/>
                <w:lang w:val="sr-Cyrl-CS"/>
              </w:rPr>
              <w:t>преглед осуђеног након примене мере принуде вршиће се у складу са Истанбулским протоколом.</w:t>
            </w:r>
          </w:p>
          <w:p w14:paraId="1662E696" w14:textId="77777777" w:rsidR="00631136" w:rsidRPr="00631136" w:rsidRDefault="00631136" w:rsidP="000B2C0A">
            <w:pPr>
              <w:tabs>
                <w:tab w:val="left" w:pos="0"/>
                <w:tab w:val="left" w:pos="1080"/>
              </w:tabs>
              <w:jc w:val="both"/>
              <w:rPr>
                <w:rFonts w:ascii="Book Antiqua" w:hAnsi="Book Antiqua"/>
                <w:b/>
                <w:noProof/>
                <w:sz w:val="10"/>
                <w:szCs w:val="10"/>
                <w:lang w:val="sr-Cyrl-CS"/>
              </w:rPr>
            </w:pPr>
          </w:p>
          <w:p w14:paraId="2955DB8E" w14:textId="61CE22BF" w:rsidR="00D666D1" w:rsidRPr="000310A9" w:rsidRDefault="00631136" w:rsidP="000B2C0A">
            <w:pPr>
              <w:tabs>
                <w:tab w:val="left" w:pos="0"/>
                <w:tab w:val="left" w:pos="1080"/>
              </w:tabs>
              <w:jc w:val="both"/>
              <w:rPr>
                <w:rFonts w:ascii="Book Antiqua" w:hAnsi="Book Antiqua"/>
                <w:b/>
                <w:noProof/>
                <w:sz w:val="22"/>
                <w:szCs w:val="22"/>
                <w:lang w:val="sr-Cyrl-CS"/>
              </w:rPr>
            </w:pPr>
            <w:r>
              <w:rPr>
                <w:rFonts w:ascii="Book Antiqua" w:hAnsi="Book Antiqua"/>
                <w:b/>
                <w:noProof/>
                <w:sz w:val="22"/>
                <w:szCs w:val="22"/>
                <w:lang w:val="sr-Cyrl-CS"/>
              </w:rPr>
              <w:t>И</w:t>
            </w:r>
            <w:r w:rsidR="00D666D1" w:rsidRPr="000310A9">
              <w:rPr>
                <w:rFonts w:ascii="Book Antiqua" w:hAnsi="Book Antiqua"/>
                <w:b/>
                <w:noProof/>
                <w:sz w:val="22"/>
                <w:szCs w:val="22"/>
                <w:lang w:val="sr-Cyrl-CS"/>
              </w:rPr>
              <w:t>звештаји лекара о прегледима обављеним након примена мере принуде ће садржати:</w:t>
            </w:r>
          </w:p>
          <w:p w14:paraId="3E511305" w14:textId="77777777" w:rsidR="00D666D1" w:rsidRPr="000310A9" w:rsidRDefault="00D666D1" w:rsidP="000B2C0A">
            <w:pPr>
              <w:numPr>
                <w:ilvl w:val="0"/>
                <w:numId w:val="8"/>
              </w:numPr>
              <w:tabs>
                <w:tab w:val="left" w:pos="0"/>
                <w:tab w:val="left" w:pos="1080"/>
              </w:tabs>
              <w:spacing w:after="160" w:line="259" w:lineRule="auto"/>
              <w:contextualSpacing/>
              <w:jc w:val="both"/>
              <w:rPr>
                <w:rFonts w:ascii="Book Antiqua" w:hAnsi="Book Antiqua"/>
                <w:b/>
                <w:noProof/>
                <w:sz w:val="22"/>
                <w:szCs w:val="22"/>
                <w:lang w:val="sr-Cyrl-CS"/>
              </w:rPr>
            </w:pPr>
            <w:r w:rsidRPr="000310A9">
              <w:rPr>
                <w:rFonts w:ascii="Book Antiqua" w:hAnsi="Book Antiqua"/>
                <w:b/>
                <w:noProof/>
                <w:sz w:val="22"/>
                <w:szCs w:val="22"/>
                <w:lang w:val="sr-Cyrl-CS"/>
              </w:rPr>
              <w:t>детаљан опис насталих повреда,</w:t>
            </w:r>
          </w:p>
          <w:p w14:paraId="475371F8" w14:textId="77777777" w:rsidR="00D666D1" w:rsidRPr="000310A9" w:rsidRDefault="00D666D1" w:rsidP="000B2C0A">
            <w:pPr>
              <w:numPr>
                <w:ilvl w:val="0"/>
                <w:numId w:val="8"/>
              </w:numPr>
              <w:tabs>
                <w:tab w:val="left" w:pos="0"/>
                <w:tab w:val="left" w:pos="1080"/>
              </w:tabs>
              <w:spacing w:after="160" w:line="259" w:lineRule="auto"/>
              <w:contextualSpacing/>
              <w:jc w:val="both"/>
              <w:rPr>
                <w:rFonts w:ascii="Book Antiqua" w:hAnsi="Book Antiqua"/>
                <w:b/>
                <w:noProof/>
                <w:sz w:val="22"/>
                <w:szCs w:val="22"/>
                <w:lang w:val="sr-Cyrl-CS"/>
              </w:rPr>
            </w:pPr>
            <w:r w:rsidRPr="000310A9">
              <w:rPr>
                <w:rFonts w:ascii="Book Antiqua" w:hAnsi="Book Antiqua"/>
                <w:b/>
                <w:noProof/>
                <w:sz w:val="22"/>
                <w:szCs w:val="22"/>
                <w:lang w:val="sr-Cyrl-CS"/>
              </w:rPr>
              <w:t>наводе лица према коме је мера принуде примењена о начину настанка повреда и</w:t>
            </w:r>
          </w:p>
          <w:p w14:paraId="6748180D" w14:textId="77777777" w:rsidR="00D666D1" w:rsidRPr="000310A9" w:rsidRDefault="00D666D1" w:rsidP="000B2C0A">
            <w:pPr>
              <w:numPr>
                <w:ilvl w:val="0"/>
                <w:numId w:val="8"/>
              </w:numPr>
              <w:tabs>
                <w:tab w:val="left" w:pos="0"/>
                <w:tab w:val="left" w:pos="1080"/>
              </w:tabs>
              <w:spacing w:after="160" w:line="259" w:lineRule="auto"/>
              <w:contextualSpacing/>
              <w:jc w:val="both"/>
              <w:rPr>
                <w:rFonts w:ascii="Book Antiqua" w:hAnsi="Book Antiqua"/>
                <w:b/>
                <w:noProof/>
                <w:sz w:val="22"/>
                <w:szCs w:val="22"/>
                <w:lang w:val="sr-Cyrl-CS"/>
              </w:rPr>
            </w:pPr>
            <w:r w:rsidRPr="000310A9">
              <w:rPr>
                <w:rFonts w:ascii="Book Antiqua" w:hAnsi="Book Antiqua"/>
                <w:b/>
                <w:noProof/>
                <w:sz w:val="22"/>
                <w:szCs w:val="22"/>
                <w:lang w:val="sr-Cyrl-CS"/>
              </w:rPr>
              <w:t>мишљење лекара о повезаности примењене мере и насталих повреда.</w:t>
            </w:r>
          </w:p>
          <w:p w14:paraId="53CF8636" w14:textId="77777777" w:rsidR="00D666D1" w:rsidRPr="000310A9" w:rsidRDefault="00D666D1" w:rsidP="000B2C0A">
            <w:pPr>
              <w:tabs>
                <w:tab w:val="left" w:pos="0"/>
                <w:tab w:val="left" w:pos="1080"/>
              </w:tabs>
              <w:jc w:val="both"/>
              <w:rPr>
                <w:rFonts w:ascii="Book Antiqua" w:hAnsi="Book Antiqua"/>
                <w:b/>
                <w:noProof/>
                <w:sz w:val="10"/>
                <w:szCs w:val="10"/>
                <w:lang w:val="sr-Cyrl-CS"/>
              </w:rPr>
            </w:pPr>
          </w:p>
          <w:p w14:paraId="5B5C9723" w14:textId="77777777" w:rsidR="00D666D1" w:rsidRPr="000310A9" w:rsidRDefault="00D666D1" w:rsidP="000B2C0A">
            <w:pPr>
              <w:tabs>
                <w:tab w:val="left" w:pos="0"/>
                <w:tab w:val="left" w:pos="1080"/>
              </w:tabs>
              <w:jc w:val="both"/>
              <w:rPr>
                <w:rFonts w:ascii="Book Antiqua" w:hAnsi="Book Antiqua"/>
                <w:b/>
                <w:noProof/>
                <w:sz w:val="22"/>
                <w:szCs w:val="22"/>
                <w:lang w:val="sr-Cyrl-CS"/>
              </w:rPr>
            </w:pPr>
            <w:r w:rsidRPr="000310A9">
              <w:rPr>
                <w:rFonts w:ascii="Book Antiqua" w:hAnsi="Book Antiqua"/>
                <w:b/>
                <w:noProof/>
                <w:sz w:val="22"/>
                <w:szCs w:val="22"/>
                <w:lang w:val="sr-Cyrl-CS"/>
              </w:rPr>
              <w:t>Повреде лица лишених слободе ће се евидентирати у посебном обрасцу намењеном за ту сврху, са мапом тела у коју су уцртане повреде, који ће се чувати у здравственом картону.</w:t>
            </w:r>
          </w:p>
          <w:p w14:paraId="0A1F0B89" w14:textId="77777777" w:rsidR="00D666D1" w:rsidRPr="000310A9" w:rsidRDefault="00D666D1" w:rsidP="000B2C0A">
            <w:pPr>
              <w:tabs>
                <w:tab w:val="left" w:pos="0"/>
                <w:tab w:val="left" w:pos="1080"/>
              </w:tabs>
              <w:jc w:val="both"/>
              <w:rPr>
                <w:rFonts w:ascii="Book Antiqua" w:hAnsi="Book Antiqua"/>
                <w:b/>
                <w:noProof/>
                <w:sz w:val="10"/>
                <w:szCs w:val="10"/>
                <w:lang w:val="sr-Cyrl-CS"/>
              </w:rPr>
            </w:pPr>
          </w:p>
          <w:p w14:paraId="640A36DF" w14:textId="77777777" w:rsidR="00D666D1" w:rsidRPr="000310A9" w:rsidRDefault="00D666D1" w:rsidP="000B2C0A">
            <w:pPr>
              <w:tabs>
                <w:tab w:val="left" w:pos="0"/>
                <w:tab w:val="left" w:pos="1080"/>
              </w:tabs>
              <w:jc w:val="both"/>
              <w:rPr>
                <w:rFonts w:ascii="Book Antiqua" w:hAnsi="Book Antiqua"/>
                <w:b/>
                <w:noProof/>
                <w:sz w:val="22"/>
                <w:szCs w:val="22"/>
                <w:lang w:val="sr-Cyrl-CS"/>
              </w:rPr>
            </w:pPr>
            <w:r w:rsidRPr="000310A9">
              <w:rPr>
                <w:rFonts w:ascii="Book Antiqua" w:hAnsi="Book Antiqua"/>
                <w:b/>
                <w:noProof/>
                <w:sz w:val="22"/>
                <w:szCs w:val="22"/>
                <w:lang w:val="sr-Cyrl-CS"/>
              </w:rPr>
              <w:t>Повреде лица лишених слободе ће се фотографисати и фотографије чувати у здравственом картону.</w:t>
            </w:r>
          </w:p>
          <w:p w14:paraId="76E7FA60" w14:textId="77777777" w:rsidR="00D666D1" w:rsidRPr="000310A9" w:rsidRDefault="00D666D1" w:rsidP="000B2C0A">
            <w:pPr>
              <w:tabs>
                <w:tab w:val="left" w:pos="0"/>
                <w:tab w:val="left" w:pos="1080"/>
              </w:tabs>
              <w:jc w:val="both"/>
              <w:rPr>
                <w:rFonts w:ascii="Book Antiqua" w:hAnsi="Book Antiqua"/>
                <w:b/>
                <w:noProof/>
                <w:sz w:val="10"/>
                <w:szCs w:val="10"/>
                <w:lang w:val="sr-Cyrl-CS"/>
              </w:rPr>
            </w:pPr>
          </w:p>
          <w:p w14:paraId="3C7D2E42" w14:textId="77777777" w:rsidR="00D666D1" w:rsidRPr="000310A9" w:rsidRDefault="00D666D1" w:rsidP="000B2C0A">
            <w:pPr>
              <w:tabs>
                <w:tab w:val="left" w:pos="0"/>
                <w:tab w:val="left" w:pos="1080"/>
              </w:tabs>
              <w:jc w:val="both"/>
              <w:rPr>
                <w:rFonts w:ascii="Book Antiqua" w:hAnsi="Book Antiqua"/>
                <w:b/>
                <w:noProof/>
                <w:sz w:val="22"/>
                <w:szCs w:val="22"/>
                <w:lang w:val="sr-Cyrl-CS"/>
              </w:rPr>
            </w:pPr>
            <w:r w:rsidRPr="000310A9">
              <w:rPr>
                <w:rFonts w:ascii="Book Antiqua" w:hAnsi="Book Antiqua"/>
                <w:b/>
                <w:noProof/>
                <w:sz w:val="22"/>
                <w:szCs w:val="22"/>
                <w:lang w:val="sr-Cyrl-CS"/>
              </w:rPr>
              <w:t>Све повреде лица лишених слободе ће се евидентирати у књизи повреда.</w:t>
            </w:r>
          </w:p>
          <w:p w14:paraId="29647DB5" w14:textId="77777777" w:rsidR="00D666D1" w:rsidRPr="000310A9" w:rsidRDefault="00D666D1" w:rsidP="000B2C0A">
            <w:pPr>
              <w:jc w:val="both"/>
              <w:rPr>
                <w:rFonts w:ascii="Book Antiqua" w:hAnsi="Book Antiqua" w:cs="Arial"/>
                <w:b/>
                <w:sz w:val="10"/>
                <w:szCs w:val="10"/>
                <w:lang w:val="sr-Cyrl-CS"/>
              </w:rPr>
            </w:pPr>
          </w:p>
        </w:tc>
      </w:tr>
    </w:tbl>
    <w:p w14:paraId="5972628A" w14:textId="77777777" w:rsidR="00846181" w:rsidRDefault="00846181" w:rsidP="00846181">
      <w:pPr>
        <w:rPr>
          <w:rFonts w:ascii="Book Antiqua" w:hAnsi="Book Antiqua"/>
          <w:sz w:val="22"/>
          <w:szCs w:val="22"/>
          <w:lang w:val="sr-Cyrl-RS"/>
        </w:rPr>
      </w:pPr>
    </w:p>
    <w:p w14:paraId="4E9DC476" w14:textId="77777777" w:rsidR="008C1394" w:rsidRDefault="008C1394">
      <w:pPr>
        <w:rPr>
          <w:rFonts w:ascii="Book Antiqua" w:hAnsi="Book Antiqua"/>
          <w:b/>
          <w:sz w:val="22"/>
          <w:szCs w:val="22"/>
          <w:lang w:val="sr-Cyrl-RS"/>
        </w:rPr>
      </w:pPr>
      <w:r>
        <w:rPr>
          <w:rFonts w:ascii="Book Antiqua" w:hAnsi="Book Antiqua"/>
          <w:b/>
          <w:sz w:val="22"/>
          <w:szCs w:val="22"/>
          <w:lang w:val="sr-Cyrl-RS"/>
        </w:rPr>
        <w:br w:type="page"/>
      </w:r>
    </w:p>
    <w:p w14:paraId="66D3B493" w14:textId="681BFF35" w:rsidR="000310A9" w:rsidRPr="000310A9" w:rsidRDefault="000310A9" w:rsidP="00846181">
      <w:pPr>
        <w:rPr>
          <w:rFonts w:ascii="Book Antiqua" w:hAnsi="Book Antiqua"/>
          <w:b/>
          <w:sz w:val="22"/>
          <w:szCs w:val="22"/>
          <w:lang w:val="sr-Cyrl-RS"/>
        </w:rPr>
      </w:pPr>
      <w:r w:rsidRPr="000310A9">
        <w:rPr>
          <w:rFonts w:ascii="Book Antiqua" w:hAnsi="Book Antiqua"/>
          <w:b/>
          <w:sz w:val="22"/>
          <w:szCs w:val="22"/>
          <w:lang w:val="sr-Cyrl-RS"/>
        </w:rPr>
        <w:lastRenderedPageBreak/>
        <w:t>9.1</w:t>
      </w:r>
      <w:r w:rsidR="003F14BC">
        <w:rPr>
          <w:rFonts w:ascii="Book Antiqua" w:hAnsi="Book Antiqua"/>
          <w:b/>
          <w:sz w:val="22"/>
          <w:szCs w:val="22"/>
          <w:lang w:val="sr-Cyrl-RS"/>
        </w:rPr>
        <w:t>7</w:t>
      </w:r>
      <w:r w:rsidRPr="000310A9">
        <w:rPr>
          <w:rFonts w:ascii="Book Antiqua" w:hAnsi="Book Antiqua"/>
          <w:b/>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D33FAD" w:rsidRPr="00393B6D" w14:paraId="1490A7F9" w14:textId="77777777" w:rsidTr="000310A9">
        <w:trPr>
          <w:trHeight w:val="70"/>
        </w:trPr>
        <w:tc>
          <w:tcPr>
            <w:tcW w:w="5000" w:type="pct"/>
            <w:shd w:val="clear" w:color="auto" w:fill="auto"/>
            <w:vAlign w:val="center"/>
          </w:tcPr>
          <w:p w14:paraId="33CC1C83" w14:textId="77777777" w:rsidR="00D33FAD" w:rsidRPr="001B66D3" w:rsidRDefault="00D33FAD" w:rsidP="00530143">
            <w:pPr>
              <w:tabs>
                <w:tab w:val="left" w:pos="0"/>
                <w:tab w:val="left" w:pos="1080"/>
              </w:tabs>
              <w:jc w:val="both"/>
              <w:rPr>
                <w:rFonts w:ascii="Book Antiqua" w:hAnsi="Book Antiqua"/>
                <w:noProof/>
                <w:sz w:val="10"/>
                <w:szCs w:val="10"/>
                <w:lang w:val="sr-Cyrl-CS"/>
              </w:rPr>
            </w:pPr>
          </w:p>
          <w:p w14:paraId="386EA1BC" w14:textId="77777777" w:rsidR="00D33FAD" w:rsidRPr="003379B6" w:rsidRDefault="00D33FAD" w:rsidP="00530143">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073F8277" w14:textId="77777777" w:rsidR="00D33FAD" w:rsidRPr="001B66D3" w:rsidRDefault="00D33FAD" w:rsidP="00530143">
            <w:pPr>
              <w:tabs>
                <w:tab w:val="left" w:pos="0"/>
                <w:tab w:val="left" w:pos="1080"/>
              </w:tabs>
              <w:jc w:val="both"/>
              <w:rPr>
                <w:rFonts w:ascii="Book Antiqua" w:hAnsi="Book Antiqua"/>
                <w:noProof/>
                <w:sz w:val="10"/>
                <w:szCs w:val="10"/>
                <w:lang w:val="sr-Cyrl-CS"/>
              </w:rPr>
            </w:pPr>
          </w:p>
          <w:p w14:paraId="2A7CC88D" w14:textId="77777777" w:rsidR="00D33FAD" w:rsidRPr="001B66D3" w:rsidRDefault="00D33FAD" w:rsidP="0053014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 xml:space="preserve">Према наводима припадника Службе за обезбеђење, као и наводима осуђених и притворених лица, сва здравствено способна лица која су у затвореном делу Завода се везују током транспорта за ноге и руке. Ова пракса је уведена на основу наредбе управника Завода, након бекства једног лица које се десило крајем прошле године. Поред превенције бекства, разлог за наведено поступање је велики број прековремених сати припадника спроводне службе, који су преморени и нису у довољној физичкој и психичкој спремности, како би на адекватан начин могли да реагују у случају покушаја бекства. </w:t>
            </w:r>
          </w:p>
          <w:p w14:paraId="1026A157" w14:textId="77777777" w:rsidR="00D33FAD" w:rsidRPr="001B66D3" w:rsidRDefault="00D33FAD" w:rsidP="00530143">
            <w:pPr>
              <w:tabs>
                <w:tab w:val="left" w:pos="0"/>
                <w:tab w:val="left" w:pos="1080"/>
              </w:tabs>
              <w:jc w:val="both"/>
              <w:rPr>
                <w:rFonts w:ascii="Book Antiqua" w:hAnsi="Book Antiqua"/>
                <w:noProof/>
                <w:sz w:val="10"/>
                <w:szCs w:val="10"/>
                <w:lang w:val="sr-Cyrl-CS"/>
              </w:rPr>
            </w:pPr>
          </w:p>
          <w:p w14:paraId="35085176" w14:textId="77777777" w:rsidR="00D33FAD" w:rsidRPr="001B66D3" w:rsidRDefault="00D33FAD" w:rsidP="0053014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Увидом у налоге за спровод утврђен</w:t>
            </w:r>
            <w:r w:rsidRPr="001B66D3">
              <w:rPr>
                <w:rFonts w:ascii="Book Antiqua" w:hAnsi="Book Antiqua"/>
                <w:noProof/>
                <w:sz w:val="22"/>
                <w:szCs w:val="22"/>
                <w:lang w:val="sr-Latn-RS"/>
              </w:rPr>
              <w:t>o</w:t>
            </w:r>
            <w:r w:rsidRPr="001B66D3">
              <w:rPr>
                <w:rFonts w:ascii="Book Antiqua" w:hAnsi="Book Antiqua"/>
                <w:noProof/>
                <w:sz w:val="22"/>
                <w:szCs w:val="22"/>
                <w:lang w:val="sr-Cyrl-CS"/>
              </w:rPr>
              <w:t xml:space="preserve"> је да су сви налози у протеклом периоду садржали обавезу везивања ногу и руку лица које се спроводи, и то углавном напред. У наредби се такође наводи и да ли је дозвољена употреба ватреног оружја према лицу које се спроводи.</w:t>
            </w:r>
          </w:p>
          <w:p w14:paraId="2D078546" w14:textId="77777777" w:rsidR="00D33FAD" w:rsidRPr="001B66D3" w:rsidRDefault="00D33FAD" w:rsidP="00E31BFF">
            <w:pPr>
              <w:tabs>
                <w:tab w:val="left" w:pos="0"/>
                <w:tab w:val="left" w:pos="1080"/>
              </w:tabs>
              <w:jc w:val="both"/>
              <w:rPr>
                <w:rFonts w:ascii="Book Antiqua" w:hAnsi="Book Antiqua"/>
                <w:noProof/>
                <w:sz w:val="10"/>
                <w:szCs w:val="10"/>
                <w:lang w:val="sr-Cyrl-CS"/>
              </w:rPr>
            </w:pPr>
          </w:p>
        </w:tc>
      </w:tr>
      <w:tr w:rsidR="00D33FAD" w:rsidRPr="00393B6D" w14:paraId="648838A0" w14:textId="77777777" w:rsidTr="00530143">
        <w:trPr>
          <w:trHeight w:val="70"/>
        </w:trPr>
        <w:tc>
          <w:tcPr>
            <w:tcW w:w="5000" w:type="pct"/>
            <w:shd w:val="clear" w:color="auto" w:fill="BFBFBF"/>
            <w:vAlign w:val="center"/>
          </w:tcPr>
          <w:p w14:paraId="0C88B142" w14:textId="2E48EB17" w:rsidR="00D33FAD" w:rsidRPr="001B66D3" w:rsidRDefault="00D33FAD" w:rsidP="00530143">
            <w:pPr>
              <w:tabs>
                <w:tab w:val="left" w:pos="0"/>
                <w:tab w:val="left" w:pos="1080"/>
              </w:tabs>
              <w:jc w:val="both"/>
              <w:rPr>
                <w:rFonts w:ascii="Book Antiqua" w:hAnsi="Book Antiqua"/>
                <w:noProof/>
                <w:sz w:val="10"/>
                <w:szCs w:val="10"/>
                <w:lang w:val="sr-Cyrl-CS"/>
              </w:rPr>
            </w:pPr>
          </w:p>
          <w:p w14:paraId="0AE193FD" w14:textId="77777777" w:rsidR="00CC1A8B" w:rsidRPr="000D315D" w:rsidRDefault="00CC1A8B" w:rsidP="00CC1A8B">
            <w:pPr>
              <w:autoSpaceDE w:val="0"/>
              <w:autoSpaceDN w:val="0"/>
              <w:adjustRightInd w:val="0"/>
              <w:jc w:val="both"/>
              <w:rPr>
                <w:rFonts w:ascii="Book Antiqua" w:eastAsia="Calibri" w:hAnsi="Book Antiqua"/>
                <w:b/>
                <w:i/>
                <w:color w:val="000000"/>
                <w:sz w:val="22"/>
                <w:szCs w:val="22"/>
                <w:lang w:val="sr-Cyrl-RS"/>
              </w:rPr>
            </w:pPr>
            <w:r w:rsidRPr="000D315D">
              <w:rPr>
                <w:rFonts w:ascii="Book Antiqua" w:eastAsia="Calibri" w:hAnsi="Book Antiqua"/>
                <w:b/>
                <w:i/>
                <w:color w:val="000000"/>
                <w:sz w:val="22"/>
                <w:szCs w:val="22"/>
                <w:lang w:val="sr-Cyrl-RS"/>
              </w:rPr>
              <w:t>ПРЕПОРУКА</w:t>
            </w:r>
          </w:p>
          <w:p w14:paraId="20242C24" w14:textId="77777777" w:rsidR="00D33FAD" w:rsidRPr="00D33FAD" w:rsidRDefault="00D33FAD" w:rsidP="00530143">
            <w:pPr>
              <w:tabs>
                <w:tab w:val="left" w:pos="0"/>
                <w:tab w:val="left" w:pos="1080"/>
              </w:tabs>
              <w:jc w:val="both"/>
              <w:rPr>
                <w:rFonts w:ascii="Book Antiqua" w:hAnsi="Book Antiqua"/>
                <w:noProof/>
                <w:sz w:val="10"/>
                <w:szCs w:val="10"/>
                <w:lang w:val="sr-Cyrl-CS"/>
              </w:rPr>
            </w:pPr>
          </w:p>
          <w:p w14:paraId="26BE148E" w14:textId="779AA3E3" w:rsidR="00D33FAD" w:rsidRPr="00D33FAD" w:rsidRDefault="00D33FAD" w:rsidP="00530143">
            <w:pPr>
              <w:tabs>
                <w:tab w:val="left" w:pos="0"/>
                <w:tab w:val="left" w:pos="1080"/>
              </w:tabs>
              <w:jc w:val="both"/>
              <w:rPr>
                <w:rFonts w:ascii="Book Antiqua" w:hAnsi="Book Antiqua"/>
                <w:b/>
                <w:noProof/>
                <w:sz w:val="22"/>
                <w:szCs w:val="22"/>
                <w:lang w:val="sr-Cyrl-CS"/>
              </w:rPr>
            </w:pPr>
            <w:r w:rsidRPr="00D33FAD">
              <w:rPr>
                <w:rFonts w:ascii="Book Antiqua" w:hAnsi="Book Antiqua"/>
                <w:b/>
                <w:noProof/>
                <w:sz w:val="22"/>
                <w:szCs w:val="22"/>
                <w:lang w:val="sr-Cyrl-CS"/>
              </w:rPr>
              <w:t xml:space="preserve">У </w:t>
            </w:r>
            <w:r>
              <w:rPr>
                <w:rFonts w:ascii="Book Antiqua" w:hAnsi="Book Antiqua"/>
                <w:b/>
                <w:noProof/>
                <w:sz w:val="22"/>
                <w:szCs w:val="22"/>
                <w:lang w:val="sr-Cyrl-CS"/>
              </w:rPr>
              <w:t xml:space="preserve">КПЗ </w:t>
            </w:r>
            <w:r w:rsidRPr="00D33FAD">
              <w:rPr>
                <w:rFonts w:ascii="Book Antiqua" w:hAnsi="Book Antiqua"/>
                <w:b/>
                <w:noProof/>
                <w:sz w:val="22"/>
                <w:szCs w:val="22"/>
                <w:lang w:val="sr-Cyrl-CS"/>
              </w:rPr>
              <w:t>Сремск</w:t>
            </w:r>
            <w:r>
              <w:rPr>
                <w:rFonts w:ascii="Book Antiqua" w:hAnsi="Book Antiqua"/>
                <w:b/>
                <w:noProof/>
                <w:sz w:val="22"/>
                <w:szCs w:val="22"/>
                <w:lang w:val="sr-Cyrl-CS"/>
              </w:rPr>
              <w:t>а</w:t>
            </w:r>
            <w:r w:rsidRPr="00D33FAD">
              <w:rPr>
                <w:rFonts w:ascii="Book Antiqua" w:hAnsi="Book Antiqua"/>
                <w:b/>
                <w:noProof/>
                <w:sz w:val="22"/>
                <w:szCs w:val="22"/>
                <w:lang w:val="sr-Cyrl-CS"/>
              </w:rPr>
              <w:t xml:space="preserve"> Митровиц</w:t>
            </w:r>
            <w:r>
              <w:rPr>
                <w:rFonts w:ascii="Book Antiqua" w:hAnsi="Book Antiqua"/>
                <w:b/>
                <w:noProof/>
                <w:sz w:val="22"/>
                <w:szCs w:val="22"/>
                <w:lang w:val="sr-Cyrl-CS"/>
              </w:rPr>
              <w:t>а</w:t>
            </w:r>
            <w:r w:rsidRPr="00D33FAD">
              <w:rPr>
                <w:rFonts w:ascii="Book Antiqua" w:hAnsi="Book Antiqua"/>
                <w:b/>
                <w:noProof/>
                <w:sz w:val="22"/>
                <w:szCs w:val="22"/>
                <w:lang w:val="sr-Cyrl-CS"/>
              </w:rPr>
              <w:t xml:space="preserve"> лицима лишеним слободе ће се приликом спровођења везивати ноге само изузетно, уколико овлашћено лице одлучи тако у конкретном случају, узимајући у обзир склоности лица које се спроводи, његову физичку конституцију и друга сазнања до којих дође.</w:t>
            </w:r>
          </w:p>
          <w:p w14:paraId="65275D41" w14:textId="77777777" w:rsidR="00D33FAD" w:rsidRPr="00D33FAD" w:rsidRDefault="00D33FAD" w:rsidP="00530143">
            <w:pPr>
              <w:tabs>
                <w:tab w:val="left" w:pos="0"/>
                <w:tab w:val="left" w:pos="1080"/>
              </w:tabs>
              <w:jc w:val="both"/>
              <w:rPr>
                <w:rFonts w:ascii="Book Antiqua" w:hAnsi="Book Antiqua"/>
                <w:noProof/>
                <w:sz w:val="10"/>
                <w:szCs w:val="10"/>
                <w:lang w:val="sr-Cyrl-CS"/>
              </w:rPr>
            </w:pPr>
          </w:p>
          <w:p w14:paraId="3231865E" w14:textId="77777777" w:rsidR="00D33FAD" w:rsidRPr="001B66D3" w:rsidRDefault="00D33FAD" w:rsidP="00530143">
            <w:pPr>
              <w:tabs>
                <w:tab w:val="left" w:pos="0"/>
                <w:tab w:val="left" w:pos="1080"/>
              </w:tabs>
              <w:jc w:val="both"/>
              <w:rPr>
                <w:rFonts w:ascii="Book Antiqua" w:hAnsi="Book Antiqua"/>
                <w:b/>
                <w:noProof/>
                <w:sz w:val="22"/>
                <w:szCs w:val="22"/>
                <w:lang w:val="sr-Cyrl-CS"/>
              </w:rPr>
            </w:pPr>
            <w:r w:rsidRPr="00D33FAD">
              <w:rPr>
                <w:rFonts w:ascii="Book Antiqua" w:hAnsi="Book Antiqua"/>
                <w:b/>
                <w:noProof/>
                <w:sz w:val="22"/>
                <w:szCs w:val="22"/>
                <w:lang w:val="sr-Cyrl-CS"/>
              </w:rPr>
              <w:t xml:space="preserve">У Казнено-поправном заводу у </w:t>
            </w:r>
            <w:r w:rsidRPr="00D33FAD">
              <w:rPr>
                <w:rFonts w:ascii="Book Antiqua" w:hAnsi="Book Antiqua"/>
                <w:b/>
                <w:noProof/>
                <w:sz w:val="22"/>
                <w:szCs w:val="22"/>
                <w:lang w:val="sr-Cyrl-RS"/>
              </w:rPr>
              <w:t>Сремској Митровици</w:t>
            </w:r>
            <w:r w:rsidRPr="00D33FAD">
              <w:rPr>
                <w:rFonts w:ascii="Book Antiqua" w:hAnsi="Book Antiqua"/>
                <w:b/>
                <w:noProof/>
                <w:sz w:val="22"/>
                <w:szCs w:val="22"/>
                <w:lang w:val="sr-Cyrl-CS"/>
              </w:rPr>
              <w:t xml:space="preserve"> у налозима за спровод лица лишених слободе ће се уписивати склоности лица које се спроводи, a које су од значаја за његов спровод.</w:t>
            </w:r>
          </w:p>
          <w:p w14:paraId="30FC9260" w14:textId="77777777" w:rsidR="00D33FAD" w:rsidRPr="001B66D3" w:rsidRDefault="00D33FAD" w:rsidP="00530143">
            <w:pPr>
              <w:tabs>
                <w:tab w:val="left" w:pos="0"/>
                <w:tab w:val="left" w:pos="1080"/>
              </w:tabs>
              <w:jc w:val="both"/>
              <w:rPr>
                <w:rFonts w:ascii="Book Antiqua" w:hAnsi="Book Antiqua"/>
                <w:noProof/>
                <w:sz w:val="10"/>
                <w:szCs w:val="10"/>
                <w:lang w:val="sr-Latn-RS"/>
              </w:rPr>
            </w:pPr>
          </w:p>
        </w:tc>
      </w:tr>
    </w:tbl>
    <w:p w14:paraId="12312925" w14:textId="77777777" w:rsidR="00846181" w:rsidRDefault="00846181" w:rsidP="00846181">
      <w:pPr>
        <w:rPr>
          <w:rFonts w:ascii="Book Antiqua" w:hAnsi="Book Antiqua"/>
          <w:sz w:val="22"/>
          <w:szCs w:val="22"/>
          <w:lang w:val="sr-Cyrl-RS"/>
        </w:rPr>
      </w:pPr>
    </w:p>
    <w:p w14:paraId="03043C0C" w14:textId="325D785E" w:rsidR="00846181" w:rsidRPr="000310A9" w:rsidRDefault="000310A9" w:rsidP="00846181">
      <w:pPr>
        <w:rPr>
          <w:rFonts w:ascii="Book Antiqua" w:hAnsi="Book Antiqua"/>
          <w:b/>
          <w:sz w:val="22"/>
          <w:szCs w:val="22"/>
          <w:lang w:val="sr-Cyrl-RS"/>
        </w:rPr>
      </w:pPr>
      <w:r w:rsidRPr="000310A9">
        <w:rPr>
          <w:rFonts w:ascii="Book Antiqua" w:hAnsi="Book Antiqua"/>
          <w:b/>
          <w:sz w:val="22"/>
          <w:szCs w:val="22"/>
          <w:lang w:val="sr-Cyrl-RS"/>
        </w:rPr>
        <w:t>9.1</w:t>
      </w:r>
      <w:r w:rsidR="003F14BC">
        <w:rPr>
          <w:rFonts w:ascii="Book Antiqua" w:hAnsi="Book Antiqua"/>
          <w:b/>
          <w:sz w:val="22"/>
          <w:szCs w:val="22"/>
          <w:lang w:val="sr-Cyrl-RS"/>
        </w:rPr>
        <w:t>8</w:t>
      </w:r>
      <w:r w:rsidRPr="000310A9">
        <w:rPr>
          <w:rFonts w:ascii="Book Antiqua" w:hAnsi="Book Antiqua"/>
          <w:b/>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FB1608" w:rsidRPr="00393B6D" w14:paraId="04637E00" w14:textId="77777777" w:rsidTr="00E31BFF">
        <w:trPr>
          <w:trHeight w:val="1313"/>
        </w:trPr>
        <w:tc>
          <w:tcPr>
            <w:tcW w:w="5000" w:type="pct"/>
            <w:shd w:val="clear" w:color="auto" w:fill="auto"/>
            <w:vAlign w:val="center"/>
          </w:tcPr>
          <w:p w14:paraId="57729DD4" w14:textId="77777777" w:rsidR="00FB1608" w:rsidRPr="001B66D3" w:rsidRDefault="00FB1608" w:rsidP="00530143">
            <w:pPr>
              <w:tabs>
                <w:tab w:val="left" w:pos="0"/>
                <w:tab w:val="left" w:pos="1080"/>
              </w:tabs>
              <w:jc w:val="both"/>
              <w:rPr>
                <w:rFonts w:ascii="Book Antiqua" w:hAnsi="Book Antiqua"/>
                <w:noProof/>
                <w:sz w:val="10"/>
                <w:szCs w:val="10"/>
                <w:lang w:val="sr-Cyrl-CS"/>
              </w:rPr>
            </w:pPr>
          </w:p>
          <w:p w14:paraId="631DB80A" w14:textId="77777777" w:rsidR="00FB1608" w:rsidRPr="003379B6" w:rsidRDefault="00FB1608" w:rsidP="00530143">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062A324D" w14:textId="77777777" w:rsidR="00FB1608" w:rsidRPr="001B66D3" w:rsidRDefault="00FB1608" w:rsidP="00530143">
            <w:pPr>
              <w:tabs>
                <w:tab w:val="left" w:pos="0"/>
                <w:tab w:val="left" w:pos="1080"/>
              </w:tabs>
              <w:jc w:val="both"/>
              <w:rPr>
                <w:rFonts w:ascii="Book Antiqua" w:hAnsi="Book Antiqua"/>
                <w:i/>
                <w:noProof/>
                <w:sz w:val="10"/>
                <w:szCs w:val="10"/>
                <w:lang w:val="sr-Cyrl-CS"/>
              </w:rPr>
            </w:pPr>
          </w:p>
          <w:p w14:paraId="1BD85F35" w14:textId="24E4CB31" w:rsidR="00FB1608" w:rsidRPr="001B66D3" w:rsidRDefault="00FB1608" w:rsidP="00530143">
            <w:pPr>
              <w:tabs>
                <w:tab w:val="left" w:pos="0"/>
                <w:tab w:val="left" w:pos="1080"/>
              </w:tabs>
              <w:jc w:val="both"/>
              <w:rPr>
                <w:rFonts w:ascii="Book Antiqua" w:hAnsi="Book Antiqua"/>
                <w:noProof/>
                <w:sz w:val="22"/>
                <w:szCs w:val="22"/>
                <w:lang w:val="sr-Cyrl-CS"/>
              </w:rPr>
            </w:pPr>
            <w:r w:rsidRPr="001B66D3">
              <w:rPr>
                <w:rFonts w:ascii="Book Antiqua" w:hAnsi="Book Antiqua"/>
                <w:noProof/>
                <w:sz w:val="22"/>
                <w:szCs w:val="22"/>
                <w:lang w:val="sr-Cyrl-CS"/>
              </w:rPr>
              <w:t>Према службеним наводима, нове униформе нису добијали још од 201</w:t>
            </w:r>
            <w:r w:rsidRPr="00533D57">
              <w:rPr>
                <w:rFonts w:ascii="Book Antiqua" w:hAnsi="Book Antiqua"/>
                <w:noProof/>
                <w:sz w:val="22"/>
                <w:szCs w:val="22"/>
                <w:lang w:val="sr-Cyrl-CS"/>
              </w:rPr>
              <w:t>2</w:t>
            </w:r>
            <w:r w:rsidRPr="001B66D3">
              <w:rPr>
                <w:rFonts w:ascii="Book Antiqua" w:hAnsi="Book Antiqua"/>
                <w:noProof/>
                <w:sz w:val="22"/>
                <w:szCs w:val="22"/>
                <w:lang w:val="sr-Cyrl-CS"/>
              </w:rPr>
              <w:t>. године, а поједине делове су морали сами да купују.</w:t>
            </w:r>
          </w:p>
          <w:p w14:paraId="2F37A28B" w14:textId="77777777" w:rsidR="00FB1608" w:rsidRPr="001B66D3" w:rsidRDefault="00FB1608" w:rsidP="00E31BFF">
            <w:pPr>
              <w:tabs>
                <w:tab w:val="left" w:pos="0"/>
                <w:tab w:val="left" w:pos="1080"/>
              </w:tabs>
              <w:jc w:val="both"/>
              <w:rPr>
                <w:rFonts w:ascii="Book Antiqua" w:hAnsi="Book Antiqua"/>
                <w:noProof/>
                <w:sz w:val="10"/>
                <w:szCs w:val="10"/>
                <w:lang w:val="sr-Cyrl-CS"/>
              </w:rPr>
            </w:pPr>
          </w:p>
        </w:tc>
      </w:tr>
      <w:tr w:rsidR="00FB1608" w:rsidRPr="00393B6D" w14:paraId="550A8003" w14:textId="77777777" w:rsidTr="00530143">
        <w:trPr>
          <w:trHeight w:val="274"/>
        </w:trPr>
        <w:tc>
          <w:tcPr>
            <w:tcW w:w="5000" w:type="pct"/>
            <w:shd w:val="clear" w:color="auto" w:fill="A6A6A6"/>
          </w:tcPr>
          <w:p w14:paraId="77E585C3" w14:textId="77777777" w:rsidR="00FB1608" w:rsidRPr="001B66D3" w:rsidRDefault="00FB1608" w:rsidP="00530143">
            <w:pPr>
              <w:autoSpaceDE w:val="0"/>
              <w:autoSpaceDN w:val="0"/>
              <w:adjustRightInd w:val="0"/>
              <w:jc w:val="both"/>
              <w:rPr>
                <w:rFonts w:ascii="Book Antiqua" w:eastAsia="Calibri" w:hAnsi="Book Antiqua"/>
                <w:color w:val="000000"/>
                <w:sz w:val="10"/>
                <w:szCs w:val="10"/>
                <w:lang w:val="sr-Cyrl-RS"/>
              </w:rPr>
            </w:pPr>
          </w:p>
          <w:p w14:paraId="75F9CAAF" w14:textId="77777777" w:rsidR="00CC1A8B" w:rsidRPr="000D315D" w:rsidRDefault="00CC1A8B" w:rsidP="00CC1A8B">
            <w:pPr>
              <w:autoSpaceDE w:val="0"/>
              <w:autoSpaceDN w:val="0"/>
              <w:adjustRightInd w:val="0"/>
              <w:jc w:val="both"/>
              <w:rPr>
                <w:rFonts w:ascii="Book Antiqua" w:eastAsia="Calibri" w:hAnsi="Book Antiqua"/>
                <w:b/>
                <w:i/>
                <w:color w:val="000000"/>
                <w:sz w:val="22"/>
                <w:szCs w:val="22"/>
                <w:lang w:val="sr-Cyrl-RS"/>
              </w:rPr>
            </w:pPr>
            <w:r w:rsidRPr="000D315D">
              <w:rPr>
                <w:rFonts w:ascii="Book Antiqua" w:eastAsia="Calibri" w:hAnsi="Book Antiqua"/>
                <w:b/>
                <w:i/>
                <w:color w:val="000000"/>
                <w:sz w:val="22"/>
                <w:szCs w:val="22"/>
                <w:lang w:val="sr-Cyrl-RS"/>
              </w:rPr>
              <w:t>ПРЕПОРУКА</w:t>
            </w:r>
          </w:p>
          <w:p w14:paraId="0CD1D5E3" w14:textId="77777777" w:rsidR="00FB1608" w:rsidRPr="00FB1608" w:rsidRDefault="00FB1608" w:rsidP="00530143">
            <w:pPr>
              <w:jc w:val="both"/>
              <w:rPr>
                <w:rFonts w:ascii="Book Antiqua" w:hAnsi="Book Antiqua" w:cs="Arial"/>
                <w:sz w:val="10"/>
                <w:szCs w:val="10"/>
                <w:lang w:val="sr-Cyrl-RS"/>
              </w:rPr>
            </w:pPr>
          </w:p>
          <w:p w14:paraId="69070BFA" w14:textId="77777777" w:rsidR="00FB1608" w:rsidRPr="001B66D3" w:rsidRDefault="00FB1608" w:rsidP="00530143">
            <w:pPr>
              <w:autoSpaceDE w:val="0"/>
              <w:autoSpaceDN w:val="0"/>
              <w:adjustRightInd w:val="0"/>
              <w:jc w:val="both"/>
              <w:rPr>
                <w:rFonts w:ascii="Book Antiqua" w:hAnsi="Book Antiqua"/>
                <w:b/>
                <w:sz w:val="22"/>
                <w:szCs w:val="22"/>
                <w:lang w:val="sr-Cyrl-RS"/>
              </w:rPr>
            </w:pPr>
            <w:r w:rsidRPr="00FB1608">
              <w:rPr>
                <w:rFonts w:ascii="Book Antiqua" w:hAnsi="Book Antiqua"/>
                <w:b/>
                <w:sz w:val="22"/>
                <w:szCs w:val="22"/>
                <w:lang w:val="sr-Cyrl-RS"/>
              </w:rPr>
              <w:t>Управа за извршење кривичних санкција ће припадницима Службе за обезбеђење КПЗ Сремска Митровица обезбедити униформе и замену делова униформи у складу са прописаним роковима трајања.</w:t>
            </w:r>
          </w:p>
          <w:p w14:paraId="4E635D98" w14:textId="77777777" w:rsidR="00FB1608" w:rsidRPr="001B66D3" w:rsidRDefault="00FB1608" w:rsidP="00530143">
            <w:pPr>
              <w:jc w:val="both"/>
              <w:rPr>
                <w:rFonts w:ascii="Book Antiqua" w:hAnsi="Book Antiqua"/>
                <w:sz w:val="10"/>
                <w:szCs w:val="10"/>
                <w:lang w:val="sr-Cyrl-RS"/>
              </w:rPr>
            </w:pPr>
          </w:p>
        </w:tc>
      </w:tr>
    </w:tbl>
    <w:p w14:paraId="54805666" w14:textId="77777777" w:rsidR="00174B69" w:rsidRDefault="00174B69" w:rsidP="00846181">
      <w:pPr>
        <w:rPr>
          <w:rFonts w:ascii="Book Antiqua" w:hAnsi="Book Antiqua"/>
          <w:sz w:val="22"/>
          <w:szCs w:val="22"/>
          <w:lang w:val="sr-Cyrl-RS"/>
        </w:rPr>
      </w:pPr>
    </w:p>
    <w:p w14:paraId="5A75C44B" w14:textId="28AAC698" w:rsidR="000310A9" w:rsidRPr="000310A9" w:rsidRDefault="000310A9" w:rsidP="00846181">
      <w:pPr>
        <w:rPr>
          <w:rFonts w:ascii="Book Antiqua" w:hAnsi="Book Antiqua"/>
          <w:b/>
          <w:sz w:val="22"/>
          <w:szCs w:val="22"/>
          <w:lang w:val="sr-Cyrl-RS"/>
        </w:rPr>
      </w:pPr>
      <w:r w:rsidRPr="000310A9">
        <w:rPr>
          <w:rFonts w:ascii="Book Antiqua" w:hAnsi="Book Antiqua"/>
          <w:b/>
          <w:sz w:val="22"/>
          <w:szCs w:val="22"/>
          <w:lang w:val="sr-Cyrl-RS"/>
        </w:rPr>
        <w:t>9.</w:t>
      </w:r>
      <w:r w:rsidR="003F14BC">
        <w:rPr>
          <w:rFonts w:ascii="Book Antiqua" w:hAnsi="Book Antiqua"/>
          <w:b/>
          <w:sz w:val="22"/>
          <w:szCs w:val="22"/>
          <w:lang w:val="sr-Cyrl-RS"/>
        </w:rPr>
        <w:t>19</w:t>
      </w:r>
      <w:r w:rsidRPr="000310A9">
        <w:rPr>
          <w:rFonts w:ascii="Book Antiqua" w:hAnsi="Book Antiqua"/>
          <w:b/>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FB1608" w:rsidRPr="00393B6D" w14:paraId="277EAA2B" w14:textId="77777777" w:rsidTr="000310A9">
        <w:trPr>
          <w:trHeight w:val="620"/>
        </w:trPr>
        <w:tc>
          <w:tcPr>
            <w:tcW w:w="5000" w:type="pct"/>
            <w:shd w:val="clear" w:color="auto" w:fill="auto"/>
            <w:vAlign w:val="center"/>
          </w:tcPr>
          <w:p w14:paraId="3C8EB398" w14:textId="77777777" w:rsidR="00FB1608" w:rsidRPr="00BE1832" w:rsidRDefault="00FB1608" w:rsidP="00530143">
            <w:pPr>
              <w:tabs>
                <w:tab w:val="left" w:pos="0"/>
                <w:tab w:val="left" w:pos="1080"/>
              </w:tabs>
              <w:jc w:val="both"/>
              <w:rPr>
                <w:rFonts w:ascii="Book Antiqua" w:hAnsi="Book Antiqua"/>
                <w:noProof/>
                <w:sz w:val="10"/>
                <w:szCs w:val="10"/>
                <w:lang w:val="sr-Cyrl-CS"/>
              </w:rPr>
            </w:pPr>
          </w:p>
          <w:p w14:paraId="498CABBB" w14:textId="77777777" w:rsidR="00FB1608" w:rsidRPr="003379B6" w:rsidRDefault="00FB1608" w:rsidP="00530143">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34A4F2C9" w14:textId="77777777" w:rsidR="00FB1608" w:rsidRPr="00BE1832" w:rsidRDefault="00FB1608" w:rsidP="00530143">
            <w:pPr>
              <w:tabs>
                <w:tab w:val="left" w:pos="0"/>
                <w:tab w:val="left" w:pos="1080"/>
              </w:tabs>
              <w:jc w:val="both"/>
              <w:rPr>
                <w:rFonts w:ascii="Book Antiqua" w:hAnsi="Book Antiqua"/>
                <w:noProof/>
                <w:sz w:val="10"/>
                <w:szCs w:val="10"/>
                <w:lang w:val="sr-Cyrl-CS"/>
              </w:rPr>
            </w:pPr>
          </w:p>
          <w:p w14:paraId="75DF8047" w14:textId="77777777" w:rsidR="00FB1608" w:rsidRPr="00BE1832" w:rsidRDefault="00FB1608" w:rsidP="00530143">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Увидом у неколико дисциплинских предмета уочено је да су осуђена лица поучавана о праву на стручну правну помоћ, коју би им пружио дипломирани правник из Завода, као и о праву да ангажују браниоца, у закључку о покретању дисциплинског поступка. У закључку се наводи датум заказивања расправе и уручује се осуђенима у примереном року пре дана одржавања расправе (око 5 - 10 дана), како би могли да припреме своју одбрану. Осуђени нису аутоматски добијали списак дипломираних правника Завода који би им могли пружити помоћ, већ су обавезани да о коришћењу права на стручну правну помоћ обавесте орган поступка пре одржавања расправе.</w:t>
            </w:r>
          </w:p>
          <w:p w14:paraId="3E49924F" w14:textId="77777777" w:rsidR="00FB1608" w:rsidRPr="00BE1832" w:rsidRDefault="00FB1608" w:rsidP="00530143">
            <w:pPr>
              <w:tabs>
                <w:tab w:val="left" w:pos="0"/>
                <w:tab w:val="left" w:pos="1080"/>
              </w:tabs>
              <w:jc w:val="both"/>
              <w:rPr>
                <w:rFonts w:ascii="Book Antiqua" w:hAnsi="Book Antiqua"/>
                <w:noProof/>
                <w:sz w:val="10"/>
                <w:szCs w:val="10"/>
                <w:lang w:val="sr-Cyrl-CS"/>
              </w:rPr>
            </w:pPr>
          </w:p>
        </w:tc>
      </w:tr>
      <w:tr w:rsidR="00FB1608" w:rsidRPr="00393B6D" w14:paraId="4DECF318" w14:textId="77777777" w:rsidTr="00530143">
        <w:trPr>
          <w:trHeight w:val="620"/>
        </w:trPr>
        <w:tc>
          <w:tcPr>
            <w:tcW w:w="5000" w:type="pct"/>
            <w:shd w:val="clear" w:color="auto" w:fill="BFBFBF"/>
            <w:vAlign w:val="center"/>
          </w:tcPr>
          <w:p w14:paraId="4152FE1A" w14:textId="77777777" w:rsidR="00FB1608" w:rsidRPr="00BE1832" w:rsidRDefault="00FB1608" w:rsidP="00530143">
            <w:pPr>
              <w:jc w:val="both"/>
              <w:rPr>
                <w:rFonts w:ascii="Book Antiqua" w:hAnsi="Book Antiqua" w:cs="Arial"/>
                <w:color w:val="000000"/>
                <w:sz w:val="10"/>
                <w:szCs w:val="10"/>
                <w:lang w:val="sr-Cyrl-RS"/>
              </w:rPr>
            </w:pPr>
          </w:p>
          <w:p w14:paraId="27EAF40D" w14:textId="77777777" w:rsidR="00FB1608" w:rsidRPr="00FB1608" w:rsidRDefault="00FB1608" w:rsidP="00530143">
            <w:pPr>
              <w:jc w:val="both"/>
              <w:rPr>
                <w:rFonts w:ascii="Book Antiqua" w:hAnsi="Book Antiqua" w:cs="Arial"/>
                <w:b/>
                <w:i/>
                <w:color w:val="000000"/>
                <w:sz w:val="22"/>
                <w:szCs w:val="22"/>
                <w:lang w:val="sr-Cyrl-RS"/>
              </w:rPr>
            </w:pPr>
            <w:r w:rsidRPr="00FB1608">
              <w:rPr>
                <w:rFonts w:ascii="Book Antiqua" w:hAnsi="Book Antiqua" w:cs="Arial"/>
                <w:b/>
                <w:i/>
                <w:color w:val="000000"/>
                <w:sz w:val="22"/>
                <w:szCs w:val="22"/>
                <w:lang w:val="sr-Cyrl-RS"/>
              </w:rPr>
              <w:t>ПРЕПОРУКА</w:t>
            </w:r>
          </w:p>
          <w:p w14:paraId="7BA170EF" w14:textId="77777777" w:rsidR="00FB1608" w:rsidRPr="00FB1608" w:rsidRDefault="00FB1608" w:rsidP="00530143">
            <w:pPr>
              <w:jc w:val="both"/>
              <w:rPr>
                <w:rFonts w:ascii="Book Antiqua" w:hAnsi="Book Antiqua" w:cs="Arial"/>
                <w:color w:val="000000"/>
                <w:sz w:val="10"/>
                <w:szCs w:val="10"/>
                <w:lang w:val="sr-Cyrl-RS"/>
              </w:rPr>
            </w:pPr>
          </w:p>
          <w:p w14:paraId="6CD8A2DD" w14:textId="037751A9" w:rsidR="00FB1608" w:rsidRPr="00BE1832" w:rsidRDefault="00FB1608" w:rsidP="00BB2848">
            <w:pPr>
              <w:jc w:val="both"/>
              <w:rPr>
                <w:rFonts w:ascii="Book Antiqua" w:hAnsi="Book Antiqua"/>
                <w:noProof/>
                <w:sz w:val="10"/>
                <w:szCs w:val="10"/>
                <w:lang w:val="sr-Cyrl-RS"/>
              </w:rPr>
            </w:pPr>
            <w:r w:rsidRPr="00FB1608">
              <w:rPr>
                <w:rFonts w:ascii="Book Antiqua" w:hAnsi="Book Antiqua" w:cs="Arial"/>
                <w:b/>
                <w:color w:val="000000"/>
                <w:sz w:val="22"/>
                <w:szCs w:val="22"/>
                <w:lang w:val="sr-Cyrl-RS"/>
              </w:rPr>
              <w:t>КПЗ Сремска Митровица ће уз обавештење о праву на правну помоћ осуђеним лицима у дисциплинском поступку доставити списак дипломираних правника из Завода који им ту помоћ могу пружити, уколико немају свог пуномоћника.</w:t>
            </w:r>
            <w:bookmarkStart w:id="6" w:name="_GoBack"/>
            <w:bookmarkEnd w:id="6"/>
          </w:p>
        </w:tc>
      </w:tr>
    </w:tbl>
    <w:p w14:paraId="30515DF8" w14:textId="77777777" w:rsidR="00FB1608" w:rsidRDefault="00FB1608" w:rsidP="00846181">
      <w:pPr>
        <w:rPr>
          <w:rFonts w:ascii="Book Antiqua" w:hAnsi="Book Antiqua"/>
          <w:sz w:val="22"/>
          <w:szCs w:val="22"/>
          <w:lang w:val="sr-Cyrl-RS"/>
        </w:rPr>
      </w:pPr>
    </w:p>
    <w:p w14:paraId="3C4846F0" w14:textId="73FE2BDF" w:rsidR="000310A9" w:rsidRPr="000310A9" w:rsidRDefault="000310A9" w:rsidP="00846181">
      <w:pPr>
        <w:rPr>
          <w:rFonts w:ascii="Book Antiqua" w:hAnsi="Book Antiqua"/>
          <w:b/>
          <w:sz w:val="22"/>
          <w:szCs w:val="22"/>
          <w:lang w:val="sr-Cyrl-RS"/>
        </w:rPr>
      </w:pPr>
      <w:r w:rsidRPr="000310A9">
        <w:rPr>
          <w:rFonts w:ascii="Book Antiqua" w:hAnsi="Book Antiqua"/>
          <w:b/>
          <w:sz w:val="22"/>
          <w:szCs w:val="22"/>
          <w:lang w:val="sr-Cyrl-RS"/>
        </w:rPr>
        <w:t>9.2</w:t>
      </w:r>
      <w:r w:rsidR="003F14BC">
        <w:rPr>
          <w:rFonts w:ascii="Book Antiqua" w:hAnsi="Book Antiqua"/>
          <w:b/>
          <w:sz w:val="22"/>
          <w:szCs w:val="22"/>
          <w:lang w:val="sr-Cyrl-RS"/>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0D315D" w:rsidRPr="00393B6D" w14:paraId="41DB0701" w14:textId="77777777" w:rsidTr="000310A9">
        <w:trPr>
          <w:trHeight w:val="70"/>
        </w:trPr>
        <w:tc>
          <w:tcPr>
            <w:tcW w:w="5000" w:type="pct"/>
            <w:shd w:val="clear" w:color="auto" w:fill="auto"/>
            <w:vAlign w:val="center"/>
          </w:tcPr>
          <w:p w14:paraId="3AF64D8C" w14:textId="77777777" w:rsidR="000D315D" w:rsidRPr="00BE1832" w:rsidRDefault="000D315D" w:rsidP="00530143">
            <w:pPr>
              <w:tabs>
                <w:tab w:val="left" w:pos="0"/>
                <w:tab w:val="left" w:pos="1080"/>
              </w:tabs>
              <w:jc w:val="both"/>
              <w:rPr>
                <w:rFonts w:ascii="Book Antiqua" w:hAnsi="Book Antiqua"/>
                <w:noProof/>
                <w:sz w:val="10"/>
                <w:szCs w:val="10"/>
                <w:lang w:val="sr-Cyrl-CS"/>
              </w:rPr>
            </w:pPr>
          </w:p>
          <w:p w14:paraId="1609C9F4" w14:textId="77777777" w:rsidR="000D315D" w:rsidRPr="003379B6" w:rsidRDefault="000D315D" w:rsidP="00530143">
            <w:pPr>
              <w:tabs>
                <w:tab w:val="left" w:pos="0"/>
                <w:tab w:val="left" w:pos="1080"/>
              </w:tabs>
              <w:jc w:val="both"/>
              <w:rPr>
                <w:rFonts w:ascii="Book Antiqua" w:hAnsi="Book Antiqua"/>
                <w:b/>
                <w:i/>
                <w:noProof/>
                <w:sz w:val="22"/>
                <w:szCs w:val="22"/>
                <w:lang w:val="sr-Cyrl-RS"/>
              </w:rPr>
            </w:pPr>
            <w:r w:rsidRPr="003379B6">
              <w:rPr>
                <w:rFonts w:ascii="Book Antiqua" w:hAnsi="Book Antiqua"/>
                <w:b/>
                <w:i/>
                <w:noProof/>
                <w:sz w:val="22"/>
                <w:szCs w:val="22"/>
                <w:lang w:val="sr-Cyrl-RS"/>
              </w:rPr>
              <w:t xml:space="preserve">НАЛАЗИ НПМ 2017. </w:t>
            </w:r>
            <w:r>
              <w:rPr>
                <w:rFonts w:ascii="Book Antiqua" w:hAnsi="Book Antiqua"/>
                <w:b/>
                <w:i/>
                <w:noProof/>
                <w:sz w:val="22"/>
                <w:szCs w:val="22"/>
                <w:lang w:val="sr-Cyrl-RS"/>
              </w:rPr>
              <w:t>ГОДИНЕ</w:t>
            </w:r>
          </w:p>
          <w:p w14:paraId="1095642B" w14:textId="77777777" w:rsidR="000D315D" w:rsidRPr="00BE1832" w:rsidRDefault="000D315D" w:rsidP="00530143">
            <w:pPr>
              <w:tabs>
                <w:tab w:val="left" w:pos="0"/>
                <w:tab w:val="left" w:pos="1080"/>
              </w:tabs>
              <w:jc w:val="both"/>
              <w:rPr>
                <w:rFonts w:ascii="Book Antiqua" w:hAnsi="Book Antiqua"/>
                <w:noProof/>
                <w:sz w:val="10"/>
                <w:szCs w:val="10"/>
                <w:lang w:val="sr-Cyrl-CS"/>
              </w:rPr>
            </w:pPr>
          </w:p>
          <w:p w14:paraId="4E3086E2" w14:textId="4F0141D5" w:rsidR="000D315D" w:rsidRDefault="000D315D" w:rsidP="00530143">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Осуђени који су под мером појачаног надзора и даље нису укључени ни у какве сврсисходне активности. Дане проводе у спаваоницама, уз могућност боравка на св</w:t>
            </w:r>
            <w:r>
              <w:rPr>
                <w:rFonts w:ascii="Book Antiqua" w:hAnsi="Book Antiqua"/>
                <w:noProof/>
                <w:sz w:val="22"/>
                <w:szCs w:val="22"/>
                <w:lang w:val="sr-Cyrl-CS"/>
              </w:rPr>
              <w:t>е</w:t>
            </w:r>
            <w:r w:rsidRPr="00BE1832">
              <w:rPr>
                <w:rFonts w:ascii="Book Antiqua" w:hAnsi="Book Antiqua"/>
                <w:noProof/>
                <w:sz w:val="22"/>
                <w:szCs w:val="22"/>
                <w:lang w:val="sr-Cyrl-CS"/>
              </w:rPr>
              <w:t>жем ваздуху</w:t>
            </w:r>
            <w:r>
              <w:rPr>
                <w:rFonts w:ascii="Book Antiqua" w:hAnsi="Book Antiqua"/>
                <w:noProof/>
                <w:sz w:val="22"/>
                <w:szCs w:val="22"/>
                <w:lang w:val="sr-Cyrl-CS"/>
              </w:rPr>
              <w:t xml:space="preserve"> до два часа дневно</w:t>
            </w:r>
            <w:r w:rsidRPr="00BE1832">
              <w:rPr>
                <w:rFonts w:ascii="Book Antiqua" w:hAnsi="Book Antiqua"/>
                <w:noProof/>
                <w:sz w:val="22"/>
                <w:szCs w:val="22"/>
                <w:lang w:val="sr-Cyrl-CS"/>
              </w:rPr>
              <w:t xml:space="preserve">. </w:t>
            </w:r>
            <w:r w:rsidRPr="00C25262">
              <w:rPr>
                <w:rFonts w:ascii="Book Antiqua" w:hAnsi="Book Antiqua"/>
                <w:noProof/>
                <w:sz w:val="22"/>
                <w:szCs w:val="22"/>
                <w:lang w:val="sr-Cyrl-CS"/>
              </w:rPr>
              <w:t xml:space="preserve">У Програму поступања ових осуђених констатује се примена посебне мере „Смештај у појачан надзор“ без </w:t>
            </w:r>
            <w:r w:rsidRPr="00C25262">
              <w:rPr>
                <w:rFonts w:ascii="Book Antiqua" w:hAnsi="Book Antiqua"/>
                <w:noProof/>
                <w:sz w:val="22"/>
                <w:szCs w:val="22"/>
                <w:lang w:val="sr-Cyrl-RS"/>
              </w:rPr>
              <w:t>измене програм</w:t>
            </w:r>
            <w:r w:rsidR="00CD32B9">
              <w:rPr>
                <w:rFonts w:ascii="Book Antiqua" w:hAnsi="Book Antiqua"/>
                <w:noProof/>
                <w:sz w:val="22"/>
                <w:szCs w:val="22"/>
              </w:rPr>
              <w:t>a</w:t>
            </w:r>
            <w:r w:rsidRPr="00C25262">
              <w:rPr>
                <w:rFonts w:ascii="Book Antiqua" w:hAnsi="Book Antiqua"/>
                <w:noProof/>
                <w:sz w:val="22"/>
                <w:szCs w:val="22"/>
                <w:lang w:val="sr-Cyrl-RS"/>
              </w:rPr>
              <w:t xml:space="preserve"> поступања и </w:t>
            </w:r>
            <w:r w:rsidRPr="00C25262">
              <w:rPr>
                <w:rFonts w:ascii="Book Antiqua" w:hAnsi="Book Antiqua"/>
                <w:noProof/>
                <w:sz w:val="22"/>
                <w:szCs w:val="22"/>
                <w:lang w:val="sr-Cyrl-CS"/>
              </w:rPr>
              <w:t xml:space="preserve">утврђивања нових индивидуалних циљева, како би се осуђени поново итегрисао у затворску пополацију. </w:t>
            </w:r>
            <w:r w:rsidRPr="00C25262">
              <w:rPr>
                <w:rFonts w:ascii="Book Antiqua" w:hAnsi="Book Antiqua"/>
                <w:noProof/>
                <w:sz w:val="22"/>
                <w:szCs w:val="22"/>
                <w:lang w:val="sr-Cyrl-RS"/>
              </w:rPr>
              <w:t xml:space="preserve">По изрицању </w:t>
            </w:r>
            <w:r w:rsidRPr="00C25262">
              <w:rPr>
                <w:rFonts w:ascii="Book Antiqua" w:hAnsi="Book Antiqua"/>
                <w:noProof/>
                <w:sz w:val="22"/>
                <w:szCs w:val="22"/>
                <w:lang w:val="sr-Cyrl-CS"/>
              </w:rPr>
              <w:t>мере службеник третмана обави само инди</w:t>
            </w:r>
            <w:r>
              <w:rPr>
                <w:rFonts w:ascii="Book Antiqua" w:hAnsi="Book Antiqua"/>
                <w:noProof/>
                <w:sz w:val="22"/>
                <w:szCs w:val="22"/>
                <w:lang w:val="sr-Cyrl-CS"/>
              </w:rPr>
              <w:t xml:space="preserve">видуални разговор са осуђеним. </w:t>
            </w:r>
            <w:r w:rsidRPr="00C25262">
              <w:rPr>
                <w:rFonts w:ascii="Book Antiqua" w:hAnsi="Book Antiqua"/>
                <w:noProof/>
                <w:sz w:val="22"/>
                <w:szCs w:val="22"/>
                <w:lang w:val="sr-Cyrl-CS"/>
              </w:rPr>
              <w:t>Посебно забрињава чињеница да осуђени којима је изречена ова мера немају, нити им је омогућно праћење телевизијског прогама у просторијама у којима су смештени тако, да осим два часа не свежем ваздуху за њих не постоји никакав сврси</w:t>
            </w:r>
            <w:r w:rsidR="00336EEF">
              <w:rPr>
                <w:rFonts w:ascii="Book Antiqua" w:hAnsi="Book Antiqua"/>
                <w:noProof/>
                <w:sz w:val="22"/>
                <w:szCs w:val="22"/>
                <w:lang w:val="sr-Cyrl-CS"/>
              </w:rPr>
              <w:t>с</w:t>
            </w:r>
            <w:r w:rsidRPr="00C25262">
              <w:rPr>
                <w:rFonts w:ascii="Book Antiqua" w:hAnsi="Book Antiqua"/>
                <w:noProof/>
                <w:sz w:val="22"/>
                <w:szCs w:val="22"/>
                <w:lang w:val="sr-Cyrl-CS"/>
              </w:rPr>
              <w:t xml:space="preserve">ходни режим активности. </w:t>
            </w:r>
          </w:p>
          <w:p w14:paraId="36B36DF5" w14:textId="77777777" w:rsidR="000D315D" w:rsidRPr="00977729" w:rsidRDefault="000D315D" w:rsidP="00530143">
            <w:pPr>
              <w:tabs>
                <w:tab w:val="left" w:pos="0"/>
                <w:tab w:val="left" w:pos="1080"/>
              </w:tabs>
              <w:jc w:val="both"/>
              <w:rPr>
                <w:rFonts w:ascii="Book Antiqua" w:hAnsi="Book Antiqua"/>
                <w:noProof/>
                <w:sz w:val="10"/>
                <w:szCs w:val="10"/>
                <w:lang w:val="sr-Cyrl-CS"/>
              </w:rPr>
            </w:pPr>
          </w:p>
          <w:p w14:paraId="1C8E3263" w14:textId="77777777" w:rsidR="000D315D" w:rsidRPr="00B00923" w:rsidRDefault="000D315D" w:rsidP="00530143">
            <w:pPr>
              <w:tabs>
                <w:tab w:val="left" w:pos="0"/>
                <w:tab w:val="left" w:pos="1080"/>
              </w:tabs>
              <w:jc w:val="both"/>
              <w:rPr>
                <w:rFonts w:ascii="Book Antiqua" w:hAnsi="Book Antiqua"/>
                <w:noProof/>
                <w:sz w:val="22"/>
                <w:szCs w:val="22"/>
                <w:lang w:val="sr-Cyrl-CS"/>
              </w:rPr>
            </w:pPr>
            <w:r w:rsidRPr="00BE1832">
              <w:rPr>
                <w:rFonts w:ascii="Book Antiqua" w:hAnsi="Book Antiqua"/>
                <w:noProof/>
                <w:sz w:val="22"/>
                <w:szCs w:val="22"/>
                <w:lang w:val="sr-Cyrl-CS"/>
              </w:rPr>
              <w:t>Сви који су затечени на извршењу ове мере имали су код себе решење о одређивању мере појачаног надзора или о њеном продужењу. Неколико њих је навело да желе да буду у појачаном надзору, како би с</w:t>
            </w:r>
            <w:r>
              <w:rPr>
                <w:rFonts w:ascii="Book Antiqua" w:hAnsi="Book Antiqua"/>
                <w:noProof/>
                <w:sz w:val="22"/>
                <w:szCs w:val="22"/>
                <w:lang w:val="sr-Cyrl-CS"/>
              </w:rPr>
              <w:t xml:space="preserve">е склонили од осталих осуђених. </w:t>
            </w:r>
            <w:r w:rsidRPr="00BE1832">
              <w:rPr>
                <w:rFonts w:ascii="Book Antiqua" w:hAnsi="Book Antiqua"/>
                <w:noProof/>
                <w:sz w:val="22"/>
                <w:szCs w:val="22"/>
                <w:lang w:val="sr-Cyrl-CS"/>
              </w:rPr>
              <w:t xml:space="preserve">Увидом у неколико решења о одређивању и продужењу посебне мере смештаја под појачани надзор, утврђено је да су образложења решења </w:t>
            </w:r>
            <w:r w:rsidRPr="00BE1832">
              <w:rPr>
                <w:rFonts w:ascii="Book Antiqua" w:hAnsi="Book Antiqua"/>
                <w:noProof/>
                <w:sz w:val="22"/>
                <w:szCs w:val="22"/>
                <w:lang w:val="sr-Cyrl-RS"/>
              </w:rPr>
              <w:t>штура и да се позивају на правни основ и предлоге служби за третман и обезбеђење. Решења садрже поуку о праву на жалбу судији за извршење кривичних санкција.</w:t>
            </w:r>
          </w:p>
          <w:p w14:paraId="162FC666" w14:textId="77777777" w:rsidR="000D315D" w:rsidRPr="00BE1832" w:rsidRDefault="000D315D" w:rsidP="00530143">
            <w:pPr>
              <w:tabs>
                <w:tab w:val="left" w:pos="0"/>
                <w:tab w:val="left" w:pos="1080"/>
              </w:tabs>
              <w:jc w:val="both"/>
              <w:rPr>
                <w:rFonts w:ascii="Book Antiqua" w:hAnsi="Book Antiqua"/>
                <w:noProof/>
                <w:sz w:val="10"/>
                <w:szCs w:val="10"/>
                <w:lang w:val="sr-Cyrl-CS"/>
              </w:rPr>
            </w:pPr>
          </w:p>
        </w:tc>
      </w:tr>
      <w:tr w:rsidR="000D315D" w:rsidRPr="00393B6D" w14:paraId="39C82A98" w14:textId="77777777" w:rsidTr="00530143">
        <w:trPr>
          <w:trHeight w:val="70"/>
        </w:trPr>
        <w:tc>
          <w:tcPr>
            <w:tcW w:w="5000" w:type="pct"/>
            <w:shd w:val="clear" w:color="auto" w:fill="BFBFBF"/>
            <w:vAlign w:val="center"/>
          </w:tcPr>
          <w:p w14:paraId="0AA883F0" w14:textId="77777777" w:rsidR="000D315D" w:rsidRPr="00BE1832" w:rsidRDefault="000D315D" w:rsidP="00530143">
            <w:pPr>
              <w:autoSpaceDE w:val="0"/>
              <w:autoSpaceDN w:val="0"/>
              <w:adjustRightInd w:val="0"/>
              <w:jc w:val="both"/>
              <w:rPr>
                <w:rFonts w:ascii="Book Antiqua" w:eastAsia="Calibri" w:hAnsi="Book Antiqua"/>
                <w:color w:val="000000"/>
                <w:sz w:val="10"/>
                <w:szCs w:val="10"/>
                <w:lang w:val="sr-Cyrl-RS"/>
              </w:rPr>
            </w:pPr>
          </w:p>
          <w:p w14:paraId="7DDA481B" w14:textId="598B25DE" w:rsidR="000D315D" w:rsidRPr="000D315D" w:rsidRDefault="000D315D" w:rsidP="00530143">
            <w:pPr>
              <w:autoSpaceDE w:val="0"/>
              <w:autoSpaceDN w:val="0"/>
              <w:adjustRightInd w:val="0"/>
              <w:jc w:val="both"/>
              <w:rPr>
                <w:rFonts w:ascii="Book Antiqua" w:eastAsia="Calibri" w:hAnsi="Book Antiqua"/>
                <w:b/>
                <w:i/>
                <w:color w:val="000000"/>
                <w:sz w:val="22"/>
                <w:szCs w:val="22"/>
                <w:lang w:val="sr-Cyrl-RS"/>
              </w:rPr>
            </w:pPr>
            <w:r w:rsidRPr="000D315D">
              <w:rPr>
                <w:rFonts w:ascii="Book Antiqua" w:eastAsia="Calibri" w:hAnsi="Book Antiqua"/>
                <w:b/>
                <w:i/>
                <w:color w:val="000000"/>
                <w:sz w:val="22"/>
                <w:szCs w:val="22"/>
                <w:lang w:val="sr-Cyrl-RS"/>
              </w:rPr>
              <w:t>ПРЕПОРУКА</w:t>
            </w:r>
          </w:p>
          <w:p w14:paraId="3A0D1D4F" w14:textId="77777777" w:rsidR="000D315D" w:rsidRPr="000D315D" w:rsidRDefault="000D315D" w:rsidP="00530143">
            <w:pPr>
              <w:jc w:val="both"/>
              <w:rPr>
                <w:rFonts w:ascii="Book Antiqua" w:hAnsi="Book Antiqua" w:cs="Arial"/>
                <w:sz w:val="10"/>
                <w:szCs w:val="10"/>
                <w:lang w:val="sr-Cyrl-RS"/>
              </w:rPr>
            </w:pPr>
          </w:p>
          <w:p w14:paraId="242A2FF3" w14:textId="4CF94AEF" w:rsidR="000D315D" w:rsidRPr="00F2060D" w:rsidRDefault="0038264F" w:rsidP="00530143">
            <w:pPr>
              <w:autoSpaceDE w:val="0"/>
              <w:autoSpaceDN w:val="0"/>
              <w:adjustRightInd w:val="0"/>
              <w:jc w:val="both"/>
              <w:rPr>
                <w:rFonts w:ascii="Book Antiqua" w:hAnsi="Book Antiqua"/>
                <w:b/>
                <w:noProof/>
                <w:sz w:val="22"/>
                <w:szCs w:val="22"/>
                <w:lang w:val="sr-Cyrl-CS"/>
              </w:rPr>
            </w:pPr>
            <w:r w:rsidRPr="0038264F">
              <w:rPr>
                <w:rFonts w:ascii="Book Antiqua" w:hAnsi="Book Antiqua" w:cs="Arial"/>
                <w:b/>
                <w:sz w:val="22"/>
                <w:szCs w:val="22"/>
                <w:lang w:val="sr-Cyrl-RS"/>
              </w:rPr>
              <w:t>Служба за третман</w:t>
            </w:r>
            <w:r w:rsidR="000D315D" w:rsidRPr="0038264F">
              <w:rPr>
                <w:rFonts w:ascii="Book Antiqua" w:hAnsi="Book Antiqua" w:cs="Arial"/>
                <w:b/>
                <w:sz w:val="22"/>
                <w:szCs w:val="22"/>
                <w:lang w:val="sr-Cyrl-RS"/>
              </w:rPr>
              <w:t xml:space="preserve"> ће </w:t>
            </w:r>
            <w:r w:rsidRPr="0038264F">
              <w:rPr>
                <w:rFonts w:ascii="Book Antiqua" w:hAnsi="Book Antiqua" w:cs="Arial"/>
                <w:b/>
                <w:sz w:val="22"/>
                <w:szCs w:val="22"/>
                <w:lang w:val="sr-Cyrl-RS"/>
              </w:rPr>
              <w:t xml:space="preserve">у </w:t>
            </w:r>
            <w:r w:rsidR="00F2060D">
              <w:rPr>
                <w:rFonts w:ascii="Book Antiqua" w:hAnsi="Book Antiqua" w:cs="Arial"/>
                <w:b/>
                <w:sz w:val="22"/>
                <w:szCs w:val="22"/>
                <w:lang w:val="sr-Cyrl-RS"/>
              </w:rPr>
              <w:t xml:space="preserve">изменама </w:t>
            </w:r>
            <w:proofErr w:type="spellStart"/>
            <w:r w:rsidRPr="0038264F">
              <w:rPr>
                <w:rFonts w:ascii="Book Antiqua" w:hAnsi="Book Antiqua" w:cs="Arial"/>
                <w:b/>
                <w:sz w:val="22"/>
                <w:szCs w:val="22"/>
                <w:lang w:val="sr-Cyrl-RS"/>
              </w:rPr>
              <w:t>програм</w:t>
            </w:r>
            <w:r w:rsidR="00F2060D">
              <w:rPr>
                <w:rFonts w:ascii="Book Antiqua" w:hAnsi="Book Antiqua" w:cs="Arial"/>
                <w:b/>
                <w:sz w:val="22"/>
                <w:szCs w:val="22"/>
                <w:lang w:val="sr-Cyrl-RS"/>
              </w:rPr>
              <w:t>ама</w:t>
            </w:r>
            <w:proofErr w:type="spellEnd"/>
            <w:r w:rsidRPr="0038264F">
              <w:rPr>
                <w:rFonts w:ascii="Book Antiqua" w:hAnsi="Book Antiqua" w:cs="Arial"/>
                <w:b/>
                <w:sz w:val="22"/>
                <w:szCs w:val="22"/>
                <w:lang w:val="sr-Cyrl-RS"/>
              </w:rPr>
              <w:t xml:space="preserve"> поступања </w:t>
            </w:r>
            <w:r w:rsidR="00F2060D">
              <w:rPr>
                <w:rFonts w:ascii="Book Antiqua" w:hAnsi="Book Antiqua" w:cs="Arial"/>
                <w:b/>
                <w:sz w:val="22"/>
                <w:szCs w:val="22"/>
                <w:lang w:val="sr-Cyrl-RS"/>
              </w:rPr>
              <w:t xml:space="preserve">према </w:t>
            </w:r>
            <w:r w:rsidR="000D315D" w:rsidRPr="0038264F">
              <w:rPr>
                <w:rFonts w:ascii="Book Antiqua" w:hAnsi="Book Antiqua" w:cs="Arial"/>
                <w:b/>
                <w:sz w:val="22"/>
                <w:szCs w:val="22"/>
                <w:lang w:val="sr-Cyrl-RS"/>
              </w:rPr>
              <w:t>лиц</w:t>
            </w:r>
            <w:r w:rsidR="00091D6B">
              <w:rPr>
                <w:rFonts w:ascii="Book Antiqua" w:hAnsi="Book Antiqua" w:cs="Arial"/>
                <w:b/>
                <w:sz w:val="22"/>
                <w:szCs w:val="22"/>
                <w:lang w:val="sr-Cyrl-RS"/>
              </w:rPr>
              <w:t>има</w:t>
            </w:r>
            <w:r w:rsidR="000D315D" w:rsidRPr="0038264F">
              <w:rPr>
                <w:rFonts w:ascii="Book Antiqua" w:hAnsi="Book Antiqua" w:cs="Arial"/>
                <w:b/>
                <w:sz w:val="22"/>
                <w:szCs w:val="22"/>
                <w:lang w:val="sr-Cyrl-RS"/>
              </w:rPr>
              <w:t xml:space="preserve"> </w:t>
            </w:r>
            <w:r w:rsidR="00F2060D">
              <w:rPr>
                <w:rFonts w:ascii="Book Antiqua" w:hAnsi="Book Antiqua" w:cs="Arial"/>
                <w:b/>
                <w:sz w:val="22"/>
                <w:szCs w:val="22"/>
                <w:lang w:val="sr-Cyrl-RS"/>
              </w:rPr>
              <w:t xml:space="preserve">којима је одређена </w:t>
            </w:r>
            <w:r w:rsidR="000D315D" w:rsidRPr="0038264F">
              <w:rPr>
                <w:rFonts w:ascii="Book Antiqua" w:hAnsi="Book Antiqua" w:cs="Arial"/>
                <w:b/>
                <w:sz w:val="22"/>
                <w:szCs w:val="22"/>
                <w:lang w:val="sr-Cyrl-RS"/>
              </w:rPr>
              <w:t>посебна мера смештај под појачани надзор</w:t>
            </w:r>
            <w:r w:rsidR="00091D6B">
              <w:rPr>
                <w:rFonts w:ascii="Book Antiqua" w:hAnsi="Book Antiqua" w:cs="Arial"/>
                <w:b/>
                <w:sz w:val="22"/>
                <w:szCs w:val="22"/>
                <w:lang w:val="sr-Cyrl-RS"/>
              </w:rPr>
              <w:t>,</w:t>
            </w:r>
            <w:r w:rsidR="000D315D" w:rsidRPr="0038264F">
              <w:rPr>
                <w:rFonts w:ascii="Book Antiqua" w:hAnsi="Book Antiqua" w:cs="Arial"/>
                <w:b/>
                <w:sz w:val="22"/>
                <w:szCs w:val="22"/>
                <w:lang w:val="sr-Cyrl-RS"/>
              </w:rPr>
              <w:t xml:space="preserve"> </w:t>
            </w:r>
            <w:r w:rsidR="00F2060D">
              <w:rPr>
                <w:rFonts w:ascii="Book Antiqua" w:hAnsi="Book Antiqua"/>
                <w:b/>
                <w:noProof/>
                <w:sz w:val="22"/>
                <w:szCs w:val="22"/>
                <w:lang w:val="sr-Cyrl-CS"/>
              </w:rPr>
              <w:t xml:space="preserve">утврђивати нове </w:t>
            </w:r>
            <w:r w:rsidRPr="0038264F">
              <w:rPr>
                <w:rFonts w:ascii="Book Antiqua" w:hAnsi="Book Antiqua"/>
                <w:b/>
                <w:noProof/>
                <w:sz w:val="22"/>
                <w:szCs w:val="22"/>
                <w:lang w:val="sr-Cyrl-CS"/>
              </w:rPr>
              <w:t>индивидуалн</w:t>
            </w:r>
            <w:r w:rsidR="00F2060D">
              <w:rPr>
                <w:rFonts w:ascii="Book Antiqua" w:hAnsi="Book Antiqua"/>
                <w:b/>
                <w:noProof/>
                <w:sz w:val="22"/>
                <w:szCs w:val="22"/>
                <w:lang w:val="sr-Cyrl-CS"/>
              </w:rPr>
              <w:t>е</w:t>
            </w:r>
            <w:r w:rsidRPr="0038264F">
              <w:rPr>
                <w:rFonts w:ascii="Book Antiqua" w:hAnsi="Book Antiqua"/>
                <w:b/>
                <w:noProof/>
                <w:sz w:val="22"/>
                <w:szCs w:val="22"/>
                <w:lang w:val="sr-Cyrl-CS"/>
              </w:rPr>
              <w:t xml:space="preserve"> циље</w:t>
            </w:r>
            <w:r w:rsidR="00F2060D">
              <w:rPr>
                <w:rFonts w:ascii="Book Antiqua" w:hAnsi="Book Antiqua"/>
                <w:b/>
                <w:noProof/>
                <w:sz w:val="22"/>
                <w:szCs w:val="22"/>
                <w:lang w:val="sr-Cyrl-CS"/>
              </w:rPr>
              <w:t xml:space="preserve">ве и сходно томе укључивати </w:t>
            </w:r>
            <w:r w:rsidR="00763E40">
              <w:rPr>
                <w:rFonts w:ascii="Book Antiqua" w:hAnsi="Book Antiqua"/>
                <w:b/>
                <w:noProof/>
                <w:sz w:val="22"/>
                <w:szCs w:val="22"/>
                <w:lang w:val="sr-Cyrl-RS"/>
              </w:rPr>
              <w:t xml:space="preserve">их </w:t>
            </w:r>
            <w:r w:rsidR="00F2060D">
              <w:rPr>
                <w:rFonts w:ascii="Book Antiqua" w:hAnsi="Book Antiqua"/>
                <w:b/>
                <w:noProof/>
                <w:sz w:val="22"/>
                <w:szCs w:val="22"/>
                <w:lang w:val="sr-Cyrl-CS"/>
              </w:rPr>
              <w:t xml:space="preserve">у предвиђене активности </w:t>
            </w:r>
            <w:r w:rsidRPr="0038264F">
              <w:rPr>
                <w:rFonts w:ascii="Book Antiqua" w:hAnsi="Book Antiqua" w:cs="Arial"/>
                <w:b/>
                <w:sz w:val="22"/>
                <w:szCs w:val="22"/>
                <w:lang w:val="sr-Cyrl-RS"/>
              </w:rPr>
              <w:t>и предузеће мере у циљу п</w:t>
            </w:r>
            <w:r w:rsidR="004A6C44">
              <w:rPr>
                <w:rFonts w:ascii="Book Antiqua" w:hAnsi="Book Antiqua" w:cs="Arial"/>
                <w:b/>
                <w:sz w:val="22"/>
                <w:szCs w:val="22"/>
                <w:lang w:val="sr-Cyrl-RS"/>
              </w:rPr>
              <w:t>ојачане пажње надлежних с</w:t>
            </w:r>
            <w:r w:rsidRPr="0038264F">
              <w:rPr>
                <w:rFonts w:ascii="Book Antiqua" w:hAnsi="Book Antiqua" w:cs="Arial"/>
                <w:b/>
                <w:sz w:val="22"/>
                <w:szCs w:val="22"/>
                <w:lang w:val="sr-Cyrl-RS"/>
              </w:rPr>
              <w:t>лужби на ова лица</w:t>
            </w:r>
            <w:r w:rsidR="000D315D" w:rsidRPr="000D315D">
              <w:rPr>
                <w:rFonts w:ascii="Book Antiqua" w:hAnsi="Book Antiqua" w:cs="Arial"/>
                <w:b/>
                <w:sz w:val="22"/>
                <w:szCs w:val="22"/>
                <w:lang w:val="sr-Cyrl-RS"/>
              </w:rPr>
              <w:t>.</w:t>
            </w:r>
            <w:r w:rsidR="004A6C44">
              <w:rPr>
                <w:rFonts w:ascii="Book Antiqua" w:hAnsi="Book Antiqua" w:cs="Arial"/>
                <w:b/>
                <w:sz w:val="22"/>
                <w:szCs w:val="22"/>
                <w:lang w:val="sr-Cyrl-RS"/>
              </w:rPr>
              <w:t xml:space="preserve"> Такође, омогућиће им се праћење телевизијског програма.</w:t>
            </w:r>
          </w:p>
          <w:p w14:paraId="017E455D" w14:textId="77777777" w:rsidR="000D315D" w:rsidRPr="000D315D" w:rsidRDefault="000D315D" w:rsidP="00530143">
            <w:pPr>
              <w:autoSpaceDE w:val="0"/>
              <w:autoSpaceDN w:val="0"/>
              <w:adjustRightInd w:val="0"/>
              <w:jc w:val="both"/>
              <w:rPr>
                <w:rFonts w:ascii="Book Antiqua" w:hAnsi="Book Antiqua" w:cs="Arial"/>
                <w:sz w:val="10"/>
                <w:szCs w:val="10"/>
                <w:lang w:val="sr-Cyrl-RS"/>
              </w:rPr>
            </w:pPr>
          </w:p>
          <w:p w14:paraId="6437AA38" w14:textId="289A146C" w:rsidR="000D315D" w:rsidRPr="00BE1832" w:rsidRDefault="000D315D" w:rsidP="00530143">
            <w:pPr>
              <w:autoSpaceDE w:val="0"/>
              <w:autoSpaceDN w:val="0"/>
              <w:adjustRightInd w:val="0"/>
              <w:jc w:val="both"/>
              <w:rPr>
                <w:rFonts w:ascii="Book Antiqua" w:hAnsi="Book Antiqua"/>
                <w:b/>
                <w:sz w:val="20"/>
                <w:szCs w:val="20"/>
                <w:lang w:val="sr-Cyrl-RS"/>
              </w:rPr>
            </w:pPr>
            <w:r w:rsidRPr="000D315D">
              <w:rPr>
                <w:rFonts w:ascii="Book Antiqua" w:hAnsi="Book Antiqua"/>
                <w:b/>
                <w:sz w:val="22"/>
                <w:szCs w:val="22"/>
                <w:lang w:val="sr-Cyrl-RS"/>
              </w:rPr>
              <w:t xml:space="preserve">У образложењима решења о примени посебних мера ће се наводити утврђено чињенично стање, одговарајући правни прописи и разлози који с обзиром на утврђено чињенично стање упућују на одлуку да се у конкретном случају одреди, продужи или укине смештај под појачани надзор, односно да се одреди или укине </w:t>
            </w:r>
            <w:proofErr w:type="spellStart"/>
            <w:r w:rsidRPr="000D315D">
              <w:rPr>
                <w:rFonts w:ascii="Book Antiqua" w:hAnsi="Book Antiqua"/>
                <w:b/>
                <w:sz w:val="22"/>
                <w:szCs w:val="22"/>
                <w:lang w:val="sr-Cyrl-RS"/>
              </w:rPr>
              <w:t>усамљење</w:t>
            </w:r>
            <w:proofErr w:type="spellEnd"/>
            <w:r w:rsidRPr="000D315D">
              <w:rPr>
                <w:rFonts w:ascii="Book Antiqua" w:hAnsi="Book Antiqua"/>
                <w:b/>
                <w:sz w:val="22"/>
                <w:szCs w:val="22"/>
                <w:lang w:val="sr-Cyrl-RS"/>
              </w:rPr>
              <w:t>.</w:t>
            </w:r>
          </w:p>
          <w:p w14:paraId="468A1158" w14:textId="77777777" w:rsidR="000D315D" w:rsidRPr="00BE1832" w:rsidRDefault="000D315D" w:rsidP="00530143">
            <w:pPr>
              <w:tabs>
                <w:tab w:val="left" w:pos="0"/>
                <w:tab w:val="left" w:pos="1080"/>
              </w:tabs>
              <w:jc w:val="both"/>
              <w:rPr>
                <w:rFonts w:ascii="Book Antiqua" w:hAnsi="Book Antiqua"/>
                <w:noProof/>
                <w:sz w:val="10"/>
                <w:szCs w:val="10"/>
                <w:lang w:val="sr-Cyrl-RS"/>
              </w:rPr>
            </w:pPr>
          </w:p>
        </w:tc>
      </w:tr>
    </w:tbl>
    <w:p w14:paraId="6C666FE5" w14:textId="77777777" w:rsidR="000D315D" w:rsidRPr="00846181" w:rsidRDefault="000D315D" w:rsidP="00846181">
      <w:pPr>
        <w:rPr>
          <w:rFonts w:ascii="Book Antiqua" w:hAnsi="Book Antiqua"/>
          <w:sz w:val="22"/>
          <w:szCs w:val="22"/>
          <w:lang w:val="sr-Cyrl-RS"/>
        </w:rPr>
      </w:pPr>
    </w:p>
    <w:sectPr w:rsidR="000D315D" w:rsidRPr="00846181" w:rsidSect="003F42D3">
      <w:headerReference w:type="even" r:id="rId11"/>
      <w:headerReference w:type="default" r:id="rId12"/>
      <w:pgSz w:w="11907" w:h="16840" w:code="9"/>
      <w:pgMar w:top="720" w:right="1440" w:bottom="900" w:left="1440" w:header="357" w:footer="45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D623" w14:textId="77777777" w:rsidR="00F57525" w:rsidRDefault="00F57525">
      <w:r>
        <w:separator/>
      </w:r>
    </w:p>
  </w:endnote>
  <w:endnote w:type="continuationSeparator" w:id="0">
    <w:p w14:paraId="0BFAA36B" w14:textId="77777777" w:rsidR="00F57525" w:rsidRDefault="00F5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New Roman CY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F1B5" w14:textId="77777777" w:rsidR="00F57525" w:rsidRDefault="00F57525">
      <w:r>
        <w:separator/>
      </w:r>
    </w:p>
  </w:footnote>
  <w:footnote w:type="continuationSeparator" w:id="0">
    <w:p w14:paraId="67598C60" w14:textId="77777777" w:rsidR="00F57525" w:rsidRDefault="00F57525">
      <w:r>
        <w:continuationSeparator/>
      </w:r>
    </w:p>
  </w:footnote>
  <w:footnote w:id="1">
    <w:p w14:paraId="1F431A49" w14:textId="77777777" w:rsidR="00F57525" w:rsidRDefault="00F57525" w:rsidP="00035142">
      <w:pPr>
        <w:pStyle w:val="FootnoteText"/>
        <w:rPr>
          <w:rFonts w:ascii="Book Antiqua" w:hAnsi="Book Antiqua"/>
          <w:w w:val="90"/>
          <w:sz w:val="18"/>
          <w:szCs w:val="18"/>
        </w:rPr>
      </w:pPr>
      <w:r>
        <w:rPr>
          <w:rStyle w:val="FootnoteReference"/>
          <w:rFonts w:ascii="Book Antiqua" w:hAnsi="Book Antiqua"/>
          <w:w w:val="90"/>
          <w:sz w:val="18"/>
          <w:szCs w:val="18"/>
        </w:rPr>
        <w:footnoteRef/>
      </w:r>
      <w:r>
        <w:rPr>
          <w:rFonts w:ascii="Book Antiqua" w:hAnsi="Book Antiqua"/>
          <w:w w:val="90"/>
          <w:sz w:val="18"/>
          <w:szCs w:val="18"/>
        </w:rPr>
        <w:t xml:space="preserve"> </w:t>
      </w:r>
      <w:r>
        <w:rPr>
          <w:rFonts w:ascii="Book Antiqua" w:hAnsi="Book Antiqua"/>
          <w:spacing w:val="-8"/>
          <w:w w:val="90"/>
          <w:sz w:val="18"/>
          <w:szCs w:val="18"/>
        </w:rPr>
        <w:t>„</w:t>
      </w:r>
      <w:proofErr w:type="spellStart"/>
      <w:r>
        <w:rPr>
          <w:rFonts w:ascii="Book Antiqua" w:hAnsi="Book Antiqua"/>
          <w:spacing w:val="-8"/>
          <w:w w:val="90"/>
          <w:sz w:val="18"/>
          <w:szCs w:val="18"/>
        </w:rPr>
        <w:t>Сл</w:t>
      </w:r>
      <w:proofErr w:type="spellEnd"/>
      <w:r>
        <w:rPr>
          <w:rFonts w:ascii="Book Antiqua" w:hAnsi="Book Antiqua"/>
          <w:spacing w:val="-8"/>
          <w:w w:val="90"/>
          <w:sz w:val="18"/>
          <w:szCs w:val="18"/>
        </w:rPr>
        <w:t xml:space="preserve">. </w:t>
      </w:r>
      <w:proofErr w:type="spellStart"/>
      <w:r>
        <w:rPr>
          <w:rFonts w:ascii="Book Antiqua" w:hAnsi="Book Antiqua"/>
          <w:spacing w:val="-8"/>
          <w:w w:val="90"/>
          <w:sz w:val="18"/>
          <w:szCs w:val="18"/>
        </w:rPr>
        <w:t>лист</w:t>
      </w:r>
      <w:proofErr w:type="spellEnd"/>
      <w:r>
        <w:rPr>
          <w:rFonts w:ascii="Book Antiqua" w:hAnsi="Book Antiqua"/>
          <w:spacing w:val="-8"/>
          <w:w w:val="90"/>
          <w:sz w:val="18"/>
          <w:szCs w:val="18"/>
        </w:rPr>
        <w:t xml:space="preserve"> СЦГ - </w:t>
      </w:r>
      <w:proofErr w:type="spellStart"/>
      <w:r>
        <w:rPr>
          <w:rFonts w:ascii="Book Antiqua" w:hAnsi="Book Antiqua"/>
          <w:spacing w:val="-8"/>
          <w:w w:val="90"/>
          <w:sz w:val="18"/>
          <w:szCs w:val="18"/>
        </w:rPr>
        <w:t>Међународни</w:t>
      </w:r>
      <w:proofErr w:type="spellEnd"/>
      <w:r>
        <w:rPr>
          <w:rFonts w:ascii="Book Antiqua" w:hAnsi="Book Antiqua"/>
          <w:spacing w:val="-8"/>
          <w:w w:val="90"/>
          <w:sz w:val="18"/>
          <w:szCs w:val="18"/>
        </w:rPr>
        <w:t xml:space="preserve"> </w:t>
      </w:r>
      <w:proofErr w:type="spellStart"/>
      <w:r>
        <w:rPr>
          <w:rFonts w:ascii="Book Antiqua" w:hAnsi="Book Antiqua"/>
          <w:spacing w:val="-8"/>
          <w:w w:val="90"/>
          <w:sz w:val="18"/>
          <w:szCs w:val="18"/>
        </w:rPr>
        <w:t>уговори</w:t>
      </w:r>
      <w:proofErr w:type="spellEnd"/>
      <w:r>
        <w:rPr>
          <w:rFonts w:ascii="Book Antiqua" w:hAnsi="Book Antiqua"/>
          <w:spacing w:val="-8"/>
          <w:w w:val="90"/>
          <w:sz w:val="18"/>
          <w:szCs w:val="18"/>
        </w:rPr>
        <w:t xml:space="preserve">“, </w:t>
      </w:r>
      <w:proofErr w:type="spellStart"/>
      <w:r>
        <w:rPr>
          <w:rFonts w:ascii="Book Antiqua" w:hAnsi="Book Antiqua"/>
          <w:spacing w:val="-8"/>
          <w:w w:val="90"/>
          <w:sz w:val="18"/>
          <w:szCs w:val="18"/>
        </w:rPr>
        <w:t>бр</w:t>
      </w:r>
      <w:proofErr w:type="spellEnd"/>
      <w:r>
        <w:rPr>
          <w:rFonts w:ascii="Book Antiqua" w:hAnsi="Book Antiqua"/>
          <w:spacing w:val="-8"/>
          <w:w w:val="90"/>
          <w:sz w:val="18"/>
          <w:szCs w:val="18"/>
        </w:rPr>
        <w:t>. 16/2005 и 2/2006 и „</w:t>
      </w:r>
      <w:proofErr w:type="spellStart"/>
      <w:r>
        <w:rPr>
          <w:rFonts w:ascii="Book Antiqua" w:hAnsi="Book Antiqua"/>
          <w:spacing w:val="-8"/>
          <w:w w:val="90"/>
          <w:sz w:val="18"/>
          <w:szCs w:val="18"/>
        </w:rPr>
        <w:t>Сл</w:t>
      </w:r>
      <w:proofErr w:type="spellEnd"/>
      <w:r>
        <w:rPr>
          <w:rFonts w:ascii="Book Antiqua" w:hAnsi="Book Antiqua"/>
          <w:spacing w:val="-8"/>
          <w:w w:val="90"/>
          <w:sz w:val="18"/>
          <w:szCs w:val="18"/>
        </w:rPr>
        <w:t xml:space="preserve">. </w:t>
      </w:r>
      <w:proofErr w:type="spellStart"/>
      <w:r>
        <w:rPr>
          <w:rFonts w:ascii="Book Antiqua" w:hAnsi="Book Antiqua"/>
          <w:spacing w:val="-8"/>
          <w:w w:val="90"/>
          <w:sz w:val="18"/>
          <w:szCs w:val="18"/>
        </w:rPr>
        <w:t>гласник</w:t>
      </w:r>
      <w:proofErr w:type="spellEnd"/>
      <w:r>
        <w:rPr>
          <w:rFonts w:ascii="Book Antiqua" w:hAnsi="Book Antiqua"/>
          <w:spacing w:val="-8"/>
          <w:w w:val="90"/>
          <w:sz w:val="18"/>
          <w:szCs w:val="18"/>
        </w:rPr>
        <w:t xml:space="preserve"> РС - </w:t>
      </w:r>
      <w:proofErr w:type="spellStart"/>
      <w:r>
        <w:rPr>
          <w:rFonts w:ascii="Book Antiqua" w:hAnsi="Book Antiqua"/>
          <w:spacing w:val="-8"/>
          <w:w w:val="90"/>
          <w:sz w:val="18"/>
          <w:szCs w:val="18"/>
        </w:rPr>
        <w:t>Међународни</w:t>
      </w:r>
      <w:proofErr w:type="spellEnd"/>
      <w:r>
        <w:rPr>
          <w:rFonts w:ascii="Book Antiqua" w:hAnsi="Book Antiqua"/>
          <w:spacing w:val="-8"/>
          <w:w w:val="90"/>
          <w:sz w:val="18"/>
          <w:szCs w:val="18"/>
        </w:rPr>
        <w:t xml:space="preserve"> </w:t>
      </w:r>
      <w:proofErr w:type="spellStart"/>
      <w:r>
        <w:rPr>
          <w:rFonts w:ascii="Book Antiqua" w:hAnsi="Book Antiqua"/>
          <w:spacing w:val="-8"/>
          <w:w w:val="90"/>
          <w:sz w:val="18"/>
          <w:szCs w:val="18"/>
        </w:rPr>
        <w:t>уговори</w:t>
      </w:r>
      <w:proofErr w:type="spellEnd"/>
      <w:r>
        <w:rPr>
          <w:rFonts w:ascii="Book Antiqua" w:hAnsi="Book Antiqua"/>
          <w:spacing w:val="-8"/>
          <w:w w:val="90"/>
          <w:sz w:val="18"/>
          <w:szCs w:val="18"/>
        </w:rPr>
        <w:t xml:space="preserve">“, </w:t>
      </w:r>
      <w:proofErr w:type="spellStart"/>
      <w:r>
        <w:rPr>
          <w:rFonts w:ascii="Book Antiqua" w:hAnsi="Book Antiqua"/>
          <w:spacing w:val="-8"/>
          <w:w w:val="90"/>
          <w:sz w:val="18"/>
          <w:szCs w:val="18"/>
        </w:rPr>
        <w:t>бр</w:t>
      </w:r>
      <w:proofErr w:type="spellEnd"/>
      <w:r>
        <w:rPr>
          <w:rFonts w:ascii="Book Antiqua" w:hAnsi="Book Antiqua"/>
          <w:spacing w:val="-8"/>
          <w:w w:val="90"/>
          <w:sz w:val="18"/>
          <w:szCs w:val="18"/>
        </w:rPr>
        <w:t>. 7/2011.</w:t>
      </w:r>
    </w:p>
  </w:footnote>
  <w:footnote w:id="2">
    <w:p w14:paraId="6C5422E1" w14:textId="77777777" w:rsidR="00F57525" w:rsidRDefault="00F57525" w:rsidP="00035142">
      <w:pPr>
        <w:pStyle w:val="FootnoteText"/>
        <w:tabs>
          <w:tab w:val="left" w:pos="2505"/>
        </w:tabs>
        <w:rPr>
          <w:rFonts w:ascii="Book Antiqua" w:hAnsi="Book Antiqua"/>
          <w:w w:val="90"/>
          <w:sz w:val="18"/>
          <w:szCs w:val="18"/>
        </w:rPr>
      </w:pPr>
      <w:r>
        <w:rPr>
          <w:rStyle w:val="FootnoteReference"/>
          <w:rFonts w:ascii="Book Antiqua" w:hAnsi="Book Antiqua"/>
          <w:w w:val="90"/>
          <w:sz w:val="18"/>
          <w:szCs w:val="18"/>
        </w:rPr>
        <w:footnoteRef/>
      </w:r>
      <w:r>
        <w:rPr>
          <w:rFonts w:ascii="Book Antiqua" w:hAnsi="Book Antiqua"/>
          <w:w w:val="90"/>
          <w:sz w:val="18"/>
          <w:szCs w:val="18"/>
        </w:rPr>
        <w:t xml:space="preserve">  </w:t>
      </w:r>
      <w:proofErr w:type="spellStart"/>
      <w:r>
        <w:rPr>
          <w:rFonts w:ascii="Book Antiqua" w:hAnsi="Book Antiqua"/>
          <w:w w:val="90"/>
          <w:sz w:val="18"/>
          <w:szCs w:val="18"/>
        </w:rPr>
        <w:t>Потписан</w:t>
      </w:r>
      <w:proofErr w:type="spellEnd"/>
      <w:r>
        <w:rPr>
          <w:rFonts w:ascii="Book Antiqua" w:hAnsi="Book Antiqua"/>
          <w:w w:val="90"/>
          <w:sz w:val="18"/>
          <w:szCs w:val="18"/>
        </w:rPr>
        <w:t xml:space="preserve"> 12. </w:t>
      </w:r>
      <w:proofErr w:type="spellStart"/>
      <w:proofErr w:type="gramStart"/>
      <w:r>
        <w:rPr>
          <w:rFonts w:ascii="Book Antiqua" w:hAnsi="Book Antiqua"/>
          <w:w w:val="90"/>
          <w:sz w:val="18"/>
          <w:szCs w:val="18"/>
        </w:rPr>
        <w:t>децембра</w:t>
      </w:r>
      <w:proofErr w:type="spellEnd"/>
      <w:proofErr w:type="gramEnd"/>
      <w:r>
        <w:rPr>
          <w:rFonts w:ascii="Book Antiqua" w:hAnsi="Book Antiqua"/>
          <w:w w:val="90"/>
          <w:sz w:val="18"/>
          <w:szCs w:val="18"/>
        </w:rPr>
        <w:t xml:space="preserve"> 2011. </w:t>
      </w:r>
      <w:proofErr w:type="spellStart"/>
      <w:proofErr w:type="gramStart"/>
      <w:r>
        <w:rPr>
          <w:rFonts w:ascii="Book Antiqua" w:hAnsi="Book Antiqua"/>
          <w:w w:val="90"/>
          <w:sz w:val="18"/>
          <w:szCs w:val="18"/>
        </w:rPr>
        <w:t>године</w:t>
      </w:r>
      <w:proofErr w:type="spellEnd"/>
      <w:proofErr w:type="gramEnd"/>
      <w:r>
        <w:rPr>
          <w:rFonts w:ascii="Book Antiqua" w:hAnsi="Book Antiqua"/>
          <w:w w:val="90"/>
          <w:sz w:val="18"/>
          <w:szCs w:val="18"/>
        </w:rPr>
        <w:t>.</w:t>
      </w:r>
      <w:r>
        <w:rPr>
          <w:rFonts w:ascii="Book Antiqua" w:hAnsi="Book Antiqua"/>
          <w:w w:val="90"/>
          <w:sz w:val="18"/>
          <w:szCs w:val="18"/>
        </w:rPr>
        <w:tab/>
      </w:r>
    </w:p>
  </w:footnote>
  <w:footnote w:id="3">
    <w:p w14:paraId="72CB1310" w14:textId="77777777" w:rsidR="00F57525" w:rsidRDefault="00F57525" w:rsidP="00035142">
      <w:pPr>
        <w:pStyle w:val="FootnoteText"/>
        <w:rPr>
          <w:rFonts w:ascii="Book Antiqua" w:hAnsi="Book Antiqua"/>
          <w:w w:val="90"/>
          <w:sz w:val="18"/>
          <w:szCs w:val="18"/>
        </w:rPr>
      </w:pPr>
      <w:r>
        <w:rPr>
          <w:rStyle w:val="FootnoteReference"/>
          <w:rFonts w:ascii="Book Antiqua" w:hAnsi="Book Antiqua"/>
          <w:w w:val="90"/>
          <w:sz w:val="18"/>
          <w:szCs w:val="18"/>
        </w:rPr>
        <w:footnoteRef/>
      </w:r>
      <w:r>
        <w:rPr>
          <w:rFonts w:ascii="Book Antiqua" w:hAnsi="Book Antiqua"/>
          <w:w w:val="90"/>
          <w:sz w:val="18"/>
          <w:szCs w:val="18"/>
        </w:rPr>
        <w:t xml:space="preserve">  </w:t>
      </w:r>
      <w:proofErr w:type="spellStart"/>
      <w:r>
        <w:rPr>
          <w:rFonts w:ascii="Book Antiqua" w:hAnsi="Book Antiqua"/>
          <w:w w:val="90"/>
          <w:sz w:val="18"/>
          <w:szCs w:val="18"/>
        </w:rPr>
        <w:t>Објављен</w:t>
      </w:r>
      <w:proofErr w:type="spellEnd"/>
      <w:r>
        <w:rPr>
          <w:rFonts w:ascii="Book Antiqua" w:hAnsi="Book Antiqua"/>
          <w:w w:val="90"/>
          <w:sz w:val="18"/>
          <w:szCs w:val="18"/>
        </w:rPr>
        <w:t xml:space="preserve"> </w:t>
      </w:r>
      <w:proofErr w:type="spellStart"/>
      <w:r>
        <w:rPr>
          <w:rFonts w:ascii="Book Antiqua" w:hAnsi="Book Antiqua"/>
          <w:w w:val="90"/>
          <w:sz w:val="18"/>
          <w:szCs w:val="18"/>
        </w:rPr>
        <w:t>је</w:t>
      </w:r>
      <w:proofErr w:type="spellEnd"/>
      <w:r>
        <w:rPr>
          <w:rFonts w:ascii="Book Antiqua" w:hAnsi="Book Antiqua"/>
          <w:w w:val="90"/>
          <w:sz w:val="18"/>
          <w:szCs w:val="18"/>
        </w:rPr>
        <w:t xml:space="preserve"> 29.</w:t>
      </w:r>
      <w:r>
        <w:rPr>
          <w:rFonts w:ascii="Book Antiqua" w:hAnsi="Book Antiqua"/>
          <w:w w:val="90"/>
          <w:sz w:val="18"/>
          <w:szCs w:val="18"/>
          <w:lang w:val="sr-Cyrl-RS"/>
        </w:rPr>
        <w:t xml:space="preserve"> јануара</w:t>
      </w:r>
      <w:r>
        <w:rPr>
          <w:rFonts w:ascii="Book Antiqua" w:hAnsi="Book Antiqua"/>
          <w:w w:val="90"/>
          <w:sz w:val="18"/>
          <w:szCs w:val="18"/>
        </w:rPr>
        <w:t xml:space="preserve"> 201</w:t>
      </w:r>
      <w:r>
        <w:rPr>
          <w:rFonts w:ascii="Book Antiqua" w:hAnsi="Book Antiqua"/>
          <w:w w:val="90"/>
          <w:sz w:val="18"/>
          <w:szCs w:val="18"/>
          <w:lang w:val="sr-Cyrl-RS"/>
        </w:rPr>
        <w:t>6</w:t>
      </w:r>
      <w:r>
        <w:rPr>
          <w:rFonts w:ascii="Book Antiqua" w:hAnsi="Book Antiqua"/>
          <w:w w:val="90"/>
          <w:sz w:val="18"/>
          <w:szCs w:val="18"/>
        </w:rPr>
        <w:t xml:space="preserve">. </w:t>
      </w:r>
      <w:proofErr w:type="spellStart"/>
      <w:proofErr w:type="gramStart"/>
      <w:r>
        <w:rPr>
          <w:rFonts w:ascii="Book Antiqua" w:hAnsi="Book Antiqua"/>
          <w:w w:val="90"/>
          <w:sz w:val="18"/>
          <w:szCs w:val="18"/>
        </w:rPr>
        <w:t>године</w:t>
      </w:r>
      <w:proofErr w:type="spellEnd"/>
      <w:proofErr w:type="gramEnd"/>
      <w:r>
        <w:rPr>
          <w:rFonts w:ascii="Book Antiqua" w:hAnsi="Book Antiqua"/>
          <w:w w:val="90"/>
          <w:sz w:val="18"/>
          <w:szCs w:val="18"/>
        </w:rPr>
        <w:t xml:space="preserve"> </w:t>
      </w:r>
      <w:r>
        <w:rPr>
          <w:rFonts w:ascii="Book Antiqua" w:hAnsi="Book Antiqua"/>
          <w:color w:val="000000"/>
          <w:w w:val="90"/>
          <w:sz w:val="18"/>
          <w:szCs w:val="18"/>
        </w:rPr>
        <w:t>у „</w:t>
      </w:r>
      <w:proofErr w:type="spellStart"/>
      <w:r>
        <w:rPr>
          <w:rFonts w:ascii="Book Antiqua" w:hAnsi="Book Antiqua"/>
          <w:color w:val="000000"/>
          <w:w w:val="90"/>
          <w:sz w:val="18"/>
          <w:szCs w:val="18"/>
        </w:rPr>
        <w:t>Службеном</w:t>
      </w:r>
      <w:proofErr w:type="spellEnd"/>
      <w:r>
        <w:rPr>
          <w:rFonts w:ascii="Book Antiqua" w:hAnsi="Book Antiqua"/>
          <w:color w:val="000000"/>
          <w:w w:val="90"/>
          <w:sz w:val="18"/>
          <w:szCs w:val="18"/>
        </w:rPr>
        <w:t xml:space="preserve"> </w:t>
      </w:r>
      <w:proofErr w:type="spellStart"/>
      <w:r>
        <w:rPr>
          <w:rFonts w:ascii="Book Antiqua" w:hAnsi="Book Antiqua"/>
          <w:color w:val="000000"/>
          <w:w w:val="90"/>
          <w:sz w:val="18"/>
          <w:szCs w:val="18"/>
        </w:rPr>
        <w:t>гласнику</w:t>
      </w:r>
      <w:proofErr w:type="spellEnd"/>
      <w:r>
        <w:rPr>
          <w:rFonts w:ascii="Book Antiqua" w:hAnsi="Book Antiqua"/>
          <w:color w:val="000000"/>
          <w:w w:val="90"/>
          <w:sz w:val="18"/>
          <w:szCs w:val="18"/>
        </w:rPr>
        <w:t xml:space="preserve"> </w:t>
      </w:r>
      <w:proofErr w:type="spellStart"/>
      <w:r>
        <w:rPr>
          <w:rFonts w:ascii="Book Antiqua" w:hAnsi="Book Antiqua"/>
          <w:color w:val="000000"/>
          <w:w w:val="90"/>
          <w:sz w:val="18"/>
          <w:szCs w:val="18"/>
        </w:rPr>
        <w:t>Републике</w:t>
      </w:r>
      <w:proofErr w:type="spellEnd"/>
      <w:r>
        <w:rPr>
          <w:rFonts w:ascii="Book Antiqua" w:hAnsi="Book Antiqua"/>
          <w:color w:val="000000"/>
          <w:w w:val="90"/>
          <w:sz w:val="18"/>
          <w:szCs w:val="18"/>
        </w:rPr>
        <w:t xml:space="preserve"> </w:t>
      </w:r>
      <w:proofErr w:type="spellStart"/>
      <w:r>
        <w:rPr>
          <w:rFonts w:ascii="Book Antiqua" w:hAnsi="Book Antiqua"/>
          <w:color w:val="000000"/>
          <w:w w:val="90"/>
          <w:sz w:val="18"/>
          <w:szCs w:val="18"/>
        </w:rPr>
        <w:t>Србије</w:t>
      </w:r>
      <w:proofErr w:type="spellEnd"/>
      <w:r>
        <w:rPr>
          <w:rFonts w:ascii="Book Antiqua" w:hAnsi="Book Antiqua"/>
          <w:color w:val="000000"/>
          <w:w w:val="90"/>
          <w:sz w:val="18"/>
          <w:szCs w:val="18"/>
        </w:rPr>
        <w:t>“.</w:t>
      </w:r>
    </w:p>
  </w:footnote>
  <w:footnote w:id="4">
    <w:p w14:paraId="76A9012C" w14:textId="77777777" w:rsidR="00F57525" w:rsidRPr="001D1B42" w:rsidRDefault="00F57525" w:rsidP="00530143">
      <w:pPr>
        <w:pStyle w:val="FootnoteText"/>
        <w:rPr>
          <w:rFonts w:ascii="Book Antiqua" w:hAnsi="Book Antiqua"/>
          <w:sz w:val="18"/>
          <w:szCs w:val="18"/>
        </w:rPr>
      </w:pPr>
      <w:r w:rsidRPr="001D1B42">
        <w:rPr>
          <w:rStyle w:val="FootnoteReference"/>
          <w:rFonts w:ascii="Book Antiqua" w:hAnsi="Book Antiqua"/>
          <w:sz w:val="18"/>
          <w:szCs w:val="18"/>
        </w:rPr>
        <w:footnoteRef/>
      </w:r>
      <w:r w:rsidRPr="001D1B42">
        <w:rPr>
          <w:rFonts w:ascii="Book Antiqua" w:hAnsi="Book Antiqua"/>
          <w:sz w:val="18"/>
          <w:szCs w:val="18"/>
        </w:rPr>
        <w:t xml:space="preserve"> "</w:t>
      </w:r>
      <w:proofErr w:type="spellStart"/>
      <w:r w:rsidRPr="001D1B42">
        <w:rPr>
          <w:rFonts w:ascii="Book Antiqua" w:hAnsi="Book Antiqua"/>
          <w:sz w:val="18"/>
          <w:szCs w:val="18"/>
        </w:rPr>
        <w:t>Сл</w:t>
      </w:r>
      <w:proofErr w:type="spellEnd"/>
      <w:r w:rsidRPr="001D1B42">
        <w:rPr>
          <w:rFonts w:ascii="Book Antiqua" w:hAnsi="Book Antiqua"/>
          <w:sz w:val="18"/>
          <w:szCs w:val="18"/>
        </w:rPr>
        <w:t xml:space="preserve">. </w:t>
      </w:r>
      <w:proofErr w:type="spellStart"/>
      <w:r w:rsidRPr="001D1B42">
        <w:rPr>
          <w:rFonts w:ascii="Book Antiqua" w:hAnsi="Book Antiqua"/>
          <w:sz w:val="18"/>
          <w:szCs w:val="18"/>
        </w:rPr>
        <w:t>гласник</w:t>
      </w:r>
      <w:proofErr w:type="spellEnd"/>
      <w:r w:rsidRPr="001D1B42">
        <w:rPr>
          <w:rFonts w:ascii="Book Antiqua" w:hAnsi="Book Antiqua"/>
          <w:sz w:val="18"/>
          <w:szCs w:val="18"/>
        </w:rPr>
        <w:t xml:space="preserve"> РС", </w:t>
      </w:r>
      <w:proofErr w:type="spellStart"/>
      <w:r w:rsidRPr="001D1B42">
        <w:rPr>
          <w:rFonts w:ascii="Book Antiqua" w:hAnsi="Book Antiqua"/>
          <w:sz w:val="18"/>
          <w:szCs w:val="18"/>
        </w:rPr>
        <w:t>бр</w:t>
      </w:r>
      <w:proofErr w:type="spellEnd"/>
      <w:r w:rsidRPr="001D1B42">
        <w:rPr>
          <w:rFonts w:ascii="Book Antiqua" w:hAnsi="Book Antiqua"/>
          <w:sz w:val="18"/>
          <w:szCs w:val="18"/>
        </w:rPr>
        <w:t>. 31/2015</w:t>
      </w:r>
    </w:p>
  </w:footnote>
  <w:footnote w:id="5">
    <w:p w14:paraId="71798445" w14:textId="77777777" w:rsidR="00F57525" w:rsidRPr="00834E52" w:rsidRDefault="00F57525" w:rsidP="009251CC">
      <w:pPr>
        <w:pStyle w:val="FootnoteText"/>
        <w:rPr>
          <w:rFonts w:ascii="Book Antiqua" w:hAnsi="Book Antiqua"/>
        </w:rPr>
      </w:pPr>
      <w:r w:rsidRPr="00834E52">
        <w:rPr>
          <w:rStyle w:val="FootnoteReference"/>
          <w:rFonts w:ascii="Book Antiqua" w:hAnsi="Book Antiqua"/>
          <w:sz w:val="18"/>
        </w:rPr>
        <w:footnoteRef/>
      </w:r>
      <w:r w:rsidRPr="00834E52">
        <w:rPr>
          <w:rFonts w:ascii="Book Antiqua" w:hAnsi="Book Antiqua"/>
          <w:sz w:val="18"/>
        </w:rPr>
        <w:t xml:space="preserve"> </w:t>
      </w:r>
      <w:proofErr w:type="spellStart"/>
      <w:r w:rsidRPr="00834E52">
        <w:rPr>
          <w:rFonts w:ascii="Book Antiqua" w:hAnsi="Book Antiqua"/>
          <w:sz w:val="18"/>
        </w:rPr>
        <w:t>Право</w:t>
      </w:r>
      <w:proofErr w:type="spellEnd"/>
      <w:r w:rsidRPr="00834E52">
        <w:rPr>
          <w:rFonts w:ascii="Book Antiqua" w:hAnsi="Book Antiqua"/>
          <w:sz w:val="18"/>
        </w:rPr>
        <w:t xml:space="preserve"> </w:t>
      </w:r>
      <w:proofErr w:type="spellStart"/>
      <w:r w:rsidRPr="00834E52">
        <w:rPr>
          <w:rFonts w:ascii="Book Antiqua" w:hAnsi="Book Antiqua"/>
          <w:sz w:val="18"/>
        </w:rPr>
        <w:t>на</w:t>
      </w:r>
      <w:proofErr w:type="spellEnd"/>
      <w:r w:rsidRPr="00834E52">
        <w:rPr>
          <w:rFonts w:ascii="Book Antiqua" w:hAnsi="Book Antiqua"/>
          <w:sz w:val="18"/>
        </w:rPr>
        <w:t xml:space="preserve"> </w:t>
      </w:r>
      <w:proofErr w:type="spellStart"/>
      <w:r w:rsidRPr="00834E52">
        <w:rPr>
          <w:rFonts w:ascii="Book Antiqua" w:hAnsi="Book Antiqua"/>
          <w:sz w:val="18"/>
        </w:rPr>
        <w:t>боравак</w:t>
      </w:r>
      <w:proofErr w:type="spellEnd"/>
      <w:r w:rsidRPr="00834E52">
        <w:rPr>
          <w:rFonts w:ascii="Book Antiqua" w:hAnsi="Book Antiqua"/>
          <w:sz w:val="18"/>
        </w:rPr>
        <w:t xml:space="preserve"> у </w:t>
      </w:r>
      <w:proofErr w:type="spellStart"/>
      <w:r w:rsidRPr="00834E52">
        <w:rPr>
          <w:rFonts w:ascii="Book Antiqua" w:hAnsi="Book Antiqua"/>
          <w:sz w:val="18"/>
        </w:rPr>
        <w:t>посебној</w:t>
      </w:r>
      <w:proofErr w:type="spellEnd"/>
      <w:r w:rsidRPr="00834E52">
        <w:rPr>
          <w:rFonts w:ascii="Book Antiqua" w:hAnsi="Book Antiqua"/>
          <w:sz w:val="18"/>
        </w:rPr>
        <w:t xml:space="preserve"> </w:t>
      </w:r>
      <w:proofErr w:type="spellStart"/>
      <w:r w:rsidRPr="00834E52">
        <w:rPr>
          <w:rFonts w:ascii="Book Antiqua" w:hAnsi="Book Antiqua"/>
          <w:sz w:val="18"/>
        </w:rPr>
        <w:t>просторији</w:t>
      </w:r>
      <w:proofErr w:type="spellEnd"/>
      <w:r w:rsidRPr="00834E52">
        <w:rPr>
          <w:rFonts w:ascii="Book Antiqua" w:hAnsi="Book Antiqua"/>
          <w:sz w:val="18"/>
        </w:rPr>
        <w:t xml:space="preserve"> </w:t>
      </w:r>
      <w:proofErr w:type="spellStart"/>
      <w:r w:rsidRPr="00834E52">
        <w:rPr>
          <w:rFonts w:ascii="Book Antiqua" w:hAnsi="Book Antiqua"/>
          <w:sz w:val="18"/>
        </w:rPr>
        <w:t>из</w:t>
      </w:r>
      <w:proofErr w:type="spellEnd"/>
      <w:r w:rsidRPr="00834E52">
        <w:rPr>
          <w:rFonts w:ascii="Book Antiqua" w:hAnsi="Book Antiqua"/>
          <w:sz w:val="18"/>
        </w:rPr>
        <w:t xml:space="preserve"> </w:t>
      </w:r>
      <w:proofErr w:type="spellStart"/>
      <w:r w:rsidRPr="00834E52">
        <w:rPr>
          <w:rFonts w:ascii="Book Antiqua" w:hAnsi="Book Antiqua"/>
          <w:sz w:val="18"/>
        </w:rPr>
        <w:t>чл</w:t>
      </w:r>
      <w:proofErr w:type="spellEnd"/>
      <w:r w:rsidRPr="00834E52">
        <w:rPr>
          <w:rFonts w:ascii="Book Antiqua" w:hAnsi="Book Antiqua"/>
          <w:sz w:val="18"/>
        </w:rPr>
        <w:t xml:space="preserve">. 94. </w:t>
      </w:r>
      <w:proofErr w:type="spellStart"/>
      <w:r w:rsidRPr="00834E52">
        <w:rPr>
          <w:rFonts w:ascii="Book Antiqua" w:hAnsi="Book Antiqua"/>
          <w:sz w:val="18"/>
        </w:rPr>
        <w:t>Закона</w:t>
      </w:r>
      <w:proofErr w:type="spellEnd"/>
      <w:r w:rsidRPr="00834E52">
        <w:rPr>
          <w:rFonts w:ascii="Book Antiqua" w:hAnsi="Book Antiqua"/>
          <w:sz w:val="18"/>
        </w:rPr>
        <w:t xml:space="preserve"> о </w:t>
      </w:r>
      <w:proofErr w:type="spellStart"/>
      <w:r w:rsidRPr="00834E52">
        <w:rPr>
          <w:rFonts w:ascii="Book Antiqua" w:hAnsi="Book Antiqua"/>
          <w:sz w:val="18"/>
        </w:rPr>
        <w:t>извршењу</w:t>
      </w:r>
      <w:proofErr w:type="spellEnd"/>
      <w:r w:rsidRPr="00834E52">
        <w:rPr>
          <w:rFonts w:ascii="Book Antiqua" w:hAnsi="Book Antiqua"/>
          <w:sz w:val="18"/>
        </w:rPr>
        <w:t xml:space="preserve"> </w:t>
      </w:r>
      <w:proofErr w:type="spellStart"/>
      <w:r w:rsidRPr="00834E52">
        <w:rPr>
          <w:rFonts w:ascii="Book Antiqua" w:hAnsi="Book Antiqua"/>
          <w:sz w:val="18"/>
        </w:rPr>
        <w:t>кривичних</w:t>
      </w:r>
      <w:proofErr w:type="spellEnd"/>
      <w:r w:rsidRPr="00834E52">
        <w:rPr>
          <w:rFonts w:ascii="Book Antiqua" w:hAnsi="Book Antiqua"/>
          <w:sz w:val="18"/>
        </w:rPr>
        <w:t xml:space="preserve"> </w:t>
      </w:r>
      <w:proofErr w:type="spellStart"/>
      <w:r w:rsidRPr="00834E52">
        <w:rPr>
          <w:rFonts w:ascii="Book Antiqua" w:hAnsi="Book Antiqua"/>
          <w:sz w:val="18"/>
        </w:rPr>
        <w:t>санкција</w:t>
      </w:r>
      <w:proofErr w:type="spellEnd"/>
      <w:r w:rsidRPr="00834E52">
        <w:rPr>
          <w:rFonts w:ascii="Book Antiqua" w:hAnsi="Book Antiqua"/>
          <w:sz w:val="18"/>
        </w:rPr>
        <w:t>.</w:t>
      </w:r>
    </w:p>
  </w:footnote>
  <w:footnote w:id="6">
    <w:p w14:paraId="5DD44413" w14:textId="77777777" w:rsidR="00F57525" w:rsidRPr="000771D9" w:rsidRDefault="00F57525" w:rsidP="00CE5566">
      <w:pPr>
        <w:pStyle w:val="FootnoteText"/>
        <w:rPr>
          <w:rFonts w:ascii="Book Antiqua" w:hAnsi="Book Antiqua"/>
          <w:sz w:val="18"/>
          <w:szCs w:val="18"/>
        </w:rPr>
      </w:pPr>
      <w:r w:rsidRPr="000771D9">
        <w:rPr>
          <w:rStyle w:val="FootnoteReference"/>
          <w:rFonts w:ascii="Book Antiqua" w:hAnsi="Book Antiqua"/>
          <w:sz w:val="18"/>
          <w:szCs w:val="18"/>
        </w:rPr>
        <w:footnoteRef/>
      </w:r>
      <w:r w:rsidRPr="000771D9">
        <w:rPr>
          <w:rFonts w:ascii="Book Antiqua" w:hAnsi="Book Antiqua"/>
          <w:sz w:val="18"/>
          <w:szCs w:val="18"/>
        </w:rPr>
        <w:t xml:space="preserve"> </w:t>
      </w:r>
      <w:proofErr w:type="spellStart"/>
      <w:r w:rsidRPr="000771D9">
        <w:rPr>
          <w:rFonts w:ascii="Book Antiqua" w:hAnsi="Book Antiqua"/>
          <w:sz w:val="18"/>
          <w:szCs w:val="18"/>
        </w:rPr>
        <w:t>Број</w:t>
      </w:r>
      <w:proofErr w:type="spellEnd"/>
      <w:r w:rsidRPr="000771D9">
        <w:rPr>
          <w:rFonts w:ascii="Book Antiqua" w:hAnsi="Book Antiqua"/>
          <w:sz w:val="18"/>
          <w:szCs w:val="18"/>
        </w:rPr>
        <w:t>: 00-45/2016-1.</w:t>
      </w:r>
    </w:p>
  </w:footnote>
  <w:footnote w:id="7">
    <w:p w14:paraId="3344743B" w14:textId="77777777" w:rsidR="00F57525" w:rsidRPr="000771D9" w:rsidRDefault="00F57525" w:rsidP="00CE5566">
      <w:pPr>
        <w:pStyle w:val="FootnoteText"/>
        <w:ind w:left="90"/>
        <w:rPr>
          <w:sz w:val="18"/>
          <w:szCs w:val="18"/>
        </w:rPr>
      </w:pPr>
      <w:r w:rsidRPr="000771D9">
        <w:rPr>
          <w:rStyle w:val="FootnoteReference"/>
          <w:rFonts w:ascii="Book Antiqua" w:hAnsi="Book Antiqua"/>
          <w:sz w:val="18"/>
          <w:szCs w:val="18"/>
        </w:rPr>
        <w:footnoteRef/>
      </w:r>
      <w:r w:rsidRPr="000771D9">
        <w:rPr>
          <w:rFonts w:ascii="Book Antiqua" w:hAnsi="Book Antiqua"/>
          <w:sz w:val="18"/>
          <w:szCs w:val="18"/>
        </w:rPr>
        <w:t xml:space="preserve"> </w:t>
      </w:r>
      <w:proofErr w:type="spellStart"/>
      <w:r w:rsidRPr="000771D9">
        <w:rPr>
          <w:rFonts w:ascii="Book Antiqua" w:hAnsi="Book Antiqua"/>
          <w:sz w:val="18"/>
          <w:szCs w:val="18"/>
        </w:rPr>
        <w:t>Један</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шеф</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задужен</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је</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за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руковођење</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Одсеком</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за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реализацију</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третмана</w:t>
      </w:r>
      <w:proofErr w:type="spellEnd"/>
      <w:r w:rsidRPr="000771D9">
        <w:rPr>
          <w:rFonts w:ascii="Book Antiqua" w:hAnsi="Book Antiqua"/>
          <w:sz w:val="18"/>
          <w:szCs w:val="18"/>
        </w:rPr>
        <w:t xml:space="preserve"> у </w:t>
      </w:r>
      <w:proofErr w:type="spellStart"/>
      <w:r w:rsidRPr="000771D9">
        <w:rPr>
          <w:rFonts w:ascii="Book Antiqua" w:hAnsi="Book Antiqua"/>
          <w:sz w:val="18"/>
          <w:szCs w:val="18"/>
        </w:rPr>
        <w:t>затвореном</w:t>
      </w:r>
      <w:proofErr w:type="spellEnd"/>
      <w:r w:rsidRPr="000771D9">
        <w:rPr>
          <w:rFonts w:ascii="Book Antiqua" w:hAnsi="Book Antiqua"/>
          <w:sz w:val="18"/>
          <w:szCs w:val="18"/>
        </w:rPr>
        <w:t xml:space="preserve">, а </w:t>
      </w:r>
      <w:proofErr w:type="spellStart"/>
      <w:r w:rsidRPr="000771D9">
        <w:rPr>
          <w:rFonts w:ascii="Book Antiqua" w:hAnsi="Book Antiqua"/>
          <w:sz w:val="18"/>
          <w:szCs w:val="18"/>
        </w:rPr>
        <w:t>шефица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је</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задужена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за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руковођење</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Одсеком</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за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реализацију</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третмана</w:t>
      </w:r>
      <w:proofErr w:type="spellEnd"/>
      <w:r w:rsidRPr="000771D9">
        <w:rPr>
          <w:rFonts w:ascii="Book Antiqua" w:hAnsi="Book Antiqua"/>
          <w:sz w:val="18"/>
          <w:szCs w:val="18"/>
        </w:rPr>
        <w:t xml:space="preserve"> у </w:t>
      </w:r>
      <w:proofErr w:type="spellStart"/>
      <w:r w:rsidRPr="000771D9">
        <w:rPr>
          <w:rFonts w:ascii="Book Antiqua" w:hAnsi="Book Antiqua"/>
          <w:sz w:val="18"/>
          <w:szCs w:val="18"/>
        </w:rPr>
        <w:t>полуотвореном</w:t>
      </w:r>
      <w:proofErr w:type="spellEnd"/>
      <w:r w:rsidRPr="000771D9">
        <w:rPr>
          <w:rFonts w:ascii="Book Antiqua" w:hAnsi="Book Antiqua"/>
          <w:sz w:val="18"/>
          <w:szCs w:val="18"/>
        </w:rPr>
        <w:t xml:space="preserve"> и </w:t>
      </w:r>
      <w:proofErr w:type="spellStart"/>
      <w:r w:rsidRPr="000771D9">
        <w:rPr>
          <w:rFonts w:ascii="Book Antiqua" w:hAnsi="Book Antiqua"/>
          <w:sz w:val="18"/>
          <w:szCs w:val="18"/>
        </w:rPr>
        <w:t>отвореном</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одељење</w:t>
      </w:r>
      <w:proofErr w:type="spellEnd"/>
      <w:r w:rsidRPr="000771D9">
        <w:rPr>
          <w:rFonts w:ascii="Book Antiqua" w:hAnsi="Book Antiqua"/>
          <w:sz w:val="18"/>
          <w:szCs w:val="18"/>
        </w:rPr>
        <w:t>.</w:t>
      </w:r>
    </w:p>
  </w:footnote>
  <w:footnote w:id="8">
    <w:p w14:paraId="642BC16A" w14:textId="77777777" w:rsidR="00F57525" w:rsidRPr="000771D9" w:rsidRDefault="00F57525" w:rsidP="00CE5566">
      <w:pPr>
        <w:pStyle w:val="FootnoteText"/>
        <w:rPr>
          <w:rFonts w:ascii="Book Antiqua" w:hAnsi="Book Antiqua"/>
          <w:sz w:val="18"/>
          <w:szCs w:val="18"/>
        </w:rPr>
      </w:pPr>
      <w:r w:rsidRPr="000771D9">
        <w:rPr>
          <w:rStyle w:val="FootnoteReference"/>
          <w:rFonts w:ascii="Book Antiqua" w:hAnsi="Book Antiqua"/>
          <w:sz w:val="18"/>
          <w:szCs w:val="18"/>
        </w:rPr>
        <w:footnoteRef/>
      </w:r>
      <w:r w:rsidRPr="000771D9">
        <w:rPr>
          <w:rFonts w:ascii="Book Antiqua" w:hAnsi="Book Antiqua"/>
          <w:sz w:val="18"/>
          <w:szCs w:val="18"/>
        </w:rPr>
        <w:t xml:space="preserve"> </w:t>
      </w:r>
      <w:proofErr w:type="spellStart"/>
      <w:r w:rsidRPr="000771D9">
        <w:rPr>
          <w:rFonts w:ascii="Book Antiqua" w:hAnsi="Book Antiqua"/>
          <w:sz w:val="18"/>
          <w:szCs w:val="18"/>
        </w:rPr>
        <w:t>Осуђени</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којима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је</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одређена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група</w:t>
      </w:r>
      <w:proofErr w:type="spellEnd"/>
      <w:r w:rsidRPr="000771D9">
        <w:rPr>
          <w:rFonts w:ascii="Book Antiqua" w:hAnsi="Book Antiqua"/>
          <w:sz w:val="18"/>
          <w:szCs w:val="18"/>
        </w:rPr>
        <w:t xml:space="preserve"> „В“ </w:t>
      </w:r>
    </w:p>
  </w:footnote>
  <w:footnote w:id="9">
    <w:p w14:paraId="7DA7F25F" w14:textId="77777777" w:rsidR="00F57525" w:rsidRPr="000771D9" w:rsidRDefault="00F57525" w:rsidP="00CE5566">
      <w:pPr>
        <w:pStyle w:val="FootnoteText"/>
        <w:rPr>
          <w:rFonts w:ascii="Book Antiqua" w:hAnsi="Book Antiqua"/>
          <w:sz w:val="18"/>
          <w:szCs w:val="18"/>
        </w:rPr>
      </w:pPr>
      <w:r w:rsidRPr="000771D9">
        <w:rPr>
          <w:rStyle w:val="FootnoteReference"/>
          <w:rFonts w:ascii="Book Antiqua" w:hAnsi="Book Antiqua"/>
          <w:sz w:val="18"/>
          <w:szCs w:val="18"/>
        </w:rPr>
        <w:footnoteRef/>
      </w:r>
      <w:r w:rsidRPr="000771D9">
        <w:rPr>
          <w:rFonts w:ascii="Book Antiqua" w:hAnsi="Book Antiqua"/>
          <w:sz w:val="18"/>
          <w:szCs w:val="18"/>
        </w:rPr>
        <w:t xml:space="preserve"> </w:t>
      </w:r>
      <w:proofErr w:type="spellStart"/>
      <w:r w:rsidRPr="000771D9">
        <w:rPr>
          <w:rFonts w:ascii="Book Antiqua" w:hAnsi="Book Antiqua"/>
          <w:sz w:val="18"/>
          <w:szCs w:val="18"/>
        </w:rPr>
        <w:t>Осуђени</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којима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је</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одређена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група</w:t>
      </w:r>
      <w:proofErr w:type="spellEnd"/>
      <w:r w:rsidRPr="000771D9">
        <w:rPr>
          <w:rFonts w:ascii="Book Antiqua" w:hAnsi="Book Antiqua"/>
          <w:sz w:val="18"/>
          <w:szCs w:val="18"/>
        </w:rPr>
        <w:t xml:space="preserve"> „Б“</w:t>
      </w:r>
    </w:p>
  </w:footnote>
  <w:footnote w:id="10">
    <w:p w14:paraId="2F0A11CF" w14:textId="77777777" w:rsidR="00F57525" w:rsidRPr="000771D9" w:rsidRDefault="00F57525" w:rsidP="00CE5566">
      <w:pPr>
        <w:pStyle w:val="FootnoteText"/>
        <w:rPr>
          <w:sz w:val="18"/>
          <w:szCs w:val="18"/>
        </w:rPr>
      </w:pPr>
      <w:r w:rsidRPr="000771D9">
        <w:rPr>
          <w:rStyle w:val="FootnoteReference"/>
          <w:rFonts w:ascii="Book Antiqua" w:hAnsi="Book Antiqua"/>
          <w:sz w:val="18"/>
          <w:szCs w:val="18"/>
        </w:rPr>
        <w:footnoteRef/>
      </w:r>
      <w:r w:rsidRPr="000771D9">
        <w:rPr>
          <w:rFonts w:ascii="Book Antiqua" w:hAnsi="Book Antiqua"/>
          <w:sz w:val="18"/>
          <w:szCs w:val="18"/>
        </w:rPr>
        <w:t xml:space="preserve"> </w:t>
      </w:r>
      <w:proofErr w:type="spellStart"/>
      <w:r w:rsidRPr="000771D9">
        <w:rPr>
          <w:rFonts w:ascii="Book Antiqua" w:hAnsi="Book Antiqua"/>
          <w:sz w:val="18"/>
          <w:szCs w:val="18"/>
        </w:rPr>
        <w:t>Осуђени</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којима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је</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одређена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група</w:t>
      </w:r>
      <w:proofErr w:type="spellEnd"/>
      <w:r w:rsidRPr="000771D9">
        <w:rPr>
          <w:rFonts w:ascii="Book Antiqua" w:hAnsi="Book Antiqua"/>
          <w:sz w:val="18"/>
          <w:szCs w:val="18"/>
        </w:rPr>
        <w:t xml:space="preserve"> „А“</w:t>
      </w:r>
    </w:p>
  </w:footnote>
  <w:footnote w:id="11">
    <w:p w14:paraId="305A103C" w14:textId="77777777" w:rsidR="00F57525" w:rsidRPr="001E51D2" w:rsidRDefault="00F57525" w:rsidP="00CE5566">
      <w:pPr>
        <w:pStyle w:val="FootnoteText"/>
        <w:ind w:left="180" w:hanging="180"/>
        <w:rPr>
          <w:rFonts w:ascii="Book Antiqua" w:hAnsi="Book Antiqua"/>
          <w:sz w:val="18"/>
          <w:szCs w:val="18"/>
        </w:rPr>
      </w:pPr>
      <w:r w:rsidRPr="000771D9">
        <w:rPr>
          <w:rStyle w:val="FootnoteReference"/>
          <w:rFonts w:ascii="Book Antiqua" w:hAnsi="Book Antiqua"/>
          <w:sz w:val="18"/>
          <w:szCs w:val="18"/>
        </w:rPr>
        <w:footnoteRef/>
      </w:r>
      <w:r w:rsidRPr="000771D9">
        <w:rPr>
          <w:rFonts w:ascii="Book Antiqua" w:hAnsi="Book Antiqua"/>
          <w:sz w:val="18"/>
          <w:szCs w:val="18"/>
        </w:rPr>
        <w:t xml:space="preserve"> </w:t>
      </w:r>
      <w:proofErr w:type="spellStart"/>
      <w:r w:rsidRPr="000771D9">
        <w:rPr>
          <w:rFonts w:ascii="Book Antiqua" w:hAnsi="Book Antiqua"/>
          <w:sz w:val="18"/>
          <w:szCs w:val="18"/>
        </w:rPr>
        <w:t>Један</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службеник</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третмана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из</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Одсека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за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испитивање</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личности</w:t>
      </w:r>
      <w:proofErr w:type="spellEnd"/>
      <w:r w:rsidRPr="000771D9">
        <w:rPr>
          <w:rFonts w:ascii="Book Antiqua" w:hAnsi="Book Antiqua"/>
          <w:sz w:val="18"/>
          <w:szCs w:val="18"/>
        </w:rPr>
        <w:t xml:space="preserve"> и </w:t>
      </w:r>
      <w:proofErr w:type="spellStart"/>
      <w:r w:rsidRPr="000771D9">
        <w:rPr>
          <w:rFonts w:ascii="Book Antiqua" w:hAnsi="Book Antiqua"/>
          <w:sz w:val="18"/>
          <w:szCs w:val="18"/>
        </w:rPr>
        <w:t>два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службеника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из</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Одсека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за</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реализацију</w:t>
      </w:r>
      <w:proofErr w:type="spellEnd"/>
      <w:r w:rsidRPr="000771D9">
        <w:rPr>
          <w:rFonts w:ascii="Book Antiqua" w:hAnsi="Book Antiqua"/>
          <w:sz w:val="18"/>
          <w:szCs w:val="18"/>
        </w:rPr>
        <w:t xml:space="preserve"> </w:t>
      </w:r>
      <w:proofErr w:type="spellStart"/>
      <w:r w:rsidRPr="000771D9">
        <w:rPr>
          <w:rFonts w:ascii="Book Antiqua" w:hAnsi="Book Antiqua"/>
          <w:sz w:val="18"/>
          <w:szCs w:val="18"/>
        </w:rPr>
        <w:t>третмана</w:t>
      </w:r>
      <w:proofErr w:type="spellEnd"/>
      <w:r w:rsidRPr="000771D9">
        <w:rPr>
          <w:rFonts w:ascii="Book Antiqua" w:hAnsi="Book Antiqua"/>
          <w:sz w:val="18"/>
          <w:szCs w:val="18"/>
        </w:rPr>
        <w:t>.</w:t>
      </w:r>
    </w:p>
  </w:footnote>
  <w:footnote w:id="12">
    <w:p w14:paraId="0A2DA611" w14:textId="4B18B9BA" w:rsidR="00F57525" w:rsidRPr="001D1B42" w:rsidRDefault="00F57525" w:rsidP="0078161D">
      <w:pPr>
        <w:pStyle w:val="FootnoteText"/>
        <w:ind w:left="180" w:hanging="180"/>
        <w:rPr>
          <w:rFonts w:ascii="Book Antiqua" w:hAnsi="Book Antiqua"/>
          <w:sz w:val="18"/>
          <w:szCs w:val="18"/>
        </w:rPr>
      </w:pPr>
      <w:r w:rsidRPr="001D1B42">
        <w:rPr>
          <w:rStyle w:val="FootnoteReference"/>
          <w:rFonts w:ascii="Book Antiqua" w:hAnsi="Book Antiqua"/>
          <w:sz w:val="18"/>
          <w:szCs w:val="18"/>
        </w:rPr>
        <w:footnoteRef/>
      </w:r>
      <w:r w:rsidRPr="001D1B42">
        <w:rPr>
          <w:rFonts w:ascii="Book Antiqua" w:hAnsi="Book Antiqua"/>
          <w:sz w:val="18"/>
          <w:szCs w:val="18"/>
        </w:rPr>
        <w:t xml:space="preserve"> </w:t>
      </w:r>
      <w:proofErr w:type="spellStart"/>
      <w:r w:rsidRPr="001D1B42">
        <w:rPr>
          <w:rFonts w:ascii="Book Antiqua" w:hAnsi="Book Antiqua"/>
          <w:sz w:val="18"/>
          <w:szCs w:val="18"/>
        </w:rPr>
        <w:t>Осуђени</w:t>
      </w:r>
      <w:proofErr w:type="spellEnd"/>
      <w:r w:rsidRPr="001D1B42">
        <w:rPr>
          <w:rFonts w:ascii="Book Antiqua" w:hAnsi="Book Antiqua"/>
          <w:sz w:val="18"/>
          <w:szCs w:val="18"/>
        </w:rPr>
        <w:t xml:space="preserve"> </w:t>
      </w:r>
      <w:proofErr w:type="spellStart"/>
      <w:r w:rsidRPr="001D1B42">
        <w:rPr>
          <w:rFonts w:ascii="Book Antiqua" w:hAnsi="Book Antiqua"/>
          <w:sz w:val="18"/>
          <w:szCs w:val="18"/>
        </w:rPr>
        <w:t>са</w:t>
      </w:r>
      <w:proofErr w:type="spellEnd"/>
      <w:r w:rsidRPr="001D1B42">
        <w:rPr>
          <w:rFonts w:ascii="Book Antiqua" w:hAnsi="Book Antiqua"/>
          <w:sz w:val="18"/>
          <w:szCs w:val="18"/>
        </w:rPr>
        <w:t xml:space="preserve"> </w:t>
      </w:r>
      <w:proofErr w:type="spellStart"/>
      <w:r w:rsidRPr="001D1B42">
        <w:rPr>
          <w:rFonts w:ascii="Book Antiqua" w:hAnsi="Book Antiqua"/>
          <w:sz w:val="18"/>
          <w:szCs w:val="18"/>
        </w:rPr>
        <w:t>групом</w:t>
      </w:r>
      <w:proofErr w:type="spellEnd"/>
      <w:r w:rsidRPr="001D1B42">
        <w:rPr>
          <w:rFonts w:ascii="Book Antiqua" w:hAnsi="Book Antiqua"/>
          <w:sz w:val="18"/>
          <w:szCs w:val="18"/>
        </w:rPr>
        <w:t xml:space="preserve"> </w:t>
      </w:r>
      <w:r w:rsidRPr="001D1B42">
        <w:rPr>
          <w:rFonts w:ascii="Book Antiqua" w:hAnsi="Book Antiqua" w:cs="Arial"/>
          <w:sz w:val="18"/>
          <w:szCs w:val="18"/>
          <w:lang w:val="sr-Cyrl-CS"/>
        </w:rPr>
        <w:t>„</w:t>
      </w:r>
      <w:proofErr w:type="spellStart"/>
      <w:r w:rsidRPr="001D1B42">
        <w:rPr>
          <w:rFonts w:ascii="Book Antiqua" w:hAnsi="Book Antiqua" w:cs="Arial"/>
          <w:sz w:val="18"/>
          <w:szCs w:val="18"/>
          <w:lang w:val="sr-Cyrl-CS"/>
        </w:rPr>
        <w:t>В“мањег</w:t>
      </w:r>
      <w:proofErr w:type="spellEnd"/>
      <w:r w:rsidRPr="001D1B42">
        <w:rPr>
          <w:rFonts w:ascii="Book Antiqua" w:hAnsi="Book Antiqua" w:cs="Arial"/>
          <w:sz w:val="18"/>
          <w:szCs w:val="18"/>
          <w:lang w:val="sr-Cyrl-CS"/>
        </w:rPr>
        <w:t xml:space="preserve"> степена безбедносног ризика који испуњавају услове за издржавање казне у другим заводима. </w:t>
      </w:r>
    </w:p>
  </w:footnote>
  <w:footnote w:id="13">
    <w:p w14:paraId="14488C9B" w14:textId="60F37717" w:rsidR="00F57525" w:rsidRPr="001D1B42" w:rsidRDefault="00F57525" w:rsidP="0054568D">
      <w:pPr>
        <w:pStyle w:val="FootnoteText"/>
        <w:ind w:left="180" w:hanging="180"/>
        <w:rPr>
          <w:rFonts w:ascii="Book Antiqua" w:hAnsi="Book Antiqua"/>
          <w:sz w:val="18"/>
          <w:szCs w:val="18"/>
        </w:rPr>
      </w:pPr>
      <w:r w:rsidRPr="001D1B42">
        <w:rPr>
          <w:rStyle w:val="FootnoteReference"/>
          <w:rFonts w:ascii="Book Antiqua" w:hAnsi="Book Antiqua"/>
          <w:sz w:val="18"/>
          <w:szCs w:val="18"/>
        </w:rPr>
        <w:footnoteRef/>
      </w:r>
      <w:r w:rsidRPr="001D1B42">
        <w:rPr>
          <w:rFonts w:ascii="Book Antiqua" w:hAnsi="Book Antiqua"/>
          <w:sz w:val="18"/>
          <w:szCs w:val="18"/>
        </w:rPr>
        <w:t xml:space="preserve"> </w:t>
      </w:r>
      <w:proofErr w:type="spellStart"/>
      <w:r w:rsidRPr="001D1B42">
        <w:rPr>
          <w:rFonts w:ascii="Book Antiqua" w:hAnsi="Book Antiqua"/>
          <w:sz w:val="18"/>
          <w:szCs w:val="18"/>
        </w:rPr>
        <w:t>Препорука</w:t>
      </w:r>
      <w:proofErr w:type="spellEnd"/>
      <w:r w:rsidRPr="001D1B42">
        <w:rPr>
          <w:rFonts w:ascii="Book Antiqua" w:hAnsi="Book Antiqua"/>
          <w:sz w:val="18"/>
          <w:szCs w:val="18"/>
        </w:rPr>
        <w:t xml:space="preserve"> и </w:t>
      </w:r>
      <w:proofErr w:type="spellStart"/>
      <w:r w:rsidRPr="001D1B42">
        <w:rPr>
          <w:rFonts w:ascii="Book Antiqua" w:hAnsi="Book Antiqua"/>
          <w:sz w:val="18"/>
          <w:szCs w:val="18"/>
        </w:rPr>
        <w:t>одговор</w:t>
      </w:r>
      <w:proofErr w:type="spellEnd"/>
      <w:r w:rsidRPr="001D1B42">
        <w:rPr>
          <w:rFonts w:ascii="Book Antiqua" w:hAnsi="Book Antiqua"/>
          <w:sz w:val="18"/>
          <w:szCs w:val="18"/>
        </w:rPr>
        <w:t xml:space="preserve"> </w:t>
      </w:r>
      <w:proofErr w:type="spellStart"/>
      <w:r w:rsidRPr="001D1B42">
        <w:rPr>
          <w:rFonts w:ascii="Book Antiqua" w:hAnsi="Book Antiqua"/>
          <w:sz w:val="18"/>
          <w:szCs w:val="18"/>
        </w:rPr>
        <w:t>органа</w:t>
      </w:r>
      <w:proofErr w:type="spellEnd"/>
      <w:r w:rsidRPr="001D1B42">
        <w:rPr>
          <w:rFonts w:ascii="Book Antiqua" w:hAnsi="Book Antiqua"/>
          <w:sz w:val="18"/>
          <w:szCs w:val="18"/>
        </w:rPr>
        <w:t xml:space="preserve"> </w:t>
      </w:r>
      <w:proofErr w:type="spellStart"/>
      <w:r w:rsidRPr="001D1B42">
        <w:rPr>
          <w:rFonts w:ascii="Book Antiqua" w:hAnsi="Book Antiqua"/>
          <w:sz w:val="18"/>
          <w:szCs w:val="18"/>
        </w:rPr>
        <w:t>доступни</w:t>
      </w:r>
      <w:proofErr w:type="spellEnd"/>
      <w:r w:rsidRPr="001D1B42">
        <w:rPr>
          <w:rFonts w:ascii="Book Antiqua" w:hAnsi="Book Antiqua"/>
          <w:sz w:val="18"/>
          <w:szCs w:val="18"/>
        </w:rPr>
        <w:t xml:space="preserve"> </w:t>
      </w:r>
      <w:proofErr w:type="spellStart"/>
      <w:r w:rsidRPr="001D1B42">
        <w:rPr>
          <w:rFonts w:ascii="Book Antiqua" w:hAnsi="Book Antiqua"/>
          <w:sz w:val="18"/>
          <w:szCs w:val="18"/>
        </w:rPr>
        <w:t>на</w:t>
      </w:r>
      <w:proofErr w:type="spellEnd"/>
      <w:r w:rsidRPr="001D1B42">
        <w:rPr>
          <w:rFonts w:ascii="Book Antiqua" w:hAnsi="Book Antiqua"/>
          <w:sz w:val="18"/>
          <w:szCs w:val="18"/>
        </w:rPr>
        <w:t xml:space="preserve"> </w:t>
      </w:r>
      <w:hyperlink r:id="rId1" w:history="1">
        <w:r>
          <w:rPr>
            <w:rStyle w:val="Hyperlink"/>
            <w:rFonts w:ascii="Book Antiqua" w:hAnsi="Book Antiqua"/>
            <w:sz w:val="18"/>
            <w:szCs w:val="18"/>
          </w:rPr>
          <w:t>http</w:t>
        </w:r>
        <w:r w:rsidRPr="001D1B42">
          <w:rPr>
            <w:rStyle w:val="Hyperlink"/>
            <w:rFonts w:ascii="Book Antiqua" w:hAnsi="Book Antiqua"/>
            <w:sz w:val="18"/>
            <w:szCs w:val="18"/>
          </w:rPr>
          <w:t>://www.</w:t>
        </w:r>
        <w:r>
          <w:rPr>
            <w:rStyle w:val="Hyperlink"/>
            <w:rFonts w:ascii="Book Antiqua" w:hAnsi="Book Antiqua"/>
            <w:sz w:val="18"/>
            <w:szCs w:val="18"/>
          </w:rPr>
          <w:t>ombudsman</w:t>
        </w:r>
        <w:r w:rsidRPr="001D1B42">
          <w:rPr>
            <w:rStyle w:val="Hyperlink"/>
            <w:rFonts w:ascii="Book Antiqua" w:hAnsi="Book Antiqua"/>
            <w:sz w:val="18"/>
            <w:szCs w:val="18"/>
          </w:rPr>
          <w:t>.</w:t>
        </w:r>
        <w:r>
          <w:rPr>
            <w:rStyle w:val="Hyperlink"/>
            <w:rFonts w:ascii="Book Antiqua" w:hAnsi="Book Antiqua"/>
            <w:sz w:val="18"/>
            <w:szCs w:val="18"/>
          </w:rPr>
          <w:t>rs</w:t>
        </w:r>
        <w:r w:rsidRPr="001D1B42">
          <w:rPr>
            <w:rStyle w:val="Hyperlink"/>
            <w:rFonts w:ascii="Book Antiqua" w:hAnsi="Book Antiqua"/>
            <w:sz w:val="18"/>
            <w:szCs w:val="18"/>
          </w:rPr>
          <w:t>/</w:t>
        </w:r>
        <w:r>
          <w:rPr>
            <w:rStyle w:val="Hyperlink"/>
            <w:rFonts w:ascii="Book Antiqua" w:hAnsi="Book Antiqua"/>
            <w:sz w:val="18"/>
            <w:szCs w:val="18"/>
          </w:rPr>
          <w:t>inde</w:t>
        </w:r>
        <w:r w:rsidRPr="001D1B42">
          <w:rPr>
            <w:rStyle w:val="Hyperlink"/>
            <w:rFonts w:ascii="Book Antiqua" w:hAnsi="Book Antiqua"/>
            <w:sz w:val="18"/>
            <w:szCs w:val="18"/>
          </w:rPr>
          <w:t>x.</w:t>
        </w:r>
        <w:r>
          <w:rPr>
            <w:rStyle w:val="Hyperlink"/>
            <w:rFonts w:ascii="Book Antiqua" w:hAnsi="Book Antiqua"/>
            <w:sz w:val="18"/>
            <w:szCs w:val="18"/>
          </w:rPr>
          <w:t>php</w:t>
        </w:r>
        <w:r w:rsidRPr="001D1B42">
          <w:rPr>
            <w:rStyle w:val="Hyperlink"/>
            <w:rFonts w:ascii="Book Antiqua" w:hAnsi="Book Antiqua"/>
            <w:sz w:val="18"/>
            <w:szCs w:val="18"/>
          </w:rPr>
          <w:t>/2012-02-07-14-03-33/4928-</w:t>
        </w:r>
        <w:r>
          <w:rPr>
            <w:rStyle w:val="Hyperlink"/>
            <w:rFonts w:ascii="Book Antiqua" w:hAnsi="Book Antiqua"/>
            <w:sz w:val="18"/>
            <w:szCs w:val="18"/>
          </w:rPr>
          <w:t>z</w:t>
        </w:r>
        <w:r w:rsidRPr="001D1B42">
          <w:rPr>
            <w:rStyle w:val="Hyperlink"/>
            <w:rFonts w:ascii="Book Antiqua" w:hAnsi="Book Antiqua"/>
            <w:sz w:val="18"/>
            <w:szCs w:val="18"/>
          </w:rPr>
          <w:t>-</w:t>
        </w:r>
        <w:r>
          <w:rPr>
            <w:rStyle w:val="Hyperlink"/>
            <w:rFonts w:ascii="Book Antiqua" w:hAnsi="Book Antiqua"/>
            <w:sz w:val="18"/>
            <w:szCs w:val="18"/>
          </w:rPr>
          <w:t>sh</w:t>
        </w:r>
        <w:r w:rsidRPr="001D1B42">
          <w:rPr>
            <w:rStyle w:val="Hyperlink"/>
            <w:rFonts w:ascii="Book Antiqua" w:hAnsi="Book Antiqua"/>
            <w:sz w:val="18"/>
            <w:szCs w:val="18"/>
          </w:rPr>
          <w:t>-</w:t>
        </w:r>
        <w:r>
          <w:rPr>
            <w:rStyle w:val="Hyperlink"/>
            <w:rFonts w:ascii="Book Antiqua" w:hAnsi="Book Antiqua"/>
            <w:sz w:val="18"/>
            <w:szCs w:val="18"/>
          </w:rPr>
          <w:t>i</w:t>
        </w:r>
        <w:r w:rsidRPr="001D1B42">
          <w:rPr>
            <w:rStyle w:val="Hyperlink"/>
            <w:rFonts w:ascii="Book Antiqua" w:hAnsi="Book Antiqua"/>
            <w:sz w:val="18"/>
            <w:szCs w:val="18"/>
          </w:rPr>
          <w:t>-</w:t>
        </w:r>
        <w:r>
          <w:rPr>
            <w:rStyle w:val="Hyperlink"/>
            <w:rFonts w:ascii="Book Antiqua" w:hAnsi="Book Antiqua"/>
            <w:sz w:val="18"/>
            <w:szCs w:val="18"/>
          </w:rPr>
          <w:t>ni</w:t>
        </w:r>
        <w:r w:rsidRPr="001D1B42">
          <w:rPr>
            <w:rStyle w:val="Hyperlink"/>
            <w:rFonts w:ascii="Book Antiqua" w:hAnsi="Book Antiqua"/>
            <w:sz w:val="18"/>
            <w:szCs w:val="18"/>
          </w:rPr>
          <w:t>-</w:t>
        </w:r>
        <w:r>
          <w:rPr>
            <w:rStyle w:val="Hyperlink"/>
            <w:rFonts w:ascii="Book Antiqua" w:hAnsi="Book Antiqua"/>
            <w:sz w:val="18"/>
            <w:szCs w:val="18"/>
          </w:rPr>
          <w:t>gr</w:t>
        </w:r>
        <w:r w:rsidRPr="001D1B42">
          <w:rPr>
            <w:rStyle w:val="Hyperlink"/>
            <w:rFonts w:ascii="Book Antiqua" w:hAnsi="Book Antiqua"/>
            <w:sz w:val="18"/>
            <w:szCs w:val="18"/>
          </w:rPr>
          <w:t>-</w:t>
        </w:r>
        <w:r>
          <w:rPr>
            <w:rStyle w:val="Hyperlink"/>
            <w:rFonts w:ascii="Book Antiqua" w:hAnsi="Book Antiqua"/>
            <w:sz w:val="18"/>
            <w:szCs w:val="18"/>
          </w:rPr>
          <w:t>d</w:t>
        </w:r>
        <w:r w:rsidRPr="001D1B42">
          <w:rPr>
            <w:rStyle w:val="Hyperlink"/>
            <w:rFonts w:ascii="Book Antiqua" w:hAnsi="Book Antiqua"/>
            <w:sz w:val="18"/>
            <w:szCs w:val="18"/>
          </w:rPr>
          <w:t>-</w:t>
        </w:r>
        <w:r>
          <w:rPr>
            <w:rStyle w:val="Hyperlink"/>
            <w:rFonts w:ascii="Book Antiqua" w:hAnsi="Book Antiqua"/>
            <w:sz w:val="18"/>
            <w:szCs w:val="18"/>
          </w:rPr>
          <w:t>n</w:t>
        </w:r>
        <w:r w:rsidRPr="001D1B42">
          <w:rPr>
            <w:rStyle w:val="Hyperlink"/>
            <w:rFonts w:ascii="Book Antiqua" w:hAnsi="Book Antiqua"/>
            <w:sz w:val="18"/>
            <w:szCs w:val="18"/>
          </w:rPr>
          <w:t>-</w:t>
        </w:r>
        <w:r>
          <w:rPr>
            <w:rStyle w:val="Hyperlink"/>
            <w:rFonts w:ascii="Book Antiqua" w:hAnsi="Book Antiqua"/>
            <w:sz w:val="18"/>
            <w:szCs w:val="18"/>
          </w:rPr>
          <w:t>z</w:t>
        </w:r>
        <w:r w:rsidRPr="001D1B42">
          <w:rPr>
            <w:rStyle w:val="Hyperlink"/>
            <w:rFonts w:ascii="Book Antiqua" w:hAnsi="Book Antiqua"/>
            <w:sz w:val="18"/>
            <w:szCs w:val="18"/>
          </w:rPr>
          <w:t>-</w:t>
        </w:r>
        <w:r>
          <w:rPr>
            <w:rStyle w:val="Hyperlink"/>
            <w:rFonts w:ascii="Book Antiqua" w:hAnsi="Book Antiqua"/>
            <w:sz w:val="18"/>
            <w:szCs w:val="18"/>
          </w:rPr>
          <w:t>s</w:t>
        </w:r>
        <w:r w:rsidRPr="001D1B42">
          <w:rPr>
            <w:rStyle w:val="Hyperlink"/>
            <w:rFonts w:ascii="Book Antiqua" w:hAnsi="Book Antiqua"/>
            <w:sz w:val="18"/>
            <w:szCs w:val="18"/>
          </w:rPr>
          <w:t>-</w:t>
        </w:r>
        <w:r>
          <w:rPr>
            <w:rStyle w:val="Hyperlink"/>
            <w:rFonts w:ascii="Book Antiqua" w:hAnsi="Book Antiqua"/>
            <w:sz w:val="18"/>
            <w:szCs w:val="18"/>
          </w:rPr>
          <w:t>b</w:t>
        </w:r>
        <w:r w:rsidRPr="001D1B42">
          <w:rPr>
            <w:rStyle w:val="Hyperlink"/>
            <w:rFonts w:ascii="Book Antiqua" w:hAnsi="Book Antiqua"/>
            <w:sz w:val="18"/>
            <w:szCs w:val="18"/>
          </w:rPr>
          <w:t>-</w:t>
        </w:r>
        <w:r>
          <w:rPr>
            <w:rStyle w:val="Hyperlink"/>
            <w:rFonts w:ascii="Book Antiqua" w:hAnsi="Book Antiqua"/>
            <w:sz w:val="18"/>
            <w:szCs w:val="18"/>
          </w:rPr>
          <w:t>n</w:t>
        </w:r>
        <w:r w:rsidRPr="001D1B42">
          <w:rPr>
            <w:rStyle w:val="Hyperlink"/>
            <w:rFonts w:ascii="Book Antiqua" w:hAnsi="Book Antiqua"/>
            <w:sz w:val="18"/>
            <w:szCs w:val="18"/>
          </w:rPr>
          <w:t>-</w:t>
        </w:r>
        <w:r>
          <w:rPr>
            <w:rStyle w:val="Hyperlink"/>
            <w:rFonts w:ascii="Book Antiqua" w:hAnsi="Book Antiqua"/>
            <w:sz w:val="18"/>
            <w:szCs w:val="18"/>
          </w:rPr>
          <w:t>l</w:t>
        </w:r>
        <w:r w:rsidRPr="001D1B42">
          <w:rPr>
            <w:rStyle w:val="Hyperlink"/>
            <w:rFonts w:ascii="Book Antiqua" w:hAnsi="Book Antiqua"/>
            <w:sz w:val="18"/>
            <w:szCs w:val="18"/>
          </w:rPr>
          <w:t>-</w:t>
        </w:r>
        <w:r>
          <w:rPr>
            <w:rStyle w:val="Hyperlink"/>
            <w:rFonts w:ascii="Book Antiqua" w:hAnsi="Book Antiqua"/>
            <w:sz w:val="18"/>
            <w:szCs w:val="18"/>
          </w:rPr>
          <w:t>z</w:t>
        </w:r>
        <w:r w:rsidRPr="001D1B42">
          <w:rPr>
            <w:rStyle w:val="Hyperlink"/>
            <w:rFonts w:ascii="Book Antiqua" w:hAnsi="Book Antiqua"/>
            <w:sz w:val="18"/>
            <w:szCs w:val="18"/>
          </w:rPr>
          <w:t>-</w:t>
        </w:r>
        <w:r>
          <w:rPr>
            <w:rStyle w:val="Hyperlink"/>
            <w:rFonts w:ascii="Book Antiqua" w:hAnsi="Book Antiqua"/>
            <w:sz w:val="18"/>
            <w:szCs w:val="18"/>
          </w:rPr>
          <w:t>z</w:t>
        </w:r>
        <w:r w:rsidRPr="001D1B42">
          <w:rPr>
            <w:rStyle w:val="Hyperlink"/>
            <w:rFonts w:ascii="Book Antiqua" w:hAnsi="Book Antiqua"/>
            <w:sz w:val="18"/>
            <w:szCs w:val="18"/>
          </w:rPr>
          <w:t>-</w:t>
        </w:r>
        <w:r>
          <w:rPr>
            <w:rStyle w:val="Hyperlink"/>
            <w:rFonts w:ascii="Book Antiqua" w:hAnsi="Book Antiqua"/>
            <w:sz w:val="18"/>
            <w:szCs w:val="18"/>
          </w:rPr>
          <w:t>sv</w:t>
        </w:r>
        <w:r w:rsidRPr="001D1B42">
          <w:rPr>
            <w:rStyle w:val="Hyperlink"/>
            <w:rFonts w:ascii="Book Antiqua" w:hAnsi="Book Antiqua"/>
            <w:sz w:val="18"/>
            <w:szCs w:val="18"/>
          </w:rPr>
          <w:t>-</w:t>
        </w:r>
        <w:r>
          <w:rPr>
            <w:rStyle w:val="Hyperlink"/>
            <w:rFonts w:ascii="Book Antiqua" w:hAnsi="Book Antiqua"/>
            <w:sz w:val="18"/>
            <w:szCs w:val="18"/>
          </w:rPr>
          <w:t>g</w:t>
        </w:r>
        <w:r w:rsidRPr="001D1B42">
          <w:rPr>
            <w:rStyle w:val="Hyperlink"/>
            <w:rFonts w:ascii="Book Antiqua" w:hAnsi="Book Antiqua"/>
            <w:sz w:val="18"/>
            <w:szCs w:val="18"/>
          </w:rPr>
          <w:t>-</w:t>
        </w:r>
        <w:r>
          <w:rPr>
            <w:rStyle w:val="Hyperlink"/>
            <w:rFonts w:ascii="Book Antiqua" w:hAnsi="Book Antiqua"/>
            <w:sz w:val="18"/>
            <w:szCs w:val="18"/>
          </w:rPr>
          <w:t>sud</w:t>
        </w:r>
        <w:r w:rsidRPr="001D1B42">
          <w:rPr>
            <w:rStyle w:val="Hyperlink"/>
            <w:rFonts w:ascii="Book Antiqua" w:hAnsi="Book Antiqua"/>
            <w:sz w:val="18"/>
            <w:szCs w:val="18"/>
          </w:rPr>
          <w:t>-</w:t>
        </w:r>
        <w:r>
          <w:rPr>
            <w:rStyle w:val="Hyperlink"/>
            <w:rFonts w:ascii="Book Antiqua" w:hAnsi="Book Antiqua"/>
            <w:sz w:val="18"/>
            <w:szCs w:val="18"/>
          </w:rPr>
          <w:t>ni</w:t>
        </w:r>
        <w:r w:rsidRPr="001D1B42">
          <w:rPr>
            <w:rStyle w:val="Hyperlink"/>
            <w:rFonts w:ascii="Book Antiqua" w:hAnsi="Book Antiqua"/>
            <w:sz w:val="18"/>
            <w:szCs w:val="18"/>
          </w:rPr>
          <w:t>-</w:t>
        </w:r>
        <w:r>
          <w:rPr>
            <w:rStyle w:val="Hyperlink"/>
            <w:rFonts w:ascii="Book Antiqua" w:hAnsi="Book Antiqua"/>
            <w:sz w:val="18"/>
            <w:szCs w:val="18"/>
          </w:rPr>
          <w:t>u</w:t>
        </w:r>
        <w:r w:rsidRPr="001D1B42">
          <w:rPr>
            <w:rStyle w:val="Hyperlink"/>
            <w:rFonts w:ascii="Book Antiqua" w:hAnsi="Book Antiqua"/>
            <w:sz w:val="18"/>
            <w:szCs w:val="18"/>
          </w:rPr>
          <w:t>-</w:t>
        </w:r>
        <w:r>
          <w:rPr>
            <w:rStyle w:val="Hyperlink"/>
            <w:rFonts w:ascii="Book Antiqua" w:hAnsi="Book Antiqua"/>
            <w:sz w:val="18"/>
            <w:szCs w:val="18"/>
          </w:rPr>
          <w:t>pz</w:t>
        </w:r>
        <w:r w:rsidRPr="001D1B42">
          <w:rPr>
            <w:rStyle w:val="Hyperlink"/>
            <w:rFonts w:ascii="Book Antiqua" w:hAnsi="Book Antiqua"/>
            <w:sz w:val="18"/>
            <w:szCs w:val="18"/>
          </w:rPr>
          <w:t>-</w:t>
        </w:r>
        <w:r>
          <w:rPr>
            <w:rStyle w:val="Hyperlink"/>
            <w:rFonts w:ascii="Book Antiqua" w:hAnsi="Book Antiqua"/>
            <w:sz w:val="18"/>
            <w:szCs w:val="18"/>
          </w:rPr>
          <w:t>u</w:t>
        </w:r>
        <w:r w:rsidRPr="001D1B42">
          <w:rPr>
            <w:rStyle w:val="Hyperlink"/>
            <w:rFonts w:ascii="Book Antiqua" w:hAnsi="Book Antiqua"/>
            <w:sz w:val="18"/>
            <w:szCs w:val="18"/>
          </w:rPr>
          <w:t>-</w:t>
        </w:r>
        <w:r>
          <w:rPr>
            <w:rStyle w:val="Hyperlink"/>
            <w:rFonts w:ascii="Book Antiqua" w:hAnsi="Book Antiqua"/>
            <w:sz w:val="18"/>
            <w:szCs w:val="18"/>
          </w:rPr>
          <w:t>sr</w:t>
        </w:r>
        <w:r w:rsidRPr="001D1B42">
          <w:rPr>
            <w:rStyle w:val="Hyperlink"/>
            <w:rFonts w:ascii="Book Antiqua" w:hAnsi="Book Antiqua"/>
            <w:sz w:val="18"/>
            <w:szCs w:val="18"/>
          </w:rPr>
          <w:t>-</w:t>
        </w:r>
        <w:r>
          <w:rPr>
            <w:rStyle w:val="Hyperlink"/>
            <w:rFonts w:ascii="Book Antiqua" w:hAnsi="Book Antiqua"/>
            <w:sz w:val="18"/>
            <w:szCs w:val="18"/>
          </w:rPr>
          <w:t>s</w:t>
        </w:r>
        <w:r w:rsidRPr="001D1B42">
          <w:rPr>
            <w:rStyle w:val="Hyperlink"/>
            <w:rFonts w:ascii="Book Antiqua" w:hAnsi="Book Antiqua"/>
            <w:sz w:val="18"/>
            <w:szCs w:val="18"/>
          </w:rPr>
          <w:t>-</w:t>
        </w:r>
        <w:r>
          <w:rPr>
            <w:rStyle w:val="Hyperlink"/>
            <w:rFonts w:ascii="Book Antiqua" w:hAnsi="Book Antiqua"/>
            <w:sz w:val="18"/>
            <w:szCs w:val="18"/>
          </w:rPr>
          <w:t>i</w:t>
        </w:r>
        <w:r w:rsidRPr="001D1B42">
          <w:rPr>
            <w:rStyle w:val="Hyperlink"/>
            <w:rFonts w:ascii="Book Antiqua" w:hAnsi="Book Antiqua"/>
            <w:sz w:val="18"/>
            <w:szCs w:val="18"/>
          </w:rPr>
          <w:t>-</w:t>
        </w:r>
        <w:r>
          <w:rPr>
            <w:rStyle w:val="Hyperlink"/>
            <w:rFonts w:ascii="Book Antiqua" w:hAnsi="Book Antiqua"/>
            <w:sz w:val="18"/>
            <w:szCs w:val="18"/>
          </w:rPr>
          <w:t>r</w:t>
        </w:r>
        <w:r w:rsidRPr="001D1B42">
          <w:rPr>
            <w:rStyle w:val="Hyperlink"/>
            <w:rFonts w:ascii="Book Antiqua" w:hAnsi="Book Antiqua"/>
            <w:sz w:val="18"/>
            <w:szCs w:val="18"/>
          </w:rPr>
          <w:t>-</w:t>
        </w:r>
        <w:r>
          <w:rPr>
            <w:rStyle w:val="Hyperlink"/>
            <w:rFonts w:ascii="Book Antiqua" w:hAnsi="Book Antiqua"/>
            <w:sz w:val="18"/>
            <w:szCs w:val="18"/>
          </w:rPr>
          <w:t>vici</w:t>
        </w:r>
      </w:hyperlink>
      <w:r w:rsidRPr="001D1B42">
        <w:rPr>
          <w:rFonts w:ascii="Book Antiqua" w:hAnsi="Book Antiqua"/>
          <w:sz w:val="18"/>
          <w:szCs w:val="18"/>
        </w:rPr>
        <w:t xml:space="preserve"> </w:t>
      </w:r>
    </w:p>
  </w:footnote>
  <w:footnote w:id="14">
    <w:p w14:paraId="3E46D327" w14:textId="4C5C2C45" w:rsidR="00F57525" w:rsidRPr="001D1B42" w:rsidRDefault="00F57525">
      <w:pPr>
        <w:pStyle w:val="FootnoteText"/>
        <w:rPr>
          <w:rFonts w:ascii="Book Antiqua" w:hAnsi="Book Antiqua"/>
          <w:sz w:val="18"/>
          <w:szCs w:val="18"/>
          <w:lang w:val="sr-Cyrl-RS"/>
        </w:rPr>
      </w:pPr>
      <w:r w:rsidRPr="001D1B42">
        <w:rPr>
          <w:rStyle w:val="FootnoteReference"/>
          <w:rFonts w:ascii="Book Antiqua" w:hAnsi="Book Antiqua"/>
          <w:sz w:val="18"/>
          <w:szCs w:val="18"/>
        </w:rPr>
        <w:footnoteRef/>
      </w:r>
      <w:r w:rsidRPr="001D1B42">
        <w:rPr>
          <w:rFonts w:ascii="Book Antiqua" w:hAnsi="Book Antiqua"/>
          <w:sz w:val="18"/>
          <w:szCs w:val="18"/>
        </w:rPr>
        <w:t xml:space="preserve"> </w:t>
      </w:r>
      <w:r>
        <w:rPr>
          <w:rFonts w:ascii="Book Antiqua" w:hAnsi="Book Antiqua"/>
          <w:sz w:val="18"/>
          <w:szCs w:val="18"/>
          <w:lang w:val="sr-Cyrl-RS"/>
        </w:rPr>
        <w:t xml:space="preserve"> </w:t>
      </w:r>
      <w:r w:rsidRPr="001D1B42">
        <w:rPr>
          <w:rFonts w:ascii="Book Antiqua" w:hAnsi="Book Antiqua"/>
          <w:sz w:val="18"/>
          <w:szCs w:val="18"/>
          <w:lang w:val="sr-Cyrl-RS"/>
        </w:rPr>
        <w:t xml:space="preserve">Види </w:t>
      </w:r>
      <w:r>
        <w:rPr>
          <w:rFonts w:ascii="Book Antiqua" w:hAnsi="Book Antiqua"/>
          <w:sz w:val="18"/>
          <w:szCs w:val="18"/>
          <w:lang w:val="sr-Cyrl-RS"/>
        </w:rPr>
        <w:t xml:space="preserve">поступање по препоруци </w:t>
      </w:r>
      <w:r w:rsidRPr="001D1B42">
        <w:rPr>
          <w:rFonts w:ascii="Book Antiqua" w:hAnsi="Book Antiqua"/>
          <w:sz w:val="18"/>
          <w:szCs w:val="18"/>
          <w:lang w:val="sr-Cyrl-RS"/>
        </w:rPr>
        <w:t xml:space="preserve">НПМ </w:t>
      </w:r>
      <w:r>
        <w:rPr>
          <w:rFonts w:ascii="Book Antiqua" w:hAnsi="Book Antiqua"/>
          <w:sz w:val="18"/>
          <w:szCs w:val="18"/>
          <w:lang w:val="sr-Cyrl-RS"/>
        </w:rPr>
        <w:t xml:space="preserve">из </w:t>
      </w:r>
      <w:r w:rsidRPr="001D1B42">
        <w:rPr>
          <w:rFonts w:ascii="Book Antiqua" w:hAnsi="Book Antiqua"/>
          <w:sz w:val="18"/>
          <w:szCs w:val="18"/>
          <w:lang w:val="sr-Cyrl-RS"/>
        </w:rPr>
        <w:t>2013. године</w:t>
      </w:r>
    </w:p>
  </w:footnote>
  <w:footnote w:id="15">
    <w:p w14:paraId="7E8F5663" w14:textId="77777777" w:rsidR="00F57525" w:rsidRPr="005A5BFC" w:rsidRDefault="00F57525" w:rsidP="00C857D4">
      <w:pPr>
        <w:pStyle w:val="FootnoteText"/>
        <w:rPr>
          <w:rFonts w:ascii="Book Antiqua" w:hAnsi="Book Antiqua"/>
          <w:sz w:val="18"/>
          <w:szCs w:val="18"/>
        </w:rPr>
      </w:pPr>
      <w:r w:rsidRPr="005A5BFC">
        <w:rPr>
          <w:rStyle w:val="FootnoteReference"/>
          <w:rFonts w:ascii="Book Antiqua" w:hAnsi="Book Antiqua"/>
          <w:sz w:val="18"/>
          <w:szCs w:val="18"/>
        </w:rPr>
        <w:footnoteRef/>
      </w:r>
      <w:r w:rsidRPr="005A5BFC">
        <w:rPr>
          <w:rFonts w:ascii="Book Antiqua" w:hAnsi="Book Antiqua"/>
          <w:sz w:val="18"/>
          <w:szCs w:val="18"/>
        </w:rPr>
        <w:t xml:space="preserve"> </w:t>
      </w:r>
      <w:proofErr w:type="spellStart"/>
      <w:r w:rsidRPr="005A5BFC">
        <w:rPr>
          <w:rFonts w:ascii="Book Antiqua" w:hAnsi="Book Antiqua"/>
          <w:sz w:val="18"/>
          <w:szCs w:val="18"/>
        </w:rPr>
        <w:t>Број</w:t>
      </w:r>
      <w:proofErr w:type="spellEnd"/>
      <w:r w:rsidRPr="005A5BFC">
        <w:rPr>
          <w:rFonts w:ascii="Book Antiqua" w:hAnsi="Book Antiqua"/>
          <w:sz w:val="18"/>
          <w:szCs w:val="18"/>
        </w:rPr>
        <w:t xml:space="preserve"> </w:t>
      </w:r>
      <w:proofErr w:type="spellStart"/>
      <w:r w:rsidRPr="005A5BFC">
        <w:rPr>
          <w:rFonts w:ascii="Book Antiqua" w:hAnsi="Book Antiqua"/>
          <w:sz w:val="18"/>
          <w:szCs w:val="18"/>
        </w:rPr>
        <w:t>извештаја</w:t>
      </w:r>
      <w:proofErr w:type="spellEnd"/>
      <w:r w:rsidRPr="005A5BFC">
        <w:rPr>
          <w:rFonts w:ascii="Book Antiqua" w:hAnsi="Book Antiqua"/>
          <w:sz w:val="18"/>
          <w:szCs w:val="18"/>
        </w:rPr>
        <w:t xml:space="preserve"> </w:t>
      </w:r>
      <w:r w:rsidRPr="005A5BFC">
        <w:rPr>
          <w:rFonts w:ascii="Book Antiqua" w:hAnsi="Book Antiqua"/>
          <w:bCs/>
          <w:sz w:val="18"/>
          <w:szCs w:val="18"/>
        </w:rPr>
        <w:t>281-17</w:t>
      </w:r>
      <w:r w:rsidRPr="005A5BFC">
        <w:rPr>
          <w:rFonts w:ascii="Book Antiqua" w:hAnsi="Book Antiqua"/>
          <w:bCs/>
          <w:sz w:val="18"/>
          <w:szCs w:val="18"/>
          <w:lang w:val="ru-RU"/>
        </w:rPr>
        <w:t>/</w:t>
      </w:r>
      <w:r w:rsidRPr="005A5BFC">
        <w:rPr>
          <w:rFonts w:ascii="Book Antiqua" w:hAnsi="Book Antiqua"/>
          <w:bCs/>
          <w:sz w:val="18"/>
          <w:szCs w:val="18"/>
        </w:rPr>
        <w:t>17</w:t>
      </w:r>
    </w:p>
    <w:p w14:paraId="5BF20781" w14:textId="77777777" w:rsidR="00F57525" w:rsidRDefault="00F57525" w:rsidP="00C857D4">
      <w:pPr>
        <w:pStyle w:val="FootnoteText"/>
      </w:pPr>
    </w:p>
  </w:footnote>
  <w:footnote w:id="16">
    <w:p w14:paraId="2D65B0AA" w14:textId="00BC6562" w:rsidR="00F57525" w:rsidRPr="002A33AC" w:rsidRDefault="00F57525">
      <w:pPr>
        <w:pStyle w:val="FootnoteText"/>
        <w:rPr>
          <w:rFonts w:ascii="Book Antiqua" w:hAnsi="Book Antiqua"/>
          <w:sz w:val="18"/>
          <w:szCs w:val="18"/>
          <w:lang w:val="sr-Cyrl-RS"/>
        </w:rPr>
      </w:pPr>
      <w:r w:rsidRPr="002A33AC">
        <w:rPr>
          <w:rStyle w:val="FootnoteReference"/>
          <w:rFonts w:ascii="Book Antiqua" w:hAnsi="Book Antiqua"/>
          <w:sz w:val="18"/>
          <w:szCs w:val="18"/>
        </w:rPr>
        <w:footnoteRef/>
      </w:r>
      <w:r w:rsidRPr="002A33AC">
        <w:rPr>
          <w:rFonts w:ascii="Book Antiqua" w:hAnsi="Book Antiqua"/>
          <w:sz w:val="18"/>
          <w:szCs w:val="18"/>
        </w:rPr>
        <w:t xml:space="preserve"> </w:t>
      </w:r>
      <w:r w:rsidRPr="002A33AC">
        <w:rPr>
          <w:rFonts w:ascii="Book Antiqua" w:eastAsia="Calibri" w:hAnsi="Book Antiqua"/>
          <w:noProof/>
          <w:sz w:val="18"/>
          <w:szCs w:val="18"/>
          <w:lang w:val="sr-Cyrl-RS"/>
        </w:rPr>
        <w:t>То су лица која су углавном раније осуђивана, иза себе имају криминалну прошлост, без или недовршеног основног образовања, без породице и њихове подршке, без запослење, лошег социо-економског статуса, са проблемима злоупотребе психоактивних супстанци, често и психичким проблемима</w:t>
      </w:r>
      <w:r w:rsidRPr="002A33AC">
        <w:rPr>
          <w:rFonts w:ascii="Book Antiqua" w:eastAsia="Calibri" w:hAnsi="Book Antiqua"/>
          <w:noProof/>
          <w:sz w:val="18"/>
          <w:szCs w:val="18"/>
          <w:lang w:val="sr-Cyrl-CS"/>
        </w:rPr>
        <w:t xml:space="preserve"> </w:t>
      </w:r>
      <w:r w:rsidRPr="002A33AC">
        <w:rPr>
          <w:rFonts w:ascii="Book Antiqua" w:eastAsia="Calibri" w:hAnsi="Book Antiqua"/>
          <w:noProof/>
          <w:sz w:val="18"/>
          <w:szCs w:val="18"/>
          <w:lang w:val="sr-Cyrl-RS"/>
        </w:rPr>
        <w:t>и психијатријским дијагнозама. Већина критеријума у Упитнику на основу којих се процењује степен ризичног понашања нису категорије код којих је могућа промена током извршења казне и напредовање, а поједине се односе и на прошло време које није могуће поправити или изменити.</w:t>
      </w:r>
    </w:p>
  </w:footnote>
  <w:footnote w:id="17">
    <w:p w14:paraId="3E1F4587" w14:textId="77777777" w:rsidR="00F57525" w:rsidRPr="002A33AC" w:rsidRDefault="00F57525" w:rsidP="00CE5566">
      <w:pPr>
        <w:pStyle w:val="FootnoteText"/>
        <w:ind w:left="180" w:hanging="180"/>
        <w:rPr>
          <w:rFonts w:ascii="Book Antiqua" w:hAnsi="Book Antiqua"/>
          <w:sz w:val="18"/>
          <w:szCs w:val="18"/>
        </w:rPr>
      </w:pPr>
      <w:r w:rsidRPr="002A33AC">
        <w:rPr>
          <w:rStyle w:val="FootnoteReference"/>
          <w:rFonts w:ascii="Book Antiqua" w:hAnsi="Book Antiqua"/>
          <w:sz w:val="18"/>
          <w:szCs w:val="18"/>
        </w:rPr>
        <w:footnoteRef/>
      </w:r>
      <w:r w:rsidRPr="002A33AC">
        <w:rPr>
          <w:rFonts w:ascii="Book Antiqua" w:hAnsi="Book Antiqua"/>
          <w:sz w:val="18"/>
          <w:szCs w:val="18"/>
        </w:rPr>
        <w:t xml:space="preserve"> </w:t>
      </w:r>
      <w:proofErr w:type="spellStart"/>
      <w:r w:rsidRPr="002A33AC">
        <w:rPr>
          <w:rFonts w:ascii="Book Antiqua" w:hAnsi="Book Antiqua"/>
          <w:sz w:val="18"/>
          <w:szCs w:val="18"/>
        </w:rPr>
        <w:t>На</w:t>
      </w:r>
      <w:proofErr w:type="spellEnd"/>
      <w:r w:rsidRPr="002A33AC">
        <w:rPr>
          <w:rFonts w:ascii="Book Antiqua" w:hAnsi="Book Antiqua"/>
          <w:sz w:val="18"/>
          <w:szCs w:val="18"/>
        </w:rPr>
        <w:t xml:space="preserve"> </w:t>
      </w:r>
      <w:proofErr w:type="spellStart"/>
      <w:r w:rsidRPr="002A33AC">
        <w:rPr>
          <w:rFonts w:ascii="Book Antiqua" w:hAnsi="Book Antiqua"/>
          <w:sz w:val="18"/>
          <w:szCs w:val="18"/>
        </w:rPr>
        <w:t>дан</w:t>
      </w:r>
      <w:proofErr w:type="spellEnd"/>
      <w:r w:rsidRPr="002A33AC">
        <w:rPr>
          <w:rFonts w:ascii="Book Antiqua" w:hAnsi="Book Antiqua"/>
          <w:sz w:val="18"/>
          <w:szCs w:val="18"/>
        </w:rPr>
        <w:t xml:space="preserve"> </w:t>
      </w:r>
      <w:proofErr w:type="spellStart"/>
      <w:r w:rsidRPr="002A33AC">
        <w:rPr>
          <w:rFonts w:ascii="Book Antiqua" w:hAnsi="Book Antiqua"/>
          <w:sz w:val="18"/>
          <w:szCs w:val="18"/>
        </w:rPr>
        <w:t>посете</w:t>
      </w:r>
      <w:proofErr w:type="spellEnd"/>
      <w:r w:rsidRPr="002A33AC">
        <w:rPr>
          <w:rFonts w:ascii="Book Antiqua" w:hAnsi="Book Antiqua"/>
          <w:sz w:val="18"/>
          <w:szCs w:val="18"/>
        </w:rPr>
        <w:t xml:space="preserve"> </w:t>
      </w:r>
      <w:proofErr w:type="spellStart"/>
      <w:r w:rsidRPr="002A33AC">
        <w:rPr>
          <w:rFonts w:ascii="Book Antiqua" w:hAnsi="Book Antiqua"/>
          <w:sz w:val="18"/>
          <w:szCs w:val="18"/>
        </w:rPr>
        <w:t>од</w:t>
      </w:r>
      <w:proofErr w:type="spellEnd"/>
      <w:r w:rsidRPr="002A33AC">
        <w:rPr>
          <w:rFonts w:ascii="Book Antiqua" w:hAnsi="Book Antiqua"/>
          <w:sz w:val="18"/>
          <w:szCs w:val="18"/>
        </w:rPr>
        <w:t xml:space="preserve"> 1911 </w:t>
      </w:r>
      <w:proofErr w:type="spellStart"/>
      <w:r w:rsidRPr="002A33AC">
        <w:rPr>
          <w:rFonts w:ascii="Book Antiqua" w:hAnsi="Book Antiqua"/>
          <w:sz w:val="18"/>
          <w:szCs w:val="18"/>
        </w:rPr>
        <w:t>осуђених</w:t>
      </w:r>
      <w:proofErr w:type="spellEnd"/>
      <w:r w:rsidRPr="002A33AC">
        <w:rPr>
          <w:rFonts w:ascii="Book Antiqua" w:hAnsi="Book Antiqua"/>
          <w:sz w:val="18"/>
          <w:szCs w:val="18"/>
        </w:rPr>
        <w:t xml:space="preserve">, 1268 </w:t>
      </w:r>
      <w:proofErr w:type="spellStart"/>
      <w:r w:rsidRPr="002A33AC">
        <w:rPr>
          <w:rFonts w:ascii="Book Antiqua" w:hAnsi="Book Antiqua"/>
          <w:sz w:val="18"/>
          <w:szCs w:val="18"/>
        </w:rPr>
        <w:t>је</w:t>
      </w:r>
      <w:proofErr w:type="spellEnd"/>
      <w:r w:rsidRPr="002A33AC">
        <w:rPr>
          <w:rFonts w:ascii="Book Antiqua" w:hAnsi="Book Antiqua"/>
          <w:sz w:val="18"/>
          <w:szCs w:val="18"/>
        </w:rPr>
        <w:t xml:space="preserve"> </w:t>
      </w:r>
      <w:proofErr w:type="spellStart"/>
      <w:r w:rsidRPr="002A33AC">
        <w:rPr>
          <w:rFonts w:ascii="Book Antiqua" w:hAnsi="Book Antiqua"/>
          <w:sz w:val="18"/>
          <w:szCs w:val="18"/>
        </w:rPr>
        <w:t>било</w:t>
      </w:r>
      <w:proofErr w:type="spellEnd"/>
      <w:r w:rsidRPr="002A33AC">
        <w:rPr>
          <w:rFonts w:ascii="Book Antiqua" w:hAnsi="Book Antiqua"/>
          <w:sz w:val="18"/>
          <w:szCs w:val="18"/>
        </w:rPr>
        <w:t xml:space="preserve"> у </w:t>
      </w:r>
      <w:proofErr w:type="spellStart"/>
      <w:r w:rsidRPr="002A33AC">
        <w:rPr>
          <w:rFonts w:ascii="Book Antiqua" w:hAnsi="Book Antiqua"/>
          <w:sz w:val="18"/>
          <w:szCs w:val="18"/>
        </w:rPr>
        <w:t>затвореном</w:t>
      </w:r>
      <w:proofErr w:type="spellEnd"/>
      <w:r w:rsidRPr="002A33AC">
        <w:rPr>
          <w:rFonts w:ascii="Book Antiqua" w:hAnsi="Book Antiqua"/>
          <w:sz w:val="18"/>
          <w:szCs w:val="18"/>
        </w:rPr>
        <w:t xml:space="preserve"> </w:t>
      </w:r>
      <w:proofErr w:type="spellStart"/>
      <w:r w:rsidRPr="002A33AC">
        <w:rPr>
          <w:rFonts w:ascii="Book Antiqua" w:hAnsi="Book Antiqua"/>
          <w:sz w:val="18"/>
          <w:szCs w:val="18"/>
        </w:rPr>
        <w:t>одељењу</w:t>
      </w:r>
      <w:proofErr w:type="spellEnd"/>
      <w:r w:rsidRPr="002A33AC">
        <w:rPr>
          <w:rFonts w:ascii="Book Antiqua" w:hAnsi="Book Antiqua"/>
          <w:sz w:val="18"/>
          <w:szCs w:val="18"/>
        </w:rPr>
        <w:t xml:space="preserve">, а 464 у </w:t>
      </w:r>
      <w:proofErr w:type="spellStart"/>
      <w:r w:rsidRPr="002A33AC">
        <w:rPr>
          <w:rFonts w:ascii="Book Antiqua" w:hAnsi="Book Antiqua"/>
          <w:sz w:val="18"/>
          <w:szCs w:val="18"/>
        </w:rPr>
        <w:t>полуотвореном</w:t>
      </w:r>
      <w:proofErr w:type="spellEnd"/>
      <w:r w:rsidRPr="002A33AC">
        <w:rPr>
          <w:rFonts w:ascii="Book Antiqua" w:hAnsi="Book Antiqua"/>
          <w:sz w:val="18"/>
          <w:szCs w:val="18"/>
        </w:rPr>
        <w:t xml:space="preserve">, 89 у </w:t>
      </w:r>
      <w:proofErr w:type="spellStart"/>
      <w:r w:rsidRPr="002A33AC">
        <w:rPr>
          <w:rFonts w:ascii="Book Antiqua" w:hAnsi="Book Antiqua"/>
          <w:sz w:val="18"/>
          <w:szCs w:val="18"/>
        </w:rPr>
        <w:t>отвореном</w:t>
      </w:r>
      <w:proofErr w:type="spellEnd"/>
      <w:r w:rsidRPr="002A33AC">
        <w:rPr>
          <w:rFonts w:ascii="Book Antiqua" w:hAnsi="Book Antiqua"/>
          <w:sz w:val="18"/>
          <w:szCs w:val="18"/>
        </w:rPr>
        <w:t xml:space="preserve"> и 90 </w:t>
      </w:r>
      <w:proofErr w:type="spellStart"/>
      <w:r w:rsidRPr="002A33AC">
        <w:rPr>
          <w:rFonts w:ascii="Book Antiqua" w:hAnsi="Book Antiqua"/>
          <w:sz w:val="18"/>
          <w:szCs w:val="18"/>
        </w:rPr>
        <w:t>осуђених</w:t>
      </w:r>
      <w:proofErr w:type="spellEnd"/>
      <w:r w:rsidRPr="002A33AC">
        <w:rPr>
          <w:rFonts w:ascii="Book Antiqua" w:hAnsi="Book Antiqua"/>
          <w:sz w:val="18"/>
          <w:szCs w:val="18"/>
        </w:rPr>
        <w:t xml:space="preserve"> у </w:t>
      </w:r>
      <w:proofErr w:type="spellStart"/>
      <w:r w:rsidRPr="002A33AC">
        <w:rPr>
          <w:rFonts w:ascii="Book Antiqua" w:hAnsi="Book Antiqua"/>
          <w:sz w:val="18"/>
          <w:szCs w:val="18"/>
        </w:rPr>
        <w:t>пријемном</w:t>
      </w:r>
      <w:proofErr w:type="spellEnd"/>
      <w:r w:rsidRPr="002A33AC">
        <w:rPr>
          <w:rFonts w:ascii="Book Antiqua" w:hAnsi="Book Antiqua"/>
          <w:sz w:val="18"/>
          <w:szCs w:val="18"/>
        </w:rPr>
        <w:t xml:space="preserve"> </w:t>
      </w:r>
      <w:proofErr w:type="spellStart"/>
      <w:r w:rsidRPr="002A33AC">
        <w:rPr>
          <w:rFonts w:ascii="Book Antiqua" w:hAnsi="Book Antiqua"/>
          <w:sz w:val="18"/>
          <w:szCs w:val="18"/>
        </w:rPr>
        <w:t>одељењу</w:t>
      </w:r>
      <w:proofErr w:type="spellEnd"/>
      <w:r w:rsidRPr="002A33AC">
        <w:rPr>
          <w:rFonts w:ascii="Book Antiqua" w:hAnsi="Book Antiqua"/>
          <w:sz w:val="18"/>
          <w:szCs w:val="18"/>
        </w:rPr>
        <w:t xml:space="preserve">. </w:t>
      </w:r>
    </w:p>
  </w:footnote>
  <w:footnote w:id="18">
    <w:p w14:paraId="50BB1506" w14:textId="77777777" w:rsidR="00F57525" w:rsidRPr="002A33AC" w:rsidRDefault="00F57525" w:rsidP="00CE5566">
      <w:pPr>
        <w:pStyle w:val="FootnoteText"/>
        <w:rPr>
          <w:rFonts w:ascii="Book Antiqua" w:hAnsi="Book Antiqua"/>
          <w:sz w:val="18"/>
          <w:szCs w:val="18"/>
        </w:rPr>
      </w:pPr>
      <w:r w:rsidRPr="002A33AC">
        <w:rPr>
          <w:rStyle w:val="FootnoteReference"/>
          <w:rFonts w:ascii="Book Antiqua" w:hAnsi="Book Antiqua"/>
          <w:sz w:val="18"/>
          <w:szCs w:val="18"/>
        </w:rPr>
        <w:footnoteRef/>
      </w:r>
      <w:r w:rsidRPr="002A33AC">
        <w:rPr>
          <w:rFonts w:ascii="Book Antiqua" w:hAnsi="Book Antiqua"/>
          <w:sz w:val="18"/>
          <w:szCs w:val="18"/>
        </w:rPr>
        <w:t xml:space="preserve"> </w:t>
      </w:r>
      <w:proofErr w:type="spellStart"/>
      <w:r w:rsidRPr="002A33AC">
        <w:rPr>
          <w:rFonts w:ascii="Book Antiqua" w:hAnsi="Book Antiqua"/>
          <w:sz w:val="18"/>
          <w:szCs w:val="18"/>
        </w:rPr>
        <w:t>Видети</w:t>
      </w:r>
      <w:proofErr w:type="spellEnd"/>
      <w:r w:rsidRPr="002A33AC">
        <w:rPr>
          <w:rFonts w:ascii="Book Antiqua" w:hAnsi="Book Antiqua"/>
          <w:sz w:val="18"/>
          <w:szCs w:val="18"/>
        </w:rPr>
        <w:t xml:space="preserve"> </w:t>
      </w:r>
      <w:proofErr w:type="spellStart"/>
      <w:r w:rsidRPr="002A33AC">
        <w:rPr>
          <w:rFonts w:ascii="Book Antiqua" w:hAnsi="Book Antiqua"/>
          <w:sz w:val="18"/>
          <w:szCs w:val="18"/>
        </w:rPr>
        <w:t>препоруку</w:t>
      </w:r>
      <w:proofErr w:type="spellEnd"/>
      <w:r w:rsidRPr="002A33AC">
        <w:rPr>
          <w:rFonts w:ascii="Book Antiqua" w:hAnsi="Book Antiqua"/>
          <w:sz w:val="18"/>
          <w:szCs w:val="18"/>
        </w:rPr>
        <w:t xml:space="preserve"> </w:t>
      </w:r>
      <w:proofErr w:type="spellStart"/>
      <w:r w:rsidRPr="002A33AC">
        <w:rPr>
          <w:rFonts w:ascii="Book Antiqua" w:hAnsi="Book Antiqua"/>
          <w:sz w:val="18"/>
          <w:szCs w:val="18"/>
        </w:rPr>
        <w:t>под</w:t>
      </w:r>
      <w:proofErr w:type="spellEnd"/>
      <w:r w:rsidRPr="002A33AC">
        <w:rPr>
          <w:rFonts w:ascii="Book Antiqua" w:hAnsi="Book Antiqua"/>
          <w:sz w:val="18"/>
          <w:szCs w:val="18"/>
        </w:rPr>
        <w:t xml:space="preserve"> </w:t>
      </w:r>
      <w:proofErr w:type="spellStart"/>
      <w:r w:rsidRPr="002A33AC">
        <w:rPr>
          <w:rFonts w:ascii="Book Antiqua" w:hAnsi="Book Antiqua"/>
          <w:sz w:val="18"/>
          <w:szCs w:val="18"/>
        </w:rPr>
        <w:t>редним</w:t>
      </w:r>
      <w:proofErr w:type="spellEnd"/>
      <w:r w:rsidRPr="002A33AC">
        <w:rPr>
          <w:rFonts w:ascii="Book Antiqua" w:hAnsi="Book Antiqua"/>
          <w:sz w:val="18"/>
          <w:szCs w:val="18"/>
        </w:rPr>
        <w:t xml:space="preserve"> </w:t>
      </w:r>
      <w:proofErr w:type="spellStart"/>
      <w:r w:rsidRPr="002A33AC">
        <w:rPr>
          <w:rFonts w:ascii="Book Antiqua" w:hAnsi="Book Antiqua"/>
          <w:sz w:val="18"/>
          <w:szCs w:val="18"/>
        </w:rPr>
        <w:t>бројем</w:t>
      </w:r>
      <w:proofErr w:type="spellEnd"/>
      <w:r w:rsidRPr="002A33AC">
        <w:rPr>
          <w:rFonts w:ascii="Book Antiqua" w:hAnsi="Book Antiqua"/>
          <w:sz w:val="18"/>
          <w:szCs w:val="18"/>
        </w:rPr>
        <w:t xml:space="preserve"> </w:t>
      </w:r>
    </w:p>
  </w:footnote>
  <w:footnote w:id="19">
    <w:p w14:paraId="34225DDF" w14:textId="77777777" w:rsidR="00F57525" w:rsidRPr="006D67FA" w:rsidRDefault="00F57525" w:rsidP="0000627C">
      <w:pPr>
        <w:pStyle w:val="FootnoteText"/>
        <w:rPr>
          <w:rFonts w:ascii="Book Antiqua" w:hAnsi="Book Antiqua"/>
          <w:sz w:val="18"/>
          <w:szCs w:val="18"/>
        </w:rPr>
      </w:pPr>
      <w:r w:rsidRPr="006D67FA">
        <w:rPr>
          <w:rStyle w:val="FootnoteReference"/>
          <w:rFonts w:ascii="Book Antiqua" w:hAnsi="Book Antiqua"/>
          <w:sz w:val="18"/>
          <w:szCs w:val="18"/>
        </w:rPr>
        <w:footnoteRef/>
      </w:r>
      <w:r w:rsidRPr="006D67FA">
        <w:rPr>
          <w:rFonts w:ascii="Book Antiqua" w:hAnsi="Book Antiqua"/>
          <w:sz w:val="18"/>
          <w:szCs w:val="18"/>
        </w:rPr>
        <w:t xml:space="preserve"> </w:t>
      </w:r>
      <w:proofErr w:type="spellStart"/>
      <w:r w:rsidRPr="006D67FA">
        <w:rPr>
          <w:rFonts w:ascii="Book Antiqua" w:hAnsi="Book Antiqua"/>
          <w:sz w:val="18"/>
          <w:szCs w:val="18"/>
        </w:rPr>
        <w:t>Број</w:t>
      </w:r>
      <w:proofErr w:type="spellEnd"/>
      <w:r w:rsidRPr="006D67FA">
        <w:rPr>
          <w:rFonts w:ascii="Book Antiqua" w:hAnsi="Book Antiqua"/>
          <w:sz w:val="18"/>
          <w:szCs w:val="18"/>
        </w:rPr>
        <w:t xml:space="preserve"> 24-1100/16 </w:t>
      </w:r>
      <w:proofErr w:type="spellStart"/>
      <w:r w:rsidRPr="006D67FA">
        <w:rPr>
          <w:rFonts w:ascii="Book Antiqua" w:hAnsi="Book Antiqua"/>
          <w:sz w:val="18"/>
          <w:szCs w:val="18"/>
        </w:rPr>
        <w:t>од</w:t>
      </w:r>
      <w:proofErr w:type="spellEnd"/>
      <w:r w:rsidRPr="006D67FA">
        <w:rPr>
          <w:rFonts w:ascii="Book Antiqua" w:hAnsi="Book Antiqua"/>
          <w:sz w:val="18"/>
          <w:szCs w:val="18"/>
        </w:rPr>
        <w:t xml:space="preserve"> 01.07. 2015.године</w:t>
      </w:r>
    </w:p>
  </w:footnote>
  <w:footnote w:id="20">
    <w:p w14:paraId="257813EC" w14:textId="77777777" w:rsidR="00F57525" w:rsidRPr="006D67FA" w:rsidRDefault="00F57525" w:rsidP="006D67FA">
      <w:pPr>
        <w:pStyle w:val="FootnoteText"/>
        <w:ind w:left="180" w:hanging="180"/>
        <w:rPr>
          <w:lang w:val="sr-Cyrl-RS"/>
        </w:rPr>
      </w:pPr>
      <w:r w:rsidRPr="006D67FA">
        <w:rPr>
          <w:rStyle w:val="FootnoteReference"/>
          <w:rFonts w:ascii="Book Antiqua" w:hAnsi="Book Antiqua"/>
          <w:sz w:val="18"/>
          <w:szCs w:val="18"/>
        </w:rPr>
        <w:footnoteRef/>
      </w:r>
      <w:r w:rsidRPr="006D67FA">
        <w:rPr>
          <w:rFonts w:ascii="Book Antiqua" w:hAnsi="Book Antiqua"/>
          <w:sz w:val="18"/>
          <w:szCs w:val="18"/>
        </w:rPr>
        <w:t xml:space="preserve"> </w:t>
      </w:r>
      <w:r w:rsidRPr="006D67FA">
        <w:rPr>
          <w:rFonts w:ascii="Book Antiqua" w:hAnsi="Book Antiqua"/>
          <w:sz w:val="18"/>
          <w:szCs w:val="18"/>
          <w:lang w:val="sr-Cyrl-RS"/>
        </w:rPr>
        <w:t xml:space="preserve">У затвореном одељењу </w:t>
      </w:r>
      <w:r>
        <w:rPr>
          <w:rFonts w:ascii="Book Antiqua" w:hAnsi="Book Antiqua" w:cs="Arial"/>
          <w:sz w:val="18"/>
          <w:szCs w:val="18"/>
          <w:lang w:val="sr-Cyrl-RS"/>
        </w:rPr>
        <w:t>128</w:t>
      </w:r>
      <w:r w:rsidRPr="006D67FA">
        <w:rPr>
          <w:rFonts w:ascii="Book Antiqua" w:hAnsi="Book Antiqua" w:cs="Arial"/>
          <w:sz w:val="18"/>
          <w:szCs w:val="18"/>
          <w:lang w:val="sr-Cyrl-RS"/>
        </w:rPr>
        <w:t>, полуотвореном 101 и отвореном одељењу 17 осуђених.</w:t>
      </w:r>
      <w:r w:rsidRPr="004468C3">
        <w:rPr>
          <w:rFonts w:ascii="Book Antiqua" w:hAnsi="Book Antiqua" w:cs="Arial"/>
          <w:sz w:val="22"/>
          <w:szCs w:val="22"/>
          <w:lang w:val="sr-Cyrl-RS"/>
        </w:rPr>
        <w:t xml:space="preserve"> </w:t>
      </w:r>
    </w:p>
  </w:footnote>
  <w:footnote w:id="21">
    <w:p w14:paraId="0AA10B65" w14:textId="77777777" w:rsidR="00F57525" w:rsidRPr="001532A2" w:rsidRDefault="00F57525" w:rsidP="001B66D3">
      <w:pPr>
        <w:pStyle w:val="FootnoteText"/>
        <w:ind w:left="180" w:hanging="180"/>
        <w:rPr>
          <w:rFonts w:ascii="Book Antiqua" w:hAnsi="Book Antiqua"/>
          <w:sz w:val="18"/>
          <w:szCs w:val="18"/>
        </w:rPr>
      </w:pPr>
      <w:r w:rsidRPr="001532A2">
        <w:rPr>
          <w:rStyle w:val="FootnoteReference"/>
          <w:rFonts w:ascii="Book Antiqua" w:hAnsi="Book Antiqua"/>
          <w:sz w:val="18"/>
          <w:szCs w:val="18"/>
        </w:rPr>
        <w:footnoteRef/>
      </w:r>
      <w:r w:rsidRPr="001532A2">
        <w:rPr>
          <w:rFonts w:ascii="Book Antiqua" w:hAnsi="Book Antiqua"/>
          <w:sz w:val="18"/>
          <w:szCs w:val="18"/>
        </w:rPr>
        <w:t xml:space="preserve"> </w:t>
      </w:r>
      <w:proofErr w:type="spellStart"/>
      <w:r w:rsidRPr="001532A2">
        <w:rPr>
          <w:rFonts w:ascii="Book Antiqua" w:hAnsi="Book Antiqua"/>
          <w:sz w:val="18"/>
          <w:szCs w:val="18"/>
        </w:rPr>
        <w:t>Услед</w:t>
      </w:r>
      <w:proofErr w:type="spellEnd"/>
      <w:r w:rsidRPr="001532A2">
        <w:rPr>
          <w:rFonts w:ascii="Book Antiqua" w:hAnsi="Book Antiqua"/>
          <w:sz w:val="18"/>
          <w:szCs w:val="18"/>
        </w:rPr>
        <w:t xml:space="preserve"> </w:t>
      </w:r>
      <w:proofErr w:type="spellStart"/>
      <w:r w:rsidRPr="001532A2">
        <w:rPr>
          <w:rFonts w:ascii="Book Antiqua" w:hAnsi="Book Antiqua"/>
          <w:sz w:val="18"/>
          <w:szCs w:val="18"/>
        </w:rPr>
        <w:t>преоптерећености</w:t>
      </w:r>
      <w:proofErr w:type="spellEnd"/>
      <w:r w:rsidRPr="001532A2">
        <w:rPr>
          <w:rFonts w:ascii="Book Antiqua" w:hAnsi="Book Antiqua"/>
          <w:sz w:val="18"/>
          <w:szCs w:val="18"/>
        </w:rPr>
        <w:t xml:space="preserve"> </w:t>
      </w:r>
      <w:proofErr w:type="spellStart"/>
      <w:r w:rsidRPr="001532A2">
        <w:rPr>
          <w:rFonts w:ascii="Book Antiqua" w:hAnsi="Book Antiqua"/>
          <w:sz w:val="18"/>
          <w:szCs w:val="18"/>
        </w:rPr>
        <w:t>заводских</w:t>
      </w:r>
      <w:proofErr w:type="spellEnd"/>
      <w:r w:rsidRPr="001532A2">
        <w:rPr>
          <w:rFonts w:ascii="Book Antiqua" w:hAnsi="Book Antiqua"/>
          <w:sz w:val="18"/>
          <w:szCs w:val="18"/>
        </w:rPr>
        <w:t xml:space="preserve"> </w:t>
      </w:r>
      <w:proofErr w:type="spellStart"/>
      <w:r w:rsidRPr="001532A2">
        <w:rPr>
          <w:rFonts w:ascii="Book Antiqua" w:hAnsi="Book Antiqua"/>
          <w:sz w:val="18"/>
          <w:szCs w:val="18"/>
        </w:rPr>
        <w:t>капацитета</w:t>
      </w:r>
      <w:proofErr w:type="spellEnd"/>
      <w:r w:rsidRPr="001532A2">
        <w:rPr>
          <w:rFonts w:ascii="Book Antiqua" w:hAnsi="Book Antiqua"/>
          <w:sz w:val="18"/>
          <w:szCs w:val="18"/>
        </w:rPr>
        <w:t xml:space="preserve">, </w:t>
      </w:r>
      <w:proofErr w:type="gramStart"/>
      <w:r w:rsidRPr="001532A2">
        <w:rPr>
          <w:rFonts w:ascii="Book Antiqua" w:hAnsi="Book Antiqua"/>
          <w:sz w:val="18"/>
          <w:szCs w:val="18"/>
        </w:rPr>
        <w:t xml:space="preserve">42 </w:t>
      </w:r>
      <w:proofErr w:type="spellStart"/>
      <w:r w:rsidRPr="001532A2">
        <w:rPr>
          <w:rFonts w:ascii="Book Antiqua" w:hAnsi="Book Antiqua"/>
          <w:sz w:val="18"/>
          <w:szCs w:val="18"/>
        </w:rPr>
        <w:t>осуђених</w:t>
      </w:r>
      <w:proofErr w:type="spellEnd"/>
      <w:proofErr w:type="gramEnd"/>
      <w:r w:rsidRPr="001532A2">
        <w:rPr>
          <w:rFonts w:ascii="Book Antiqua" w:hAnsi="Book Antiqua"/>
          <w:sz w:val="18"/>
          <w:szCs w:val="18"/>
        </w:rPr>
        <w:t xml:space="preserve"> </w:t>
      </w:r>
      <w:proofErr w:type="spellStart"/>
      <w:r>
        <w:rPr>
          <w:rFonts w:ascii="Book Antiqua" w:hAnsi="Book Antiqua"/>
          <w:sz w:val="18"/>
          <w:szCs w:val="18"/>
        </w:rPr>
        <w:t>из</w:t>
      </w:r>
      <w:proofErr w:type="spellEnd"/>
      <w:r>
        <w:rPr>
          <w:rFonts w:ascii="Book Antiqua" w:hAnsi="Book Antiqua"/>
          <w:sz w:val="18"/>
          <w:szCs w:val="18"/>
        </w:rPr>
        <w:t xml:space="preserve"> КПЗ </w:t>
      </w:r>
      <w:proofErr w:type="spellStart"/>
      <w:r>
        <w:rPr>
          <w:rFonts w:ascii="Book Antiqua" w:hAnsi="Book Antiqua"/>
          <w:sz w:val="18"/>
          <w:szCs w:val="18"/>
        </w:rPr>
        <w:t>Сремска</w:t>
      </w:r>
      <w:proofErr w:type="spellEnd"/>
      <w:r>
        <w:rPr>
          <w:rFonts w:ascii="Book Antiqua" w:hAnsi="Book Antiqua"/>
          <w:sz w:val="18"/>
          <w:szCs w:val="18"/>
        </w:rPr>
        <w:t xml:space="preserve"> </w:t>
      </w:r>
      <w:proofErr w:type="spellStart"/>
      <w:r>
        <w:rPr>
          <w:rFonts w:ascii="Book Antiqua" w:hAnsi="Book Antiqua"/>
          <w:sz w:val="18"/>
          <w:szCs w:val="18"/>
        </w:rPr>
        <w:t>Митровица</w:t>
      </w:r>
      <w:proofErr w:type="spellEnd"/>
      <w:r>
        <w:rPr>
          <w:rFonts w:ascii="Book Antiqua" w:hAnsi="Book Antiqua"/>
          <w:sz w:val="18"/>
          <w:szCs w:val="18"/>
        </w:rPr>
        <w:t xml:space="preserve"> </w:t>
      </w:r>
      <w:proofErr w:type="spellStart"/>
      <w:r w:rsidRPr="001532A2">
        <w:rPr>
          <w:rFonts w:ascii="Book Antiqua" w:hAnsi="Book Antiqua"/>
          <w:sz w:val="18"/>
          <w:szCs w:val="18"/>
        </w:rPr>
        <w:t>је</w:t>
      </w:r>
      <w:proofErr w:type="spellEnd"/>
      <w:r w:rsidRPr="001532A2">
        <w:rPr>
          <w:rFonts w:ascii="Book Antiqua" w:hAnsi="Book Antiqua"/>
          <w:sz w:val="18"/>
          <w:szCs w:val="18"/>
        </w:rPr>
        <w:t xml:space="preserve"> </w:t>
      </w:r>
      <w:proofErr w:type="spellStart"/>
      <w:r w:rsidRPr="001532A2">
        <w:rPr>
          <w:rFonts w:ascii="Book Antiqua" w:hAnsi="Book Antiqua"/>
          <w:sz w:val="18"/>
          <w:szCs w:val="18"/>
        </w:rPr>
        <w:t>тренутно</w:t>
      </w:r>
      <w:proofErr w:type="spellEnd"/>
      <w:r w:rsidRPr="001532A2">
        <w:rPr>
          <w:rFonts w:ascii="Book Antiqua" w:hAnsi="Book Antiqua"/>
          <w:sz w:val="18"/>
          <w:szCs w:val="18"/>
        </w:rPr>
        <w:t xml:space="preserve"> </w:t>
      </w:r>
      <w:proofErr w:type="spellStart"/>
      <w:r w:rsidRPr="001532A2">
        <w:rPr>
          <w:rFonts w:ascii="Book Antiqua" w:hAnsi="Book Antiqua"/>
          <w:sz w:val="18"/>
          <w:szCs w:val="18"/>
        </w:rPr>
        <w:t>смештено</w:t>
      </w:r>
      <w:proofErr w:type="spellEnd"/>
      <w:r w:rsidRPr="001532A2">
        <w:rPr>
          <w:rFonts w:ascii="Book Antiqua" w:hAnsi="Book Antiqua"/>
          <w:sz w:val="18"/>
          <w:szCs w:val="18"/>
        </w:rPr>
        <w:t xml:space="preserve"> у </w:t>
      </w:r>
      <w:r>
        <w:rPr>
          <w:rFonts w:ascii="Book Antiqua" w:hAnsi="Book Antiqua"/>
          <w:sz w:val="18"/>
          <w:szCs w:val="18"/>
        </w:rPr>
        <w:t xml:space="preserve">КПЗ </w:t>
      </w:r>
      <w:proofErr w:type="spellStart"/>
      <w:r>
        <w:rPr>
          <w:rFonts w:ascii="Book Antiqua" w:hAnsi="Book Antiqua"/>
          <w:sz w:val="18"/>
          <w:szCs w:val="18"/>
        </w:rPr>
        <w:t>Београд</w:t>
      </w:r>
      <w:proofErr w:type="spellEnd"/>
      <w:r>
        <w:rPr>
          <w:rFonts w:ascii="Book Antiqua" w:hAnsi="Book Antiqua"/>
          <w:sz w:val="18"/>
          <w:szCs w:val="18"/>
        </w:rPr>
        <w:t xml:space="preserve"> – </w:t>
      </w:r>
      <w:proofErr w:type="spellStart"/>
      <w:r>
        <w:rPr>
          <w:rFonts w:ascii="Book Antiqua" w:hAnsi="Book Antiqua"/>
          <w:sz w:val="18"/>
          <w:szCs w:val="18"/>
        </w:rPr>
        <w:t>Падинска</w:t>
      </w:r>
      <w:proofErr w:type="spellEnd"/>
      <w:r>
        <w:rPr>
          <w:rFonts w:ascii="Book Antiqua" w:hAnsi="Book Antiqua"/>
          <w:sz w:val="18"/>
          <w:szCs w:val="18"/>
        </w:rPr>
        <w:t xml:space="preserve"> </w:t>
      </w:r>
      <w:proofErr w:type="spellStart"/>
      <w:r>
        <w:rPr>
          <w:rFonts w:ascii="Book Antiqua" w:hAnsi="Book Antiqua"/>
          <w:sz w:val="18"/>
          <w:szCs w:val="18"/>
        </w:rPr>
        <w:t>Скела</w:t>
      </w:r>
      <w:proofErr w:type="spellEnd"/>
      <w:r>
        <w:rPr>
          <w:rFonts w:ascii="Book Antiqua" w:hAnsi="Book Antiqua"/>
          <w:sz w:val="18"/>
          <w:szCs w:val="18"/>
        </w:rPr>
        <w:t>.</w:t>
      </w:r>
    </w:p>
  </w:footnote>
  <w:footnote w:id="22">
    <w:p w14:paraId="2B6AF515" w14:textId="77777777" w:rsidR="00F57525" w:rsidRPr="00B12A7D" w:rsidRDefault="00F57525" w:rsidP="009862D0">
      <w:pPr>
        <w:spacing w:line="258" w:lineRule="auto"/>
        <w:jc w:val="both"/>
        <w:rPr>
          <w:rFonts w:ascii="Book Antiqua" w:hAnsi="Book Antiqua"/>
          <w:sz w:val="18"/>
          <w:szCs w:val="18"/>
        </w:rPr>
      </w:pPr>
      <w:r w:rsidRPr="00B12A7D">
        <w:rPr>
          <w:rFonts w:ascii="Book Antiqua" w:hAnsi="Book Antiqua"/>
          <w:sz w:val="18"/>
          <w:szCs w:val="18"/>
        </w:rPr>
        <w:footnoteRef/>
      </w:r>
      <w:r w:rsidRPr="00B12A7D">
        <w:rPr>
          <w:rFonts w:ascii="Book Antiqua" w:hAnsi="Book Antiqua"/>
          <w:sz w:val="18"/>
          <w:szCs w:val="18"/>
        </w:rPr>
        <w:t xml:space="preserve"> </w:t>
      </w:r>
      <w:proofErr w:type="spellStart"/>
      <w:r w:rsidRPr="00B12A7D">
        <w:rPr>
          <w:rFonts w:ascii="Book Antiqua" w:hAnsi="Book Antiqua"/>
          <w:sz w:val="18"/>
          <w:szCs w:val="18"/>
        </w:rPr>
        <w:t>Чланом</w:t>
      </w:r>
      <w:proofErr w:type="spellEnd"/>
      <w:r w:rsidRPr="00B12A7D">
        <w:rPr>
          <w:rFonts w:ascii="Book Antiqua" w:hAnsi="Book Antiqua"/>
          <w:sz w:val="18"/>
          <w:szCs w:val="18"/>
        </w:rPr>
        <w:t xml:space="preserve"> 12 </w:t>
      </w:r>
      <w:proofErr w:type="spellStart"/>
      <w:r w:rsidRPr="00B12A7D">
        <w:rPr>
          <w:rFonts w:ascii="Book Antiqua" w:hAnsi="Book Antiqua"/>
          <w:sz w:val="18"/>
          <w:szCs w:val="18"/>
        </w:rPr>
        <w:t>Правилника</w:t>
      </w:r>
      <w:proofErr w:type="spellEnd"/>
      <w:r w:rsidRPr="00B12A7D">
        <w:rPr>
          <w:rFonts w:ascii="Book Antiqua" w:hAnsi="Book Antiqua"/>
          <w:sz w:val="18"/>
          <w:szCs w:val="18"/>
        </w:rPr>
        <w:t xml:space="preserve"> о </w:t>
      </w:r>
      <w:proofErr w:type="spellStart"/>
      <w:r w:rsidRPr="00B12A7D">
        <w:rPr>
          <w:rFonts w:ascii="Book Antiqua" w:hAnsi="Book Antiqua"/>
          <w:sz w:val="18"/>
          <w:szCs w:val="18"/>
        </w:rPr>
        <w:t>кућном</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реду</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казнено-поправних</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завода</w:t>
      </w:r>
      <w:proofErr w:type="spellEnd"/>
      <w:r w:rsidRPr="00B12A7D">
        <w:rPr>
          <w:rFonts w:ascii="Book Antiqua" w:hAnsi="Book Antiqua"/>
          <w:sz w:val="18"/>
          <w:szCs w:val="18"/>
        </w:rPr>
        <w:t xml:space="preserve"> и </w:t>
      </w:r>
      <w:proofErr w:type="spellStart"/>
      <w:r w:rsidRPr="00B12A7D">
        <w:rPr>
          <w:rFonts w:ascii="Book Antiqua" w:hAnsi="Book Antiqua"/>
          <w:sz w:val="18"/>
          <w:szCs w:val="18"/>
        </w:rPr>
        <w:t>окружних</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затвора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је</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прецизирано</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да</w:t>
      </w:r>
      <w:proofErr w:type="spellEnd"/>
      <w:r w:rsidRPr="00B12A7D">
        <w:rPr>
          <w:rFonts w:ascii="Book Antiqua" w:hAnsi="Book Antiqua"/>
          <w:sz w:val="18"/>
          <w:szCs w:val="18"/>
        </w:rPr>
        <w:t>: „</w:t>
      </w:r>
      <w:proofErr w:type="spellStart"/>
      <w:r w:rsidRPr="00B12A7D">
        <w:rPr>
          <w:rFonts w:ascii="Book Antiqua" w:hAnsi="Book Antiqua"/>
          <w:sz w:val="18"/>
          <w:szCs w:val="18"/>
        </w:rPr>
        <w:t>први</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здравствени</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преглед</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се</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састоји</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од</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визуелног</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прегледа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тела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осуђеника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узимања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анамнестичких</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податка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података</w:t>
      </w:r>
      <w:proofErr w:type="spellEnd"/>
      <w:r w:rsidRPr="00B12A7D">
        <w:rPr>
          <w:rFonts w:ascii="Book Antiqua" w:hAnsi="Book Antiqua"/>
          <w:sz w:val="18"/>
          <w:szCs w:val="18"/>
        </w:rPr>
        <w:t xml:space="preserve"> о </w:t>
      </w:r>
      <w:proofErr w:type="spellStart"/>
      <w:r w:rsidRPr="00B12A7D">
        <w:rPr>
          <w:rFonts w:ascii="Book Antiqua" w:hAnsi="Book Antiqua"/>
          <w:sz w:val="18"/>
          <w:szCs w:val="18"/>
        </w:rPr>
        <w:t>акутним</w:t>
      </w:r>
      <w:proofErr w:type="spellEnd"/>
      <w:r w:rsidRPr="00B12A7D">
        <w:rPr>
          <w:rFonts w:ascii="Book Antiqua" w:hAnsi="Book Antiqua"/>
          <w:sz w:val="18"/>
          <w:szCs w:val="18"/>
        </w:rPr>
        <w:t xml:space="preserve"> и </w:t>
      </w:r>
      <w:proofErr w:type="spellStart"/>
      <w:r w:rsidRPr="00B12A7D">
        <w:rPr>
          <w:rFonts w:ascii="Book Antiqua" w:hAnsi="Book Antiqua"/>
          <w:sz w:val="18"/>
          <w:szCs w:val="18"/>
        </w:rPr>
        <w:t>хроничним</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обљењима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провере</w:t>
      </w:r>
      <w:proofErr w:type="spellEnd"/>
      <w:r w:rsidRPr="00B12A7D">
        <w:rPr>
          <w:rFonts w:ascii="Book Antiqua" w:hAnsi="Book Antiqua"/>
          <w:sz w:val="18"/>
          <w:szCs w:val="18"/>
        </w:rPr>
        <w:t xml:space="preserve"> и </w:t>
      </w:r>
      <w:proofErr w:type="spellStart"/>
      <w:r w:rsidRPr="00B12A7D">
        <w:rPr>
          <w:rFonts w:ascii="Book Antiqua" w:hAnsi="Book Antiqua"/>
          <w:sz w:val="18"/>
          <w:szCs w:val="18"/>
        </w:rPr>
        <w:t>мерења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основних</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телесних</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функција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дисање</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притисак</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моторика</w:t>
      </w:r>
      <w:proofErr w:type="spellEnd"/>
      <w:r w:rsidRPr="00B12A7D">
        <w:rPr>
          <w:rFonts w:ascii="Book Antiqua" w:hAnsi="Book Antiqua"/>
          <w:sz w:val="18"/>
          <w:szCs w:val="18"/>
        </w:rPr>
        <w:t xml:space="preserve">, и </w:t>
      </w:r>
      <w:proofErr w:type="spellStart"/>
      <w:r w:rsidRPr="00B12A7D">
        <w:rPr>
          <w:rFonts w:ascii="Book Antiqua" w:hAnsi="Book Antiqua"/>
          <w:sz w:val="18"/>
          <w:szCs w:val="18"/>
        </w:rPr>
        <w:t>сл</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Приликом</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првог</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прегледа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отвара</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се</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здравствени</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картон</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осуђеника</w:t>
      </w:r>
      <w:proofErr w:type="spellEnd"/>
      <w:r w:rsidRPr="00B12A7D">
        <w:rPr>
          <w:rFonts w:ascii="Book Antiqua" w:hAnsi="Book Antiqua"/>
          <w:sz w:val="18"/>
          <w:szCs w:val="18"/>
        </w:rPr>
        <w:t xml:space="preserve">, и </w:t>
      </w:r>
      <w:proofErr w:type="spellStart"/>
      <w:r w:rsidRPr="00B12A7D">
        <w:rPr>
          <w:rFonts w:ascii="Book Antiqua" w:hAnsi="Book Antiqua"/>
          <w:sz w:val="18"/>
          <w:szCs w:val="18"/>
        </w:rPr>
        <w:t>уносе</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се</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подаци</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до</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којих</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се</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дошло</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приликом</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првог</w:t>
      </w:r>
      <w:proofErr w:type="spellEnd"/>
      <w:r w:rsidRPr="00B12A7D">
        <w:rPr>
          <w:rFonts w:ascii="Book Antiqua" w:hAnsi="Book Antiqua"/>
          <w:sz w:val="18"/>
          <w:szCs w:val="18"/>
        </w:rPr>
        <w:t xml:space="preserve"> </w:t>
      </w:r>
      <w:proofErr w:type="spellStart"/>
      <w:r w:rsidRPr="00B12A7D">
        <w:rPr>
          <w:rFonts w:ascii="Book Antiqua" w:hAnsi="Book Antiqua"/>
          <w:sz w:val="18"/>
          <w:szCs w:val="18"/>
        </w:rPr>
        <w:t>прегледа</w:t>
      </w:r>
      <w:proofErr w:type="spellEnd"/>
      <w:r w:rsidRPr="00B12A7D">
        <w:rPr>
          <w:rFonts w:ascii="Book Antiqua" w:hAnsi="Book Antiqua"/>
          <w:sz w:val="18"/>
          <w:szCs w:val="18"/>
        </w:rPr>
        <w:t xml:space="preserve">.” </w:t>
      </w:r>
      <w:r w:rsidRPr="00B12A7D">
        <w:rPr>
          <w:rFonts w:ascii="Book Antiqua" w:hAnsi="Book Antiqua"/>
          <w:sz w:val="18"/>
          <w:szCs w:val="18"/>
          <w:vertAlign w:val="superscript"/>
        </w:rPr>
        <w:t>52</w:t>
      </w:r>
      <w:r w:rsidRPr="00B12A7D">
        <w:rPr>
          <w:rFonts w:ascii="Book Antiqua" w:hAnsi="Book Antiqua"/>
          <w:sz w:val="18"/>
          <w:szCs w:val="18"/>
        </w:rPr>
        <w:t xml:space="preserve">-Види и </w:t>
      </w:r>
      <w:proofErr w:type="spellStart"/>
      <w:r w:rsidRPr="00B12A7D">
        <w:rPr>
          <w:rFonts w:ascii="Book Antiqua" w:hAnsi="Book Antiqua"/>
          <w:sz w:val="18"/>
          <w:szCs w:val="18"/>
        </w:rPr>
        <w:t>став</w:t>
      </w:r>
      <w:proofErr w:type="spellEnd"/>
      <w:r w:rsidRPr="00B12A7D">
        <w:rPr>
          <w:rFonts w:ascii="Book Antiqua" w:hAnsi="Book Antiqua"/>
          <w:sz w:val="18"/>
          <w:szCs w:val="18"/>
        </w:rPr>
        <w:t xml:space="preserve"> 79. </w:t>
      </w:r>
    </w:p>
  </w:footnote>
  <w:footnote w:id="23">
    <w:p w14:paraId="1FFEE4E4" w14:textId="77777777" w:rsidR="00F57525" w:rsidRPr="001D1B42" w:rsidRDefault="00F57525" w:rsidP="00537D1A">
      <w:pPr>
        <w:pStyle w:val="FootnoteText"/>
        <w:rPr>
          <w:rFonts w:ascii="Book Antiqua" w:hAnsi="Book Antiqua"/>
          <w:sz w:val="18"/>
          <w:szCs w:val="18"/>
        </w:rPr>
      </w:pPr>
      <w:r w:rsidRPr="001D1B42">
        <w:rPr>
          <w:rStyle w:val="FootnoteReference"/>
          <w:rFonts w:ascii="Book Antiqua" w:hAnsi="Book Antiqua"/>
          <w:sz w:val="18"/>
          <w:szCs w:val="18"/>
        </w:rPr>
        <w:footnoteRef/>
      </w:r>
      <w:r w:rsidRPr="001D1B42">
        <w:rPr>
          <w:rFonts w:ascii="Book Antiqua" w:hAnsi="Book Antiqua"/>
          <w:sz w:val="18"/>
          <w:szCs w:val="18"/>
        </w:rPr>
        <w:t xml:space="preserve"> "</w:t>
      </w:r>
      <w:proofErr w:type="spellStart"/>
      <w:r w:rsidRPr="001D1B42">
        <w:rPr>
          <w:rFonts w:ascii="Book Antiqua" w:hAnsi="Book Antiqua"/>
          <w:sz w:val="18"/>
          <w:szCs w:val="18"/>
        </w:rPr>
        <w:t>Сл</w:t>
      </w:r>
      <w:proofErr w:type="spellEnd"/>
      <w:r w:rsidRPr="001D1B42">
        <w:rPr>
          <w:rFonts w:ascii="Book Antiqua" w:hAnsi="Book Antiqua"/>
          <w:sz w:val="18"/>
          <w:szCs w:val="18"/>
        </w:rPr>
        <w:t xml:space="preserve">. </w:t>
      </w:r>
      <w:proofErr w:type="spellStart"/>
      <w:r w:rsidRPr="001D1B42">
        <w:rPr>
          <w:rFonts w:ascii="Book Antiqua" w:hAnsi="Book Antiqua"/>
          <w:sz w:val="18"/>
          <w:szCs w:val="18"/>
        </w:rPr>
        <w:t>гласник</w:t>
      </w:r>
      <w:proofErr w:type="spellEnd"/>
      <w:r w:rsidRPr="001D1B42">
        <w:rPr>
          <w:rFonts w:ascii="Book Antiqua" w:hAnsi="Book Antiqua"/>
          <w:sz w:val="18"/>
          <w:szCs w:val="18"/>
        </w:rPr>
        <w:t xml:space="preserve"> РС", </w:t>
      </w:r>
      <w:proofErr w:type="spellStart"/>
      <w:r w:rsidRPr="001D1B42">
        <w:rPr>
          <w:rFonts w:ascii="Book Antiqua" w:hAnsi="Book Antiqua"/>
          <w:sz w:val="18"/>
          <w:szCs w:val="18"/>
        </w:rPr>
        <w:t>бр</w:t>
      </w:r>
      <w:proofErr w:type="spellEnd"/>
      <w:r w:rsidRPr="001D1B42">
        <w:rPr>
          <w:rFonts w:ascii="Book Antiqua" w:hAnsi="Book Antiqua"/>
          <w:sz w:val="18"/>
          <w:szCs w:val="18"/>
        </w:rPr>
        <w:t>. 31/2015</w:t>
      </w:r>
    </w:p>
  </w:footnote>
  <w:footnote w:id="24">
    <w:p w14:paraId="19BC6E77" w14:textId="77777777" w:rsidR="00F57525" w:rsidRPr="001532A2" w:rsidRDefault="00F57525" w:rsidP="008C1394">
      <w:pPr>
        <w:pStyle w:val="FootnoteText"/>
        <w:ind w:left="180" w:hanging="180"/>
        <w:rPr>
          <w:rFonts w:ascii="Book Antiqua" w:hAnsi="Book Antiqua"/>
          <w:sz w:val="18"/>
          <w:szCs w:val="18"/>
        </w:rPr>
      </w:pPr>
      <w:r w:rsidRPr="001532A2">
        <w:rPr>
          <w:rStyle w:val="FootnoteReference"/>
          <w:rFonts w:ascii="Book Antiqua" w:hAnsi="Book Antiqua"/>
          <w:sz w:val="18"/>
          <w:szCs w:val="18"/>
        </w:rPr>
        <w:footnoteRef/>
      </w:r>
      <w:r w:rsidRPr="001532A2">
        <w:rPr>
          <w:rFonts w:ascii="Book Antiqua" w:hAnsi="Book Antiqua"/>
          <w:sz w:val="18"/>
          <w:szCs w:val="18"/>
        </w:rPr>
        <w:t xml:space="preserve"> </w:t>
      </w:r>
      <w:proofErr w:type="spellStart"/>
      <w:r w:rsidRPr="001532A2">
        <w:rPr>
          <w:rFonts w:ascii="Book Antiqua" w:hAnsi="Book Antiqua"/>
          <w:sz w:val="18"/>
          <w:szCs w:val="18"/>
        </w:rPr>
        <w:t>Услед</w:t>
      </w:r>
      <w:proofErr w:type="spellEnd"/>
      <w:r w:rsidRPr="001532A2">
        <w:rPr>
          <w:rFonts w:ascii="Book Antiqua" w:hAnsi="Book Antiqua"/>
          <w:sz w:val="18"/>
          <w:szCs w:val="18"/>
        </w:rPr>
        <w:t xml:space="preserve"> </w:t>
      </w:r>
      <w:proofErr w:type="spellStart"/>
      <w:r w:rsidRPr="001532A2">
        <w:rPr>
          <w:rFonts w:ascii="Book Antiqua" w:hAnsi="Book Antiqua"/>
          <w:sz w:val="18"/>
          <w:szCs w:val="18"/>
        </w:rPr>
        <w:t>преоптерећености</w:t>
      </w:r>
      <w:proofErr w:type="spellEnd"/>
      <w:r w:rsidRPr="001532A2">
        <w:rPr>
          <w:rFonts w:ascii="Book Antiqua" w:hAnsi="Book Antiqua"/>
          <w:sz w:val="18"/>
          <w:szCs w:val="18"/>
        </w:rPr>
        <w:t xml:space="preserve"> </w:t>
      </w:r>
      <w:proofErr w:type="spellStart"/>
      <w:r w:rsidRPr="001532A2">
        <w:rPr>
          <w:rFonts w:ascii="Book Antiqua" w:hAnsi="Book Antiqua"/>
          <w:sz w:val="18"/>
          <w:szCs w:val="18"/>
        </w:rPr>
        <w:t>заводских</w:t>
      </w:r>
      <w:proofErr w:type="spellEnd"/>
      <w:r w:rsidRPr="001532A2">
        <w:rPr>
          <w:rFonts w:ascii="Book Antiqua" w:hAnsi="Book Antiqua"/>
          <w:sz w:val="18"/>
          <w:szCs w:val="18"/>
        </w:rPr>
        <w:t xml:space="preserve"> </w:t>
      </w:r>
      <w:proofErr w:type="spellStart"/>
      <w:r w:rsidRPr="001532A2">
        <w:rPr>
          <w:rFonts w:ascii="Book Antiqua" w:hAnsi="Book Antiqua"/>
          <w:sz w:val="18"/>
          <w:szCs w:val="18"/>
        </w:rPr>
        <w:t>капацитета</w:t>
      </w:r>
      <w:proofErr w:type="spellEnd"/>
      <w:r w:rsidRPr="001532A2">
        <w:rPr>
          <w:rFonts w:ascii="Book Antiqua" w:hAnsi="Book Antiqua"/>
          <w:sz w:val="18"/>
          <w:szCs w:val="18"/>
        </w:rPr>
        <w:t xml:space="preserve">, </w:t>
      </w:r>
      <w:proofErr w:type="gramStart"/>
      <w:r w:rsidRPr="001532A2">
        <w:rPr>
          <w:rFonts w:ascii="Book Antiqua" w:hAnsi="Book Antiqua"/>
          <w:sz w:val="18"/>
          <w:szCs w:val="18"/>
        </w:rPr>
        <w:t xml:space="preserve">42 </w:t>
      </w:r>
      <w:proofErr w:type="spellStart"/>
      <w:r w:rsidRPr="001532A2">
        <w:rPr>
          <w:rFonts w:ascii="Book Antiqua" w:hAnsi="Book Antiqua"/>
          <w:sz w:val="18"/>
          <w:szCs w:val="18"/>
        </w:rPr>
        <w:t>осуђених</w:t>
      </w:r>
      <w:proofErr w:type="spellEnd"/>
      <w:proofErr w:type="gramEnd"/>
      <w:r w:rsidRPr="001532A2">
        <w:rPr>
          <w:rFonts w:ascii="Book Antiqua" w:hAnsi="Book Antiqua"/>
          <w:sz w:val="18"/>
          <w:szCs w:val="18"/>
        </w:rPr>
        <w:t xml:space="preserve"> </w:t>
      </w:r>
      <w:proofErr w:type="spellStart"/>
      <w:r>
        <w:rPr>
          <w:rFonts w:ascii="Book Antiqua" w:hAnsi="Book Antiqua"/>
          <w:sz w:val="18"/>
          <w:szCs w:val="18"/>
        </w:rPr>
        <w:t>из</w:t>
      </w:r>
      <w:proofErr w:type="spellEnd"/>
      <w:r>
        <w:rPr>
          <w:rFonts w:ascii="Book Antiqua" w:hAnsi="Book Antiqua"/>
          <w:sz w:val="18"/>
          <w:szCs w:val="18"/>
        </w:rPr>
        <w:t xml:space="preserve"> КПЗ </w:t>
      </w:r>
      <w:proofErr w:type="spellStart"/>
      <w:r>
        <w:rPr>
          <w:rFonts w:ascii="Book Antiqua" w:hAnsi="Book Antiqua"/>
          <w:sz w:val="18"/>
          <w:szCs w:val="18"/>
        </w:rPr>
        <w:t>Сремска</w:t>
      </w:r>
      <w:proofErr w:type="spellEnd"/>
      <w:r>
        <w:rPr>
          <w:rFonts w:ascii="Book Antiqua" w:hAnsi="Book Antiqua"/>
          <w:sz w:val="18"/>
          <w:szCs w:val="18"/>
        </w:rPr>
        <w:t xml:space="preserve"> </w:t>
      </w:r>
      <w:proofErr w:type="spellStart"/>
      <w:r>
        <w:rPr>
          <w:rFonts w:ascii="Book Antiqua" w:hAnsi="Book Antiqua"/>
          <w:sz w:val="18"/>
          <w:szCs w:val="18"/>
        </w:rPr>
        <w:t>Митровица</w:t>
      </w:r>
      <w:proofErr w:type="spellEnd"/>
      <w:r>
        <w:rPr>
          <w:rFonts w:ascii="Book Antiqua" w:hAnsi="Book Antiqua"/>
          <w:sz w:val="18"/>
          <w:szCs w:val="18"/>
        </w:rPr>
        <w:t xml:space="preserve"> </w:t>
      </w:r>
      <w:proofErr w:type="spellStart"/>
      <w:r w:rsidRPr="001532A2">
        <w:rPr>
          <w:rFonts w:ascii="Book Antiqua" w:hAnsi="Book Antiqua"/>
          <w:sz w:val="18"/>
          <w:szCs w:val="18"/>
        </w:rPr>
        <w:t>је</w:t>
      </w:r>
      <w:proofErr w:type="spellEnd"/>
      <w:r w:rsidRPr="001532A2">
        <w:rPr>
          <w:rFonts w:ascii="Book Antiqua" w:hAnsi="Book Antiqua"/>
          <w:sz w:val="18"/>
          <w:szCs w:val="18"/>
        </w:rPr>
        <w:t xml:space="preserve"> </w:t>
      </w:r>
      <w:proofErr w:type="spellStart"/>
      <w:r w:rsidRPr="001532A2">
        <w:rPr>
          <w:rFonts w:ascii="Book Antiqua" w:hAnsi="Book Antiqua"/>
          <w:sz w:val="18"/>
          <w:szCs w:val="18"/>
        </w:rPr>
        <w:t>тренутно</w:t>
      </w:r>
      <w:proofErr w:type="spellEnd"/>
      <w:r w:rsidRPr="001532A2">
        <w:rPr>
          <w:rFonts w:ascii="Book Antiqua" w:hAnsi="Book Antiqua"/>
          <w:sz w:val="18"/>
          <w:szCs w:val="18"/>
        </w:rPr>
        <w:t xml:space="preserve"> </w:t>
      </w:r>
      <w:proofErr w:type="spellStart"/>
      <w:r w:rsidRPr="001532A2">
        <w:rPr>
          <w:rFonts w:ascii="Book Antiqua" w:hAnsi="Book Antiqua"/>
          <w:sz w:val="18"/>
          <w:szCs w:val="18"/>
        </w:rPr>
        <w:t>смештено</w:t>
      </w:r>
      <w:proofErr w:type="spellEnd"/>
      <w:r w:rsidRPr="001532A2">
        <w:rPr>
          <w:rFonts w:ascii="Book Antiqua" w:hAnsi="Book Antiqua"/>
          <w:sz w:val="18"/>
          <w:szCs w:val="18"/>
        </w:rPr>
        <w:t xml:space="preserve"> у </w:t>
      </w:r>
      <w:r>
        <w:rPr>
          <w:rFonts w:ascii="Book Antiqua" w:hAnsi="Book Antiqua"/>
          <w:sz w:val="18"/>
          <w:szCs w:val="18"/>
        </w:rPr>
        <w:t xml:space="preserve">КПЗ </w:t>
      </w:r>
      <w:proofErr w:type="spellStart"/>
      <w:r>
        <w:rPr>
          <w:rFonts w:ascii="Book Antiqua" w:hAnsi="Book Antiqua"/>
          <w:sz w:val="18"/>
          <w:szCs w:val="18"/>
        </w:rPr>
        <w:t>Београд</w:t>
      </w:r>
      <w:proofErr w:type="spellEnd"/>
      <w:r>
        <w:rPr>
          <w:rFonts w:ascii="Book Antiqua" w:hAnsi="Book Antiqua"/>
          <w:sz w:val="18"/>
          <w:szCs w:val="18"/>
        </w:rPr>
        <w:t xml:space="preserve"> – </w:t>
      </w:r>
      <w:proofErr w:type="spellStart"/>
      <w:r>
        <w:rPr>
          <w:rFonts w:ascii="Book Antiqua" w:hAnsi="Book Antiqua"/>
          <w:sz w:val="18"/>
          <w:szCs w:val="18"/>
        </w:rPr>
        <w:t>Падинска</w:t>
      </w:r>
      <w:proofErr w:type="spellEnd"/>
      <w:r>
        <w:rPr>
          <w:rFonts w:ascii="Book Antiqua" w:hAnsi="Book Antiqua"/>
          <w:sz w:val="18"/>
          <w:szCs w:val="18"/>
        </w:rPr>
        <w:t xml:space="preserve"> </w:t>
      </w:r>
      <w:proofErr w:type="spellStart"/>
      <w:r>
        <w:rPr>
          <w:rFonts w:ascii="Book Antiqua" w:hAnsi="Book Antiqua"/>
          <w:sz w:val="18"/>
          <w:szCs w:val="18"/>
        </w:rPr>
        <w:t>Скела</w:t>
      </w:r>
      <w:proofErr w:type="spellEnd"/>
      <w:r>
        <w:rPr>
          <w:rFonts w:ascii="Book Antiqua" w:hAnsi="Book Antiqua"/>
          <w:sz w:val="18"/>
          <w:szCs w:val="18"/>
        </w:rPr>
        <w:t>.</w:t>
      </w:r>
    </w:p>
  </w:footnote>
  <w:footnote w:id="25">
    <w:p w14:paraId="1B0C8C59" w14:textId="0E82E7BF" w:rsidR="00F57525" w:rsidRPr="00B153A1" w:rsidRDefault="00F57525" w:rsidP="00B153A1">
      <w:pPr>
        <w:pStyle w:val="FootnoteText"/>
        <w:ind w:left="180" w:hanging="180"/>
        <w:rPr>
          <w:rFonts w:ascii="Book Antiqua" w:hAnsi="Book Antiqua"/>
          <w:sz w:val="18"/>
          <w:szCs w:val="18"/>
          <w:lang w:val="sr-Cyrl-RS"/>
        </w:rPr>
      </w:pPr>
      <w:r w:rsidRPr="00B153A1">
        <w:rPr>
          <w:rStyle w:val="FootnoteReference"/>
          <w:rFonts w:ascii="Book Antiqua" w:hAnsi="Book Antiqua"/>
          <w:sz w:val="18"/>
          <w:szCs w:val="18"/>
        </w:rPr>
        <w:footnoteRef/>
      </w:r>
      <w:r w:rsidRPr="00B153A1">
        <w:rPr>
          <w:rFonts w:ascii="Book Antiqua" w:hAnsi="Book Antiqua"/>
          <w:sz w:val="18"/>
          <w:szCs w:val="18"/>
        </w:rPr>
        <w:t xml:space="preserve"> </w:t>
      </w:r>
      <w:r w:rsidRPr="00B153A1">
        <w:rPr>
          <w:rFonts w:ascii="Book Antiqua" w:hAnsi="Book Antiqua"/>
          <w:sz w:val="18"/>
          <w:szCs w:val="18"/>
          <w:lang w:val="sr-Cyrl-RS"/>
        </w:rPr>
        <w:t>Опширније у поглављу Праћење спровођења препорука из Извештаја НПМ 2012. година, бр. препору</w:t>
      </w:r>
      <w:r>
        <w:rPr>
          <w:rFonts w:ascii="Book Antiqua" w:hAnsi="Book Antiqua"/>
          <w:sz w:val="18"/>
          <w:szCs w:val="18"/>
          <w:lang w:val="sr-Cyrl-RS"/>
        </w:rPr>
        <w:t>к</w:t>
      </w:r>
      <w:r w:rsidRPr="00B153A1">
        <w:rPr>
          <w:rFonts w:ascii="Book Antiqua" w:hAnsi="Book Antiqua"/>
          <w:sz w:val="18"/>
          <w:szCs w:val="18"/>
          <w:lang w:val="sr-Cyrl-RS"/>
        </w:rPr>
        <w:t xml:space="preserve">е </w:t>
      </w:r>
      <w:r>
        <w:rPr>
          <w:rFonts w:ascii="Book Antiqua" w:hAnsi="Book Antiqua"/>
          <w:sz w:val="18"/>
          <w:szCs w:val="18"/>
        </w:rPr>
        <w:t>7.</w:t>
      </w:r>
      <w:r w:rsidRPr="00B153A1">
        <w:rPr>
          <w:rFonts w:ascii="Book Antiqua" w:hAnsi="Book Antiqua"/>
          <w:sz w:val="18"/>
          <w:szCs w:val="18"/>
          <w:lang w:val="sr-Cyrl-RS"/>
        </w:rPr>
        <w:t>33</w:t>
      </w:r>
      <w:r>
        <w:rPr>
          <w:rFonts w:ascii="Book Antiqua" w:hAnsi="Book Antiqua"/>
          <w:sz w:val="18"/>
          <w:szCs w:val="18"/>
          <w:lang w:val="sr-Cyrl-R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E950" w14:textId="77777777" w:rsidR="00F57525" w:rsidRDefault="00F57525" w:rsidP="00D533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085F0" w14:textId="77777777" w:rsidR="00F57525" w:rsidRDefault="00F57525" w:rsidP="00D533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611860790"/>
      <w:docPartObj>
        <w:docPartGallery w:val="Page Numbers (Top of Page)"/>
        <w:docPartUnique/>
      </w:docPartObj>
    </w:sdtPr>
    <w:sdtEndPr>
      <w:rPr>
        <w:noProof/>
      </w:rPr>
    </w:sdtEndPr>
    <w:sdtContent>
      <w:p w14:paraId="50E18B79" w14:textId="4858364C" w:rsidR="003F42D3" w:rsidRDefault="003F42D3">
        <w:pPr>
          <w:pStyle w:val="Header"/>
          <w:jc w:val="right"/>
        </w:pPr>
        <w:r>
          <w:rPr>
            <w:noProof w:val="0"/>
          </w:rPr>
          <w:fldChar w:fldCharType="begin"/>
        </w:r>
        <w:r>
          <w:instrText xml:space="preserve"> PAGE   \* MERGEFORMAT </w:instrText>
        </w:r>
        <w:r>
          <w:rPr>
            <w:noProof w:val="0"/>
          </w:rPr>
          <w:fldChar w:fldCharType="separate"/>
        </w:r>
        <w:r w:rsidR="00BB2848">
          <w:t>66</w:t>
        </w:r>
        <w:r>
          <w:fldChar w:fldCharType="end"/>
        </w:r>
      </w:p>
    </w:sdtContent>
  </w:sdt>
  <w:p w14:paraId="6918B4DE" w14:textId="77777777" w:rsidR="003F42D3" w:rsidRDefault="003F4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1800"/>
        </w:tabs>
        <w:ind w:left="1800" w:hanging="360"/>
      </w:pPr>
      <w:rPr>
        <w:rFonts w:ascii="Times New Roman" w:hAnsi="Times New Roman" w:cs="Times New Roman"/>
      </w:rPr>
    </w:lvl>
  </w:abstractNum>
  <w:abstractNum w:abstractNumId="1" w15:restartNumberingAfterBreak="0">
    <w:nsid w:val="00000009"/>
    <w:multiLevelType w:val="singleLevel"/>
    <w:tmpl w:val="00000009"/>
    <w:name w:val="WW8Num9"/>
    <w:lvl w:ilvl="0">
      <w:numFmt w:val="bullet"/>
      <w:lvlText w:val="-"/>
      <w:lvlJc w:val="left"/>
      <w:pPr>
        <w:tabs>
          <w:tab w:val="num" w:pos="1800"/>
        </w:tabs>
        <w:ind w:left="1800" w:hanging="360"/>
      </w:pPr>
      <w:rPr>
        <w:rFonts w:ascii="Times New Roman" w:hAnsi="Times New Roman" w:cs="Times New Roman"/>
      </w:rPr>
    </w:lvl>
  </w:abstractNum>
  <w:abstractNum w:abstractNumId="2" w15:restartNumberingAfterBreak="0">
    <w:nsid w:val="07550547"/>
    <w:multiLevelType w:val="multilevel"/>
    <w:tmpl w:val="3AB8F418"/>
    <w:lvl w:ilvl="0">
      <w:start w:val="2"/>
      <w:numFmt w:val="decimal"/>
      <w:lvlText w:val="%1."/>
      <w:lvlJc w:val="left"/>
      <w:pPr>
        <w:tabs>
          <w:tab w:val="num" w:pos="945"/>
        </w:tabs>
        <w:ind w:left="945" w:hanging="945"/>
      </w:pPr>
      <w:rPr>
        <w:rFonts w:hint="default"/>
      </w:rPr>
    </w:lvl>
    <w:lvl w:ilvl="1">
      <w:start w:val="5"/>
      <w:numFmt w:val="decimal"/>
      <w:lvlText w:val="%1.%2."/>
      <w:lvlJc w:val="left"/>
      <w:pPr>
        <w:tabs>
          <w:tab w:val="num" w:pos="945"/>
        </w:tabs>
        <w:ind w:left="945" w:hanging="945"/>
      </w:pPr>
      <w:rPr>
        <w:rFonts w:hint="default"/>
      </w:rPr>
    </w:lvl>
    <w:lvl w:ilvl="2">
      <w:start w:val="4"/>
      <w:numFmt w:val="decimal"/>
      <w:lvlText w:val="%1.%2.%3."/>
      <w:lvlJc w:val="left"/>
      <w:pPr>
        <w:tabs>
          <w:tab w:val="num" w:pos="945"/>
        </w:tabs>
        <w:ind w:left="945" w:hanging="94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E3DBA"/>
    <w:multiLevelType w:val="hybridMultilevel"/>
    <w:tmpl w:val="B5A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41DAC"/>
    <w:multiLevelType w:val="hybridMultilevel"/>
    <w:tmpl w:val="EE76E70E"/>
    <w:lvl w:ilvl="0" w:tplc="B5109884">
      <w:start w:val="2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49CE">
      <w:start w:val="1"/>
      <w:numFmt w:val="lowerRoman"/>
      <w:lvlText w:val="%2)"/>
      <w:lvlJc w:val="left"/>
      <w:pPr>
        <w:ind w:left="2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74462E">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18F33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62F6D8">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4C03C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4CB0F8">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6EC4BC">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9AF676">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904B94"/>
    <w:multiLevelType w:val="hybridMultilevel"/>
    <w:tmpl w:val="64E8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6A0CE7"/>
    <w:multiLevelType w:val="hybridMultilevel"/>
    <w:tmpl w:val="3678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135E5"/>
    <w:multiLevelType w:val="multilevel"/>
    <w:tmpl w:val="99FA9E6E"/>
    <w:lvl w:ilvl="0">
      <w:start w:val="2"/>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BA45C58"/>
    <w:multiLevelType w:val="hybridMultilevel"/>
    <w:tmpl w:val="752A3A80"/>
    <w:lvl w:ilvl="0" w:tplc="C3A4ED12">
      <w:start w:val="1"/>
      <w:numFmt w:val="bullet"/>
      <w:lvlText w:val="-"/>
      <w:lvlJc w:val="left"/>
      <w:pPr>
        <w:tabs>
          <w:tab w:val="num" w:pos="720"/>
        </w:tabs>
        <w:ind w:left="720" w:hanging="360"/>
      </w:pPr>
      <w:rPr>
        <w:rFonts w:ascii="Book Antiqua" w:eastAsia="Times New Roman" w:hAnsi="Book Antiqua"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95388"/>
    <w:multiLevelType w:val="multilevel"/>
    <w:tmpl w:val="A01E3A1E"/>
    <w:lvl w:ilvl="0">
      <w:start w:val="2"/>
      <w:numFmt w:val="decimal"/>
      <w:lvlText w:val="%1."/>
      <w:lvlJc w:val="left"/>
      <w:pPr>
        <w:tabs>
          <w:tab w:val="num" w:pos="780"/>
        </w:tabs>
        <w:ind w:left="780" w:hanging="780"/>
      </w:pPr>
      <w:rPr>
        <w:rFonts w:cs="Times New Roman" w:hint="default"/>
      </w:rPr>
    </w:lvl>
    <w:lvl w:ilvl="1">
      <w:start w:val="4"/>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2"/>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BB22017"/>
    <w:multiLevelType w:val="hybridMultilevel"/>
    <w:tmpl w:val="117627DA"/>
    <w:lvl w:ilvl="0" w:tplc="3CD0610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5"/>
  </w:num>
  <w:num w:numId="6">
    <w:abstractNumId w:val="6"/>
  </w:num>
  <w:num w:numId="7">
    <w:abstractNumId w:val="8"/>
  </w:num>
  <w:num w:numId="8">
    <w:abstractNumId w:val="3"/>
  </w:num>
  <w:num w:numId="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o:colormru v:ext="edit" colors="#5f5f5f,#1c1c1c,#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55"/>
    <w:rsid w:val="00000973"/>
    <w:rsid w:val="0000112F"/>
    <w:rsid w:val="00001966"/>
    <w:rsid w:val="000041A0"/>
    <w:rsid w:val="000044BB"/>
    <w:rsid w:val="00004CB9"/>
    <w:rsid w:val="00005E49"/>
    <w:rsid w:val="0000627C"/>
    <w:rsid w:val="00010B3E"/>
    <w:rsid w:val="00011253"/>
    <w:rsid w:val="00011614"/>
    <w:rsid w:val="00013C6E"/>
    <w:rsid w:val="0001495A"/>
    <w:rsid w:val="000165FF"/>
    <w:rsid w:val="00016633"/>
    <w:rsid w:val="000176F5"/>
    <w:rsid w:val="00017AB2"/>
    <w:rsid w:val="00020758"/>
    <w:rsid w:val="00021224"/>
    <w:rsid w:val="00021B29"/>
    <w:rsid w:val="00021C82"/>
    <w:rsid w:val="00022568"/>
    <w:rsid w:val="000230E3"/>
    <w:rsid w:val="00023140"/>
    <w:rsid w:val="000237A1"/>
    <w:rsid w:val="00025392"/>
    <w:rsid w:val="000254FB"/>
    <w:rsid w:val="00025817"/>
    <w:rsid w:val="00026117"/>
    <w:rsid w:val="000262B7"/>
    <w:rsid w:val="000271A8"/>
    <w:rsid w:val="000272A6"/>
    <w:rsid w:val="00030F1B"/>
    <w:rsid w:val="000310A9"/>
    <w:rsid w:val="00033EA1"/>
    <w:rsid w:val="00035142"/>
    <w:rsid w:val="000372FD"/>
    <w:rsid w:val="00037C55"/>
    <w:rsid w:val="00042594"/>
    <w:rsid w:val="0004292A"/>
    <w:rsid w:val="00043288"/>
    <w:rsid w:val="00043313"/>
    <w:rsid w:val="000445BA"/>
    <w:rsid w:val="00045714"/>
    <w:rsid w:val="00045818"/>
    <w:rsid w:val="00046094"/>
    <w:rsid w:val="00046339"/>
    <w:rsid w:val="00046F1E"/>
    <w:rsid w:val="000478E1"/>
    <w:rsid w:val="0005026D"/>
    <w:rsid w:val="00051726"/>
    <w:rsid w:val="00051E5B"/>
    <w:rsid w:val="00052082"/>
    <w:rsid w:val="0005353E"/>
    <w:rsid w:val="000538B8"/>
    <w:rsid w:val="00054AA0"/>
    <w:rsid w:val="00054BCF"/>
    <w:rsid w:val="00055C98"/>
    <w:rsid w:val="00055E23"/>
    <w:rsid w:val="0005647F"/>
    <w:rsid w:val="000601BA"/>
    <w:rsid w:val="00060CA3"/>
    <w:rsid w:val="00060ECD"/>
    <w:rsid w:val="00061F0F"/>
    <w:rsid w:val="00061F88"/>
    <w:rsid w:val="00063287"/>
    <w:rsid w:val="00064F03"/>
    <w:rsid w:val="000654FC"/>
    <w:rsid w:val="00065E89"/>
    <w:rsid w:val="000665DC"/>
    <w:rsid w:val="000665FC"/>
    <w:rsid w:val="00066BB6"/>
    <w:rsid w:val="000675FA"/>
    <w:rsid w:val="00067757"/>
    <w:rsid w:val="000677FD"/>
    <w:rsid w:val="00070892"/>
    <w:rsid w:val="000708DA"/>
    <w:rsid w:val="000718FE"/>
    <w:rsid w:val="000746D0"/>
    <w:rsid w:val="00075462"/>
    <w:rsid w:val="00075EAB"/>
    <w:rsid w:val="00077269"/>
    <w:rsid w:val="00081E8A"/>
    <w:rsid w:val="00084585"/>
    <w:rsid w:val="00086DE4"/>
    <w:rsid w:val="0008723A"/>
    <w:rsid w:val="000877AC"/>
    <w:rsid w:val="000878AD"/>
    <w:rsid w:val="000901B1"/>
    <w:rsid w:val="00091905"/>
    <w:rsid w:val="00091CD1"/>
    <w:rsid w:val="00091D6B"/>
    <w:rsid w:val="000929DA"/>
    <w:rsid w:val="00095D23"/>
    <w:rsid w:val="00097BA1"/>
    <w:rsid w:val="00097E36"/>
    <w:rsid w:val="000A0D1E"/>
    <w:rsid w:val="000A1396"/>
    <w:rsid w:val="000A2868"/>
    <w:rsid w:val="000A35FB"/>
    <w:rsid w:val="000A362B"/>
    <w:rsid w:val="000A41CC"/>
    <w:rsid w:val="000A487F"/>
    <w:rsid w:val="000A4FDE"/>
    <w:rsid w:val="000A559D"/>
    <w:rsid w:val="000A563D"/>
    <w:rsid w:val="000A5A00"/>
    <w:rsid w:val="000A68B1"/>
    <w:rsid w:val="000A79E1"/>
    <w:rsid w:val="000B0130"/>
    <w:rsid w:val="000B0306"/>
    <w:rsid w:val="000B2006"/>
    <w:rsid w:val="000B2420"/>
    <w:rsid w:val="000B25F5"/>
    <w:rsid w:val="000B2C0A"/>
    <w:rsid w:val="000B3B27"/>
    <w:rsid w:val="000B4CFE"/>
    <w:rsid w:val="000B4DA4"/>
    <w:rsid w:val="000B546F"/>
    <w:rsid w:val="000B5958"/>
    <w:rsid w:val="000B5B44"/>
    <w:rsid w:val="000B5DDE"/>
    <w:rsid w:val="000B7422"/>
    <w:rsid w:val="000C0281"/>
    <w:rsid w:val="000C06E7"/>
    <w:rsid w:val="000C0977"/>
    <w:rsid w:val="000C0F37"/>
    <w:rsid w:val="000C0F97"/>
    <w:rsid w:val="000C1111"/>
    <w:rsid w:val="000C173B"/>
    <w:rsid w:val="000C1D59"/>
    <w:rsid w:val="000C1DFF"/>
    <w:rsid w:val="000C2165"/>
    <w:rsid w:val="000C3AE2"/>
    <w:rsid w:val="000C42C5"/>
    <w:rsid w:val="000C4E06"/>
    <w:rsid w:val="000C5A49"/>
    <w:rsid w:val="000C7067"/>
    <w:rsid w:val="000C71BB"/>
    <w:rsid w:val="000C7672"/>
    <w:rsid w:val="000D0762"/>
    <w:rsid w:val="000D09D0"/>
    <w:rsid w:val="000D156F"/>
    <w:rsid w:val="000D17EB"/>
    <w:rsid w:val="000D1B2A"/>
    <w:rsid w:val="000D315D"/>
    <w:rsid w:val="000D3FA9"/>
    <w:rsid w:val="000D50B6"/>
    <w:rsid w:val="000E0266"/>
    <w:rsid w:val="000E096E"/>
    <w:rsid w:val="000E2EA3"/>
    <w:rsid w:val="000E440A"/>
    <w:rsid w:val="000E4C30"/>
    <w:rsid w:val="000E4F83"/>
    <w:rsid w:val="000E57A7"/>
    <w:rsid w:val="000E7CB5"/>
    <w:rsid w:val="000F0238"/>
    <w:rsid w:val="000F1309"/>
    <w:rsid w:val="000F1D33"/>
    <w:rsid w:val="000F2864"/>
    <w:rsid w:val="000F2AE7"/>
    <w:rsid w:val="000F2F14"/>
    <w:rsid w:val="000F3BD1"/>
    <w:rsid w:val="000F3D37"/>
    <w:rsid w:val="000F3E5E"/>
    <w:rsid w:val="000F5C7A"/>
    <w:rsid w:val="001001F0"/>
    <w:rsid w:val="00101D33"/>
    <w:rsid w:val="00102BD8"/>
    <w:rsid w:val="001044CB"/>
    <w:rsid w:val="00104D67"/>
    <w:rsid w:val="00105965"/>
    <w:rsid w:val="00105A07"/>
    <w:rsid w:val="0010686E"/>
    <w:rsid w:val="00106F05"/>
    <w:rsid w:val="001075D5"/>
    <w:rsid w:val="001077AC"/>
    <w:rsid w:val="00107C53"/>
    <w:rsid w:val="00110731"/>
    <w:rsid w:val="001115FC"/>
    <w:rsid w:val="00111C1D"/>
    <w:rsid w:val="00112BF3"/>
    <w:rsid w:val="00115536"/>
    <w:rsid w:val="00115974"/>
    <w:rsid w:val="00116658"/>
    <w:rsid w:val="00120A6B"/>
    <w:rsid w:val="00121096"/>
    <w:rsid w:val="00121335"/>
    <w:rsid w:val="00121FAE"/>
    <w:rsid w:val="001235B4"/>
    <w:rsid w:val="00124671"/>
    <w:rsid w:val="00125319"/>
    <w:rsid w:val="001271E3"/>
    <w:rsid w:val="001272E0"/>
    <w:rsid w:val="0013115C"/>
    <w:rsid w:val="00132973"/>
    <w:rsid w:val="001332CD"/>
    <w:rsid w:val="00133A1F"/>
    <w:rsid w:val="00133D0D"/>
    <w:rsid w:val="001342BE"/>
    <w:rsid w:val="0013442F"/>
    <w:rsid w:val="0013452F"/>
    <w:rsid w:val="00134A4D"/>
    <w:rsid w:val="00134B1A"/>
    <w:rsid w:val="001351B8"/>
    <w:rsid w:val="001364B3"/>
    <w:rsid w:val="001367EA"/>
    <w:rsid w:val="00137F1B"/>
    <w:rsid w:val="00142244"/>
    <w:rsid w:val="00142A40"/>
    <w:rsid w:val="00142A7B"/>
    <w:rsid w:val="00144ED8"/>
    <w:rsid w:val="00144EEC"/>
    <w:rsid w:val="00145823"/>
    <w:rsid w:val="0014748B"/>
    <w:rsid w:val="0015054F"/>
    <w:rsid w:val="00151051"/>
    <w:rsid w:val="00151280"/>
    <w:rsid w:val="00151350"/>
    <w:rsid w:val="0015330F"/>
    <w:rsid w:val="00153698"/>
    <w:rsid w:val="00153766"/>
    <w:rsid w:val="0015420E"/>
    <w:rsid w:val="001546EE"/>
    <w:rsid w:val="00154853"/>
    <w:rsid w:val="00154C5C"/>
    <w:rsid w:val="00157BB2"/>
    <w:rsid w:val="001605EC"/>
    <w:rsid w:val="00161729"/>
    <w:rsid w:val="00161D5D"/>
    <w:rsid w:val="00161EA0"/>
    <w:rsid w:val="00162478"/>
    <w:rsid w:val="00162EA8"/>
    <w:rsid w:val="0016380E"/>
    <w:rsid w:val="00163EB8"/>
    <w:rsid w:val="00164B5F"/>
    <w:rsid w:val="00164E68"/>
    <w:rsid w:val="00170B23"/>
    <w:rsid w:val="00172A3F"/>
    <w:rsid w:val="00174B69"/>
    <w:rsid w:val="00175255"/>
    <w:rsid w:val="0017689A"/>
    <w:rsid w:val="00176AFF"/>
    <w:rsid w:val="0017792E"/>
    <w:rsid w:val="00177BB3"/>
    <w:rsid w:val="00180EE9"/>
    <w:rsid w:val="001815E9"/>
    <w:rsid w:val="00182C35"/>
    <w:rsid w:val="001830CA"/>
    <w:rsid w:val="00183FD8"/>
    <w:rsid w:val="001843E5"/>
    <w:rsid w:val="0018448A"/>
    <w:rsid w:val="001848D5"/>
    <w:rsid w:val="00185883"/>
    <w:rsid w:val="0018655E"/>
    <w:rsid w:val="00186AA5"/>
    <w:rsid w:val="0018795E"/>
    <w:rsid w:val="00187C4C"/>
    <w:rsid w:val="00187E38"/>
    <w:rsid w:val="00191775"/>
    <w:rsid w:val="00191952"/>
    <w:rsid w:val="00191D80"/>
    <w:rsid w:val="00191FDF"/>
    <w:rsid w:val="001930B0"/>
    <w:rsid w:val="00193831"/>
    <w:rsid w:val="00194995"/>
    <w:rsid w:val="00194B19"/>
    <w:rsid w:val="00194DF5"/>
    <w:rsid w:val="001952ED"/>
    <w:rsid w:val="00195BE6"/>
    <w:rsid w:val="00195FFF"/>
    <w:rsid w:val="001972B2"/>
    <w:rsid w:val="00197EAB"/>
    <w:rsid w:val="001A2708"/>
    <w:rsid w:val="001A28A6"/>
    <w:rsid w:val="001A2B55"/>
    <w:rsid w:val="001A3312"/>
    <w:rsid w:val="001A3B35"/>
    <w:rsid w:val="001A3FC5"/>
    <w:rsid w:val="001A4DE7"/>
    <w:rsid w:val="001A629B"/>
    <w:rsid w:val="001A62AD"/>
    <w:rsid w:val="001A6A5D"/>
    <w:rsid w:val="001A6C29"/>
    <w:rsid w:val="001A77D7"/>
    <w:rsid w:val="001A7998"/>
    <w:rsid w:val="001B090F"/>
    <w:rsid w:val="001B1D47"/>
    <w:rsid w:val="001B2D8F"/>
    <w:rsid w:val="001B3275"/>
    <w:rsid w:val="001B37B0"/>
    <w:rsid w:val="001B3CE9"/>
    <w:rsid w:val="001B3DF7"/>
    <w:rsid w:val="001B5130"/>
    <w:rsid w:val="001B519B"/>
    <w:rsid w:val="001B66D3"/>
    <w:rsid w:val="001B73F9"/>
    <w:rsid w:val="001C0310"/>
    <w:rsid w:val="001C162A"/>
    <w:rsid w:val="001C1789"/>
    <w:rsid w:val="001C1AE4"/>
    <w:rsid w:val="001C38A1"/>
    <w:rsid w:val="001C4497"/>
    <w:rsid w:val="001C4D50"/>
    <w:rsid w:val="001C57DF"/>
    <w:rsid w:val="001C59B7"/>
    <w:rsid w:val="001C600A"/>
    <w:rsid w:val="001C7438"/>
    <w:rsid w:val="001C77EE"/>
    <w:rsid w:val="001D0122"/>
    <w:rsid w:val="001D041D"/>
    <w:rsid w:val="001D063C"/>
    <w:rsid w:val="001D14F3"/>
    <w:rsid w:val="001D1B42"/>
    <w:rsid w:val="001D2C95"/>
    <w:rsid w:val="001D2CBC"/>
    <w:rsid w:val="001D34F0"/>
    <w:rsid w:val="001D351B"/>
    <w:rsid w:val="001D3CD6"/>
    <w:rsid w:val="001D4241"/>
    <w:rsid w:val="001D5059"/>
    <w:rsid w:val="001D5BC9"/>
    <w:rsid w:val="001D7252"/>
    <w:rsid w:val="001D738B"/>
    <w:rsid w:val="001E5EE2"/>
    <w:rsid w:val="001E750E"/>
    <w:rsid w:val="001F0956"/>
    <w:rsid w:val="001F2FCB"/>
    <w:rsid w:val="001F3184"/>
    <w:rsid w:val="001F38FF"/>
    <w:rsid w:val="001F4E1D"/>
    <w:rsid w:val="001F5670"/>
    <w:rsid w:val="001F5DB8"/>
    <w:rsid w:val="001F6E12"/>
    <w:rsid w:val="0020014B"/>
    <w:rsid w:val="002001B4"/>
    <w:rsid w:val="002010B0"/>
    <w:rsid w:val="0020119D"/>
    <w:rsid w:val="0020373E"/>
    <w:rsid w:val="00204439"/>
    <w:rsid w:val="002051CF"/>
    <w:rsid w:val="002060E9"/>
    <w:rsid w:val="002069D8"/>
    <w:rsid w:val="00206FE5"/>
    <w:rsid w:val="002075D5"/>
    <w:rsid w:val="00211CC1"/>
    <w:rsid w:val="00211EA1"/>
    <w:rsid w:val="002120E8"/>
    <w:rsid w:val="00212A2F"/>
    <w:rsid w:val="002137EA"/>
    <w:rsid w:val="00213B61"/>
    <w:rsid w:val="00213EE9"/>
    <w:rsid w:val="00214854"/>
    <w:rsid w:val="002156FE"/>
    <w:rsid w:val="00217C7F"/>
    <w:rsid w:val="00220100"/>
    <w:rsid w:val="00220786"/>
    <w:rsid w:val="0022236D"/>
    <w:rsid w:val="00223518"/>
    <w:rsid w:val="00223D12"/>
    <w:rsid w:val="002240D9"/>
    <w:rsid w:val="002243D7"/>
    <w:rsid w:val="002246C6"/>
    <w:rsid w:val="00226A98"/>
    <w:rsid w:val="00226D62"/>
    <w:rsid w:val="002270EC"/>
    <w:rsid w:val="0022737E"/>
    <w:rsid w:val="002279B8"/>
    <w:rsid w:val="00230377"/>
    <w:rsid w:val="00231AB2"/>
    <w:rsid w:val="0023249E"/>
    <w:rsid w:val="00234158"/>
    <w:rsid w:val="00235E91"/>
    <w:rsid w:val="00236CFB"/>
    <w:rsid w:val="0024129E"/>
    <w:rsid w:val="00241AD5"/>
    <w:rsid w:val="00242641"/>
    <w:rsid w:val="00242BB7"/>
    <w:rsid w:val="00244473"/>
    <w:rsid w:val="002467F7"/>
    <w:rsid w:val="00247BCF"/>
    <w:rsid w:val="00250FD3"/>
    <w:rsid w:val="00253805"/>
    <w:rsid w:val="00253951"/>
    <w:rsid w:val="00253E9B"/>
    <w:rsid w:val="002550E7"/>
    <w:rsid w:val="002553BF"/>
    <w:rsid w:val="002555C7"/>
    <w:rsid w:val="00256EBD"/>
    <w:rsid w:val="00256F2D"/>
    <w:rsid w:val="0025726A"/>
    <w:rsid w:val="0025744D"/>
    <w:rsid w:val="0026162E"/>
    <w:rsid w:val="00261780"/>
    <w:rsid w:val="002626FA"/>
    <w:rsid w:val="00262E0C"/>
    <w:rsid w:val="002633D5"/>
    <w:rsid w:val="00263E6C"/>
    <w:rsid w:val="00263EE9"/>
    <w:rsid w:val="00264E53"/>
    <w:rsid w:val="00265855"/>
    <w:rsid w:val="0026605C"/>
    <w:rsid w:val="00266BA3"/>
    <w:rsid w:val="00266E53"/>
    <w:rsid w:val="0026764C"/>
    <w:rsid w:val="0027015D"/>
    <w:rsid w:val="00271130"/>
    <w:rsid w:val="00271A93"/>
    <w:rsid w:val="002729E9"/>
    <w:rsid w:val="00273F2F"/>
    <w:rsid w:val="002745D7"/>
    <w:rsid w:val="00274FE5"/>
    <w:rsid w:val="00276B62"/>
    <w:rsid w:val="00277A4C"/>
    <w:rsid w:val="00277C9C"/>
    <w:rsid w:val="00277EED"/>
    <w:rsid w:val="0028159C"/>
    <w:rsid w:val="00282693"/>
    <w:rsid w:val="00284F11"/>
    <w:rsid w:val="002855AD"/>
    <w:rsid w:val="002877A0"/>
    <w:rsid w:val="002879AF"/>
    <w:rsid w:val="00290F42"/>
    <w:rsid w:val="0029116A"/>
    <w:rsid w:val="002920B8"/>
    <w:rsid w:val="002928AC"/>
    <w:rsid w:val="00293BAE"/>
    <w:rsid w:val="0029486C"/>
    <w:rsid w:val="0029492F"/>
    <w:rsid w:val="002953DD"/>
    <w:rsid w:val="002963B0"/>
    <w:rsid w:val="0029691B"/>
    <w:rsid w:val="00296A8D"/>
    <w:rsid w:val="0029735B"/>
    <w:rsid w:val="002973C4"/>
    <w:rsid w:val="002A0C5F"/>
    <w:rsid w:val="002A1B43"/>
    <w:rsid w:val="002A308B"/>
    <w:rsid w:val="002A33AC"/>
    <w:rsid w:val="002A6524"/>
    <w:rsid w:val="002A6AFF"/>
    <w:rsid w:val="002A73A6"/>
    <w:rsid w:val="002B1B13"/>
    <w:rsid w:val="002B1ED0"/>
    <w:rsid w:val="002B2656"/>
    <w:rsid w:val="002B4F96"/>
    <w:rsid w:val="002B54C6"/>
    <w:rsid w:val="002B5D91"/>
    <w:rsid w:val="002B5DB0"/>
    <w:rsid w:val="002B5FAA"/>
    <w:rsid w:val="002B67EF"/>
    <w:rsid w:val="002B771B"/>
    <w:rsid w:val="002B7EF5"/>
    <w:rsid w:val="002C0668"/>
    <w:rsid w:val="002C0A34"/>
    <w:rsid w:val="002C11FC"/>
    <w:rsid w:val="002C20B0"/>
    <w:rsid w:val="002C2C99"/>
    <w:rsid w:val="002C3663"/>
    <w:rsid w:val="002C4095"/>
    <w:rsid w:val="002C5EBC"/>
    <w:rsid w:val="002C71F8"/>
    <w:rsid w:val="002C7273"/>
    <w:rsid w:val="002C7C8D"/>
    <w:rsid w:val="002D0B9D"/>
    <w:rsid w:val="002D163C"/>
    <w:rsid w:val="002D240A"/>
    <w:rsid w:val="002D2DD7"/>
    <w:rsid w:val="002D2E42"/>
    <w:rsid w:val="002D33DF"/>
    <w:rsid w:val="002D34B3"/>
    <w:rsid w:val="002D38E6"/>
    <w:rsid w:val="002D3F17"/>
    <w:rsid w:val="002D4183"/>
    <w:rsid w:val="002D41CA"/>
    <w:rsid w:val="002D4B98"/>
    <w:rsid w:val="002D4CD4"/>
    <w:rsid w:val="002D554E"/>
    <w:rsid w:val="002D5941"/>
    <w:rsid w:val="002D5B90"/>
    <w:rsid w:val="002D5CA2"/>
    <w:rsid w:val="002D6271"/>
    <w:rsid w:val="002D771A"/>
    <w:rsid w:val="002D7CD1"/>
    <w:rsid w:val="002E2096"/>
    <w:rsid w:val="002E2C4A"/>
    <w:rsid w:val="002E2D25"/>
    <w:rsid w:val="002E3608"/>
    <w:rsid w:val="002E3D19"/>
    <w:rsid w:val="002E3FE1"/>
    <w:rsid w:val="002E416C"/>
    <w:rsid w:val="002E458D"/>
    <w:rsid w:val="002E478F"/>
    <w:rsid w:val="002E4792"/>
    <w:rsid w:val="002E6043"/>
    <w:rsid w:val="002E6104"/>
    <w:rsid w:val="002E670A"/>
    <w:rsid w:val="002E6C9A"/>
    <w:rsid w:val="002E7437"/>
    <w:rsid w:val="002F09A9"/>
    <w:rsid w:val="002F1B58"/>
    <w:rsid w:val="002F4EF5"/>
    <w:rsid w:val="002F5FD3"/>
    <w:rsid w:val="002F6E7E"/>
    <w:rsid w:val="00300920"/>
    <w:rsid w:val="00301025"/>
    <w:rsid w:val="00301C13"/>
    <w:rsid w:val="00302310"/>
    <w:rsid w:val="00303128"/>
    <w:rsid w:val="00304053"/>
    <w:rsid w:val="0030408F"/>
    <w:rsid w:val="00306E27"/>
    <w:rsid w:val="00307765"/>
    <w:rsid w:val="00307960"/>
    <w:rsid w:val="00310018"/>
    <w:rsid w:val="00310DF6"/>
    <w:rsid w:val="0031163F"/>
    <w:rsid w:val="00311889"/>
    <w:rsid w:val="00312ED2"/>
    <w:rsid w:val="00313606"/>
    <w:rsid w:val="00314541"/>
    <w:rsid w:val="00314806"/>
    <w:rsid w:val="0031739C"/>
    <w:rsid w:val="0031776A"/>
    <w:rsid w:val="00317A6F"/>
    <w:rsid w:val="00317CFE"/>
    <w:rsid w:val="003212DE"/>
    <w:rsid w:val="00321839"/>
    <w:rsid w:val="00322704"/>
    <w:rsid w:val="00324962"/>
    <w:rsid w:val="00326304"/>
    <w:rsid w:val="003264E9"/>
    <w:rsid w:val="00326A9C"/>
    <w:rsid w:val="003275AB"/>
    <w:rsid w:val="00327A46"/>
    <w:rsid w:val="003307A6"/>
    <w:rsid w:val="00330824"/>
    <w:rsid w:val="0033124B"/>
    <w:rsid w:val="0033125D"/>
    <w:rsid w:val="003318EB"/>
    <w:rsid w:val="00332552"/>
    <w:rsid w:val="0033274B"/>
    <w:rsid w:val="00333730"/>
    <w:rsid w:val="0033431A"/>
    <w:rsid w:val="00336EEF"/>
    <w:rsid w:val="0033741F"/>
    <w:rsid w:val="003379B6"/>
    <w:rsid w:val="003427F4"/>
    <w:rsid w:val="00342FD7"/>
    <w:rsid w:val="00343011"/>
    <w:rsid w:val="0034335B"/>
    <w:rsid w:val="0034368F"/>
    <w:rsid w:val="00345C5E"/>
    <w:rsid w:val="0034655B"/>
    <w:rsid w:val="003471ED"/>
    <w:rsid w:val="00351503"/>
    <w:rsid w:val="00353DD6"/>
    <w:rsid w:val="00354367"/>
    <w:rsid w:val="00355240"/>
    <w:rsid w:val="00355389"/>
    <w:rsid w:val="00355E58"/>
    <w:rsid w:val="003568A2"/>
    <w:rsid w:val="0035696D"/>
    <w:rsid w:val="003571AE"/>
    <w:rsid w:val="00360C18"/>
    <w:rsid w:val="003621E3"/>
    <w:rsid w:val="00362D3F"/>
    <w:rsid w:val="00363791"/>
    <w:rsid w:val="00366C9F"/>
    <w:rsid w:val="00366E26"/>
    <w:rsid w:val="00370BDB"/>
    <w:rsid w:val="00371CE2"/>
    <w:rsid w:val="0037234B"/>
    <w:rsid w:val="00372B72"/>
    <w:rsid w:val="00373300"/>
    <w:rsid w:val="00373FF9"/>
    <w:rsid w:val="00374457"/>
    <w:rsid w:val="003748D0"/>
    <w:rsid w:val="003759FA"/>
    <w:rsid w:val="00380571"/>
    <w:rsid w:val="00381286"/>
    <w:rsid w:val="00381358"/>
    <w:rsid w:val="0038192B"/>
    <w:rsid w:val="00382468"/>
    <w:rsid w:val="0038264F"/>
    <w:rsid w:val="00382EAA"/>
    <w:rsid w:val="00382FF6"/>
    <w:rsid w:val="003846C7"/>
    <w:rsid w:val="00385339"/>
    <w:rsid w:val="00385D47"/>
    <w:rsid w:val="00386E0E"/>
    <w:rsid w:val="00387344"/>
    <w:rsid w:val="00387866"/>
    <w:rsid w:val="00387E3F"/>
    <w:rsid w:val="00392081"/>
    <w:rsid w:val="0039347A"/>
    <w:rsid w:val="00393694"/>
    <w:rsid w:val="00393B6D"/>
    <w:rsid w:val="00394099"/>
    <w:rsid w:val="003940C0"/>
    <w:rsid w:val="003941E8"/>
    <w:rsid w:val="0039593D"/>
    <w:rsid w:val="003962BA"/>
    <w:rsid w:val="00397DEC"/>
    <w:rsid w:val="003A0F87"/>
    <w:rsid w:val="003A1A5E"/>
    <w:rsid w:val="003A3419"/>
    <w:rsid w:val="003A36AF"/>
    <w:rsid w:val="003A39EF"/>
    <w:rsid w:val="003A4165"/>
    <w:rsid w:val="003A41C5"/>
    <w:rsid w:val="003A6051"/>
    <w:rsid w:val="003A6218"/>
    <w:rsid w:val="003A72D6"/>
    <w:rsid w:val="003A7500"/>
    <w:rsid w:val="003B0F47"/>
    <w:rsid w:val="003B1946"/>
    <w:rsid w:val="003B23CC"/>
    <w:rsid w:val="003B356E"/>
    <w:rsid w:val="003B4CF3"/>
    <w:rsid w:val="003B6FC2"/>
    <w:rsid w:val="003B75EC"/>
    <w:rsid w:val="003C0BC2"/>
    <w:rsid w:val="003C1350"/>
    <w:rsid w:val="003C1B73"/>
    <w:rsid w:val="003C1C2F"/>
    <w:rsid w:val="003C38E3"/>
    <w:rsid w:val="003C534A"/>
    <w:rsid w:val="003C55D1"/>
    <w:rsid w:val="003C5F04"/>
    <w:rsid w:val="003C70CB"/>
    <w:rsid w:val="003D02A0"/>
    <w:rsid w:val="003D082F"/>
    <w:rsid w:val="003D094B"/>
    <w:rsid w:val="003D09FB"/>
    <w:rsid w:val="003D1B25"/>
    <w:rsid w:val="003D2426"/>
    <w:rsid w:val="003D2E54"/>
    <w:rsid w:val="003D30CA"/>
    <w:rsid w:val="003D408D"/>
    <w:rsid w:val="003D416F"/>
    <w:rsid w:val="003D44A5"/>
    <w:rsid w:val="003D564F"/>
    <w:rsid w:val="003D59E8"/>
    <w:rsid w:val="003D62CF"/>
    <w:rsid w:val="003D684B"/>
    <w:rsid w:val="003E00D3"/>
    <w:rsid w:val="003E0794"/>
    <w:rsid w:val="003E0F2F"/>
    <w:rsid w:val="003E24B4"/>
    <w:rsid w:val="003E28E3"/>
    <w:rsid w:val="003E39F5"/>
    <w:rsid w:val="003E4CC7"/>
    <w:rsid w:val="003E62E3"/>
    <w:rsid w:val="003E768C"/>
    <w:rsid w:val="003E7BF9"/>
    <w:rsid w:val="003F015A"/>
    <w:rsid w:val="003F0A5B"/>
    <w:rsid w:val="003F0ADC"/>
    <w:rsid w:val="003F14BC"/>
    <w:rsid w:val="003F1854"/>
    <w:rsid w:val="003F2343"/>
    <w:rsid w:val="003F383F"/>
    <w:rsid w:val="003F3A7E"/>
    <w:rsid w:val="003F42D3"/>
    <w:rsid w:val="003F452D"/>
    <w:rsid w:val="003F47FB"/>
    <w:rsid w:val="003F4F86"/>
    <w:rsid w:val="003F585B"/>
    <w:rsid w:val="003F6241"/>
    <w:rsid w:val="003F6B80"/>
    <w:rsid w:val="003F6E60"/>
    <w:rsid w:val="003F7311"/>
    <w:rsid w:val="003F78B5"/>
    <w:rsid w:val="003F7DEB"/>
    <w:rsid w:val="003F7E17"/>
    <w:rsid w:val="00402356"/>
    <w:rsid w:val="00404514"/>
    <w:rsid w:val="0040482E"/>
    <w:rsid w:val="00404B7B"/>
    <w:rsid w:val="0040730F"/>
    <w:rsid w:val="00407BFC"/>
    <w:rsid w:val="00411A19"/>
    <w:rsid w:val="00413168"/>
    <w:rsid w:val="00413342"/>
    <w:rsid w:val="00413B22"/>
    <w:rsid w:val="00415C1D"/>
    <w:rsid w:val="00417451"/>
    <w:rsid w:val="0041784D"/>
    <w:rsid w:val="004202DA"/>
    <w:rsid w:val="004203B0"/>
    <w:rsid w:val="00420C76"/>
    <w:rsid w:val="00421F28"/>
    <w:rsid w:val="00423121"/>
    <w:rsid w:val="004233F0"/>
    <w:rsid w:val="00423771"/>
    <w:rsid w:val="00423DD6"/>
    <w:rsid w:val="00424C1D"/>
    <w:rsid w:val="00426588"/>
    <w:rsid w:val="00427B39"/>
    <w:rsid w:val="00427ED6"/>
    <w:rsid w:val="004306E3"/>
    <w:rsid w:val="00430AED"/>
    <w:rsid w:val="00430B35"/>
    <w:rsid w:val="00431DC8"/>
    <w:rsid w:val="00432414"/>
    <w:rsid w:val="0043274E"/>
    <w:rsid w:val="004332FC"/>
    <w:rsid w:val="004343EA"/>
    <w:rsid w:val="00434464"/>
    <w:rsid w:val="004348D7"/>
    <w:rsid w:val="00434994"/>
    <w:rsid w:val="00435883"/>
    <w:rsid w:val="00436B33"/>
    <w:rsid w:val="00436E37"/>
    <w:rsid w:val="004403B9"/>
    <w:rsid w:val="00441AE9"/>
    <w:rsid w:val="004421DF"/>
    <w:rsid w:val="00442B9C"/>
    <w:rsid w:val="004432ED"/>
    <w:rsid w:val="00443F0D"/>
    <w:rsid w:val="004468C3"/>
    <w:rsid w:val="00446A2E"/>
    <w:rsid w:val="00446CD0"/>
    <w:rsid w:val="00447044"/>
    <w:rsid w:val="00447369"/>
    <w:rsid w:val="004473AF"/>
    <w:rsid w:val="0045095F"/>
    <w:rsid w:val="004509D7"/>
    <w:rsid w:val="0045167F"/>
    <w:rsid w:val="00451770"/>
    <w:rsid w:val="004524FD"/>
    <w:rsid w:val="004529E6"/>
    <w:rsid w:val="0045447D"/>
    <w:rsid w:val="00455892"/>
    <w:rsid w:val="00455C9E"/>
    <w:rsid w:val="00455EF2"/>
    <w:rsid w:val="004578E9"/>
    <w:rsid w:val="00460035"/>
    <w:rsid w:val="00460FF6"/>
    <w:rsid w:val="00461184"/>
    <w:rsid w:val="00461BA4"/>
    <w:rsid w:val="0046274E"/>
    <w:rsid w:val="00462DC7"/>
    <w:rsid w:val="004638F7"/>
    <w:rsid w:val="00464150"/>
    <w:rsid w:val="00464668"/>
    <w:rsid w:val="004671FB"/>
    <w:rsid w:val="0046771E"/>
    <w:rsid w:val="0047075D"/>
    <w:rsid w:val="00470B39"/>
    <w:rsid w:val="004718D4"/>
    <w:rsid w:val="004726E2"/>
    <w:rsid w:val="00472A57"/>
    <w:rsid w:val="004743E9"/>
    <w:rsid w:val="00475BCB"/>
    <w:rsid w:val="00476FBD"/>
    <w:rsid w:val="00477EC9"/>
    <w:rsid w:val="00483408"/>
    <w:rsid w:val="00484FFA"/>
    <w:rsid w:val="00485313"/>
    <w:rsid w:val="00486119"/>
    <w:rsid w:val="004865B6"/>
    <w:rsid w:val="0048674C"/>
    <w:rsid w:val="00490DD8"/>
    <w:rsid w:val="00492D26"/>
    <w:rsid w:val="0049335A"/>
    <w:rsid w:val="00495A31"/>
    <w:rsid w:val="00496090"/>
    <w:rsid w:val="00497053"/>
    <w:rsid w:val="004A0336"/>
    <w:rsid w:val="004A175A"/>
    <w:rsid w:val="004A249B"/>
    <w:rsid w:val="004A2826"/>
    <w:rsid w:val="004A41BE"/>
    <w:rsid w:val="004A6684"/>
    <w:rsid w:val="004A6C44"/>
    <w:rsid w:val="004A7540"/>
    <w:rsid w:val="004B00FF"/>
    <w:rsid w:val="004B0418"/>
    <w:rsid w:val="004B274A"/>
    <w:rsid w:val="004B3BA8"/>
    <w:rsid w:val="004B448A"/>
    <w:rsid w:val="004B4BBC"/>
    <w:rsid w:val="004B6C69"/>
    <w:rsid w:val="004B6E41"/>
    <w:rsid w:val="004B7021"/>
    <w:rsid w:val="004B72B3"/>
    <w:rsid w:val="004C0570"/>
    <w:rsid w:val="004C0961"/>
    <w:rsid w:val="004C0B26"/>
    <w:rsid w:val="004C1A6E"/>
    <w:rsid w:val="004C3333"/>
    <w:rsid w:val="004C6B65"/>
    <w:rsid w:val="004C7029"/>
    <w:rsid w:val="004D05ED"/>
    <w:rsid w:val="004D0FAA"/>
    <w:rsid w:val="004D1273"/>
    <w:rsid w:val="004D1D0F"/>
    <w:rsid w:val="004D2E9F"/>
    <w:rsid w:val="004D4030"/>
    <w:rsid w:val="004D42B8"/>
    <w:rsid w:val="004D42EC"/>
    <w:rsid w:val="004D42F7"/>
    <w:rsid w:val="004D460C"/>
    <w:rsid w:val="004D4886"/>
    <w:rsid w:val="004D4947"/>
    <w:rsid w:val="004D5629"/>
    <w:rsid w:val="004D5A3E"/>
    <w:rsid w:val="004D5D05"/>
    <w:rsid w:val="004D5F9C"/>
    <w:rsid w:val="004D6539"/>
    <w:rsid w:val="004E03B9"/>
    <w:rsid w:val="004E03FF"/>
    <w:rsid w:val="004E342D"/>
    <w:rsid w:val="004E3C6D"/>
    <w:rsid w:val="004E579D"/>
    <w:rsid w:val="004E5EBC"/>
    <w:rsid w:val="004E63EF"/>
    <w:rsid w:val="004E75FE"/>
    <w:rsid w:val="004F09DE"/>
    <w:rsid w:val="004F1B6C"/>
    <w:rsid w:val="004F27CD"/>
    <w:rsid w:val="004F3469"/>
    <w:rsid w:val="004F378F"/>
    <w:rsid w:val="004F54FE"/>
    <w:rsid w:val="004F5D8A"/>
    <w:rsid w:val="004F647C"/>
    <w:rsid w:val="004F7724"/>
    <w:rsid w:val="004F7891"/>
    <w:rsid w:val="00500132"/>
    <w:rsid w:val="00500EF3"/>
    <w:rsid w:val="00500FC7"/>
    <w:rsid w:val="00501218"/>
    <w:rsid w:val="005017CB"/>
    <w:rsid w:val="005019F8"/>
    <w:rsid w:val="00503C0B"/>
    <w:rsid w:val="005046AE"/>
    <w:rsid w:val="0050534F"/>
    <w:rsid w:val="005055B3"/>
    <w:rsid w:val="00505646"/>
    <w:rsid w:val="00506891"/>
    <w:rsid w:val="00506F98"/>
    <w:rsid w:val="00507425"/>
    <w:rsid w:val="0050746B"/>
    <w:rsid w:val="00507B6A"/>
    <w:rsid w:val="005104C1"/>
    <w:rsid w:val="00510ECB"/>
    <w:rsid w:val="005110E8"/>
    <w:rsid w:val="0051197F"/>
    <w:rsid w:val="00512E1C"/>
    <w:rsid w:val="0051307A"/>
    <w:rsid w:val="00513CEC"/>
    <w:rsid w:val="005144B5"/>
    <w:rsid w:val="00514A69"/>
    <w:rsid w:val="00514F30"/>
    <w:rsid w:val="005156E0"/>
    <w:rsid w:val="0052015F"/>
    <w:rsid w:val="0052092F"/>
    <w:rsid w:val="0052116D"/>
    <w:rsid w:val="005211E0"/>
    <w:rsid w:val="00523323"/>
    <w:rsid w:val="00524C8E"/>
    <w:rsid w:val="00525427"/>
    <w:rsid w:val="00525BB8"/>
    <w:rsid w:val="005260C1"/>
    <w:rsid w:val="005265E7"/>
    <w:rsid w:val="00527117"/>
    <w:rsid w:val="00527977"/>
    <w:rsid w:val="00530143"/>
    <w:rsid w:val="00530DBF"/>
    <w:rsid w:val="00530E32"/>
    <w:rsid w:val="00532DF8"/>
    <w:rsid w:val="005332C5"/>
    <w:rsid w:val="00533D57"/>
    <w:rsid w:val="0053455B"/>
    <w:rsid w:val="005349A8"/>
    <w:rsid w:val="00537D1A"/>
    <w:rsid w:val="00537EED"/>
    <w:rsid w:val="00542198"/>
    <w:rsid w:val="00542D1D"/>
    <w:rsid w:val="00543152"/>
    <w:rsid w:val="00543B71"/>
    <w:rsid w:val="0054447A"/>
    <w:rsid w:val="0054568D"/>
    <w:rsid w:val="00545C08"/>
    <w:rsid w:val="005465BF"/>
    <w:rsid w:val="0054686A"/>
    <w:rsid w:val="0054782F"/>
    <w:rsid w:val="00550E25"/>
    <w:rsid w:val="00551FAB"/>
    <w:rsid w:val="00552B69"/>
    <w:rsid w:val="00553E33"/>
    <w:rsid w:val="00554B1B"/>
    <w:rsid w:val="00555214"/>
    <w:rsid w:val="00555602"/>
    <w:rsid w:val="00556C85"/>
    <w:rsid w:val="00557B76"/>
    <w:rsid w:val="00557FF1"/>
    <w:rsid w:val="00561294"/>
    <w:rsid w:val="0056265D"/>
    <w:rsid w:val="00562832"/>
    <w:rsid w:val="00562A6B"/>
    <w:rsid w:val="00562F5B"/>
    <w:rsid w:val="0056491A"/>
    <w:rsid w:val="005657B9"/>
    <w:rsid w:val="00565EAC"/>
    <w:rsid w:val="005664CF"/>
    <w:rsid w:val="005665DB"/>
    <w:rsid w:val="005709EA"/>
    <w:rsid w:val="005710BF"/>
    <w:rsid w:val="005713A5"/>
    <w:rsid w:val="005717E8"/>
    <w:rsid w:val="00574ABC"/>
    <w:rsid w:val="005757C0"/>
    <w:rsid w:val="00575D69"/>
    <w:rsid w:val="0057776D"/>
    <w:rsid w:val="0058071B"/>
    <w:rsid w:val="00580844"/>
    <w:rsid w:val="00580A13"/>
    <w:rsid w:val="00580C74"/>
    <w:rsid w:val="00580DCC"/>
    <w:rsid w:val="0058205F"/>
    <w:rsid w:val="00582F66"/>
    <w:rsid w:val="005835AB"/>
    <w:rsid w:val="00584AFC"/>
    <w:rsid w:val="00585042"/>
    <w:rsid w:val="00585D29"/>
    <w:rsid w:val="0058686F"/>
    <w:rsid w:val="00586EA1"/>
    <w:rsid w:val="00587249"/>
    <w:rsid w:val="0058745C"/>
    <w:rsid w:val="00587BCF"/>
    <w:rsid w:val="0059151A"/>
    <w:rsid w:val="00591F8E"/>
    <w:rsid w:val="0059379B"/>
    <w:rsid w:val="005954D6"/>
    <w:rsid w:val="00595FAC"/>
    <w:rsid w:val="00596AD8"/>
    <w:rsid w:val="005A58CF"/>
    <w:rsid w:val="005A5F7E"/>
    <w:rsid w:val="005A643B"/>
    <w:rsid w:val="005A7B9E"/>
    <w:rsid w:val="005B0FFE"/>
    <w:rsid w:val="005B11D4"/>
    <w:rsid w:val="005B1513"/>
    <w:rsid w:val="005B18E2"/>
    <w:rsid w:val="005B19E4"/>
    <w:rsid w:val="005B1C71"/>
    <w:rsid w:val="005B2B63"/>
    <w:rsid w:val="005B2CE2"/>
    <w:rsid w:val="005B4A33"/>
    <w:rsid w:val="005B4F8E"/>
    <w:rsid w:val="005B5D84"/>
    <w:rsid w:val="005B617E"/>
    <w:rsid w:val="005B6403"/>
    <w:rsid w:val="005B68D7"/>
    <w:rsid w:val="005B6EF3"/>
    <w:rsid w:val="005B7D5D"/>
    <w:rsid w:val="005C08CD"/>
    <w:rsid w:val="005C1CC0"/>
    <w:rsid w:val="005C27C9"/>
    <w:rsid w:val="005C3F6D"/>
    <w:rsid w:val="005C47E8"/>
    <w:rsid w:val="005C4D3B"/>
    <w:rsid w:val="005C515D"/>
    <w:rsid w:val="005C5BA9"/>
    <w:rsid w:val="005C5BE9"/>
    <w:rsid w:val="005C5D42"/>
    <w:rsid w:val="005C5D9D"/>
    <w:rsid w:val="005C63E7"/>
    <w:rsid w:val="005C63F1"/>
    <w:rsid w:val="005C6748"/>
    <w:rsid w:val="005D001E"/>
    <w:rsid w:val="005D01F1"/>
    <w:rsid w:val="005D073B"/>
    <w:rsid w:val="005D19A2"/>
    <w:rsid w:val="005D1A0C"/>
    <w:rsid w:val="005D31FC"/>
    <w:rsid w:val="005D4738"/>
    <w:rsid w:val="005D50A6"/>
    <w:rsid w:val="005D5109"/>
    <w:rsid w:val="005D698F"/>
    <w:rsid w:val="005D7C56"/>
    <w:rsid w:val="005D7D83"/>
    <w:rsid w:val="005E117F"/>
    <w:rsid w:val="005E12A2"/>
    <w:rsid w:val="005E23F5"/>
    <w:rsid w:val="005E3206"/>
    <w:rsid w:val="005E376F"/>
    <w:rsid w:val="005E379C"/>
    <w:rsid w:val="005E4A61"/>
    <w:rsid w:val="005E5673"/>
    <w:rsid w:val="005E6C67"/>
    <w:rsid w:val="005E7006"/>
    <w:rsid w:val="005F113A"/>
    <w:rsid w:val="005F183A"/>
    <w:rsid w:val="005F3D77"/>
    <w:rsid w:val="005F52EF"/>
    <w:rsid w:val="005F71CF"/>
    <w:rsid w:val="006002ED"/>
    <w:rsid w:val="00600E28"/>
    <w:rsid w:val="00600EFB"/>
    <w:rsid w:val="006021E8"/>
    <w:rsid w:val="00602EE0"/>
    <w:rsid w:val="00603191"/>
    <w:rsid w:val="006047BA"/>
    <w:rsid w:val="00605BA4"/>
    <w:rsid w:val="006061AE"/>
    <w:rsid w:val="006063EC"/>
    <w:rsid w:val="0061116B"/>
    <w:rsid w:val="00611503"/>
    <w:rsid w:val="00612632"/>
    <w:rsid w:val="0061281C"/>
    <w:rsid w:val="00612C02"/>
    <w:rsid w:val="00613CB8"/>
    <w:rsid w:val="00614891"/>
    <w:rsid w:val="00614ECF"/>
    <w:rsid w:val="00615566"/>
    <w:rsid w:val="006169CF"/>
    <w:rsid w:val="00617371"/>
    <w:rsid w:val="00617FC2"/>
    <w:rsid w:val="00620119"/>
    <w:rsid w:val="00620661"/>
    <w:rsid w:val="0062248B"/>
    <w:rsid w:val="00622789"/>
    <w:rsid w:val="00622E6B"/>
    <w:rsid w:val="00622F09"/>
    <w:rsid w:val="006239E0"/>
    <w:rsid w:val="00623F5E"/>
    <w:rsid w:val="00624C0D"/>
    <w:rsid w:val="00624E69"/>
    <w:rsid w:val="00625617"/>
    <w:rsid w:val="00626657"/>
    <w:rsid w:val="00626D31"/>
    <w:rsid w:val="00626DEC"/>
    <w:rsid w:val="006301CE"/>
    <w:rsid w:val="00631136"/>
    <w:rsid w:val="00631577"/>
    <w:rsid w:val="006338F3"/>
    <w:rsid w:val="0063412D"/>
    <w:rsid w:val="00634A0F"/>
    <w:rsid w:val="00634F9A"/>
    <w:rsid w:val="006359A5"/>
    <w:rsid w:val="006362C3"/>
    <w:rsid w:val="006367F8"/>
    <w:rsid w:val="00636A45"/>
    <w:rsid w:val="00637DC3"/>
    <w:rsid w:val="00640C91"/>
    <w:rsid w:val="00640DFC"/>
    <w:rsid w:val="006413EB"/>
    <w:rsid w:val="0064158D"/>
    <w:rsid w:val="006420BD"/>
    <w:rsid w:val="0064253B"/>
    <w:rsid w:val="006425BC"/>
    <w:rsid w:val="00642A49"/>
    <w:rsid w:val="00642BD4"/>
    <w:rsid w:val="006434A8"/>
    <w:rsid w:val="0064511A"/>
    <w:rsid w:val="00645899"/>
    <w:rsid w:val="00645A71"/>
    <w:rsid w:val="00646DAE"/>
    <w:rsid w:val="00647876"/>
    <w:rsid w:val="006479C0"/>
    <w:rsid w:val="00650188"/>
    <w:rsid w:val="00650192"/>
    <w:rsid w:val="0065074C"/>
    <w:rsid w:val="00651484"/>
    <w:rsid w:val="00651AAA"/>
    <w:rsid w:val="006528A8"/>
    <w:rsid w:val="00652C79"/>
    <w:rsid w:val="0065483A"/>
    <w:rsid w:val="00654B75"/>
    <w:rsid w:val="00654C7E"/>
    <w:rsid w:val="00654DED"/>
    <w:rsid w:val="00654DFB"/>
    <w:rsid w:val="00657E90"/>
    <w:rsid w:val="00662175"/>
    <w:rsid w:val="00662366"/>
    <w:rsid w:val="00662971"/>
    <w:rsid w:val="00663E50"/>
    <w:rsid w:val="006658D2"/>
    <w:rsid w:val="00665980"/>
    <w:rsid w:val="00666993"/>
    <w:rsid w:val="006673EC"/>
    <w:rsid w:val="006678F6"/>
    <w:rsid w:val="0067009E"/>
    <w:rsid w:val="00670853"/>
    <w:rsid w:val="00670E8A"/>
    <w:rsid w:val="006719D2"/>
    <w:rsid w:val="00671C47"/>
    <w:rsid w:val="00672445"/>
    <w:rsid w:val="00672D8F"/>
    <w:rsid w:val="0067303F"/>
    <w:rsid w:val="00673679"/>
    <w:rsid w:val="00674CEA"/>
    <w:rsid w:val="006756DE"/>
    <w:rsid w:val="00675CC8"/>
    <w:rsid w:val="006769CA"/>
    <w:rsid w:val="00676B43"/>
    <w:rsid w:val="00677A5D"/>
    <w:rsid w:val="006812B9"/>
    <w:rsid w:val="0068226E"/>
    <w:rsid w:val="00682340"/>
    <w:rsid w:val="00682B50"/>
    <w:rsid w:val="00684975"/>
    <w:rsid w:val="006861BA"/>
    <w:rsid w:val="006863DD"/>
    <w:rsid w:val="006870F3"/>
    <w:rsid w:val="00687314"/>
    <w:rsid w:val="00687C75"/>
    <w:rsid w:val="0069050A"/>
    <w:rsid w:val="00690975"/>
    <w:rsid w:val="00690AAD"/>
    <w:rsid w:val="00690C63"/>
    <w:rsid w:val="00691024"/>
    <w:rsid w:val="00692050"/>
    <w:rsid w:val="006926CA"/>
    <w:rsid w:val="006932A8"/>
    <w:rsid w:val="00693E0A"/>
    <w:rsid w:val="00693F31"/>
    <w:rsid w:val="00693F52"/>
    <w:rsid w:val="006949FE"/>
    <w:rsid w:val="00694DDC"/>
    <w:rsid w:val="006955F6"/>
    <w:rsid w:val="006961BF"/>
    <w:rsid w:val="00697519"/>
    <w:rsid w:val="00697665"/>
    <w:rsid w:val="006A09A9"/>
    <w:rsid w:val="006A1ED7"/>
    <w:rsid w:val="006A2F92"/>
    <w:rsid w:val="006A3F1F"/>
    <w:rsid w:val="006A48BA"/>
    <w:rsid w:val="006A5232"/>
    <w:rsid w:val="006A5CDB"/>
    <w:rsid w:val="006A697B"/>
    <w:rsid w:val="006A72A8"/>
    <w:rsid w:val="006A72F2"/>
    <w:rsid w:val="006A7420"/>
    <w:rsid w:val="006A7C8F"/>
    <w:rsid w:val="006B18F3"/>
    <w:rsid w:val="006B1C54"/>
    <w:rsid w:val="006B28F4"/>
    <w:rsid w:val="006B3CBE"/>
    <w:rsid w:val="006B4731"/>
    <w:rsid w:val="006B4F4D"/>
    <w:rsid w:val="006B54C2"/>
    <w:rsid w:val="006B5706"/>
    <w:rsid w:val="006B593F"/>
    <w:rsid w:val="006B5CF5"/>
    <w:rsid w:val="006B65F6"/>
    <w:rsid w:val="006B6611"/>
    <w:rsid w:val="006B66AF"/>
    <w:rsid w:val="006B6FAC"/>
    <w:rsid w:val="006B71FA"/>
    <w:rsid w:val="006B7FAD"/>
    <w:rsid w:val="006C1DF4"/>
    <w:rsid w:val="006C273B"/>
    <w:rsid w:val="006C2DD8"/>
    <w:rsid w:val="006C2EDE"/>
    <w:rsid w:val="006C3384"/>
    <w:rsid w:val="006C371B"/>
    <w:rsid w:val="006C38B6"/>
    <w:rsid w:val="006C4DA8"/>
    <w:rsid w:val="006C51DC"/>
    <w:rsid w:val="006C544D"/>
    <w:rsid w:val="006C6770"/>
    <w:rsid w:val="006C6A17"/>
    <w:rsid w:val="006C6C68"/>
    <w:rsid w:val="006D284F"/>
    <w:rsid w:val="006D28E6"/>
    <w:rsid w:val="006D30AD"/>
    <w:rsid w:val="006D3472"/>
    <w:rsid w:val="006D34C1"/>
    <w:rsid w:val="006D3C76"/>
    <w:rsid w:val="006D3D74"/>
    <w:rsid w:val="006D5540"/>
    <w:rsid w:val="006D587B"/>
    <w:rsid w:val="006D67FA"/>
    <w:rsid w:val="006D6B9D"/>
    <w:rsid w:val="006D7CF7"/>
    <w:rsid w:val="006D7D44"/>
    <w:rsid w:val="006E14F8"/>
    <w:rsid w:val="006E26C4"/>
    <w:rsid w:val="006E2AE5"/>
    <w:rsid w:val="006E3B49"/>
    <w:rsid w:val="006E52D3"/>
    <w:rsid w:val="006E6117"/>
    <w:rsid w:val="006E6FFB"/>
    <w:rsid w:val="006E7A22"/>
    <w:rsid w:val="006F02C2"/>
    <w:rsid w:val="006F062B"/>
    <w:rsid w:val="006F08A3"/>
    <w:rsid w:val="006F08ED"/>
    <w:rsid w:val="006F0A92"/>
    <w:rsid w:val="006F0AFF"/>
    <w:rsid w:val="006F0E8A"/>
    <w:rsid w:val="006F22A0"/>
    <w:rsid w:val="006F4C57"/>
    <w:rsid w:val="006F56CB"/>
    <w:rsid w:val="006F5AEB"/>
    <w:rsid w:val="006F5B66"/>
    <w:rsid w:val="006F63E4"/>
    <w:rsid w:val="006F6860"/>
    <w:rsid w:val="006F73D8"/>
    <w:rsid w:val="006F75CB"/>
    <w:rsid w:val="006F7D9D"/>
    <w:rsid w:val="00700010"/>
    <w:rsid w:val="00700BFB"/>
    <w:rsid w:val="00701ABD"/>
    <w:rsid w:val="00702AA4"/>
    <w:rsid w:val="00702ABB"/>
    <w:rsid w:val="0070430F"/>
    <w:rsid w:val="00704D4D"/>
    <w:rsid w:val="00705F23"/>
    <w:rsid w:val="0070735E"/>
    <w:rsid w:val="007102C0"/>
    <w:rsid w:val="00710FFA"/>
    <w:rsid w:val="007116F3"/>
    <w:rsid w:val="00711FDC"/>
    <w:rsid w:val="00712BA6"/>
    <w:rsid w:val="00713825"/>
    <w:rsid w:val="0071408D"/>
    <w:rsid w:val="00714615"/>
    <w:rsid w:val="007146FB"/>
    <w:rsid w:val="007161D5"/>
    <w:rsid w:val="00716E31"/>
    <w:rsid w:val="0071729E"/>
    <w:rsid w:val="00720183"/>
    <w:rsid w:val="00720BE0"/>
    <w:rsid w:val="00721349"/>
    <w:rsid w:val="00721508"/>
    <w:rsid w:val="00721743"/>
    <w:rsid w:val="00721877"/>
    <w:rsid w:val="00721B1D"/>
    <w:rsid w:val="00721F8A"/>
    <w:rsid w:val="0072320D"/>
    <w:rsid w:val="00724DA3"/>
    <w:rsid w:val="00727A95"/>
    <w:rsid w:val="00730884"/>
    <w:rsid w:val="00730E22"/>
    <w:rsid w:val="0073289D"/>
    <w:rsid w:val="00732F78"/>
    <w:rsid w:val="00734164"/>
    <w:rsid w:val="007366B5"/>
    <w:rsid w:val="00736BCD"/>
    <w:rsid w:val="007415FA"/>
    <w:rsid w:val="007431E5"/>
    <w:rsid w:val="007437F9"/>
    <w:rsid w:val="00744190"/>
    <w:rsid w:val="00744524"/>
    <w:rsid w:val="00745377"/>
    <w:rsid w:val="0074557B"/>
    <w:rsid w:val="00746479"/>
    <w:rsid w:val="00746F4D"/>
    <w:rsid w:val="00747BED"/>
    <w:rsid w:val="00750C1A"/>
    <w:rsid w:val="00750C4A"/>
    <w:rsid w:val="00752094"/>
    <w:rsid w:val="00752DD9"/>
    <w:rsid w:val="007537B7"/>
    <w:rsid w:val="007547A4"/>
    <w:rsid w:val="007551BC"/>
    <w:rsid w:val="007553FA"/>
    <w:rsid w:val="00755440"/>
    <w:rsid w:val="00755AF1"/>
    <w:rsid w:val="007560D6"/>
    <w:rsid w:val="0075675E"/>
    <w:rsid w:val="00756960"/>
    <w:rsid w:val="00756F08"/>
    <w:rsid w:val="0075766C"/>
    <w:rsid w:val="007623AE"/>
    <w:rsid w:val="00762460"/>
    <w:rsid w:val="00762562"/>
    <w:rsid w:val="007626DC"/>
    <w:rsid w:val="0076367F"/>
    <w:rsid w:val="00763E40"/>
    <w:rsid w:val="00764237"/>
    <w:rsid w:val="007650D6"/>
    <w:rsid w:val="0076606C"/>
    <w:rsid w:val="0076752B"/>
    <w:rsid w:val="007675CF"/>
    <w:rsid w:val="0076760C"/>
    <w:rsid w:val="00770CB9"/>
    <w:rsid w:val="00770E3E"/>
    <w:rsid w:val="00771013"/>
    <w:rsid w:val="007724F0"/>
    <w:rsid w:val="00772A15"/>
    <w:rsid w:val="00774CCD"/>
    <w:rsid w:val="0077547F"/>
    <w:rsid w:val="00775D83"/>
    <w:rsid w:val="00775DE5"/>
    <w:rsid w:val="007760C8"/>
    <w:rsid w:val="00776452"/>
    <w:rsid w:val="00776E5A"/>
    <w:rsid w:val="00777919"/>
    <w:rsid w:val="0077798B"/>
    <w:rsid w:val="007779A7"/>
    <w:rsid w:val="00777E17"/>
    <w:rsid w:val="0078021F"/>
    <w:rsid w:val="007803A2"/>
    <w:rsid w:val="00780FE0"/>
    <w:rsid w:val="0078161D"/>
    <w:rsid w:val="00781CD1"/>
    <w:rsid w:val="00782C7D"/>
    <w:rsid w:val="007846C0"/>
    <w:rsid w:val="00785091"/>
    <w:rsid w:val="00785928"/>
    <w:rsid w:val="00785E32"/>
    <w:rsid w:val="00786281"/>
    <w:rsid w:val="00790F09"/>
    <w:rsid w:val="00791C5F"/>
    <w:rsid w:val="00792C71"/>
    <w:rsid w:val="007933F1"/>
    <w:rsid w:val="00793462"/>
    <w:rsid w:val="00793B34"/>
    <w:rsid w:val="00793E7B"/>
    <w:rsid w:val="0079489B"/>
    <w:rsid w:val="007959CC"/>
    <w:rsid w:val="00797AA4"/>
    <w:rsid w:val="007A03CD"/>
    <w:rsid w:val="007A1619"/>
    <w:rsid w:val="007A219E"/>
    <w:rsid w:val="007A2304"/>
    <w:rsid w:val="007A2863"/>
    <w:rsid w:val="007A4B1D"/>
    <w:rsid w:val="007A5086"/>
    <w:rsid w:val="007A5E49"/>
    <w:rsid w:val="007B02E2"/>
    <w:rsid w:val="007B038C"/>
    <w:rsid w:val="007B080D"/>
    <w:rsid w:val="007B1EE0"/>
    <w:rsid w:val="007B26F4"/>
    <w:rsid w:val="007B403D"/>
    <w:rsid w:val="007B4E85"/>
    <w:rsid w:val="007B52EB"/>
    <w:rsid w:val="007B5763"/>
    <w:rsid w:val="007B5E65"/>
    <w:rsid w:val="007B63E4"/>
    <w:rsid w:val="007B70B0"/>
    <w:rsid w:val="007B7812"/>
    <w:rsid w:val="007B7C07"/>
    <w:rsid w:val="007B7C38"/>
    <w:rsid w:val="007C0640"/>
    <w:rsid w:val="007C1ADD"/>
    <w:rsid w:val="007C3791"/>
    <w:rsid w:val="007C3F69"/>
    <w:rsid w:val="007C57E7"/>
    <w:rsid w:val="007C5B15"/>
    <w:rsid w:val="007C6370"/>
    <w:rsid w:val="007C7E2D"/>
    <w:rsid w:val="007D064B"/>
    <w:rsid w:val="007D0E9C"/>
    <w:rsid w:val="007D171D"/>
    <w:rsid w:val="007D18E1"/>
    <w:rsid w:val="007D3991"/>
    <w:rsid w:val="007D404F"/>
    <w:rsid w:val="007D4395"/>
    <w:rsid w:val="007D4C5B"/>
    <w:rsid w:val="007E051F"/>
    <w:rsid w:val="007E05C4"/>
    <w:rsid w:val="007E083A"/>
    <w:rsid w:val="007E28D5"/>
    <w:rsid w:val="007E3DF1"/>
    <w:rsid w:val="007E4000"/>
    <w:rsid w:val="007E50DD"/>
    <w:rsid w:val="007E6228"/>
    <w:rsid w:val="007E6733"/>
    <w:rsid w:val="007E70C4"/>
    <w:rsid w:val="007E7109"/>
    <w:rsid w:val="007E79DA"/>
    <w:rsid w:val="007E7E7B"/>
    <w:rsid w:val="007F157E"/>
    <w:rsid w:val="007F18F7"/>
    <w:rsid w:val="007F2A36"/>
    <w:rsid w:val="007F3023"/>
    <w:rsid w:val="007F4BE3"/>
    <w:rsid w:val="007F54B1"/>
    <w:rsid w:val="007F7A72"/>
    <w:rsid w:val="008002FD"/>
    <w:rsid w:val="00800860"/>
    <w:rsid w:val="00801140"/>
    <w:rsid w:val="00801B06"/>
    <w:rsid w:val="00802816"/>
    <w:rsid w:val="008040DA"/>
    <w:rsid w:val="00804247"/>
    <w:rsid w:val="00805B04"/>
    <w:rsid w:val="00806DFE"/>
    <w:rsid w:val="008079F0"/>
    <w:rsid w:val="00810722"/>
    <w:rsid w:val="008115FB"/>
    <w:rsid w:val="00811721"/>
    <w:rsid w:val="00811BD6"/>
    <w:rsid w:val="00811CCD"/>
    <w:rsid w:val="0081308F"/>
    <w:rsid w:val="00813436"/>
    <w:rsid w:val="0081365A"/>
    <w:rsid w:val="00816E33"/>
    <w:rsid w:val="00817DA0"/>
    <w:rsid w:val="00817E6A"/>
    <w:rsid w:val="00821761"/>
    <w:rsid w:val="00821844"/>
    <w:rsid w:val="00821FDF"/>
    <w:rsid w:val="00823C73"/>
    <w:rsid w:val="00824064"/>
    <w:rsid w:val="008254CB"/>
    <w:rsid w:val="00826AD1"/>
    <w:rsid w:val="00826C04"/>
    <w:rsid w:val="00826F2B"/>
    <w:rsid w:val="00827445"/>
    <w:rsid w:val="00827E67"/>
    <w:rsid w:val="00831B20"/>
    <w:rsid w:val="00832ADB"/>
    <w:rsid w:val="00832C81"/>
    <w:rsid w:val="008330AD"/>
    <w:rsid w:val="00833F1D"/>
    <w:rsid w:val="00834839"/>
    <w:rsid w:val="00835FB3"/>
    <w:rsid w:val="008365F9"/>
    <w:rsid w:val="0083756B"/>
    <w:rsid w:val="008405DE"/>
    <w:rsid w:val="008406D3"/>
    <w:rsid w:val="008411AA"/>
    <w:rsid w:val="0084259F"/>
    <w:rsid w:val="0084292F"/>
    <w:rsid w:val="008430A5"/>
    <w:rsid w:val="008438ED"/>
    <w:rsid w:val="0084599D"/>
    <w:rsid w:val="00846181"/>
    <w:rsid w:val="008478C1"/>
    <w:rsid w:val="00850C68"/>
    <w:rsid w:val="008513FB"/>
    <w:rsid w:val="00852B02"/>
    <w:rsid w:val="00853DCF"/>
    <w:rsid w:val="00854F1C"/>
    <w:rsid w:val="00855587"/>
    <w:rsid w:val="008555E4"/>
    <w:rsid w:val="008557AD"/>
    <w:rsid w:val="008558EF"/>
    <w:rsid w:val="00855C34"/>
    <w:rsid w:val="00856AFD"/>
    <w:rsid w:val="00856DC1"/>
    <w:rsid w:val="00857FC3"/>
    <w:rsid w:val="0086159D"/>
    <w:rsid w:val="00861652"/>
    <w:rsid w:val="00861963"/>
    <w:rsid w:val="00862A32"/>
    <w:rsid w:val="00865AB7"/>
    <w:rsid w:val="008662D7"/>
    <w:rsid w:val="0086636A"/>
    <w:rsid w:val="008665B1"/>
    <w:rsid w:val="0087067E"/>
    <w:rsid w:val="00871D0D"/>
    <w:rsid w:val="00871D6E"/>
    <w:rsid w:val="00871DD7"/>
    <w:rsid w:val="0087360F"/>
    <w:rsid w:val="00873734"/>
    <w:rsid w:val="0087404E"/>
    <w:rsid w:val="008740E9"/>
    <w:rsid w:val="00874EBF"/>
    <w:rsid w:val="00874F55"/>
    <w:rsid w:val="0087537E"/>
    <w:rsid w:val="00875541"/>
    <w:rsid w:val="008764E0"/>
    <w:rsid w:val="00876896"/>
    <w:rsid w:val="00877389"/>
    <w:rsid w:val="0087778B"/>
    <w:rsid w:val="008811B6"/>
    <w:rsid w:val="0088443C"/>
    <w:rsid w:val="008849DF"/>
    <w:rsid w:val="00884E97"/>
    <w:rsid w:val="008862E4"/>
    <w:rsid w:val="00887E84"/>
    <w:rsid w:val="00887F45"/>
    <w:rsid w:val="008905D6"/>
    <w:rsid w:val="00891606"/>
    <w:rsid w:val="008916A8"/>
    <w:rsid w:val="008916D2"/>
    <w:rsid w:val="00891762"/>
    <w:rsid w:val="0089189C"/>
    <w:rsid w:val="008932D0"/>
    <w:rsid w:val="008945D1"/>
    <w:rsid w:val="00894675"/>
    <w:rsid w:val="00895CCC"/>
    <w:rsid w:val="00895D34"/>
    <w:rsid w:val="00897819"/>
    <w:rsid w:val="00897940"/>
    <w:rsid w:val="008979DF"/>
    <w:rsid w:val="008A07E5"/>
    <w:rsid w:val="008A2653"/>
    <w:rsid w:val="008A34AE"/>
    <w:rsid w:val="008A451D"/>
    <w:rsid w:val="008A4D2D"/>
    <w:rsid w:val="008A6084"/>
    <w:rsid w:val="008A6C28"/>
    <w:rsid w:val="008A7538"/>
    <w:rsid w:val="008A7AEE"/>
    <w:rsid w:val="008A7DF2"/>
    <w:rsid w:val="008B0121"/>
    <w:rsid w:val="008B3015"/>
    <w:rsid w:val="008B4FEF"/>
    <w:rsid w:val="008B69FB"/>
    <w:rsid w:val="008B779C"/>
    <w:rsid w:val="008C04C5"/>
    <w:rsid w:val="008C1394"/>
    <w:rsid w:val="008C1D46"/>
    <w:rsid w:val="008C1FD4"/>
    <w:rsid w:val="008C20A3"/>
    <w:rsid w:val="008C2E82"/>
    <w:rsid w:val="008C2F8F"/>
    <w:rsid w:val="008C305E"/>
    <w:rsid w:val="008C46A9"/>
    <w:rsid w:val="008C56AA"/>
    <w:rsid w:val="008C7942"/>
    <w:rsid w:val="008C7E49"/>
    <w:rsid w:val="008D1328"/>
    <w:rsid w:val="008D1B05"/>
    <w:rsid w:val="008D2E6F"/>
    <w:rsid w:val="008D3952"/>
    <w:rsid w:val="008D6D71"/>
    <w:rsid w:val="008D727B"/>
    <w:rsid w:val="008D7615"/>
    <w:rsid w:val="008E0D60"/>
    <w:rsid w:val="008E15FC"/>
    <w:rsid w:val="008E1816"/>
    <w:rsid w:val="008E186D"/>
    <w:rsid w:val="008E1A4C"/>
    <w:rsid w:val="008E1EC5"/>
    <w:rsid w:val="008E202C"/>
    <w:rsid w:val="008E26EE"/>
    <w:rsid w:val="008E3154"/>
    <w:rsid w:val="008E321A"/>
    <w:rsid w:val="008E338F"/>
    <w:rsid w:val="008E347B"/>
    <w:rsid w:val="008E4CB0"/>
    <w:rsid w:val="008E50CA"/>
    <w:rsid w:val="008E60C6"/>
    <w:rsid w:val="008E717A"/>
    <w:rsid w:val="008F027B"/>
    <w:rsid w:val="008F0EAD"/>
    <w:rsid w:val="008F26FC"/>
    <w:rsid w:val="008F2DAC"/>
    <w:rsid w:val="008F4B93"/>
    <w:rsid w:val="008F4E55"/>
    <w:rsid w:val="008F4E98"/>
    <w:rsid w:val="008F5947"/>
    <w:rsid w:val="008F5A1C"/>
    <w:rsid w:val="008F5FBA"/>
    <w:rsid w:val="008F61B0"/>
    <w:rsid w:val="008F7837"/>
    <w:rsid w:val="008F79DA"/>
    <w:rsid w:val="008F7F3D"/>
    <w:rsid w:val="00902B07"/>
    <w:rsid w:val="00902F40"/>
    <w:rsid w:val="00903C6C"/>
    <w:rsid w:val="0090413D"/>
    <w:rsid w:val="00904C52"/>
    <w:rsid w:val="00907578"/>
    <w:rsid w:val="009076BE"/>
    <w:rsid w:val="00907A1F"/>
    <w:rsid w:val="00907EF6"/>
    <w:rsid w:val="009115B9"/>
    <w:rsid w:val="00911C3E"/>
    <w:rsid w:val="0091269A"/>
    <w:rsid w:val="00913A34"/>
    <w:rsid w:val="009149B8"/>
    <w:rsid w:val="00916BE1"/>
    <w:rsid w:val="00916EAE"/>
    <w:rsid w:val="009172F8"/>
    <w:rsid w:val="00917D78"/>
    <w:rsid w:val="009202DE"/>
    <w:rsid w:val="00920679"/>
    <w:rsid w:val="00920CC8"/>
    <w:rsid w:val="009218E8"/>
    <w:rsid w:val="009220FE"/>
    <w:rsid w:val="00922E1D"/>
    <w:rsid w:val="009239D4"/>
    <w:rsid w:val="00924809"/>
    <w:rsid w:val="009251CC"/>
    <w:rsid w:val="00925519"/>
    <w:rsid w:val="009262B7"/>
    <w:rsid w:val="00926631"/>
    <w:rsid w:val="00927079"/>
    <w:rsid w:val="009270DA"/>
    <w:rsid w:val="0092792A"/>
    <w:rsid w:val="00927C7E"/>
    <w:rsid w:val="009304AF"/>
    <w:rsid w:val="0093067E"/>
    <w:rsid w:val="00930D43"/>
    <w:rsid w:val="0093187C"/>
    <w:rsid w:val="00931987"/>
    <w:rsid w:val="00931AD9"/>
    <w:rsid w:val="00932D83"/>
    <w:rsid w:val="00932DA9"/>
    <w:rsid w:val="00933BE0"/>
    <w:rsid w:val="009354D7"/>
    <w:rsid w:val="00935728"/>
    <w:rsid w:val="0093674F"/>
    <w:rsid w:val="009371D4"/>
    <w:rsid w:val="009372A3"/>
    <w:rsid w:val="009373DB"/>
    <w:rsid w:val="009405F5"/>
    <w:rsid w:val="00940A39"/>
    <w:rsid w:val="00940AF1"/>
    <w:rsid w:val="00941442"/>
    <w:rsid w:val="0094370D"/>
    <w:rsid w:val="00943B50"/>
    <w:rsid w:val="00944622"/>
    <w:rsid w:val="00945375"/>
    <w:rsid w:val="009465DF"/>
    <w:rsid w:val="0095076A"/>
    <w:rsid w:val="00950C46"/>
    <w:rsid w:val="009519F1"/>
    <w:rsid w:val="00951BC9"/>
    <w:rsid w:val="00951C82"/>
    <w:rsid w:val="009547C4"/>
    <w:rsid w:val="00954D48"/>
    <w:rsid w:val="00954DAF"/>
    <w:rsid w:val="009554CD"/>
    <w:rsid w:val="00956952"/>
    <w:rsid w:val="00957BE6"/>
    <w:rsid w:val="00957E42"/>
    <w:rsid w:val="00960743"/>
    <w:rsid w:val="00960BD0"/>
    <w:rsid w:val="009618BE"/>
    <w:rsid w:val="00961A01"/>
    <w:rsid w:val="00961E26"/>
    <w:rsid w:val="009621F5"/>
    <w:rsid w:val="009664BB"/>
    <w:rsid w:val="00966E3D"/>
    <w:rsid w:val="00966F35"/>
    <w:rsid w:val="009671F1"/>
    <w:rsid w:val="009672B0"/>
    <w:rsid w:val="00972E7C"/>
    <w:rsid w:val="00972FDC"/>
    <w:rsid w:val="0097320F"/>
    <w:rsid w:val="00973325"/>
    <w:rsid w:val="009745BC"/>
    <w:rsid w:val="00975CD1"/>
    <w:rsid w:val="00976002"/>
    <w:rsid w:val="00977729"/>
    <w:rsid w:val="009801EA"/>
    <w:rsid w:val="0098139B"/>
    <w:rsid w:val="00981596"/>
    <w:rsid w:val="00981D3C"/>
    <w:rsid w:val="00982F16"/>
    <w:rsid w:val="009839B0"/>
    <w:rsid w:val="00985198"/>
    <w:rsid w:val="009857C1"/>
    <w:rsid w:val="00985DB6"/>
    <w:rsid w:val="009862D0"/>
    <w:rsid w:val="009870DE"/>
    <w:rsid w:val="00987E2C"/>
    <w:rsid w:val="009905A1"/>
    <w:rsid w:val="0099130C"/>
    <w:rsid w:val="0099208F"/>
    <w:rsid w:val="00992563"/>
    <w:rsid w:val="00992A7D"/>
    <w:rsid w:val="009934FA"/>
    <w:rsid w:val="0099379F"/>
    <w:rsid w:val="00995776"/>
    <w:rsid w:val="00995DE2"/>
    <w:rsid w:val="00996AAD"/>
    <w:rsid w:val="00996DE9"/>
    <w:rsid w:val="009979B3"/>
    <w:rsid w:val="00997AA7"/>
    <w:rsid w:val="009A1536"/>
    <w:rsid w:val="009A15AE"/>
    <w:rsid w:val="009A3181"/>
    <w:rsid w:val="009A4B82"/>
    <w:rsid w:val="009A541A"/>
    <w:rsid w:val="009A59A9"/>
    <w:rsid w:val="009A64DA"/>
    <w:rsid w:val="009A6AD5"/>
    <w:rsid w:val="009A742D"/>
    <w:rsid w:val="009B0A42"/>
    <w:rsid w:val="009B0F89"/>
    <w:rsid w:val="009B1720"/>
    <w:rsid w:val="009B1CB6"/>
    <w:rsid w:val="009B271E"/>
    <w:rsid w:val="009B2CFD"/>
    <w:rsid w:val="009B3198"/>
    <w:rsid w:val="009B321A"/>
    <w:rsid w:val="009B3D3E"/>
    <w:rsid w:val="009B41C1"/>
    <w:rsid w:val="009B459C"/>
    <w:rsid w:val="009B4967"/>
    <w:rsid w:val="009B5B50"/>
    <w:rsid w:val="009B5CB7"/>
    <w:rsid w:val="009B5DDF"/>
    <w:rsid w:val="009B6226"/>
    <w:rsid w:val="009B68FB"/>
    <w:rsid w:val="009B703B"/>
    <w:rsid w:val="009C0050"/>
    <w:rsid w:val="009C22A8"/>
    <w:rsid w:val="009C3DC8"/>
    <w:rsid w:val="009C4919"/>
    <w:rsid w:val="009C493C"/>
    <w:rsid w:val="009C536D"/>
    <w:rsid w:val="009C6216"/>
    <w:rsid w:val="009C6BC3"/>
    <w:rsid w:val="009D014E"/>
    <w:rsid w:val="009D0A03"/>
    <w:rsid w:val="009D0DCA"/>
    <w:rsid w:val="009D1AF7"/>
    <w:rsid w:val="009D57C7"/>
    <w:rsid w:val="009D6852"/>
    <w:rsid w:val="009D7ABD"/>
    <w:rsid w:val="009D7C2B"/>
    <w:rsid w:val="009E00AD"/>
    <w:rsid w:val="009E0355"/>
    <w:rsid w:val="009E0607"/>
    <w:rsid w:val="009E07D1"/>
    <w:rsid w:val="009E08DC"/>
    <w:rsid w:val="009E15F5"/>
    <w:rsid w:val="009E2CCD"/>
    <w:rsid w:val="009E2E58"/>
    <w:rsid w:val="009E3EFB"/>
    <w:rsid w:val="009E5295"/>
    <w:rsid w:val="009E70D4"/>
    <w:rsid w:val="009F1746"/>
    <w:rsid w:val="009F186B"/>
    <w:rsid w:val="009F1B0C"/>
    <w:rsid w:val="009F1B4F"/>
    <w:rsid w:val="009F1BBA"/>
    <w:rsid w:val="009F1D5F"/>
    <w:rsid w:val="009F1FE2"/>
    <w:rsid w:val="009F38E9"/>
    <w:rsid w:val="009F3E41"/>
    <w:rsid w:val="009F4054"/>
    <w:rsid w:val="009F4759"/>
    <w:rsid w:val="009F4F70"/>
    <w:rsid w:val="009F6431"/>
    <w:rsid w:val="00A00165"/>
    <w:rsid w:val="00A01307"/>
    <w:rsid w:val="00A01585"/>
    <w:rsid w:val="00A01D09"/>
    <w:rsid w:val="00A03176"/>
    <w:rsid w:val="00A03555"/>
    <w:rsid w:val="00A038DA"/>
    <w:rsid w:val="00A0457E"/>
    <w:rsid w:val="00A0559B"/>
    <w:rsid w:val="00A05B1E"/>
    <w:rsid w:val="00A0672C"/>
    <w:rsid w:val="00A06BDC"/>
    <w:rsid w:val="00A07160"/>
    <w:rsid w:val="00A078D2"/>
    <w:rsid w:val="00A079A8"/>
    <w:rsid w:val="00A113A6"/>
    <w:rsid w:val="00A11687"/>
    <w:rsid w:val="00A123E9"/>
    <w:rsid w:val="00A1376F"/>
    <w:rsid w:val="00A138AF"/>
    <w:rsid w:val="00A13940"/>
    <w:rsid w:val="00A15359"/>
    <w:rsid w:val="00A16B07"/>
    <w:rsid w:val="00A16B95"/>
    <w:rsid w:val="00A17736"/>
    <w:rsid w:val="00A209BD"/>
    <w:rsid w:val="00A20A6E"/>
    <w:rsid w:val="00A2360C"/>
    <w:rsid w:val="00A23694"/>
    <w:rsid w:val="00A238E6"/>
    <w:rsid w:val="00A258F1"/>
    <w:rsid w:val="00A25F8B"/>
    <w:rsid w:val="00A26361"/>
    <w:rsid w:val="00A26AD2"/>
    <w:rsid w:val="00A26C46"/>
    <w:rsid w:val="00A270F1"/>
    <w:rsid w:val="00A27F0A"/>
    <w:rsid w:val="00A30831"/>
    <w:rsid w:val="00A310E8"/>
    <w:rsid w:val="00A31303"/>
    <w:rsid w:val="00A31384"/>
    <w:rsid w:val="00A31490"/>
    <w:rsid w:val="00A31D30"/>
    <w:rsid w:val="00A32070"/>
    <w:rsid w:val="00A33229"/>
    <w:rsid w:val="00A3322A"/>
    <w:rsid w:val="00A342C9"/>
    <w:rsid w:val="00A35A9C"/>
    <w:rsid w:val="00A369B0"/>
    <w:rsid w:val="00A37528"/>
    <w:rsid w:val="00A379FC"/>
    <w:rsid w:val="00A400E0"/>
    <w:rsid w:val="00A4015A"/>
    <w:rsid w:val="00A40A96"/>
    <w:rsid w:val="00A410FF"/>
    <w:rsid w:val="00A43B5B"/>
    <w:rsid w:val="00A43D81"/>
    <w:rsid w:val="00A443B4"/>
    <w:rsid w:val="00A44696"/>
    <w:rsid w:val="00A44708"/>
    <w:rsid w:val="00A45755"/>
    <w:rsid w:val="00A459D5"/>
    <w:rsid w:val="00A45D3D"/>
    <w:rsid w:val="00A46DA7"/>
    <w:rsid w:val="00A47C79"/>
    <w:rsid w:val="00A50F24"/>
    <w:rsid w:val="00A51675"/>
    <w:rsid w:val="00A51A19"/>
    <w:rsid w:val="00A51D72"/>
    <w:rsid w:val="00A523DF"/>
    <w:rsid w:val="00A527C3"/>
    <w:rsid w:val="00A52870"/>
    <w:rsid w:val="00A52917"/>
    <w:rsid w:val="00A537C0"/>
    <w:rsid w:val="00A540AE"/>
    <w:rsid w:val="00A5411B"/>
    <w:rsid w:val="00A544B9"/>
    <w:rsid w:val="00A5465B"/>
    <w:rsid w:val="00A54858"/>
    <w:rsid w:val="00A54C91"/>
    <w:rsid w:val="00A56E93"/>
    <w:rsid w:val="00A572BE"/>
    <w:rsid w:val="00A57DE1"/>
    <w:rsid w:val="00A60CCB"/>
    <w:rsid w:val="00A60E9E"/>
    <w:rsid w:val="00A62179"/>
    <w:rsid w:val="00A6238F"/>
    <w:rsid w:val="00A633B1"/>
    <w:rsid w:val="00A63732"/>
    <w:rsid w:val="00A63AA5"/>
    <w:rsid w:val="00A64736"/>
    <w:rsid w:val="00A64853"/>
    <w:rsid w:val="00A65D4C"/>
    <w:rsid w:val="00A67FCC"/>
    <w:rsid w:val="00A707B0"/>
    <w:rsid w:val="00A716D3"/>
    <w:rsid w:val="00A73BA6"/>
    <w:rsid w:val="00A75E9C"/>
    <w:rsid w:val="00A7682B"/>
    <w:rsid w:val="00A81635"/>
    <w:rsid w:val="00A81660"/>
    <w:rsid w:val="00A81A12"/>
    <w:rsid w:val="00A81B67"/>
    <w:rsid w:val="00A81E87"/>
    <w:rsid w:val="00A82026"/>
    <w:rsid w:val="00A8346D"/>
    <w:rsid w:val="00A83BA7"/>
    <w:rsid w:val="00A84E3D"/>
    <w:rsid w:val="00A85AA9"/>
    <w:rsid w:val="00A902B6"/>
    <w:rsid w:val="00A907B6"/>
    <w:rsid w:val="00A93F3F"/>
    <w:rsid w:val="00A948F5"/>
    <w:rsid w:val="00A957D3"/>
    <w:rsid w:val="00A97A2C"/>
    <w:rsid w:val="00A97E18"/>
    <w:rsid w:val="00A97F6D"/>
    <w:rsid w:val="00AA012B"/>
    <w:rsid w:val="00AA1085"/>
    <w:rsid w:val="00AA1BC3"/>
    <w:rsid w:val="00AA2434"/>
    <w:rsid w:val="00AA281D"/>
    <w:rsid w:val="00AA32CE"/>
    <w:rsid w:val="00AA41AF"/>
    <w:rsid w:val="00AA5223"/>
    <w:rsid w:val="00AA55E9"/>
    <w:rsid w:val="00AA6A53"/>
    <w:rsid w:val="00AA6CC1"/>
    <w:rsid w:val="00AA775D"/>
    <w:rsid w:val="00AB0E70"/>
    <w:rsid w:val="00AB1074"/>
    <w:rsid w:val="00AB1517"/>
    <w:rsid w:val="00AB1C85"/>
    <w:rsid w:val="00AB1D8E"/>
    <w:rsid w:val="00AB3439"/>
    <w:rsid w:val="00AB3DC8"/>
    <w:rsid w:val="00AB4231"/>
    <w:rsid w:val="00AB4F4C"/>
    <w:rsid w:val="00AB4FE7"/>
    <w:rsid w:val="00AB57E8"/>
    <w:rsid w:val="00AB587F"/>
    <w:rsid w:val="00AB6D5D"/>
    <w:rsid w:val="00AB79BC"/>
    <w:rsid w:val="00AC0621"/>
    <w:rsid w:val="00AC0E81"/>
    <w:rsid w:val="00AC23FD"/>
    <w:rsid w:val="00AC2F33"/>
    <w:rsid w:val="00AC3D8F"/>
    <w:rsid w:val="00AC4120"/>
    <w:rsid w:val="00AC5EDA"/>
    <w:rsid w:val="00AD044F"/>
    <w:rsid w:val="00AD0637"/>
    <w:rsid w:val="00AD18A1"/>
    <w:rsid w:val="00AD2B61"/>
    <w:rsid w:val="00AD3A39"/>
    <w:rsid w:val="00AD3EF2"/>
    <w:rsid w:val="00AD5250"/>
    <w:rsid w:val="00AD6513"/>
    <w:rsid w:val="00AD6E9F"/>
    <w:rsid w:val="00AD75A6"/>
    <w:rsid w:val="00AD77E2"/>
    <w:rsid w:val="00AD7A03"/>
    <w:rsid w:val="00AD7D7F"/>
    <w:rsid w:val="00AE0223"/>
    <w:rsid w:val="00AE12E0"/>
    <w:rsid w:val="00AE17BE"/>
    <w:rsid w:val="00AE3622"/>
    <w:rsid w:val="00AE3B8A"/>
    <w:rsid w:val="00AE62C8"/>
    <w:rsid w:val="00AE6C62"/>
    <w:rsid w:val="00AE789A"/>
    <w:rsid w:val="00AF159A"/>
    <w:rsid w:val="00AF15B1"/>
    <w:rsid w:val="00AF2E8B"/>
    <w:rsid w:val="00AF45CF"/>
    <w:rsid w:val="00AF4B54"/>
    <w:rsid w:val="00AF562F"/>
    <w:rsid w:val="00AF6378"/>
    <w:rsid w:val="00AF7140"/>
    <w:rsid w:val="00AF7266"/>
    <w:rsid w:val="00B007F3"/>
    <w:rsid w:val="00B00923"/>
    <w:rsid w:val="00B00D35"/>
    <w:rsid w:val="00B01A53"/>
    <w:rsid w:val="00B01CD6"/>
    <w:rsid w:val="00B02645"/>
    <w:rsid w:val="00B02945"/>
    <w:rsid w:val="00B04A99"/>
    <w:rsid w:val="00B04C58"/>
    <w:rsid w:val="00B04D69"/>
    <w:rsid w:val="00B05C34"/>
    <w:rsid w:val="00B06607"/>
    <w:rsid w:val="00B06964"/>
    <w:rsid w:val="00B11955"/>
    <w:rsid w:val="00B12647"/>
    <w:rsid w:val="00B12A7D"/>
    <w:rsid w:val="00B135B7"/>
    <w:rsid w:val="00B14498"/>
    <w:rsid w:val="00B153A1"/>
    <w:rsid w:val="00B15A55"/>
    <w:rsid w:val="00B15A94"/>
    <w:rsid w:val="00B1729C"/>
    <w:rsid w:val="00B1761C"/>
    <w:rsid w:val="00B17761"/>
    <w:rsid w:val="00B178E4"/>
    <w:rsid w:val="00B20F5B"/>
    <w:rsid w:val="00B213A2"/>
    <w:rsid w:val="00B2257E"/>
    <w:rsid w:val="00B22B1F"/>
    <w:rsid w:val="00B22CA3"/>
    <w:rsid w:val="00B231B3"/>
    <w:rsid w:val="00B240F6"/>
    <w:rsid w:val="00B2419D"/>
    <w:rsid w:val="00B2553A"/>
    <w:rsid w:val="00B260B9"/>
    <w:rsid w:val="00B26185"/>
    <w:rsid w:val="00B26D8D"/>
    <w:rsid w:val="00B27EA0"/>
    <w:rsid w:val="00B305AC"/>
    <w:rsid w:val="00B30DF5"/>
    <w:rsid w:val="00B316EC"/>
    <w:rsid w:val="00B32064"/>
    <w:rsid w:val="00B34920"/>
    <w:rsid w:val="00B34BEC"/>
    <w:rsid w:val="00B352D5"/>
    <w:rsid w:val="00B35ABA"/>
    <w:rsid w:val="00B35D56"/>
    <w:rsid w:val="00B36E05"/>
    <w:rsid w:val="00B370D7"/>
    <w:rsid w:val="00B37C23"/>
    <w:rsid w:val="00B40290"/>
    <w:rsid w:val="00B406DE"/>
    <w:rsid w:val="00B43404"/>
    <w:rsid w:val="00B438F1"/>
    <w:rsid w:val="00B44217"/>
    <w:rsid w:val="00B44FD2"/>
    <w:rsid w:val="00B45340"/>
    <w:rsid w:val="00B455B6"/>
    <w:rsid w:val="00B4711F"/>
    <w:rsid w:val="00B471ED"/>
    <w:rsid w:val="00B52246"/>
    <w:rsid w:val="00B53784"/>
    <w:rsid w:val="00B53D72"/>
    <w:rsid w:val="00B54472"/>
    <w:rsid w:val="00B54490"/>
    <w:rsid w:val="00B545A9"/>
    <w:rsid w:val="00B54969"/>
    <w:rsid w:val="00B54B25"/>
    <w:rsid w:val="00B54CE4"/>
    <w:rsid w:val="00B554DE"/>
    <w:rsid w:val="00B55BAF"/>
    <w:rsid w:val="00B563BA"/>
    <w:rsid w:val="00B61417"/>
    <w:rsid w:val="00B62A99"/>
    <w:rsid w:val="00B63E7A"/>
    <w:rsid w:val="00B64144"/>
    <w:rsid w:val="00B64245"/>
    <w:rsid w:val="00B642EE"/>
    <w:rsid w:val="00B64C9F"/>
    <w:rsid w:val="00B65986"/>
    <w:rsid w:val="00B660DD"/>
    <w:rsid w:val="00B67F2A"/>
    <w:rsid w:val="00B703D3"/>
    <w:rsid w:val="00B70BAC"/>
    <w:rsid w:val="00B7145C"/>
    <w:rsid w:val="00B71F0C"/>
    <w:rsid w:val="00B72696"/>
    <w:rsid w:val="00B72F0D"/>
    <w:rsid w:val="00B73D04"/>
    <w:rsid w:val="00B73D55"/>
    <w:rsid w:val="00B73E2A"/>
    <w:rsid w:val="00B73E31"/>
    <w:rsid w:val="00B74446"/>
    <w:rsid w:val="00B74F01"/>
    <w:rsid w:val="00B752D5"/>
    <w:rsid w:val="00B75F36"/>
    <w:rsid w:val="00B7623A"/>
    <w:rsid w:val="00B765E4"/>
    <w:rsid w:val="00B7721F"/>
    <w:rsid w:val="00B77C87"/>
    <w:rsid w:val="00B802B6"/>
    <w:rsid w:val="00B803B3"/>
    <w:rsid w:val="00B80A56"/>
    <w:rsid w:val="00B80AD1"/>
    <w:rsid w:val="00B820CF"/>
    <w:rsid w:val="00B82B24"/>
    <w:rsid w:val="00B8340A"/>
    <w:rsid w:val="00B84BE9"/>
    <w:rsid w:val="00B84EDA"/>
    <w:rsid w:val="00B856BB"/>
    <w:rsid w:val="00B85755"/>
    <w:rsid w:val="00B86079"/>
    <w:rsid w:val="00B87485"/>
    <w:rsid w:val="00B87E0D"/>
    <w:rsid w:val="00B87EDA"/>
    <w:rsid w:val="00B90D56"/>
    <w:rsid w:val="00B9120D"/>
    <w:rsid w:val="00B91442"/>
    <w:rsid w:val="00B91752"/>
    <w:rsid w:val="00B91C49"/>
    <w:rsid w:val="00B923DE"/>
    <w:rsid w:val="00B92B18"/>
    <w:rsid w:val="00B933BE"/>
    <w:rsid w:val="00B934DA"/>
    <w:rsid w:val="00B93FF5"/>
    <w:rsid w:val="00B9542F"/>
    <w:rsid w:val="00B9666E"/>
    <w:rsid w:val="00B96953"/>
    <w:rsid w:val="00B97C6F"/>
    <w:rsid w:val="00BA09FF"/>
    <w:rsid w:val="00BA228C"/>
    <w:rsid w:val="00BA2BD6"/>
    <w:rsid w:val="00BA56D7"/>
    <w:rsid w:val="00BA5774"/>
    <w:rsid w:val="00BA619E"/>
    <w:rsid w:val="00BA6C37"/>
    <w:rsid w:val="00BA6C49"/>
    <w:rsid w:val="00BA6F11"/>
    <w:rsid w:val="00BA71C3"/>
    <w:rsid w:val="00BA7BDB"/>
    <w:rsid w:val="00BA7C8F"/>
    <w:rsid w:val="00BA7D6D"/>
    <w:rsid w:val="00BB0FAB"/>
    <w:rsid w:val="00BB22E2"/>
    <w:rsid w:val="00BB2848"/>
    <w:rsid w:val="00BB2F2B"/>
    <w:rsid w:val="00BB34D7"/>
    <w:rsid w:val="00BB3BBE"/>
    <w:rsid w:val="00BB41BE"/>
    <w:rsid w:val="00BB4290"/>
    <w:rsid w:val="00BB4441"/>
    <w:rsid w:val="00BB47A0"/>
    <w:rsid w:val="00BB4FA2"/>
    <w:rsid w:val="00BB5C64"/>
    <w:rsid w:val="00BC0C4D"/>
    <w:rsid w:val="00BC1619"/>
    <w:rsid w:val="00BC1C18"/>
    <w:rsid w:val="00BC1FB2"/>
    <w:rsid w:val="00BC54A2"/>
    <w:rsid w:val="00BC560B"/>
    <w:rsid w:val="00BC5DBA"/>
    <w:rsid w:val="00BC60DD"/>
    <w:rsid w:val="00BC70E8"/>
    <w:rsid w:val="00BC795F"/>
    <w:rsid w:val="00BC7FC3"/>
    <w:rsid w:val="00BD0D2B"/>
    <w:rsid w:val="00BD0DFB"/>
    <w:rsid w:val="00BD1275"/>
    <w:rsid w:val="00BD1555"/>
    <w:rsid w:val="00BD1AD2"/>
    <w:rsid w:val="00BD1F73"/>
    <w:rsid w:val="00BD3D4E"/>
    <w:rsid w:val="00BD471A"/>
    <w:rsid w:val="00BD5377"/>
    <w:rsid w:val="00BD54C4"/>
    <w:rsid w:val="00BD5D54"/>
    <w:rsid w:val="00BD6BF2"/>
    <w:rsid w:val="00BD7534"/>
    <w:rsid w:val="00BE12A4"/>
    <w:rsid w:val="00BE1832"/>
    <w:rsid w:val="00BE1E1D"/>
    <w:rsid w:val="00BE1F9D"/>
    <w:rsid w:val="00BE3104"/>
    <w:rsid w:val="00BE55C7"/>
    <w:rsid w:val="00BE5F50"/>
    <w:rsid w:val="00BE6F72"/>
    <w:rsid w:val="00BE703C"/>
    <w:rsid w:val="00BE758D"/>
    <w:rsid w:val="00BF121E"/>
    <w:rsid w:val="00BF20B8"/>
    <w:rsid w:val="00BF2260"/>
    <w:rsid w:val="00BF3780"/>
    <w:rsid w:val="00BF3818"/>
    <w:rsid w:val="00BF3B46"/>
    <w:rsid w:val="00BF49E7"/>
    <w:rsid w:val="00BF4AB6"/>
    <w:rsid w:val="00BF5A96"/>
    <w:rsid w:val="00BF5F3E"/>
    <w:rsid w:val="00BF701E"/>
    <w:rsid w:val="00BF7BFE"/>
    <w:rsid w:val="00BF7E30"/>
    <w:rsid w:val="00BF7F6D"/>
    <w:rsid w:val="00C00575"/>
    <w:rsid w:val="00C00763"/>
    <w:rsid w:val="00C00C5E"/>
    <w:rsid w:val="00C013AB"/>
    <w:rsid w:val="00C02861"/>
    <w:rsid w:val="00C02F93"/>
    <w:rsid w:val="00C03EF9"/>
    <w:rsid w:val="00C04333"/>
    <w:rsid w:val="00C05762"/>
    <w:rsid w:val="00C05CA4"/>
    <w:rsid w:val="00C06FF8"/>
    <w:rsid w:val="00C07A75"/>
    <w:rsid w:val="00C07C86"/>
    <w:rsid w:val="00C112E6"/>
    <w:rsid w:val="00C117CD"/>
    <w:rsid w:val="00C1180F"/>
    <w:rsid w:val="00C12CFB"/>
    <w:rsid w:val="00C149CB"/>
    <w:rsid w:val="00C14B26"/>
    <w:rsid w:val="00C158EA"/>
    <w:rsid w:val="00C15C0A"/>
    <w:rsid w:val="00C15CA0"/>
    <w:rsid w:val="00C164E4"/>
    <w:rsid w:val="00C1671B"/>
    <w:rsid w:val="00C16EA0"/>
    <w:rsid w:val="00C172F3"/>
    <w:rsid w:val="00C17888"/>
    <w:rsid w:val="00C17A15"/>
    <w:rsid w:val="00C17ECF"/>
    <w:rsid w:val="00C2110F"/>
    <w:rsid w:val="00C21308"/>
    <w:rsid w:val="00C235BC"/>
    <w:rsid w:val="00C25262"/>
    <w:rsid w:val="00C2669E"/>
    <w:rsid w:val="00C267BA"/>
    <w:rsid w:val="00C2748A"/>
    <w:rsid w:val="00C27A68"/>
    <w:rsid w:val="00C312F3"/>
    <w:rsid w:val="00C31B20"/>
    <w:rsid w:val="00C32D9D"/>
    <w:rsid w:val="00C3324D"/>
    <w:rsid w:val="00C3470E"/>
    <w:rsid w:val="00C34A64"/>
    <w:rsid w:val="00C3561C"/>
    <w:rsid w:val="00C36139"/>
    <w:rsid w:val="00C3659D"/>
    <w:rsid w:val="00C366F4"/>
    <w:rsid w:val="00C408EA"/>
    <w:rsid w:val="00C40B22"/>
    <w:rsid w:val="00C42134"/>
    <w:rsid w:val="00C43210"/>
    <w:rsid w:val="00C43576"/>
    <w:rsid w:val="00C436FE"/>
    <w:rsid w:val="00C44278"/>
    <w:rsid w:val="00C44482"/>
    <w:rsid w:val="00C445AF"/>
    <w:rsid w:val="00C44E0B"/>
    <w:rsid w:val="00C469A7"/>
    <w:rsid w:val="00C47AF4"/>
    <w:rsid w:val="00C528C8"/>
    <w:rsid w:val="00C52D83"/>
    <w:rsid w:val="00C52F4C"/>
    <w:rsid w:val="00C53484"/>
    <w:rsid w:val="00C53928"/>
    <w:rsid w:val="00C5452F"/>
    <w:rsid w:val="00C551E2"/>
    <w:rsid w:val="00C55B96"/>
    <w:rsid w:val="00C5645E"/>
    <w:rsid w:val="00C56C03"/>
    <w:rsid w:val="00C56DDE"/>
    <w:rsid w:val="00C574DD"/>
    <w:rsid w:val="00C60768"/>
    <w:rsid w:val="00C6107A"/>
    <w:rsid w:val="00C61E06"/>
    <w:rsid w:val="00C63196"/>
    <w:rsid w:val="00C642F4"/>
    <w:rsid w:val="00C65383"/>
    <w:rsid w:val="00C65B2F"/>
    <w:rsid w:val="00C661B0"/>
    <w:rsid w:val="00C67070"/>
    <w:rsid w:val="00C6737B"/>
    <w:rsid w:val="00C70005"/>
    <w:rsid w:val="00C70550"/>
    <w:rsid w:val="00C714FC"/>
    <w:rsid w:val="00C722CF"/>
    <w:rsid w:val="00C73835"/>
    <w:rsid w:val="00C74C6B"/>
    <w:rsid w:val="00C75F4A"/>
    <w:rsid w:val="00C767C1"/>
    <w:rsid w:val="00C76C63"/>
    <w:rsid w:val="00C76E60"/>
    <w:rsid w:val="00C77351"/>
    <w:rsid w:val="00C7745F"/>
    <w:rsid w:val="00C775F0"/>
    <w:rsid w:val="00C77A96"/>
    <w:rsid w:val="00C83576"/>
    <w:rsid w:val="00C83D34"/>
    <w:rsid w:val="00C84262"/>
    <w:rsid w:val="00C857D4"/>
    <w:rsid w:val="00C862C7"/>
    <w:rsid w:val="00C8792B"/>
    <w:rsid w:val="00C92121"/>
    <w:rsid w:val="00C929F1"/>
    <w:rsid w:val="00C92E1C"/>
    <w:rsid w:val="00C92E89"/>
    <w:rsid w:val="00C92EF6"/>
    <w:rsid w:val="00C9548A"/>
    <w:rsid w:val="00C954A3"/>
    <w:rsid w:val="00C9576D"/>
    <w:rsid w:val="00C9584E"/>
    <w:rsid w:val="00C95BF3"/>
    <w:rsid w:val="00C95EB9"/>
    <w:rsid w:val="00C96EA3"/>
    <w:rsid w:val="00CA01E0"/>
    <w:rsid w:val="00CA1516"/>
    <w:rsid w:val="00CA3DD2"/>
    <w:rsid w:val="00CA50E3"/>
    <w:rsid w:val="00CA6D83"/>
    <w:rsid w:val="00CB11CD"/>
    <w:rsid w:val="00CB1504"/>
    <w:rsid w:val="00CB1854"/>
    <w:rsid w:val="00CB193F"/>
    <w:rsid w:val="00CB205C"/>
    <w:rsid w:val="00CB4914"/>
    <w:rsid w:val="00CB6EF1"/>
    <w:rsid w:val="00CB798F"/>
    <w:rsid w:val="00CB7C05"/>
    <w:rsid w:val="00CC1A8B"/>
    <w:rsid w:val="00CC27AE"/>
    <w:rsid w:val="00CC290A"/>
    <w:rsid w:val="00CC3409"/>
    <w:rsid w:val="00CC3897"/>
    <w:rsid w:val="00CC3E87"/>
    <w:rsid w:val="00CD011F"/>
    <w:rsid w:val="00CD0709"/>
    <w:rsid w:val="00CD0D9E"/>
    <w:rsid w:val="00CD2832"/>
    <w:rsid w:val="00CD32B9"/>
    <w:rsid w:val="00CD3AAE"/>
    <w:rsid w:val="00CD3F7D"/>
    <w:rsid w:val="00CD4004"/>
    <w:rsid w:val="00CD46E5"/>
    <w:rsid w:val="00CD5DCC"/>
    <w:rsid w:val="00CD66B8"/>
    <w:rsid w:val="00CD6D16"/>
    <w:rsid w:val="00CD7782"/>
    <w:rsid w:val="00CD7C64"/>
    <w:rsid w:val="00CE0123"/>
    <w:rsid w:val="00CE1CEA"/>
    <w:rsid w:val="00CE2646"/>
    <w:rsid w:val="00CE27AF"/>
    <w:rsid w:val="00CE2A30"/>
    <w:rsid w:val="00CE2FA0"/>
    <w:rsid w:val="00CE517D"/>
    <w:rsid w:val="00CE5566"/>
    <w:rsid w:val="00CE5579"/>
    <w:rsid w:val="00CE5628"/>
    <w:rsid w:val="00CE5DF6"/>
    <w:rsid w:val="00CF0BA1"/>
    <w:rsid w:val="00CF0C48"/>
    <w:rsid w:val="00CF102E"/>
    <w:rsid w:val="00CF1A31"/>
    <w:rsid w:val="00CF1DF7"/>
    <w:rsid w:val="00CF2A0C"/>
    <w:rsid w:val="00CF32F2"/>
    <w:rsid w:val="00CF3D00"/>
    <w:rsid w:val="00CF467C"/>
    <w:rsid w:val="00CF593A"/>
    <w:rsid w:val="00CF5C68"/>
    <w:rsid w:val="00CF62F7"/>
    <w:rsid w:val="00CF6555"/>
    <w:rsid w:val="00CF6738"/>
    <w:rsid w:val="00CF7224"/>
    <w:rsid w:val="00CF7AB9"/>
    <w:rsid w:val="00CF7BE5"/>
    <w:rsid w:val="00CF7E74"/>
    <w:rsid w:val="00D0096C"/>
    <w:rsid w:val="00D00E10"/>
    <w:rsid w:val="00D011C5"/>
    <w:rsid w:val="00D014DB"/>
    <w:rsid w:val="00D01711"/>
    <w:rsid w:val="00D01C98"/>
    <w:rsid w:val="00D026AB"/>
    <w:rsid w:val="00D02A99"/>
    <w:rsid w:val="00D02DC7"/>
    <w:rsid w:val="00D047BE"/>
    <w:rsid w:val="00D05884"/>
    <w:rsid w:val="00D1023D"/>
    <w:rsid w:val="00D11822"/>
    <w:rsid w:val="00D11EB3"/>
    <w:rsid w:val="00D1221F"/>
    <w:rsid w:val="00D151E9"/>
    <w:rsid w:val="00D16BF4"/>
    <w:rsid w:val="00D17DE3"/>
    <w:rsid w:val="00D20A82"/>
    <w:rsid w:val="00D21083"/>
    <w:rsid w:val="00D2424D"/>
    <w:rsid w:val="00D27713"/>
    <w:rsid w:val="00D27851"/>
    <w:rsid w:val="00D27A93"/>
    <w:rsid w:val="00D27C8F"/>
    <w:rsid w:val="00D27FE7"/>
    <w:rsid w:val="00D30E2D"/>
    <w:rsid w:val="00D31FBF"/>
    <w:rsid w:val="00D3225E"/>
    <w:rsid w:val="00D33145"/>
    <w:rsid w:val="00D334FF"/>
    <w:rsid w:val="00D3350C"/>
    <w:rsid w:val="00D338BE"/>
    <w:rsid w:val="00D33FAD"/>
    <w:rsid w:val="00D351F8"/>
    <w:rsid w:val="00D41189"/>
    <w:rsid w:val="00D411A2"/>
    <w:rsid w:val="00D412FD"/>
    <w:rsid w:val="00D4335A"/>
    <w:rsid w:val="00D433AD"/>
    <w:rsid w:val="00D44347"/>
    <w:rsid w:val="00D45877"/>
    <w:rsid w:val="00D47049"/>
    <w:rsid w:val="00D520A4"/>
    <w:rsid w:val="00D52709"/>
    <w:rsid w:val="00D52753"/>
    <w:rsid w:val="00D53347"/>
    <w:rsid w:val="00D53B2A"/>
    <w:rsid w:val="00D554ED"/>
    <w:rsid w:val="00D557D8"/>
    <w:rsid w:val="00D559AE"/>
    <w:rsid w:val="00D5764D"/>
    <w:rsid w:val="00D57BC6"/>
    <w:rsid w:val="00D57CDA"/>
    <w:rsid w:val="00D6037F"/>
    <w:rsid w:val="00D6050F"/>
    <w:rsid w:val="00D62541"/>
    <w:rsid w:val="00D62557"/>
    <w:rsid w:val="00D6378F"/>
    <w:rsid w:val="00D63C4E"/>
    <w:rsid w:val="00D63EDB"/>
    <w:rsid w:val="00D65ECD"/>
    <w:rsid w:val="00D666D1"/>
    <w:rsid w:val="00D66AF1"/>
    <w:rsid w:val="00D674D9"/>
    <w:rsid w:val="00D702BB"/>
    <w:rsid w:val="00D704EA"/>
    <w:rsid w:val="00D70DAC"/>
    <w:rsid w:val="00D71B3A"/>
    <w:rsid w:val="00D71F08"/>
    <w:rsid w:val="00D7280B"/>
    <w:rsid w:val="00D72B78"/>
    <w:rsid w:val="00D72C5B"/>
    <w:rsid w:val="00D73CB6"/>
    <w:rsid w:val="00D74D32"/>
    <w:rsid w:val="00D754FC"/>
    <w:rsid w:val="00D7572A"/>
    <w:rsid w:val="00D76152"/>
    <w:rsid w:val="00D77373"/>
    <w:rsid w:val="00D802E1"/>
    <w:rsid w:val="00D81317"/>
    <w:rsid w:val="00D81FE8"/>
    <w:rsid w:val="00D83F17"/>
    <w:rsid w:val="00D844E9"/>
    <w:rsid w:val="00D8583B"/>
    <w:rsid w:val="00D865A0"/>
    <w:rsid w:val="00D87C0E"/>
    <w:rsid w:val="00D90A9C"/>
    <w:rsid w:val="00D91055"/>
    <w:rsid w:val="00D922AD"/>
    <w:rsid w:val="00D9265D"/>
    <w:rsid w:val="00D93A52"/>
    <w:rsid w:val="00D956EC"/>
    <w:rsid w:val="00D978A2"/>
    <w:rsid w:val="00D97B61"/>
    <w:rsid w:val="00D97CD0"/>
    <w:rsid w:val="00DA0CF8"/>
    <w:rsid w:val="00DA16C5"/>
    <w:rsid w:val="00DA17AB"/>
    <w:rsid w:val="00DA294D"/>
    <w:rsid w:val="00DA2A84"/>
    <w:rsid w:val="00DA2BFF"/>
    <w:rsid w:val="00DA37AB"/>
    <w:rsid w:val="00DA3E03"/>
    <w:rsid w:val="00DA4180"/>
    <w:rsid w:val="00DA5321"/>
    <w:rsid w:val="00DA54DA"/>
    <w:rsid w:val="00DA5C6B"/>
    <w:rsid w:val="00DA5E44"/>
    <w:rsid w:val="00DA67CA"/>
    <w:rsid w:val="00DA790B"/>
    <w:rsid w:val="00DB10AE"/>
    <w:rsid w:val="00DB15C2"/>
    <w:rsid w:val="00DB380C"/>
    <w:rsid w:val="00DB58DD"/>
    <w:rsid w:val="00DB5A5E"/>
    <w:rsid w:val="00DB61A6"/>
    <w:rsid w:val="00DB714B"/>
    <w:rsid w:val="00DB7C24"/>
    <w:rsid w:val="00DB7DF8"/>
    <w:rsid w:val="00DC0C7C"/>
    <w:rsid w:val="00DC2199"/>
    <w:rsid w:val="00DC2265"/>
    <w:rsid w:val="00DC2BB9"/>
    <w:rsid w:val="00DC2FF5"/>
    <w:rsid w:val="00DC468D"/>
    <w:rsid w:val="00DC5C1B"/>
    <w:rsid w:val="00DC60D3"/>
    <w:rsid w:val="00DC6C81"/>
    <w:rsid w:val="00DC6E05"/>
    <w:rsid w:val="00DD0DC2"/>
    <w:rsid w:val="00DD0E72"/>
    <w:rsid w:val="00DD14A7"/>
    <w:rsid w:val="00DD192F"/>
    <w:rsid w:val="00DD242A"/>
    <w:rsid w:val="00DD251C"/>
    <w:rsid w:val="00DD276A"/>
    <w:rsid w:val="00DD32D4"/>
    <w:rsid w:val="00DD3A71"/>
    <w:rsid w:val="00DD4E5B"/>
    <w:rsid w:val="00DD5221"/>
    <w:rsid w:val="00DD78DA"/>
    <w:rsid w:val="00DD7FBA"/>
    <w:rsid w:val="00DE0E7F"/>
    <w:rsid w:val="00DE1433"/>
    <w:rsid w:val="00DE1F67"/>
    <w:rsid w:val="00DE2C9B"/>
    <w:rsid w:val="00DE4BB2"/>
    <w:rsid w:val="00DE4E6F"/>
    <w:rsid w:val="00DE5EDD"/>
    <w:rsid w:val="00DE5F80"/>
    <w:rsid w:val="00DE608F"/>
    <w:rsid w:val="00DE61AD"/>
    <w:rsid w:val="00DE637A"/>
    <w:rsid w:val="00DE678E"/>
    <w:rsid w:val="00DE68FE"/>
    <w:rsid w:val="00DF015D"/>
    <w:rsid w:val="00DF0EDA"/>
    <w:rsid w:val="00DF18C5"/>
    <w:rsid w:val="00DF1EA3"/>
    <w:rsid w:val="00DF2084"/>
    <w:rsid w:val="00DF2616"/>
    <w:rsid w:val="00DF442A"/>
    <w:rsid w:val="00DF4939"/>
    <w:rsid w:val="00DF5A06"/>
    <w:rsid w:val="00DF5DEA"/>
    <w:rsid w:val="00E00978"/>
    <w:rsid w:val="00E00D52"/>
    <w:rsid w:val="00E00F33"/>
    <w:rsid w:val="00E02418"/>
    <w:rsid w:val="00E03FFC"/>
    <w:rsid w:val="00E041B8"/>
    <w:rsid w:val="00E053EF"/>
    <w:rsid w:val="00E05F9D"/>
    <w:rsid w:val="00E06592"/>
    <w:rsid w:val="00E06891"/>
    <w:rsid w:val="00E06F28"/>
    <w:rsid w:val="00E07015"/>
    <w:rsid w:val="00E071AE"/>
    <w:rsid w:val="00E118DC"/>
    <w:rsid w:val="00E11AC4"/>
    <w:rsid w:val="00E11EA1"/>
    <w:rsid w:val="00E1282E"/>
    <w:rsid w:val="00E12A0A"/>
    <w:rsid w:val="00E12E75"/>
    <w:rsid w:val="00E14EBD"/>
    <w:rsid w:val="00E14F34"/>
    <w:rsid w:val="00E15881"/>
    <w:rsid w:val="00E15B4B"/>
    <w:rsid w:val="00E204D4"/>
    <w:rsid w:val="00E20668"/>
    <w:rsid w:val="00E2105B"/>
    <w:rsid w:val="00E24DE5"/>
    <w:rsid w:val="00E26280"/>
    <w:rsid w:val="00E2759A"/>
    <w:rsid w:val="00E31BFF"/>
    <w:rsid w:val="00E322B5"/>
    <w:rsid w:val="00E33466"/>
    <w:rsid w:val="00E33A20"/>
    <w:rsid w:val="00E368A5"/>
    <w:rsid w:val="00E378A2"/>
    <w:rsid w:val="00E37F71"/>
    <w:rsid w:val="00E4049F"/>
    <w:rsid w:val="00E40623"/>
    <w:rsid w:val="00E40755"/>
    <w:rsid w:val="00E40A1D"/>
    <w:rsid w:val="00E41A2D"/>
    <w:rsid w:val="00E41ABE"/>
    <w:rsid w:val="00E420A7"/>
    <w:rsid w:val="00E42936"/>
    <w:rsid w:val="00E433C7"/>
    <w:rsid w:val="00E43406"/>
    <w:rsid w:val="00E44675"/>
    <w:rsid w:val="00E50169"/>
    <w:rsid w:val="00E512F4"/>
    <w:rsid w:val="00E53386"/>
    <w:rsid w:val="00E53AEA"/>
    <w:rsid w:val="00E54E8F"/>
    <w:rsid w:val="00E578CA"/>
    <w:rsid w:val="00E605AC"/>
    <w:rsid w:val="00E60DAB"/>
    <w:rsid w:val="00E61B67"/>
    <w:rsid w:val="00E6214E"/>
    <w:rsid w:val="00E62A0E"/>
    <w:rsid w:val="00E63F16"/>
    <w:rsid w:val="00E6429B"/>
    <w:rsid w:val="00E67563"/>
    <w:rsid w:val="00E71D88"/>
    <w:rsid w:val="00E726F7"/>
    <w:rsid w:val="00E73745"/>
    <w:rsid w:val="00E75000"/>
    <w:rsid w:val="00E75637"/>
    <w:rsid w:val="00E75692"/>
    <w:rsid w:val="00E75708"/>
    <w:rsid w:val="00E76275"/>
    <w:rsid w:val="00E7634E"/>
    <w:rsid w:val="00E76B81"/>
    <w:rsid w:val="00E7736E"/>
    <w:rsid w:val="00E81A5B"/>
    <w:rsid w:val="00E82AFF"/>
    <w:rsid w:val="00E82C8F"/>
    <w:rsid w:val="00E832FE"/>
    <w:rsid w:val="00E8352E"/>
    <w:rsid w:val="00E83D95"/>
    <w:rsid w:val="00E8408F"/>
    <w:rsid w:val="00E84C51"/>
    <w:rsid w:val="00E84DF6"/>
    <w:rsid w:val="00E85BD8"/>
    <w:rsid w:val="00E85DDF"/>
    <w:rsid w:val="00E85E78"/>
    <w:rsid w:val="00E8661B"/>
    <w:rsid w:val="00E87A87"/>
    <w:rsid w:val="00E9098C"/>
    <w:rsid w:val="00E915FA"/>
    <w:rsid w:val="00E921CE"/>
    <w:rsid w:val="00E93FDF"/>
    <w:rsid w:val="00E93FE6"/>
    <w:rsid w:val="00E95E25"/>
    <w:rsid w:val="00E96137"/>
    <w:rsid w:val="00E962AC"/>
    <w:rsid w:val="00E96925"/>
    <w:rsid w:val="00E96A14"/>
    <w:rsid w:val="00E96AD2"/>
    <w:rsid w:val="00E96D92"/>
    <w:rsid w:val="00E96E39"/>
    <w:rsid w:val="00EA0B79"/>
    <w:rsid w:val="00EA16C6"/>
    <w:rsid w:val="00EA1C15"/>
    <w:rsid w:val="00EA2D01"/>
    <w:rsid w:val="00EA3B0C"/>
    <w:rsid w:val="00EA4147"/>
    <w:rsid w:val="00EA451F"/>
    <w:rsid w:val="00EA5F87"/>
    <w:rsid w:val="00EA660D"/>
    <w:rsid w:val="00EA6A1A"/>
    <w:rsid w:val="00EB0451"/>
    <w:rsid w:val="00EB17BB"/>
    <w:rsid w:val="00EB1DE1"/>
    <w:rsid w:val="00EB28AD"/>
    <w:rsid w:val="00EB2ECC"/>
    <w:rsid w:val="00EB35E2"/>
    <w:rsid w:val="00EB3895"/>
    <w:rsid w:val="00EB4101"/>
    <w:rsid w:val="00EB4E7D"/>
    <w:rsid w:val="00EB4F18"/>
    <w:rsid w:val="00EB4F41"/>
    <w:rsid w:val="00EB52C7"/>
    <w:rsid w:val="00EB5951"/>
    <w:rsid w:val="00EC0469"/>
    <w:rsid w:val="00EC09E0"/>
    <w:rsid w:val="00EC158B"/>
    <w:rsid w:val="00EC3346"/>
    <w:rsid w:val="00EC6810"/>
    <w:rsid w:val="00EC7B76"/>
    <w:rsid w:val="00EC7FD6"/>
    <w:rsid w:val="00ED0AFA"/>
    <w:rsid w:val="00ED2326"/>
    <w:rsid w:val="00ED2B8F"/>
    <w:rsid w:val="00ED2D56"/>
    <w:rsid w:val="00ED454E"/>
    <w:rsid w:val="00ED4816"/>
    <w:rsid w:val="00ED4C7A"/>
    <w:rsid w:val="00ED4D08"/>
    <w:rsid w:val="00ED6609"/>
    <w:rsid w:val="00ED7C93"/>
    <w:rsid w:val="00EE05F3"/>
    <w:rsid w:val="00EE0A72"/>
    <w:rsid w:val="00EE1E13"/>
    <w:rsid w:val="00EE1EE8"/>
    <w:rsid w:val="00EE222B"/>
    <w:rsid w:val="00EE2EE2"/>
    <w:rsid w:val="00EE34DB"/>
    <w:rsid w:val="00EE35AD"/>
    <w:rsid w:val="00EE4B24"/>
    <w:rsid w:val="00EE5112"/>
    <w:rsid w:val="00EE6A14"/>
    <w:rsid w:val="00EE6A64"/>
    <w:rsid w:val="00EE7683"/>
    <w:rsid w:val="00EF1A40"/>
    <w:rsid w:val="00EF2CED"/>
    <w:rsid w:val="00EF2D12"/>
    <w:rsid w:val="00EF32CA"/>
    <w:rsid w:val="00EF422E"/>
    <w:rsid w:val="00EF7678"/>
    <w:rsid w:val="00F00A9E"/>
    <w:rsid w:val="00F01EFD"/>
    <w:rsid w:val="00F02CFE"/>
    <w:rsid w:val="00F03322"/>
    <w:rsid w:val="00F04ECE"/>
    <w:rsid w:val="00F051CB"/>
    <w:rsid w:val="00F053A6"/>
    <w:rsid w:val="00F06034"/>
    <w:rsid w:val="00F06486"/>
    <w:rsid w:val="00F07992"/>
    <w:rsid w:val="00F079F1"/>
    <w:rsid w:val="00F10B55"/>
    <w:rsid w:val="00F10CEE"/>
    <w:rsid w:val="00F117C8"/>
    <w:rsid w:val="00F13D33"/>
    <w:rsid w:val="00F14504"/>
    <w:rsid w:val="00F151A8"/>
    <w:rsid w:val="00F159F0"/>
    <w:rsid w:val="00F1656F"/>
    <w:rsid w:val="00F165E7"/>
    <w:rsid w:val="00F2060D"/>
    <w:rsid w:val="00F206FF"/>
    <w:rsid w:val="00F21553"/>
    <w:rsid w:val="00F2187E"/>
    <w:rsid w:val="00F229DC"/>
    <w:rsid w:val="00F2415C"/>
    <w:rsid w:val="00F2444E"/>
    <w:rsid w:val="00F24D21"/>
    <w:rsid w:val="00F26E78"/>
    <w:rsid w:val="00F26EE3"/>
    <w:rsid w:val="00F275F0"/>
    <w:rsid w:val="00F30CAF"/>
    <w:rsid w:val="00F30CE3"/>
    <w:rsid w:val="00F31A15"/>
    <w:rsid w:val="00F31C73"/>
    <w:rsid w:val="00F32B9F"/>
    <w:rsid w:val="00F334B8"/>
    <w:rsid w:val="00F33860"/>
    <w:rsid w:val="00F33A75"/>
    <w:rsid w:val="00F35A87"/>
    <w:rsid w:val="00F406C1"/>
    <w:rsid w:val="00F41418"/>
    <w:rsid w:val="00F41A9D"/>
    <w:rsid w:val="00F41E0E"/>
    <w:rsid w:val="00F430AB"/>
    <w:rsid w:val="00F435FA"/>
    <w:rsid w:val="00F44893"/>
    <w:rsid w:val="00F463BD"/>
    <w:rsid w:val="00F4740E"/>
    <w:rsid w:val="00F4799C"/>
    <w:rsid w:val="00F47BCB"/>
    <w:rsid w:val="00F5030F"/>
    <w:rsid w:val="00F5190F"/>
    <w:rsid w:val="00F521EF"/>
    <w:rsid w:val="00F53527"/>
    <w:rsid w:val="00F53F96"/>
    <w:rsid w:val="00F544B9"/>
    <w:rsid w:val="00F55AB8"/>
    <w:rsid w:val="00F5712D"/>
    <w:rsid w:val="00F57525"/>
    <w:rsid w:val="00F6126C"/>
    <w:rsid w:val="00F62BF4"/>
    <w:rsid w:val="00F63052"/>
    <w:rsid w:val="00F63E35"/>
    <w:rsid w:val="00F641C3"/>
    <w:rsid w:val="00F65B09"/>
    <w:rsid w:val="00F660B0"/>
    <w:rsid w:val="00F70925"/>
    <w:rsid w:val="00F70E37"/>
    <w:rsid w:val="00F7393F"/>
    <w:rsid w:val="00F74ED5"/>
    <w:rsid w:val="00F753C9"/>
    <w:rsid w:val="00F7561E"/>
    <w:rsid w:val="00F75DB8"/>
    <w:rsid w:val="00F76425"/>
    <w:rsid w:val="00F80B63"/>
    <w:rsid w:val="00F80F2B"/>
    <w:rsid w:val="00F823EE"/>
    <w:rsid w:val="00F82DB8"/>
    <w:rsid w:val="00F83CC9"/>
    <w:rsid w:val="00F84407"/>
    <w:rsid w:val="00F84A77"/>
    <w:rsid w:val="00F851FE"/>
    <w:rsid w:val="00F852CA"/>
    <w:rsid w:val="00F86D7E"/>
    <w:rsid w:val="00F86DA8"/>
    <w:rsid w:val="00F87998"/>
    <w:rsid w:val="00F87A62"/>
    <w:rsid w:val="00F90876"/>
    <w:rsid w:val="00F9097D"/>
    <w:rsid w:val="00F91E1F"/>
    <w:rsid w:val="00F92001"/>
    <w:rsid w:val="00F92567"/>
    <w:rsid w:val="00F92B5E"/>
    <w:rsid w:val="00F94846"/>
    <w:rsid w:val="00F9494B"/>
    <w:rsid w:val="00F95288"/>
    <w:rsid w:val="00F95BCF"/>
    <w:rsid w:val="00F9616A"/>
    <w:rsid w:val="00F963EC"/>
    <w:rsid w:val="00F9670A"/>
    <w:rsid w:val="00F97200"/>
    <w:rsid w:val="00F97523"/>
    <w:rsid w:val="00F97C3A"/>
    <w:rsid w:val="00FA3484"/>
    <w:rsid w:val="00FA364D"/>
    <w:rsid w:val="00FA5CD4"/>
    <w:rsid w:val="00FA5FC4"/>
    <w:rsid w:val="00FA6CA3"/>
    <w:rsid w:val="00FA7ADE"/>
    <w:rsid w:val="00FB1608"/>
    <w:rsid w:val="00FB2605"/>
    <w:rsid w:val="00FB496B"/>
    <w:rsid w:val="00FB4DAE"/>
    <w:rsid w:val="00FB512E"/>
    <w:rsid w:val="00FB7037"/>
    <w:rsid w:val="00FC0A9B"/>
    <w:rsid w:val="00FC12FA"/>
    <w:rsid w:val="00FC2BE6"/>
    <w:rsid w:val="00FC5D24"/>
    <w:rsid w:val="00FC701A"/>
    <w:rsid w:val="00FC7045"/>
    <w:rsid w:val="00FC737B"/>
    <w:rsid w:val="00FD0407"/>
    <w:rsid w:val="00FD09E0"/>
    <w:rsid w:val="00FD0F8F"/>
    <w:rsid w:val="00FD1245"/>
    <w:rsid w:val="00FD1BE2"/>
    <w:rsid w:val="00FD1E18"/>
    <w:rsid w:val="00FD2535"/>
    <w:rsid w:val="00FD3718"/>
    <w:rsid w:val="00FD3EDA"/>
    <w:rsid w:val="00FD426C"/>
    <w:rsid w:val="00FD42F7"/>
    <w:rsid w:val="00FD4E16"/>
    <w:rsid w:val="00FD508B"/>
    <w:rsid w:val="00FE0B7C"/>
    <w:rsid w:val="00FE17D5"/>
    <w:rsid w:val="00FE3AE5"/>
    <w:rsid w:val="00FE3F9E"/>
    <w:rsid w:val="00FE5345"/>
    <w:rsid w:val="00FE5D49"/>
    <w:rsid w:val="00FE791E"/>
    <w:rsid w:val="00FF0FF2"/>
    <w:rsid w:val="00FF1260"/>
    <w:rsid w:val="00FF1C24"/>
    <w:rsid w:val="00FF21D2"/>
    <w:rsid w:val="00FF2C3B"/>
    <w:rsid w:val="00FF34EE"/>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colormru v:ext="edit" colors="#5f5f5f,#1c1c1c,#777"/>
    </o:shapedefaults>
    <o:shapelayout v:ext="edit">
      <o:idmap v:ext="edit" data="1"/>
    </o:shapelayout>
  </w:shapeDefaults>
  <w:decimalSymbol w:val="."/>
  <w:listSeparator w:val=","/>
  <w14:docId w14:val="00C520B7"/>
  <w15:chartTrackingRefBased/>
  <w15:docId w15:val="{E46F86FB-5A4B-4773-A2B5-7C3CD903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0A"/>
    <w:rPr>
      <w:sz w:val="24"/>
      <w:szCs w:val="24"/>
    </w:rPr>
  </w:style>
  <w:style w:type="paragraph" w:styleId="Heading1">
    <w:name w:val="heading 1"/>
    <w:basedOn w:val="Normal"/>
    <w:next w:val="Normal"/>
    <w:qFormat/>
    <w:rsid w:val="001272E0"/>
    <w:pPr>
      <w:keepNext/>
      <w:spacing w:before="240" w:after="60"/>
      <w:jc w:val="both"/>
      <w:outlineLvl w:val="0"/>
    </w:pPr>
    <w:rPr>
      <w:rFonts w:ascii="Arial" w:hAnsi="Arial" w:cs="Arial"/>
      <w:b/>
      <w:bCs/>
      <w:noProof/>
      <w:kern w:val="32"/>
      <w:sz w:val="32"/>
      <w:szCs w:val="32"/>
      <w:lang w:val="sr-Cyrl-CS"/>
    </w:rPr>
  </w:style>
  <w:style w:type="paragraph" w:styleId="Heading2">
    <w:name w:val="heading 2"/>
    <w:basedOn w:val="Normal"/>
    <w:next w:val="Normal"/>
    <w:qFormat/>
    <w:rsid w:val="001272E0"/>
    <w:pPr>
      <w:keepNext/>
      <w:spacing w:before="240" w:after="60"/>
      <w:jc w:val="both"/>
      <w:outlineLvl w:val="1"/>
    </w:pPr>
    <w:rPr>
      <w:rFonts w:ascii="Book Antiqua" w:hAnsi="Book Antiqua" w:cs="Arial"/>
      <w:b/>
      <w:bCs/>
      <w:i/>
      <w:iCs/>
      <w:noProof/>
      <w:sz w:val="26"/>
      <w:szCs w:val="28"/>
      <w:lang w:val="sr-Cyrl-CS"/>
    </w:rPr>
  </w:style>
  <w:style w:type="paragraph" w:styleId="Heading3">
    <w:name w:val="heading 3"/>
    <w:basedOn w:val="Normal"/>
    <w:next w:val="Normal"/>
    <w:qFormat/>
    <w:rsid w:val="001272E0"/>
    <w:pPr>
      <w:keepNext/>
      <w:spacing w:before="240" w:after="60"/>
      <w:outlineLvl w:val="2"/>
    </w:pPr>
    <w:rPr>
      <w:rFonts w:ascii="Arial" w:hAnsi="Arial" w:cs="Arial"/>
      <w:b/>
      <w:bCs/>
      <w:sz w:val="26"/>
      <w:szCs w:val="26"/>
    </w:rPr>
  </w:style>
  <w:style w:type="paragraph" w:styleId="Heading4">
    <w:name w:val="heading 4"/>
    <w:basedOn w:val="Normal"/>
    <w:qFormat/>
    <w:rsid w:val="0070430F"/>
    <w:pPr>
      <w:spacing w:before="100" w:beforeAutospacing="1" w:after="100" w:afterAutospacing="1"/>
      <w:outlineLvl w:val="3"/>
    </w:pPr>
    <w:rPr>
      <w:b/>
      <w:bCs/>
    </w:rPr>
  </w:style>
  <w:style w:type="paragraph" w:styleId="Heading6">
    <w:name w:val="heading 6"/>
    <w:basedOn w:val="Normal"/>
    <w:next w:val="Normal"/>
    <w:qFormat/>
    <w:rsid w:val="009239D4"/>
    <w:pPr>
      <w:spacing w:before="240" w:after="60"/>
      <w:outlineLvl w:val="5"/>
    </w:pPr>
    <w:rPr>
      <w:b/>
      <w:bCs/>
      <w:noProof/>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0B55"/>
    <w:pPr>
      <w:ind w:firstLine="720"/>
      <w:jc w:val="both"/>
    </w:pPr>
    <w:rPr>
      <w:rFonts w:ascii="Verdana" w:hAnsi="Verdana"/>
    </w:rPr>
  </w:style>
  <w:style w:type="paragraph" w:customStyle="1" w:styleId="Normal1">
    <w:name w:val="Normal1"/>
    <w:basedOn w:val="Normal"/>
    <w:rsid w:val="00F10B55"/>
    <w:pPr>
      <w:spacing w:before="100" w:beforeAutospacing="1" w:after="100" w:afterAutospacing="1"/>
    </w:pPr>
    <w:rPr>
      <w:rFonts w:ascii="Arial" w:hAnsi="Arial" w:cs="Arial"/>
      <w:sz w:val="22"/>
      <w:szCs w:val="22"/>
    </w:rPr>
  </w:style>
  <w:style w:type="character" w:styleId="Hyperlink">
    <w:name w:val="Hyperlink"/>
    <w:rsid w:val="00F10B55"/>
    <w:rPr>
      <w:color w:val="0000FF"/>
      <w:u w:val="single"/>
    </w:rPr>
  </w:style>
  <w:style w:type="paragraph" w:customStyle="1" w:styleId="charcharchar2char0">
    <w:name w:val="charcharchar2char0"/>
    <w:basedOn w:val="Normal"/>
    <w:rsid w:val="00F10B55"/>
  </w:style>
  <w:style w:type="paragraph" w:customStyle="1" w:styleId="wyq100---naslov-grupe-clanova-kurziv">
    <w:name w:val="wyq100---naslov-grupe-clanova-kurziv"/>
    <w:basedOn w:val="Normal"/>
    <w:rsid w:val="00F10B55"/>
    <w:pPr>
      <w:spacing w:before="240" w:after="240"/>
      <w:jc w:val="center"/>
    </w:pPr>
    <w:rPr>
      <w:rFonts w:ascii="Arial" w:hAnsi="Arial" w:cs="Arial"/>
      <w:b/>
      <w:bCs/>
      <w:i/>
      <w:iCs/>
    </w:rPr>
  </w:style>
  <w:style w:type="paragraph" w:customStyle="1" w:styleId="clan">
    <w:name w:val="clan"/>
    <w:basedOn w:val="Normal"/>
    <w:rsid w:val="00F10B55"/>
    <w:pPr>
      <w:spacing w:before="240" w:after="120"/>
      <w:jc w:val="center"/>
    </w:pPr>
    <w:rPr>
      <w:rFonts w:ascii="Arial" w:hAnsi="Arial" w:cs="Arial"/>
      <w:b/>
      <w:bCs/>
    </w:rPr>
  </w:style>
  <w:style w:type="paragraph" w:customStyle="1" w:styleId="CharCharChar2Char">
    <w:name w:val="Char Char Char2 Char"/>
    <w:basedOn w:val="Normal"/>
    <w:rsid w:val="008A7DF2"/>
    <w:pPr>
      <w:spacing w:after="160" w:line="240" w:lineRule="exact"/>
    </w:pPr>
    <w:rPr>
      <w:rFonts w:ascii="Tahoma" w:hAnsi="Tahoma"/>
      <w:sz w:val="20"/>
      <w:szCs w:val="20"/>
    </w:rPr>
  </w:style>
  <w:style w:type="paragraph" w:styleId="Footer">
    <w:name w:val="footer"/>
    <w:basedOn w:val="Normal"/>
    <w:rsid w:val="008A7DF2"/>
    <w:pPr>
      <w:tabs>
        <w:tab w:val="center" w:pos="4320"/>
        <w:tab w:val="right" w:pos="8640"/>
      </w:tabs>
    </w:pPr>
    <w:rPr>
      <w:lang w:val="en-GB"/>
    </w:rPr>
  </w:style>
  <w:style w:type="paragraph" w:customStyle="1" w:styleId="CharCharChar2Char1">
    <w:name w:val="Char Char Char2 Char"/>
    <w:basedOn w:val="Normal"/>
    <w:link w:val="CharCharChar2CharChar"/>
    <w:rsid w:val="008A7DF2"/>
    <w:rPr>
      <w:lang w:val="en-GB"/>
    </w:rPr>
  </w:style>
  <w:style w:type="character" w:customStyle="1" w:styleId="CharCharChar2CharChar">
    <w:name w:val="Char Char Char2 Char Char"/>
    <w:link w:val="CharCharChar2Char1"/>
    <w:rsid w:val="00721743"/>
    <w:rPr>
      <w:sz w:val="24"/>
      <w:szCs w:val="24"/>
      <w:lang w:val="en-GB" w:eastAsia="en-US" w:bidi="ar-SA"/>
    </w:rPr>
  </w:style>
  <w:style w:type="paragraph" w:styleId="NormalWeb">
    <w:name w:val="Normal (Web)"/>
    <w:basedOn w:val="Normal"/>
    <w:link w:val="NormalWebChar"/>
    <w:rsid w:val="008A7DF2"/>
    <w:pPr>
      <w:spacing w:before="100" w:beforeAutospacing="1" w:after="100" w:afterAutospacing="1"/>
    </w:pPr>
  </w:style>
  <w:style w:type="character" w:styleId="PageNumber">
    <w:name w:val="page number"/>
    <w:basedOn w:val="DefaultParagraphFont"/>
    <w:rsid w:val="008A7DF2"/>
  </w:style>
  <w:style w:type="paragraph" w:customStyle="1" w:styleId="wyq120---podnaslov-clana">
    <w:name w:val="wyq120---podnaslov-clana"/>
    <w:basedOn w:val="Normal"/>
    <w:rsid w:val="008A7DF2"/>
    <w:pPr>
      <w:spacing w:before="240" w:after="240"/>
      <w:jc w:val="center"/>
    </w:pPr>
    <w:rPr>
      <w:rFonts w:ascii="Arial" w:hAnsi="Arial" w:cs="Arial"/>
      <w:i/>
      <w:iCs/>
    </w:rPr>
  </w:style>
  <w:style w:type="paragraph" w:styleId="Header">
    <w:name w:val="header"/>
    <w:basedOn w:val="Normal"/>
    <w:link w:val="HeaderChar"/>
    <w:uiPriority w:val="99"/>
    <w:rsid w:val="008A7DF2"/>
    <w:pPr>
      <w:tabs>
        <w:tab w:val="center" w:pos="4320"/>
        <w:tab w:val="right" w:pos="8640"/>
      </w:tabs>
    </w:pPr>
    <w:rPr>
      <w:noProof/>
      <w:lang w:val="sr-Cyrl-CS"/>
    </w:rPr>
  </w:style>
  <w:style w:type="paragraph" w:customStyle="1" w:styleId="wyq030---glava">
    <w:name w:val="wyq030---glava"/>
    <w:basedOn w:val="Normal"/>
    <w:rsid w:val="008A7DF2"/>
    <w:pPr>
      <w:jc w:val="center"/>
    </w:pPr>
    <w:rPr>
      <w:rFonts w:ascii="Arial" w:hAnsi="Arial" w:cs="Arial"/>
      <w:b/>
      <w:bCs/>
      <w:sz w:val="34"/>
      <w:szCs w:val="34"/>
    </w:rPr>
  </w:style>
  <w:style w:type="paragraph" w:customStyle="1" w:styleId="normalcentaritalic">
    <w:name w:val="normalcentaritalic"/>
    <w:basedOn w:val="Normal"/>
    <w:rsid w:val="008A7DF2"/>
    <w:pPr>
      <w:spacing w:before="100" w:beforeAutospacing="1" w:after="100" w:afterAutospacing="1"/>
      <w:jc w:val="center"/>
    </w:pPr>
    <w:rPr>
      <w:rFonts w:ascii="Arial" w:hAnsi="Arial" w:cs="Arial"/>
      <w:i/>
      <w:iCs/>
      <w:sz w:val="22"/>
      <w:szCs w:val="22"/>
    </w:rPr>
  </w:style>
  <w:style w:type="paragraph" w:customStyle="1" w:styleId="wyq060---pododeljak">
    <w:name w:val="wyq060---pododeljak"/>
    <w:basedOn w:val="Normal"/>
    <w:rsid w:val="008A7DF2"/>
    <w:pPr>
      <w:jc w:val="center"/>
    </w:pPr>
    <w:rPr>
      <w:rFonts w:ascii="Arial" w:hAnsi="Arial" w:cs="Arial"/>
      <w:sz w:val="31"/>
      <w:szCs w:val="31"/>
    </w:rPr>
  </w:style>
  <w:style w:type="character" w:styleId="FollowedHyperlink">
    <w:name w:val="FollowedHyperlink"/>
    <w:rsid w:val="008A7DF2"/>
    <w:rPr>
      <w:color w:val="800080"/>
      <w:u w:val="single"/>
    </w:rPr>
  </w:style>
  <w:style w:type="paragraph" w:customStyle="1" w:styleId="1tekst">
    <w:name w:val="1tekst"/>
    <w:basedOn w:val="Normal"/>
    <w:rsid w:val="008A7DF2"/>
    <w:pPr>
      <w:ind w:left="375" w:right="375" w:firstLine="240"/>
      <w:jc w:val="both"/>
    </w:pPr>
    <w:rPr>
      <w:rFonts w:ascii="Arial" w:hAnsi="Arial" w:cs="Arial"/>
      <w:sz w:val="20"/>
      <w:szCs w:val="20"/>
    </w:rPr>
  </w:style>
  <w:style w:type="table" w:styleId="TableGrid">
    <w:name w:val="Table Grid"/>
    <w:basedOn w:val="TableNormal"/>
    <w:rsid w:val="008A7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fusnote">
    <w:name w:val="Znakovi fusnote"/>
    <w:rsid w:val="00B8340A"/>
    <w:rPr>
      <w:vertAlign w:val="superscript"/>
    </w:rPr>
  </w:style>
  <w:style w:type="paragraph" w:styleId="FootnoteText">
    <w:name w:val="footnote text"/>
    <w:aliases w:val="Footnote Text Char1 Char,Footnote Text Char Char Char,Footnote Text Char1,Char Char Char,Footnote Text Char1 Char Char Char,Footnote Text Char1 Char Char Char Char Char,single space,ft,Char Char,Char,Footnote Text Char,ft Char Char Char,fn"/>
    <w:basedOn w:val="Normal"/>
    <w:link w:val="FootnoteTextChar2"/>
    <w:qFormat/>
    <w:rsid w:val="00B8340A"/>
    <w:pPr>
      <w:suppressAutoHyphens/>
      <w:jc w:val="both"/>
    </w:pPr>
    <w:rPr>
      <w:sz w:val="20"/>
      <w:szCs w:val="20"/>
      <w:lang w:eastAsia="ar-SA"/>
    </w:rPr>
  </w:style>
  <w:style w:type="character" w:customStyle="1" w:styleId="FootnoteTextChar2">
    <w:name w:val="Footnote Text Char2"/>
    <w:aliases w:val="Footnote Text Char1 Char Char,Footnote Text Char Char Char Char,Footnote Text Char1 Char1,Char Char Char Char,Footnote Text Char1 Char Char Char Char,Footnote Text Char1 Char Char Char Char Char Char,single space Char,ft Char,fn Char"/>
    <w:link w:val="FootnoteText"/>
    <w:locked/>
    <w:rsid w:val="00144EEC"/>
    <w:rPr>
      <w:lang w:val="en-US" w:eastAsia="ar-SA" w:bidi="ar-SA"/>
    </w:rPr>
  </w:style>
  <w:style w:type="paragraph" w:styleId="ListParagraph">
    <w:name w:val="List Paragraph"/>
    <w:basedOn w:val="Normal"/>
    <w:qFormat/>
    <w:rsid w:val="00611503"/>
    <w:pPr>
      <w:spacing w:after="200" w:line="276" w:lineRule="auto"/>
      <w:ind w:left="720"/>
    </w:pPr>
    <w:rPr>
      <w:rFonts w:ascii="Calibri" w:hAnsi="Calibri"/>
      <w:sz w:val="22"/>
      <w:szCs w:val="22"/>
    </w:rPr>
  </w:style>
  <w:style w:type="paragraph" w:styleId="BalloonText">
    <w:name w:val="Balloon Text"/>
    <w:basedOn w:val="Normal"/>
    <w:semiHidden/>
    <w:rsid w:val="00966E3D"/>
    <w:rPr>
      <w:rFonts w:ascii="Tahoma" w:hAnsi="Tahoma" w:cs="Tahoma"/>
      <w:noProof/>
      <w:sz w:val="16"/>
      <w:szCs w:val="16"/>
      <w:lang w:val="sr-Cyrl-CS"/>
    </w:rPr>
  </w:style>
  <w:style w:type="character" w:styleId="CommentReference">
    <w:name w:val="annotation reference"/>
    <w:uiPriority w:val="99"/>
    <w:semiHidden/>
    <w:rsid w:val="00966E3D"/>
    <w:rPr>
      <w:sz w:val="16"/>
      <w:szCs w:val="16"/>
    </w:rPr>
  </w:style>
  <w:style w:type="paragraph" w:styleId="CommentText">
    <w:name w:val="annotation text"/>
    <w:basedOn w:val="Normal"/>
    <w:link w:val="CommentTextChar"/>
    <w:uiPriority w:val="99"/>
    <w:semiHidden/>
    <w:rsid w:val="00966E3D"/>
    <w:rPr>
      <w:noProof/>
      <w:sz w:val="20"/>
      <w:szCs w:val="20"/>
      <w:lang w:val="sr-Cyrl-CS"/>
    </w:rPr>
  </w:style>
  <w:style w:type="character" w:customStyle="1" w:styleId="CommentTextChar">
    <w:name w:val="Comment Text Char"/>
    <w:link w:val="CommentText"/>
    <w:uiPriority w:val="99"/>
    <w:locked/>
    <w:rsid w:val="00144EEC"/>
    <w:rPr>
      <w:noProof/>
      <w:lang w:val="sr-Cyrl-CS" w:eastAsia="en-US" w:bidi="ar-SA"/>
    </w:rPr>
  </w:style>
  <w:style w:type="paragraph" w:styleId="CommentSubject">
    <w:name w:val="annotation subject"/>
    <w:basedOn w:val="CommentText"/>
    <w:next w:val="CommentText"/>
    <w:semiHidden/>
    <w:rsid w:val="00966E3D"/>
    <w:rPr>
      <w:b/>
      <w:bCs/>
    </w:rPr>
  </w:style>
  <w:style w:type="character" w:customStyle="1" w:styleId="tekst01">
    <w:name w:val="tekst01"/>
    <w:basedOn w:val="DefaultParagraphFont"/>
    <w:rsid w:val="0040730F"/>
  </w:style>
  <w:style w:type="character" w:styleId="FootnoteReference">
    <w:name w:val="footnote reference"/>
    <w:aliases w:val="callout,Footnotes refss,ftref,BVI fnr Char Char Char,Footnotes refss Char Char Char,ftref Char Char Char,16 Point Char Char Char,Superscript 6 Point Char Char Char,Footnote Reference Number Char Char Char,4_G,BVI fnr,ftref Char1 Char"/>
    <w:link w:val="ftrefChar1"/>
    <w:qFormat/>
    <w:rsid w:val="002C71F8"/>
    <w:rPr>
      <w:vertAlign w:val="superscript"/>
    </w:rPr>
  </w:style>
  <w:style w:type="paragraph" w:customStyle="1" w:styleId="2zakon">
    <w:name w:val="2zakon"/>
    <w:basedOn w:val="Normal"/>
    <w:rsid w:val="0065483A"/>
    <w:pPr>
      <w:spacing w:before="100" w:beforeAutospacing="1" w:after="100" w:afterAutospacing="1"/>
      <w:jc w:val="center"/>
    </w:pPr>
    <w:rPr>
      <w:rFonts w:ascii="Arial" w:hAnsi="Arial" w:cs="Arial"/>
      <w:color w:val="0033CC"/>
      <w:sz w:val="36"/>
      <w:szCs w:val="36"/>
    </w:rPr>
  </w:style>
  <w:style w:type="paragraph" w:customStyle="1" w:styleId="wyq110---naslov-clana">
    <w:name w:val="wyq110---naslov-clana"/>
    <w:basedOn w:val="Normal"/>
    <w:rsid w:val="009239D4"/>
    <w:pPr>
      <w:spacing w:before="240" w:after="240"/>
      <w:jc w:val="center"/>
    </w:pPr>
    <w:rPr>
      <w:rFonts w:ascii="Arial" w:hAnsi="Arial" w:cs="Arial"/>
      <w:b/>
      <w:bCs/>
    </w:rPr>
  </w:style>
  <w:style w:type="paragraph" w:customStyle="1" w:styleId="normalprored">
    <w:name w:val="normalprored"/>
    <w:basedOn w:val="Normal"/>
    <w:rsid w:val="007C6370"/>
    <w:rPr>
      <w:rFonts w:ascii="Arial" w:hAnsi="Arial" w:cs="Arial"/>
      <w:sz w:val="26"/>
      <w:szCs w:val="26"/>
    </w:rPr>
  </w:style>
  <w:style w:type="paragraph" w:styleId="DocumentMap">
    <w:name w:val="Document Map"/>
    <w:basedOn w:val="Normal"/>
    <w:semiHidden/>
    <w:rsid w:val="00A26AD2"/>
    <w:pPr>
      <w:shd w:val="clear" w:color="auto" w:fill="000080"/>
    </w:pPr>
    <w:rPr>
      <w:rFonts w:ascii="Tahoma" w:hAnsi="Tahoma" w:cs="Tahoma"/>
      <w:sz w:val="20"/>
      <w:szCs w:val="20"/>
    </w:rPr>
  </w:style>
  <w:style w:type="paragraph" w:customStyle="1" w:styleId="-BA11ItlJust">
    <w:name w:val="- BA 11 Itl Just"/>
    <w:basedOn w:val="Normal"/>
    <w:autoRedefine/>
    <w:rsid w:val="00BC1FB2"/>
    <w:pPr>
      <w:jc w:val="both"/>
    </w:pPr>
    <w:rPr>
      <w:rFonts w:ascii="Book Antiqua" w:hAnsi="Book Antiqua" w:cs="TimesNewRomanPSMT"/>
      <w:i/>
      <w:sz w:val="22"/>
      <w:szCs w:val="10"/>
      <w:lang w:val="sr-Latn-RS" w:eastAsia="sr-Latn-RS"/>
    </w:rPr>
  </w:style>
  <w:style w:type="paragraph" w:customStyle="1" w:styleId="--mjNASLOVI">
    <w:name w:val="-- mj NASLOVI"/>
    <w:basedOn w:val="Normal"/>
    <w:link w:val="--mjNASLOVIChar"/>
    <w:qFormat/>
    <w:rsid w:val="009E5295"/>
    <w:pPr>
      <w:tabs>
        <w:tab w:val="left" w:pos="900"/>
      </w:tabs>
      <w:jc w:val="both"/>
      <w:outlineLvl w:val="0"/>
    </w:pPr>
    <w:rPr>
      <w:rFonts w:ascii="Book Antiqua" w:hAnsi="Book Antiqua"/>
      <w:b/>
      <w:bCs/>
      <w:caps/>
      <w:color w:val="000000"/>
      <w:sz w:val="22"/>
      <w:szCs w:val="22"/>
      <w:lang w:val="sr-Cyrl-CS"/>
    </w:rPr>
  </w:style>
  <w:style w:type="character" w:customStyle="1" w:styleId="--mjNASLOVIChar">
    <w:name w:val="-- mj NASLOVI Char"/>
    <w:link w:val="--mjNASLOVI"/>
    <w:rsid w:val="00191775"/>
    <w:rPr>
      <w:rFonts w:ascii="Book Antiqua" w:hAnsi="Book Antiqua"/>
      <w:b/>
      <w:bCs/>
      <w:caps/>
      <w:color w:val="000000"/>
      <w:sz w:val="22"/>
      <w:szCs w:val="22"/>
      <w:lang w:val="sr-Cyrl-CS" w:eastAsia="en-US" w:bidi="ar-SA"/>
    </w:rPr>
  </w:style>
  <w:style w:type="paragraph" w:customStyle="1" w:styleId="-BA11Just">
    <w:name w:val="- BA 11  Just"/>
    <w:basedOn w:val="Normal"/>
    <w:link w:val="-BA11JustChar"/>
    <w:autoRedefine/>
    <w:rsid w:val="00E6214E"/>
    <w:pPr>
      <w:tabs>
        <w:tab w:val="left" w:pos="0"/>
        <w:tab w:val="left" w:pos="1080"/>
      </w:tabs>
      <w:jc w:val="both"/>
    </w:pPr>
    <w:rPr>
      <w:rFonts w:ascii="Book Antiqua" w:hAnsi="Book Antiqua"/>
      <w:noProof/>
      <w:sz w:val="22"/>
      <w:szCs w:val="22"/>
      <w:lang w:val="sr-Cyrl-RS"/>
    </w:rPr>
  </w:style>
  <w:style w:type="character" w:customStyle="1" w:styleId="-BA11JustChar">
    <w:name w:val="- BA 11  Just Char"/>
    <w:link w:val="-BA11Just"/>
    <w:rsid w:val="00E6214E"/>
    <w:rPr>
      <w:rFonts w:ascii="Book Antiqua" w:hAnsi="Book Antiqua"/>
      <w:noProof/>
      <w:sz w:val="22"/>
      <w:szCs w:val="22"/>
      <w:lang w:val="sr-Cyrl-RS" w:eastAsia="en-US" w:bidi="ar-SA"/>
    </w:rPr>
  </w:style>
  <w:style w:type="paragraph" w:styleId="BodyText">
    <w:name w:val="Body Text"/>
    <w:basedOn w:val="Normal"/>
    <w:rsid w:val="001272E0"/>
    <w:pPr>
      <w:spacing w:after="120"/>
      <w:jc w:val="both"/>
    </w:pPr>
    <w:rPr>
      <w:rFonts w:ascii="Book Antiqua" w:hAnsi="Book Antiqua"/>
      <w:noProof/>
      <w:sz w:val="22"/>
      <w:lang w:val="sr-Cyrl-CS"/>
    </w:rPr>
  </w:style>
  <w:style w:type="paragraph" w:customStyle="1" w:styleId="simboli">
    <w:name w:val="simboli"/>
    <w:basedOn w:val="Normal"/>
    <w:rsid w:val="001272E0"/>
    <w:pPr>
      <w:spacing w:before="100" w:beforeAutospacing="1" w:after="100" w:afterAutospacing="1"/>
      <w:jc w:val="both"/>
    </w:pPr>
    <w:rPr>
      <w:rFonts w:ascii="Symbol" w:hAnsi="Symbol"/>
      <w:sz w:val="22"/>
      <w:szCs w:val="22"/>
    </w:rPr>
  </w:style>
  <w:style w:type="paragraph" w:customStyle="1" w:styleId="simboliindeks">
    <w:name w:val="simboliindeks"/>
    <w:basedOn w:val="Normal"/>
    <w:rsid w:val="001272E0"/>
    <w:pPr>
      <w:spacing w:before="100" w:beforeAutospacing="1" w:after="100" w:afterAutospacing="1"/>
      <w:jc w:val="both"/>
    </w:pPr>
    <w:rPr>
      <w:rFonts w:ascii="Symbol" w:hAnsi="Symbol"/>
      <w:sz w:val="22"/>
      <w:vertAlign w:val="subscript"/>
    </w:rPr>
  </w:style>
  <w:style w:type="paragraph" w:customStyle="1" w:styleId="normaltd">
    <w:name w:val="normaltd"/>
    <w:basedOn w:val="Normal"/>
    <w:rsid w:val="001272E0"/>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1272E0"/>
    <w:pPr>
      <w:spacing w:before="100" w:beforeAutospacing="1" w:after="100" w:afterAutospacing="1"/>
      <w:jc w:val="right"/>
    </w:pPr>
    <w:rPr>
      <w:rFonts w:ascii="Arial" w:hAnsi="Arial" w:cs="Arial"/>
      <w:b/>
      <w:bCs/>
      <w:sz w:val="22"/>
      <w:szCs w:val="22"/>
    </w:rPr>
  </w:style>
  <w:style w:type="paragraph" w:customStyle="1" w:styleId="samostalni">
    <w:name w:val="samostalni"/>
    <w:basedOn w:val="Normal"/>
    <w:rsid w:val="001272E0"/>
    <w:pPr>
      <w:spacing w:before="100" w:beforeAutospacing="1" w:after="100" w:afterAutospacing="1"/>
      <w:jc w:val="center"/>
    </w:pPr>
    <w:rPr>
      <w:rFonts w:ascii="Arial" w:hAnsi="Arial" w:cs="Arial"/>
      <w:b/>
      <w:bCs/>
      <w:i/>
      <w:iCs/>
      <w:sz w:val="22"/>
    </w:rPr>
  </w:style>
  <w:style w:type="paragraph" w:customStyle="1" w:styleId="samostalni1">
    <w:name w:val="samostalni1"/>
    <w:basedOn w:val="Normal"/>
    <w:rsid w:val="001272E0"/>
    <w:pPr>
      <w:spacing w:before="100" w:beforeAutospacing="1" w:after="100" w:afterAutospacing="1"/>
      <w:jc w:val="center"/>
    </w:pPr>
    <w:rPr>
      <w:rFonts w:ascii="Arial" w:hAnsi="Arial" w:cs="Arial"/>
      <w:i/>
      <w:iCs/>
      <w:sz w:val="22"/>
      <w:szCs w:val="22"/>
    </w:rPr>
  </w:style>
  <w:style w:type="paragraph" w:customStyle="1" w:styleId="tabelanaslov">
    <w:name w:val="tabelanaslov"/>
    <w:basedOn w:val="Normal"/>
    <w:rsid w:val="001272E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jc w:val="both"/>
    </w:pPr>
    <w:rPr>
      <w:rFonts w:ascii="Verdana" w:hAnsi="Verdana"/>
      <w:sz w:val="22"/>
    </w:rPr>
  </w:style>
  <w:style w:type="paragraph" w:customStyle="1" w:styleId="tabelasm">
    <w:name w:val="tabela_sm"/>
    <w:basedOn w:val="Normal"/>
    <w:rsid w:val="001272E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jc w:val="both"/>
    </w:pPr>
    <w:rPr>
      <w:rFonts w:ascii="Verdana" w:hAnsi="Verdana"/>
      <w:sz w:val="22"/>
    </w:rPr>
  </w:style>
  <w:style w:type="paragraph" w:customStyle="1" w:styleId="tabelasp">
    <w:name w:val="tabela_sp"/>
    <w:basedOn w:val="Normal"/>
    <w:rsid w:val="001272E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jc w:val="both"/>
    </w:pPr>
    <w:rPr>
      <w:rFonts w:ascii="Verdana" w:hAnsi="Verdana"/>
      <w:sz w:val="22"/>
    </w:rPr>
  </w:style>
  <w:style w:type="paragraph" w:customStyle="1" w:styleId="tabelact">
    <w:name w:val="tabela_ct"/>
    <w:basedOn w:val="Normal"/>
    <w:rsid w:val="001272E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jc w:val="both"/>
    </w:pPr>
    <w:rPr>
      <w:rFonts w:ascii="Verdana" w:hAnsi="Verdana"/>
      <w:sz w:val="22"/>
    </w:rPr>
  </w:style>
  <w:style w:type="paragraph" w:customStyle="1" w:styleId="naslov1">
    <w:name w:val="naslov1"/>
    <w:basedOn w:val="Normal"/>
    <w:rsid w:val="001272E0"/>
    <w:pPr>
      <w:spacing w:before="100" w:beforeAutospacing="1" w:after="100" w:afterAutospacing="1"/>
      <w:jc w:val="center"/>
    </w:pPr>
    <w:rPr>
      <w:rFonts w:ascii="Arial" w:hAnsi="Arial" w:cs="Arial"/>
      <w:b/>
      <w:bCs/>
      <w:sz w:val="22"/>
    </w:rPr>
  </w:style>
  <w:style w:type="paragraph" w:customStyle="1" w:styleId="naslov2">
    <w:name w:val="naslov2"/>
    <w:basedOn w:val="Normal"/>
    <w:rsid w:val="001272E0"/>
    <w:pPr>
      <w:spacing w:before="100" w:beforeAutospacing="1" w:after="100" w:afterAutospacing="1"/>
      <w:jc w:val="center"/>
    </w:pPr>
    <w:rPr>
      <w:rFonts w:ascii="Arial" w:hAnsi="Arial" w:cs="Arial"/>
      <w:b/>
      <w:bCs/>
      <w:sz w:val="29"/>
      <w:szCs w:val="29"/>
    </w:rPr>
  </w:style>
  <w:style w:type="paragraph" w:customStyle="1" w:styleId="naslov3">
    <w:name w:val="naslov3"/>
    <w:basedOn w:val="Normal"/>
    <w:rsid w:val="001272E0"/>
    <w:pPr>
      <w:spacing w:before="100" w:beforeAutospacing="1" w:after="100" w:afterAutospacing="1"/>
      <w:jc w:val="center"/>
    </w:pPr>
    <w:rPr>
      <w:rFonts w:ascii="Arial" w:hAnsi="Arial" w:cs="Arial"/>
      <w:b/>
      <w:bCs/>
      <w:sz w:val="23"/>
      <w:szCs w:val="23"/>
    </w:rPr>
  </w:style>
  <w:style w:type="paragraph" w:customStyle="1" w:styleId="normaluvuceni">
    <w:name w:val="normal_uvuceni"/>
    <w:basedOn w:val="Normal"/>
    <w:rsid w:val="001272E0"/>
    <w:pPr>
      <w:spacing w:before="100" w:beforeAutospacing="1" w:after="100" w:afterAutospacing="1"/>
      <w:ind w:left="1134" w:hanging="142"/>
      <w:jc w:val="both"/>
    </w:pPr>
    <w:rPr>
      <w:rFonts w:ascii="Arial" w:hAnsi="Arial" w:cs="Arial"/>
      <w:sz w:val="22"/>
      <w:szCs w:val="22"/>
    </w:rPr>
  </w:style>
  <w:style w:type="paragraph" w:customStyle="1" w:styleId="normaluvuceni2">
    <w:name w:val="normal_uvuceni2"/>
    <w:basedOn w:val="Normal"/>
    <w:rsid w:val="001272E0"/>
    <w:pPr>
      <w:spacing w:before="100" w:beforeAutospacing="1" w:after="100" w:afterAutospacing="1"/>
      <w:ind w:left="1701" w:hanging="227"/>
      <w:jc w:val="both"/>
    </w:pPr>
    <w:rPr>
      <w:rFonts w:ascii="Arial" w:hAnsi="Arial" w:cs="Arial"/>
      <w:sz w:val="22"/>
      <w:szCs w:val="22"/>
    </w:rPr>
  </w:style>
  <w:style w:type="paragraph" w:customStyle="1" w:styleId="normaluvuceni3">
    <w:name w:val="normal_uvuceni3"/>
    <w:basedOn w:val="Normal"/>
    <w:rsid w:val="001272E0"/>
    <w:pPr>
      <w:spacing w:before="100" w:beforeAutospacing="1" w:after="100" w:afterAutospacing="1"/>
      <w:ind w:left="992"/>
      <w:jc w:val="both"/>
    </w:pPr>
    <w:rPr>
      <w:rFonts w:ascii="Arial" w:hAnsi="Arial" w:cs="Arial"/>
      <w:sz w:val="22"/>
      <w:szCs w:val="22"/>
    </w:rPr>
  </w:style>
  <w:style w:type="paragraph" w:customStyle="1" w:styleId="naslovpropisa1">
    <w:name w:val="naslovpropisa1"/>
    <w:basedOn w:val="Normal"/>
    <w:rsid w:val="001272E0"/>
    <w:pPr>
      <w:spacing w:before="100" w:beforeAutospacing="1" w:after="100" w:afterAutospacing="1"/>
      <w:jc w:val="center"/>
    </w:pPr>
    <w:rPr>
      <w:rFonts w:ascii="Arial" w:hAnsi="Arial" w:cs="Arial"/>
      <w:b/>
      <w:bCs/>
      <w:color w:val="FFE8BF"/>
      <w:sz w:val="36"/>
      <w:szCs w:val="36"/>
    </w:rPr>
  </w:style>
  <w:style w:type="paragraph" w:customStyle="1" w:styleId="naslovpropisa1a">
    <w:name w:val="naslovpropisa1a"/>
    <w:basedOn w:val="Normal"/>
    <w:rsid w:val="001272E0"/>
    <w:pPr>
      <w:spacing w:before="100" w:beforeAutospacing="1" w:after="100" w:afterAutospacing="1"/>
      <w:jc w:val="center"/>
    </w:pPr>
    <w:rPr>
      <w:rFonts w:ascii="Arial" w:hAnsi="Arial" w:cs="Arial"/>
      <w:b/>
      <w:bCs/>
      <w:color w:val="FFFFFF"/>
      <w:sz w:val="34"/>
      <w:szCs w:val="34"/>
    </w:rPr>
  </w:style>
  <w:style w:type="paragraph" w:customStyle="1" w:styleId="podnaslovpropisa">
    <w:name w:val="podnaslovpropisa"/>
    <w:basedOn w:val="Normal"/>
    <w:rsid w:val="001272E0"/>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aslov4">
    <w:name w:val="naslov4"/>
    <w:basedOn w:val="Normal"/>
    <w:rsid w:val="001272E0"/>
    <w:pPr>
      <w:spacing w:before="100" w:beforeAutospacing="1" w:after="100" w:afterAutospacing="1"/>
      <w:jc w:val="center"/>
    </w:pPr>
    <w:rPr>
      <w:rFonts w:ascii="Arial" w:hAnsi="Arial" w:cs="Arial"/>
      <w:b/>
      <w:bCs/>
      <w:sz w:val="22"/>
      <w:szCs w:val="22"/>
    </w:rPr>
  </w:style>
  <w:style w:type="paragraph" w:customStyle="1" w:styleId="naslov5">
    <w:name w:val="naslov5"/>
    <w:basedOn w:val="Normal"/>
    <w:rsid w:val="001272E0"/>
    <w:pPr>
      <w:spacing w:before="100" w:beforeAutospacing="1" w:after="100" w:afterAutospacing="1"/>
      <w:jc w:val="center"/>
    </w:pPr>
    <w:rPr>
      <w:rFonts w:ascii="Arial" w:hAnsi="Arial" w:cs="Arial"/>
      <w:b/>
      <w:bCs/>
      <w:sz w:val="22"/>
      <w:szCs w:val="22"/>
    </w:rPr>
  </w:style>
  <w:style w:type="paragraph" w:customStyle="1" w:styleId="normalbold">
    <w:name w:val="normalbold"/>
    <w:basedOn w:val="Normal"/>
    <w:rsid w:val="001272E0"/>
    <w:pPr>
      <w:spacing w:before="100" w:beforeAutospacing="1" w:after="100" w:afterAutospacing="1"/>
      <w:jc w:val="both"/>
    </w:pPr>
    <w:rPr>
      <w:rFonts w:ascii="Arial" w:hAnsi="Arial" w:cs="Arial"/>
      <w:b/>
      <w:bCs/>
      <w:sz w:val="22"/>
      <w:szCs w:val="22"/>
    </w:rPr>
  </w:style>
  <w:style w:type="paragraph" w:customStyle="1" w:styleId="normalbolditalic">
    <w:name w:val="normalbolditalic"/>
    <w:basedOn w:val="Normal"/>
    <w:rsid w:val="001272E0"/>
    <w:pPr>
      <w:spacing w:before="100" w:beforeAutospacing="1" w:after="100" w:afterAutospacing="1"/>
      <w:jc w:val="both"/>
    </w:pPr>
    <w:rPr>
      <w:rFonts w:ascii="Arial" w:hAnsi="Arial" w:cs="Arial"/>
      <w:b/>
      <w:bCs/>
      <w:i/>
      <w:iCs/>
      <w:sz w:val="22"/>
      <w:szCs w:val="22"/>
    </w:rPr>
  </w:style>
  <w:style w:type="paragraph" w:customStyle="1" w:styleId="normalboldcentar">
    <w:name w:val="normalboldcentar"/>
    <w:basedOn w:val="Normal"/>
    <w:rsid w:val="001272E0"/>
    <w:pPr>
      <w:spacing w:before="100" w:beforeAutospacing="1" w:after="100" w:afterAutospacing="1"/>
      <w:jc w:val="center"/>
    </w:pPr>
    <w:rPr>
      <w:rFonts w:ascii="Arial" w:hAnsi="Arial" w:cs="Arial"/>
      <w:b/>
      <w:bCs/>
      <w:sz w:val="22"/>
      <w:szCs w:val="22"/>
    </w:rPr>
  </w:style>
  <w:style w:type="paragraph" w:customStyle="1" w:styleId="stepen">
    <w:name w:val="stepen"/>
    <w:basedOn w:val="Normal"/>
    <w:rsid w:val="001272E0"/>
    <w:pPr>
      <w:spacing w:before="100" w:beforeAutospacing="1" w:after="100" w:afterAutospacing="1"/>
      <w:jc w:val="both"/>
    </w:pPr>
    <w:rPr>
      <w:rFonts w:ascii="Book Antiqua" w:hAnsi="Book Antiqua"/>
      <w:sz w:val="15"/>
      <w:szCs w:val="15"/>
      <w:vertAlign w:val="superscript"/>
    </w:rPr>
  </w:style>
  <w:style w:type="paragraph" w:customStyle="1" w:styleId="indeks">
    <w:name w:val="indeks"/>
    <w:basedOn w:val="Normal"/>
    <w:rsid w:val="001272E0"/>
    <w:pPr>
      <w:spacing w:before="100" w:beforeAutospacing="1" w:after="100" w:afterAutospacing="1"/>
      <w:jc w:val="both"/>
    </w:pPr>
    <w:rPr>
      <w:rFonts w:ascii="Book Antiqua" w:hAnsi="Book Antiqua"/>
      <w:sz w:val="15"/>
      <w:szCs w:val="15"/>
      <w:vertAlign w:val="subscript"/>
    </w:rPr>
  </w:style>
  <w:style w:type="paragraph" w:customStyle="1" w:styleId="tbezokvira">
    <w:name w:val="tbezokvira"/>
    <w:basedOn w:val="Normal"/>
    <w:rsid w:val="001272E0"/>
    <w:pPr>
      <w:pBdr>
        <w:top w:val="single" w:sz="2" w:space="0" w:color="auto"/>
        <w:left w:val="single" w:sz="2" w:space="0" w:color="auto"/>
        <w:bottom w:val="single" w:sz="2" w:space="0" w:color="auto"/>
        <w:right w:val="single" w:sz="2" w:space="0" w:color="auto"/>
      </w:pBdr>
      <w:spacing w:before="100" w:beforeAutospacing="1" w:after="100" w:afterAutospacing="1"/>
      <w:jc w:val="both"/>
    </w:pPr>
    <w:rPr>
      <w:rFonts w:ascii="Book Antiqua" w:hAnsi="Book Antiqua"/>
      <w:sz w:val="22"/>
    </w:rPr>
  </w:style>
  <w:style w:type="paragraph" w:customStyle="1" w:styleId="naslovlevo">
    <w:name w:val="naslovlevo"/>
    <w:basedOn w:val="Normal"/>
    <w:rsid w:val="001272E0"/>
    <w:pPr>
      <w:spacing w:before="100" w:beforeAutospacing="1" w:after="100" w:afterAutospacing="1"/>
      <w:jc w:val="both"/>
    </w:pPr>
    <w:rPr>
      <w:rFonts w:ascii="Arial" w:hAnsi="Arial" w:cs="Arial"/>
      <w:b/>
      <w:bCs/>
      <w:sz w:val="26"/>
      <w:szCs w:val="26"/>
    </w:rPr>
  </w:style>
  <w:style w:type="paragraph" w:customStyle="1" w:styleId="bulletedni">
    <w:name w:val="bulletedni"/>
    <w:basedOn w:val="Normal"/>
    <w:rsid w:val="001272E0"/>
    <w:pPr>
      <w:spacing w:before="100" w:beforeAutospacing="1" w:after="100" w:afterAutospacing="1"/>
      <w:jc w:val="both"/>
    </w:pPr>
    <w:rPr>
      <w:rFonts w:ascii="Arial" w:hAnsi="Arial" w:cs="Arial"/>
      <w:sz w:val="22"/>
      <w:szCs w:val="22"/>
    </w:rPr>
  </w:style>
  <w:style w:type="paragraph" w:customStyle="1" w:styleId="normalpraksa">
    <w:name w:val="normalpraksa"/>
    <w:basedOn w:val="Normal"/>
    <w:rsid w:val="001272E0"/>
    <w:pPr>
      <w:spacing w:before="100" w:beforeAutospacing="1" w:after="100" w:afterAutospacing="1"/>
      <w:jc w:val="both"/>
    </w:pPr>
    <w:rPr>
      <w:rFonts w:ascii="Arial" w:hAnsi="Arial" w:cs="Arial"/>
      <w:i/>
      <w:iCs/>
      <w:sz w:val="22"/>
      <w:szCs w:val="22"/>
    </w:rPr>
  </w:style>
  <w:style w:type="paragraph" w:customStyle="1" w:styleId="normalctzaglavlje">
    <w:name w:val="normalctzaglavlje"/>
    <w:basedOn w:val="Normal"/>
    <w:rsid w:val="001272E0"/>
    <w:pPr>
      <w:spacing w:before="100" w:beforeAutospacing="1" w:after="100" w:afterAutospacing="1"/>
      <w:jc w:val="both"/>
    </w:pPr>
    <w:rPr>
      <w:rFonts w:ascii="Arial" w:hAnsi="Arial" w:cs="Arial"/>
      <w:b/>
      <w:bCs/>
      <w:sz w:val="16"/>
      <w:szCs w:val="16"/>
    </w:rPr>
  </w:style>
  <w:style w:type="paragraph" w:customStyle="1" w:styleId="windings">
    <w:name w:val="windings"/>
    <w:basedOn w:val="Normal"/>
    <w:rsid w:val="001272E0"/>
    <w:pPr>
      <w:spacing w:before="100" w:beforeAutospacing="1" w:after="100" w:afterAutospacing="1"/>
      <w:jc w:val="both"/>
    </w:pPr>
    <w:rPr>
      <w:rFonts w:ascii="Wingdings" w:hAnsi="Wingdings"/>
      <w:sz w:val="18"/>
      <w:szCs w:val="18"/>
    </w:rPr>
  </w:style>
  <w:style w:type="paragraph" w:customStyle="1" w:styleId="webdings">
    <w:name w:val="webdings"/>
    <w:basedOn w:val="Normal"/>
    <w:rsid w:val="001272E0"/>
    <w:pPr>
      <w:spacing w:before="100" w:beforeAutospacing="1" w:after="100" w:afterAutospacing="1"/>
      <w:jc w:val="both"/>
    </w:pPr>
    <w:rPr>
      <w:rFonts w:ascii="Webdings" w:hAnsi="Webdings"/>
      <w:sz w:val="18"/>
      <w:szCs w:val="18"/>
    </w:rPr>
  </w:style>
  <w:style w:type="paragraph" w:customStyle="1" w:styleId="normalct">
    <w:name w:val="normalct"/>
    <w:basedOn w:val="Normal"/>
    <w:rsid w:val="001272E0"/>
    <w:pPr>
      <w:spacing w:before="100" w:beforeAutospacing="1" w:after="100" w:afterAutospacing="1"/>
      <w:jc w:val="both"/>
    </w:pPr>
    <w:rPr>
      <w:rFonts w:ascii="Arial" w:hAnsi="Arial" w:cs="Arial"/>
      <w:sz w:val="16"/>
      <w:szCs w:val="16"/>
    </w:rPr>
  </w:style>
  <w:style w:type="paragraph" w:customStyle="1" w:styleId="tabelamala">
    <w:name w:val="tabela_mala"/>
    <w:basedOn w:val="Normal"/>
    <w:rsid w:val="001272E0"/>
    <w:pPr>
      <w:spacing w:before="100" w:beforeAutospacing="1" w:after="100" w:afterAutospacing="1"/>
      <w:jc w:val="both"/>
    </w:pPr>
    <w:rPr>
      <w:rFonts w:ascii="Book Antiqua" w:hAnsi="Book Antiqua"/>
      <w:sz w:val="22"/>
    </w:rPr>
  </w:style>
  <w:style w:type="paragraph" w:customStyle="1" w:styleId="izmenanaslov">
    <w:name w:val="izmena_naslov"/>
    <w:basedOn w:val="Normal"/>
    <w:rsid w:val="001272E0"/>
    <w:pPr>
      <w:spacing w:before="100" w:beforeAutospacing="1" w:after="100" w:afterAutospacing="1"/>
      <w:jc w:val="center"/>
    </w:pPr>
    <w:rPr>
      <w:rFonts w:ascii="Book Antiqua" w:hAnsi="Book Antiqua"/>
      <w:b/>
      <w:bCs/>
      <w:sz w:val="22"/>
    </w:rPr>
  </w:style>
  <w:style w:type="paragraph" w:customStyle="1" w:styleId="izmenapodnaslov">
    <w:name w:val="izmena_podnaslov"/>
    <w:basedOn w:val="Normal"/>
    <w:rsid w:val="001272E0"/>
    <w:pPr>
      <w:spacing w:before="100" w:beforeAutospacing="1" w:after="100" w:afterAutospacing="1"/>
      <w:jc w:val="center"/>
    </w:pPr>
    <w:rPr>
      <w:rFonts w:ascii="Book Antiqua" w:hAnsi="Book Antiqua"/>
      <w:sz w:val="22"/>
    </w:rPr>
  </w:style>
  <w:style w:type="paragraph" w:customStyle="1" w:styleId="izmenaclan">
    <w:name w:val="izmena_clan"/>
    <w:basedOn w:val="Normal"/>
    <w:rsid w:val="001272E0"/>
    <w:pPr>
      <w:spacing w:before="100" w:beforeAutospacing="1" w:after="100" w:afterAutospacing="1"/>
      <w:jc w:val="center"/>
    </w:pPr>
    <w:rPr>
      <w:rFonts w:ascii="Book Antiqua" w:hAnsi="Book Antiqua"/>
      <w:b/>
      <w:bCs/>
      <w:sz w:val="22"/>
    </w:rPr>
  </w:style>
  <w:style w:type="paragraph" w:customStyle="1" w:styleId="izmenatekst">
    <w:name w:val="izmena_tekst"/>
    <w:basedOn w:val="Normal"/>
    <w:rsid w:val="001272E0"/>
    <w:pPr>
      <w:spacing w:before="100" w:beforeAutospacing="1" w:after="100" w:afterAutospacing="1"/>
      <w:jc w:val="both"/>
    </w:pPr>
    <w:rPr>
      <w:rFonts w:ascii="Book Antiqua" w:hAnsi="Book Antiqua"/>
      <w:sz w:val="22"/>
    </w:rPr>
  </w:style>
  <w:style w:type="paragraph" w:customStyle="1" w:styleId="normalcentar">
    <w:name w:val="normalcentar"/>
    <w:basedOn w:val="Normal"/>
    <w:rsid w:val="001272E0"/>
    <w:pPr>
      <w:spacing w:before="100" w:beforeAutospacing="1" w:after="100" w:afterAutospacing="1"/>
      <w:jc w:val="center"/>
    </w:pPr>
    <w:rPr>
      <w:rFonts w:ascii="Arial" w:hAnsi="Arial" w:cs="Arial"/>
      <w:sz w:val="22"/>
      <w:szCs w:val="22"/>
    </w:rPr>
  </w:style>
  <w:style w:type="paragraph" w:customStyle="1" w:styleId="normalitalic">
    <w:name w:val="normalitalic"/>
    <w:basedOn w:val="Normal"/>
    <w:rsid w:val="001272E0"/>
    <w:pPr>
      <w:spacing w:before="100" w:beforeAutospacing="1" w:after="100" w:afterAutospacing="1"/>
      <w:jc w:val="both"/>
    </w:pPr>
    <w:rPr>
      <w:rFonts w:ascii="Arial" w:hAnsi="Arial" w:cs="Arial"/>
      <w:i/>
      <w:iCs/>
      <w:sz w:val="22"/>
      <w:szCs w:val="22"/>
    </w:rPr>
  </w:style>
  <w:style w:type="paragraph" w:customStyle="1" w:styleId="tsaokvirom">
    <w:name w:val="tsaokvirom"/>
    <w:basedOn w:val="Normal"/>
    <w:rsid w:val="001272E0"/>
    <w:pPr>
      <w:pBdr>
        <w:top w:val="inset" w:sz="6" w:space="0" w:color="000000"/>
        <w:left w:val="inset" w:sz="6" w:space="0" w:color="000000"/>
        <w:bottom w:val="inset" w:sz="6" w:space="0" w:color="000000"/>
        <w:right w:val="inset" w:sz="6" w:space="0" w:color="000000"/>
      </w:pBdr>
      <w:spacing w:before="100" w:beforeAutospacing="1" w:after="100" w:afterAutospacing="1"/>
      <w:jc w:val="both"/>
    </w:pPr>
    <w:rPr>
      <w:rFonts w:ascii="Book Antiqua" w:hAnsi="Book Antiqua"/>
      <w:sz w:val="22"/>
    </w:rPr>
  </w:style>
  <w:style w:type="paragraph" w:customStyle="1" w:styleId="tokvirdole">
    <w:name w:val="t_okvirdole"/>
    <w:basedOn w:val="Normal"/>
    <w:rsid w:val="001272E0"/>
    <w:pPr>
      <w:pBdr>
        <w:top w:val="single" w:sz="2" w:space="0" w:color="000000"/>
        <w:left w:val="single" w:sz="2" w:space="0" w:color="000000"/>
        <w:bottom w:val="single" w:sz="6" w:space="0" w:color="000000"/>
        <w:right w:val="single" w:sz="2" w:space="0" w:color="000000"/>
      </w:pBdr>
      <w:spacing w:before="100" w:beforeAutospacing="1" w:after="100" w:afterAutospacing="1"/>
      <w:jc w:val="both"/>
    </w:pPr>
    <w:rPr>
      <w:rFonts w:ascii="Book Antiqua" w:hAnsi="Book Antiqua"/>
      <w:sz w:val="22"/>
    </w:rPr>
  </w:style>
  <w:style w:type="paragraph" w:customStyle="1" w:styleId="tokvirgore">
    <w:name w:val="t_okvirgore"/>
    <w:basedOn w:val="Normal"/>
    <w:rsid w:val="001272E0"/>
    <w:pPr>
      <w:pBdr>
        <w:top w:val="single" w:sz="6" w:space="0" w:color="000000"/>
        <w:left w:val="single" w:sz="2" w:space="0" w:color="000000"/>
        <w:bottom w:val="single" w:sz="2" w:space="0" w:color="000000"/>
        <w:right w:val="single" w:sz="2" w:space="0" w:color="000000"/>
      </w:pBdr>
      <w:spacing w:before="100" w:beforeAutospacing="1" w:after="100" w:afterAutospacing="1"/>
      <w:jc w:val="both"/>
    </w:pPr>
    <w:rPr>
      <w:rFonts w:ascii="Book Antiqua" w:hAnsi="Book Antiqua"/>
      <w:sz w:val="22"/>
    </w:rPr>
  </w:style>
  <w:style w:type="paragraph" w:customStyle="1" w:styleId="tokvirgoredole">
    <w:name w:val="t_okvirgoredole"/>
    <w:basedOn w:val="Normal"/>
    <w:rsid w:val="001272E0"/>
    <w:pPr>
      <w:pBdr>
        <w:top w:val="single" w:sz="6" w:space="0" w:color="000000"/>
        <w:left w:val="single" w:sz="2" w:space="0" w:color="000000"/>
        <w:bottom w:val="single" w:sz="6" w:space="0" w:color="000000"/>
        <w:right w:val="single" w:sz="2" w:space="0" w:color="000000"/>
      </w:pBdr>
      <w:spacing w:before="100" w:beforeAutospacing="1" w:after="100" w:afterAutospacing="1"/>
      <w:jc w:val="both"/>
    </w:pPr>
    <w:rPr>
      <w:rFonts w:ascii="Book Antiqua" w:hAnsi="Book Antiqua"/>
      <w:sz w:val="22"/>
    </w:rPr>
  </w:style>
  <w:style w:type="paragraph" w:customStyle="1" w:styleId="tokvirlevo">
    <w:name w:val="t_okvirlevo"/>
    <w:basedOn w:val="Normal"/>
    <w:rsid w:val="001272E0"/>
    <w:pPr>
      <w:pBdr>
        <w:top w:val="single" w:sz="2" w:space="0" w:color="000000"/>
        <w:left w:val="single" w:sz="6" w:space="0" w:color="000000"/>
        <w:bottom w:val="single" w:sz="2" w:space="0" w:color="000000"/>
        <w:right w:val="single" w:sz="2" w:space="0" w:color="000000"/>
      </w:pBdr>
      <w:spacing w:before="100" w:beforeAutospacing="1" w:after="100" w:afterAutospacing="1"/>
      <w:jc w:val="both"/>
    </w:pPr>
    <w:rPr>
      <w:rFonts w:ascii="Book Antiqua" w:hAnsi="Book Antiqua"/>
      <w:sz w:val="22"/>
    </w:rPr>
  </w:style>
  <w:style w:type="paragraph" w:customStyle="1" w:styleId="tokvirdesno">
    <w:name w:val="t_okvirdesno"/>
    <w:basedOn w:val="Normal"/>
    <w:rsid w:val="001272E0"/>
    <w:pPr>
      <w:pBdr>
        <w:top w:val="single" w:sz="2" w:space="0" w:color="000000"/>
        <w:left w:val="single" w:sz="2" w:space="0" w:color="000000"/>
        <w:bottom w:val="single" w:sz="2" w:space="0" w:color="000000"/>
        <w:right w:val="single" w:sz="6" w:space="0" w:color="000000"/>
      </w:pBdr>
      <w:spacing w:before="100" w:beforeAutospacing="1" w:after="100" w:afterAutospacing="1"/>
      <w:jc w:val="both"/>
    </w:pPr>
    <w:rPr>
      <w:rFonts w:ascii="Book Antiqua" w:hAnsi="Book Antiqua"/>
      <w:sz w:val="22"/>
    </w:rPr>
  </w:style>
  <w:style w:type="paragraph" w:customStyle="1" w:styleId="tokvirlevodesno">
    <w:name w:val="t_okvirlevodesno"/>
    <w:basedOn w:val="Normal"/>
    <w:rsid w:val="001272E0"/>
    <w:pPr>
      <w:pBdr>
        <w:top w:val="single" w:sz="2" w:space="0" w:color="000000"/>
        <w:left w:val="single" w:sz="6" w:space="0" w:color="000000"/>
        <w:bottom w:val="single" w:sz="2" w:space="0" w:color="000000"/>
        <w:right w:val="single" w:sz="6" w:space="0" w:color="000000"/>
      </w:pBdr>
      <w:spacing w:before="100" w:beforeAutospacing="1" w:after="100" w:afterAutospacing="1"/>
      <w:jc w:val="both"/>
    </w:pPr>
    <w:rPr>
      <w:rFonts w:ascii="Book Antiqua" w:hAnsi="Book Antiqua"/>
      <w:sz w:val="22"/>
    </w:rPr>
  </w:style>
  <w:style w:type="paragraph" w:customStyle="1" w:styleId="tokvirlevodesnogore">
    <w:name w:val="t_okvirlevodesnogore"/>
    <w:basedOn w:val="Normal"/>
    <w:rsid w:val="001272E0"/>
    <w:pPr>
      <w:pBdr>
        <w:top w:val="single" w:sz="6" w:space="0" w:color="000000"/>
        <w:left w:val="single" w:sz="6" w:space="0" w:color="000000"/>
        <w:bottom w:val="single" w:sz="2" w:space="0" w:color="000000"/>
        <w:right w:val="single" w:sz="6" w:space="0" w:color="000000"/>
      </w:pBdr>
      <w:spacing w:before="100" w:beforeAutospacing="1" w:after="100" w:afterAutospacing="1"/>
      <w:jc w:val="both"/>
    </w:pPr>
    <w:rPr>
      <w:rFonts w:ascii="Book Antiqua" w:hAnsi="Book Antiqua"/>
      <w:sz w:val="22"/>
    </w:rPr>
  </w:style>
  <w:style w:type="paragraph" w:customStyle="1" w:styleId="tokvirlevodesnodole">
    <w:name w:val="t_okvirlevodesnodole"/>
    <w:basedOn w:val="Normal"/>
    <w:rsid w:val="001272E0"/>
    <w:pPr>
      <w:pBdr>
        <w:top w:val="single" w:sz="2" w:space="0" w:color="000000"/>
        <w:left w:val="single" w:sz="6" w:space="0" w:color="000000"/>
        <w:bottom w:val="single" w:sz="6" w:space="0" w:color="000000"/>
        <w:right w:val="single" w:sz="6" w:space="0" w:color="000000"/>
      </w:pBdr>
      <w:spacing w:before="100" w:beforeAutospacing="1" w:after="100" w:afterAutospacing="1"/>
      <w:jc w:val="both"/>
    </w:pPr>
    <w:rPr>
      <w:rFonts w:ascii="Book Antiqua" w:hAnsi="Book Antiqua"/>
      <w:sz w:val="22"/>
    </w:rPr>
  </w:style>
  <w:style w:type="paragraph" w:customStyle="1" w:styleId="tokvirlevodole">
    <w:name w:val="t_okvirlevodole"/>
    <w:basedOn w:val="Normal"/>
    <w:rsid w:val="001272E0"/>
    <w:pPr>
      <w:pBdr>
        <w:top w:val="single" w:sz="2" w:space="0" w:color="000000"/>
        <w:left w:val="single" w:sz="6" w:space="0" w:color="000000"/>
        <w:bottom w:val="single" w:sz="6" w:space="0" w:color="000000"/>
        <w:right w:val="single" w:sz="2" w:space="0" w:color="000000"/>
      </w:pBdr>
      <w:spacing w:before="100" w:beforeAutospacing="1" w:after="100" w:afterAutospacing="1"/>
      <w:jc w:val="both"/>
    </w:pPr>
    <w:rPr>
      <w:rFonts w:ascii="Book Antiqua" w:hAnsi="Book Antiqua"/>
      <w:sz w:val="22"/>
    </w:rPr>
  </w:style>
  <w:style w:type="paragraph" w:customStyle="1" w:styleId="tokvirdesnodole">
    <w:name w:val="t_okvirdesnodole"/>
    <w:basedOn w:val="Normal"/>
    <w:rsid w:val="001272E0"/>
    <w:pPr>
      <w:pBdr>
        <w:top w:val="single" w:sz="2" w:space="0" w:color="000000"/>
        <w:left w:val="single" w:sz="2" w:space="0" w:color="000000"/>
        <w:bottom w:val="single" w:sz="6" w:space="0" w:color="000000"/>
        <w:right w:val="single" w:sz="6" w:space="0" w:color="000000"/>
      </w:pBdr>
      <w:spacing w:before="100" w:beforeAutospacing="1" w:after="100" w:afterAutospacing="1"/>
      <w:jc w:val="both"/>
    </w:pPr>
    <w:rPr>
      <w:rFonts w:ascii="Book Antiqua" w:hAnsi="Book Antiqua"/>
      <w:sz w:val="22"/>
    </w:rPr>
  </w:style>
  <w:style w:type="paragraph" w:customStyle="1" w:styleId="tokvirlevogore">
    <w:name w:val="t_okvirlevogore"/>
    <w:basedOn w:val="Normal"/>
    <w:rsid w:val="001272E0"/>
    <w:pPr>
      <w:pBdr>
        <w:top w:val="single" w:sz="6" w:space="0" w:color="000000"/>
        <w:left w:val="single" w:sz="6" w:space="0" w:color="000000"/>
        <w:bottom w:val="single" w:sz="2" w:space="0" w:color="000000"/>
        <w:right w:val="single" w:sz="2" w:space="0" w:color="000000"/>
      </w:pBdr>
      <w:spacing w:before="100" w:beforeAutospacing="1" w:after="100" w:afterAutospacing="1"/>
      <w:jc w:val="both"/>
    </w:pPr>
    <w:rPr>
      <w:rFonts w:ascii="Book Antiqua" w:hAnsi="Book Antiqua"/>
      <w:sz w:val="22"/>
    </w:rPr>
  </w:style>
  <w:style w:type="paragraph" w:customStyle="1" w:styleId="tokvirdesnogore">
    <w:name w:val="t_okvirdesnogore"/>
    <w:basedOn w:val="Normal"/>
    <w:rsid w:val="001272E0"/>
    <w:pPr>
      <w:pBdr>
        <w:top w:val="single" w:sz="6" w:space="0" w:color="000000"/>
        <w:left w:val="single" w:sz="2" w:space="0" w:color="000000"/>
        <w:bottom w:val="single" w:sz="2" w:space="0" w:color="000000"/>
        <w:right w:val="single" w:sz="6" w:space="0" w:color="000000"/>
      </w:pBdr>
      <w:spacing w:before="100" w:beforeAutospacing="1" w:after="100" w:afterAutospacing="1"/>
      <w:jc w:val="both"/>
    </w:pPr>
    <w:rPr>
      <w:rFonts w:ascii="Book Antiqua" w:hAnsi="Book Antiqua"/>
      <w:sz w:val="22"/>
    </w:rPr>
  </w:style>
  <w:style w:type="paragraph" w:customStyle="1" w:styleId="tokvirgoredoledesno">
    <w:name w:val="t_okvirgoredoledesno"/>
    <w:basedOn w:val="Normal"/>
    <w:rsid w:val="001272E0"/>
    <w:pPr>
      <w:pBdr>
        <w:top w:val="single" w:sz="6" w:space="0" w:color="000000"/>
        <w:left w:val="single" w:sz="2" w:space="0" w:color="000000"/>
        <w:bottom w:val="single" w:sz="6" w:space="0" w:color="000000"/>
        <w:right w:val="single" w:sz="6" w:space="0" w:color="000000"/>
      </w:pBdr>
      <w:spacing w:before="100" w:beforeAutospacing="1" w:after="100" w:afterAutospacing="1"/>
      <w:jc w:val="both"/>
    </w:pPr>
    <w:rPr>
      <w:rFonts w:ascii="Book Antiqua" w:hAnsi="Book Antiqua"/>
      <w:sz w:val="22"/>
    </w:rPr>
  </w:style>
  <w:style w:type="paragraph" w:customStyle="1" w:styleId="tokvirgoredolelevo">
    <w:name w:val="t_okvirgoredolelevo"/>
    <w:basedOn w:val="Normal"/>
    <w:rsid w:val="001272E0"/>
    <w:pPr>
      <w:pBdr>
        <w:top w:val="single" w:sz="6" w:space="0" w:color="000000"/>
        <w:left w:val="single" w:sz="6" w:space="0" w:color="000000"/>
        <w:bottom w:val="single" w:sz="6" w:space="0" w:color="000000"/>
        <w:right w:val="single" w:sz="2" w:space="0" w:color="000000"/>
      </w:pBdr>
      <w:spacing w:before="100" w:beforeAutospacing="1" w:after="100" w:afterAutospacing="1"/>
      <w:jc w:val="both"/>
    </w:pPr>
    <w:rPr>
      <w:rFonts w:ascii="Book Antiqua" w:hAnsi="Book Antiqua"/>
      <w:sz w:val="22"/>
    </w:rPr>
  </w:style>
  <w:style w:type="paragraph" w:customStyle="1" w:styleId="wyq010---deo">
    <w:name w:val="wyq010---deo"/>
    <w:basedOn w:val="Normal"/>
    <w:rsid w:val="001272E0"/>
    <w:pPr>
      <w:jc w:val="center"/>
    </w:pPr>
    <w:rPr>
      <w:rFonts w:ascii="Arial" w:hAnsi="Arial" w:cs="Arial"/>
      <w:b/>
      <w:bCs/>
      <w:sz w:val="36"/>
      <w:szCs w:val="36"/>
    </w:rPr>
  </w:style>
  <w:style w:type="paragraph" w:customStyle="1" w:styleId="wyq020---poddeo">
    <w:name w:val="wyq020---poddeo"/>
    <w:basedOn w:val="Normal"/>
    <w:rsid w:val="001272E0"/>
    <w:pPr>
      <w:jc w:val="center"/>
    </w:pPr>
    <w:rPr>
      <w:rFonts w:ascii="Arial" w:hAnsi="Arial" w:cs="Arial"/>
      <w:sz w:val="36"/>
      <w:szCs w:val="36"/>
    </w:rPr>
  </w:style>
  <w:style w:type="paragraph" w:customStyle="1" w:styleId="wyq040---podglava-kurziv-bold">
    <w:name w:val="wyq040---podglava-kurziv-bold"/>
    <w:basedOn w:val="Normal"/>
    <w:rsid w:val="001272E0"/>
    <w:pPr>
      <w:jc w:val="center"/>
    </w:pPr>
    <w:rPr>
      <w:rFonts w:ascii="Arial" w:hAnsi="Arial" w:cs="Arial"/>
      <w:b/>
      <w:bCs/>
      <w:i/>
      <w:iCs/>
      <w:sz w:val="34"/>
      <w:szCs w:val="34"/>
    </w:rPr>
  </w:style>
  <w:style w:type="paragraph" w:customStyle="1" w:styleId="wyq045---podglava-kurziv">
    <w:name w:val="wyq045---podglava-kurziv"/>
    <w:basedOn w:val="Normal"/>
    <w:rsid w:val="001272E0"/>
    <w:pPr>
      <w:jc w:val="center"/>
    </w:pPr>
    <w:rPr>
      <w:rFonts w:ascii="Arial" w:hAnsi="Arial" w:cs="Arial"/>
      <w:i/>
      <w:iCs/>
      <w:sz w:val="34"/>
      <w:szCs w:val="34"/>
    </w:rPr>
  </w:style>
  <w:style w:type="paragraph" w:customStyle="1" w:styleId="wyq050---odeljak">
    <w:name w:val="wyq050---odeljak"/>
    <w:basedOn w:val="Normal"/>
    <w:rsid w:val="001272E0"/>
    <w:pPr>
      <w:jc w:val="center"/>
    </w:pPr>
    <w:rPr>
      <w:rFonts w:ascii="Arial" w:hAnsi="Arial" w:cs="Arial"/>
      <w:b/>
      <w:bCs/>
      <w:sz w:val="31"/>
      <w:szCs w:val="31"/>
    </w:rPr>
  </w:style>
  <w:style w:type="paragraph" w:customStyle="1" w:styleId="wyq070---podpododeljak-kurziv">
    <w:name w:val="wyq070---podpododeljak-kurziv"/>
    <w:basedOn w:val="Normal"/>
    <w:rsid w:val="001272E0"/>
    <w:pPr>
      <w:jc w:val="center"/>
    </w:pPr>
    <w:rPr>
      <w:rFonts w:ascii="Arial" w:hAnsi="Arial" w:cs="Arial"/>
      <w:i/>
      <w:iCs/>
      <w:sz w:val="30"/>
      <w:szCs w:val="30"/>
    </w:rPr>
  </w:style>
  <w:style w:type="paragraph" w:customStyle="1" w:styleId="wyq080---odsek">
    <w:name w:val="wyq080---odsek"/>
    <w:basedOn w:val="Normal"/>
    <w:rsid w:val="001272E0"/>
    <w:pPr>
      <w:jc w:val="center"/>
    </w:pPr>
    <w:rPr>
      <w:rFonts w:ascii="Arial" w:hAnsi="Arial" w:cs="Arial"/>
      <w:b/>
      <w:bCs/>
      <w:sz w:val="29"/>
      <w:szCs w:val="29"/>
    </w:rPr>
  </w:style>
  <w:style w:type="paragraph" w:customStyle="1" w:styleId="wyq090---pododsek">
    <w:name w:val="wyq090---pododsek"/>
    <w:basedOn w:val="Normal"/>
    <w:rsid w:val="001272E0"/>
    <w:pPr>
      <w:jc w:val="center"/>
    </w:pPr>
    <w:rPr>
      <w:rFonts w:ascii="Arial" w:hAnsi="Arial" w:cs="Arial"/>
      <w:sz w:val="28"/>
      <w:szCs w:val="28"/>
    </w:rPr>
  </w:style>
  <w:style w:type="paragraph" w:customStyle="1" w:styleId="010---deo">
    <w:name w:val="010---deo"/>
    <w:basedOn w:val="Normal"/>
    <w:rsid w:val="001272E0"/>
    <w:pPr>
      <w:jc w:val="center"/>
    </w:pPr>
    <w:rPr>
      <w:rFonts w:ascii="Arial" w:hAnsi="Arial" w:cs="Arial"/>
      <w:b/>
      <w:bCs/>
      <w:sz w:val="36"/>
      <w:szCs w:val="36"/>
    </w:rPr>
  </w:style>
  <w:style w:type="paragraph" w:customStyle="1" w:styleId="020---poddeo">
    <w:name w:val="020---poddeo"/>
    <w:basedOn w:val="Normal"/>
    <w:rsid w:val="001272E0"/>
    <w:pPr>
      <w:jc w:val="center"/>
    </w:pPr>
    <w:rPr>
      <w:rFonts w:ascii="Arial" w:hAnsi="Arial" w:cs="Arial"/>
      <w:sz w:val="36"/>
      <w:szCs w:val="36"/>
    </w:rPr>
  </w:style>
  <w:style w:type="paragraph" w:customStyle="1" w:styleId="030---glava">
    <w:name w:val="030---glava"/>
    <w:basedOn w:val="Normal"/>
    <w:rsid w:val="001272E0"/>
    <w:pPr>
      <w:jc w:val="center"/>
    </w:pPr>
    <w:rPr>
      <w:rFonts w:ascii="Arial" w:hAnsi="Arial" w:cs="Arial"/>
      <w:b/>
      <w:bCs/>
      <w:sz w:val="34"/>
      <w:szCs w:val="34"/>
    </w:rPr>
  </w:style>
  <w:style w:type="paragraph" w:customStyle="1" w:styleId="040---podglava-kurziv-bold">
    <w:name w:val="040---podglava-kurziv-bold"/>
    <w:basedOn w:val="Normal"/>
    <w:rsid w:val="001272E0"/>
    <w:pPr>
      <w:jc w:val="center"/>
    </w:pPr>
    <w:rPr>
      <w:rFonts w:ascii="Arial" w:hAnsi="Arial" w:cs="Arial"/>
      <w:b/>
      <w:bCs/>
      <w:i/>
      <w:iCs/>
      <w:sz w:val="34"/>
      <w:szCs w:val="34"/>
    </w:rPr>
  </w:style>
  <w:style w:type="paragraph" w:customStyle="1" w:styleId="045---podglava-kurziv">
    <w:name w:val="045---podglava-kurziv"/>
    <w:basedOn w:val="Normal"/>
    <w:rsid w:val="001272E0"/>
    <w:pPr>
      <w:jc w:val="center"/>
    </w:pPr>
    <w:rPr>
      <w:rFonts w:ascii="Arial" w:hAnsi="Arial" w:cs="Arial"/>
      <w:i/>
      <w:iCs/>
      <w:sz w:val="34"/>
      <w:szCs w:val="34"/>
    </w:rPr>
  </w:style>
  <w:style w:type="paragraph" w:customStyle="1" w:styleId="050---odeljak">
    <w:name w:val="050---odeljak"/>
    <w:basedOn w:val="Normal"/>
    <w:rsid w:val="001272E0"/>
    <w:pPr>
      <w:jc w:val="center"/>
    </w:pPr>
    <w:rPr>
      <w:rFonts w:ascii="Arial" w:hAnsi="Arial" w:cs="Arial"/>
      <w:b/>
      <w:bCs/>
      <w:sz w:val="31"/>
      <w:szCs w:val="31"/>
    </w:rPr>
  </w:style>
  <w:style w:type="paragraph" w:customStyle="1" w:styleId="060---pododeljak">
    <w:name w:val="060---pododeljak"/>
    <w:basedOn w:val="Normal"/>
    <w:rsid w:val="001272E0"/>
    <w:pPr>
      <w:jc w:val="center"/>
    </w:pPr>
    <w:rPr>
      <w:rFonts w:ascii="Arial" w:hAnsi="Arial" w:cs="Arial"/>
      <w:sz w:val="31"/>
      <w:szCs w:val="31"/>
    </w:rPr>
  </w:style>
  <w:style w:type="paragraph" w:customStyle="1" w:styleId="070---podpododeljak-kurziv">
    <w:name w:val="070---podpododeljak-kurziv"/>
    <w:basedOn w:val="Normal"/>
    <w:rsid w:val="001272E0"/>
    <w:pPr>
      <w:jc w:val="center"/>
    </w:pPr>
    <w:rPr>
      <w:rFonts w:ascii="Arial" w:hAnsi="Arial" w:cs="Arial"/>
      <w:i/>
      <w:iCs/>
      <w:sz w:val="30"/>
      <w:szCs w:val="30"/>
    </w:rPr>
  </w:style>
  <w:style w:type="paragraph" w:customStyle="1" w:styleId="080---odsek">
    <w:name w:val="080---odsek"/>
    <w:basedOn w:val="Normal"/>
    <w:rsid w:val="001272E0"/>
    <w:pPr>
      <w:jc w:val="center"/>
    </w:pPr>
    <w:rPr>
      <w:rFonts w:ascii="Arial" w:hAnsi="Arial" w:cs="Arial"/>
      <w:b/>
      <w:bCs/>
      <w:sz w:val="29"/>
      <w:szCs w:val="29"/>
    </w:rPr>
  </w:style>
  <w:style w:type="paragraph" w:customStyle="1" w:styleId="090---pododsek">
    <w:name w:val="090---pododsek"/>
    <w:basedOn w:val="Normal"/>
    <w:rsid w:val="001272E0"/>
    <w:pPr>
      <w:jc w:val="center"/>
    </w:pPr>
    <w:rPr>
      <w:rFonts w:ascii="Arial" w:hAnsi="Arial" w:cs="Arial"/>
      <w:sz w:val="28"/>
      <w:szCs w:val="28"/>
    </w:rPr>
  </w:style>
  <w:style w:type="paragraph" w:customStyle="1" w:styleId="100---naslov-grupe-clanova-kurziv">
    <w:name w:val="100---naslov-grupe-clanova-kurziv"/>
    <w:basedOn w:val="Normal"/>
    <w:rsid w:val="001272E0"/>
    <w:pPr>
      <w:spacing w:before="240" w:after="240"/>
      <w:jc w:val="center"/>
    </w:pPr>
    <w:rPr>
      <w:rFonts w:ascii="Arial" w:hAnsi="Arial" w:cs="Arial"/>
      <w:b/>
      <w:bCs/>
      <w:i/>
      <w:iCs/>
      <w:sz w:val="22"/>
    </w:rPr>
  </w:style>
  <w:style w:type="paragraph" w:customStyle="1" w:styleId="110---naslov-clana">
    <w:name w:val="110---naslov-clana"/>
    <w:basedOn w:val="Normal"/>
    <w:rsid w:val="001272E0"/>
    <w:pPr>
      <w:spacing w:before="240" w:after="240"/>
      <w:jc w:val="center"/>
    </w:pPr>
    <w:rPr>
      <w:rFonts w:ascii="Arial" w:hAnsi="Arial" w:cs="Arial"/>
      <w:b/>
      <w:bCs/>
      <w:sz w:val="22"/>
    </w:rPr>
  </w:style>
  <w:style w:type="paragraph" w:customStyle="1" w:styleId="120---podnaslov-clana">
    <w:name w:val="120---podnaslov-clana"/>
    <w:basedOn w:val="Normal"/>
    <w:rsid w:val="001272E0"/>
    <w:pPr>
      <w:spacing w:before="240" w:after="240"/>
      <w:jc w:val="center"/>
    </w:pPr>
    <w:rPr>
      <w:rFonts w:ascii="Arial" w:hAnsi="Arial" w:cs="Arial"/>
      <w:i/>
      <w:iCs/>
      <w:sz w:val="22"/>
    </w:rPr>
  </w:style>
  <w:style w:type="paragraph" w:customStyle="1" w:styleId="uvuceni">
    <w:name w:val="uvuceni"/>
    <w:basedOn w:val="Normal"/>
    <w:rsid w:val="001272E0"/>
    <w:pPr>
      <w:spacing w:after="24"/>
      <w:ind w:left="720" w:hanging="288"/>
      <w:jc w:val="both"/>
    </w:pPr>
    <w:rPr>
      <w:rFonts w:ascii="Arial" w:hAnsi="Arial" w:cs="Arial"/>
      <w:sz w:val="22"/>
      <w:szCs w:val="22"/>
    </w:rPr>
  </w:style>
  <w:style w:type="paragraph" w:customStyle="1" w:styleId="uvuceni2">
    <w:name w:val="uvuceni2"/>
    <w:basedOn w:val="Normal"/>
    <w:rsid w:val="001272E0"/>
    <w:pPr>
      <w:spacing w:after="24"/>
      <w:ind w:left="720" w:hanging="408"/>
      <w:jc w:val="both"/>
    </w:pPr>
    <w:rPr>
      <w:rFonts w:ascii="Arial" w:hAnsi="Arial" w:cs="Arial"/>
      <w:sz w:val="22"/>
      <w:szCs w:val="22"/>
    </w:rPr>
  </w:style>
  <w:style w:type="paragraph" w:customStyle="1" w:styleId="tabelaepress">
    <w:name w:val="tabela_epress"/>
    <w:basedOn w:val="Normal"/>
    <w:rsid w:val="001272E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jc w:val="both"/>
    </w:pPr>
    <w:rPr>
      <w:rFonts w:ascii="Arial" w:hAnsi="Arial" w:cs="Arial"/>
      <w:sz w:val="22"/>
    </w:rPr>
  </w:style>
  <w:style w:type="paragraph" w:customStyle="1" w:styleId="izmred">
    <w:name w:val="izm_red"/>
    <w:basedOn w:val="Normal"/>
    <w:rsid w:val="001272E0"/>
    <w:pPr>
      <w:spacing w:before="100" w:beforeAutospacing="1" w:after="100" w:afterAutospacing="1"/>
      <w:jc w:val="both"/>
    </w:pPr>
    <w:rPr>
      <w:rFonts w:ascii="Book Antiqua" w:hAnsi="Book Antiqua"/>
      <w:color w:val="FF0000"/>
      <w:sz w:val="22"/>
    </w:rPr>
  </w:style>
  <w:style w:type="paragraph" w:customStyle="1" w:styleId="izmgreen">
    <w:name w:val="izm_green"/>
    <w:basedOn w:val="Normal"/>
    <w:rsid w:val="001272E0"/>
    <w:pPr>
      <w:spacing w:before="100" w:beforeAutospacing="1" w:after="100" w:afterAutospacing="1"/>
      <w:jc w:val="both"/>
    </w:pPr>
    <w:rPr>
      <w:rFonts w:ascii="Book Antiqua" w:hAnsi="Book Antiqua"/>
      <w:color w:val="00CC33"/>
      <w:sz w:val="22"/>
    </w:rPr>
  </w:style>
  <w:style w:type="paragraph" w:customStyle="1" w:styleId="izmgreenback">
    <w:name w:val="izm_greenback"/>
    <w:basedOn w:val="Normal"/>
    <w:rsid w:val="001272E0"/>
    <w:pPr>
      <w:shd w:val="clear" w:color="auto" w:fill="33FF33"/>
      <w:spacing w:before="100" w:beforeAutospacing="1" w:after="100" w:afterAutospacing="1"/>
      <w:jc w:val="both"/>
    </w:pPr>
    <w:rPr>
      <w:rFonts w:ascii="Book Antiqua" w:hAnsi="Book Antiqua"/>
      <w:sz w:val="22"/>
    </w:rPr>
  </w:style>
  <w:style w:type="paragraph" w:customStyle="1" w:styleId="s1">
    <w:name w:val="s1"/>
    <w:basedOn w:val="Normal"/>
    <w:rsid w:val="001272E0"/>
    <w:pPr>
      <w:spacing w:before="100" w:beforeAutospacing="1" w:after="100" w:afterAutospacing="1"/>
      <w:jc w:val="both"/>
    </w:pPr>
    <w:rPr>
      <w:rFonts w:ascii="Arial" w:hAnsi="Arial" w:cs="Arial"/>
      <w:sz w:val="18"/>
      <w:szCs w:val="18"/>
    </w:rPr>
  </w:style>
  <w:style w:type="paragraph" w:customStyle="1" w:styleId="s2">
    <w:name w:val="s2"/>
    <w:basedOn w:val="Normal"/>
    <w:rsid w:val="001272E0"/>
    <w:pPr>
      <w:spacing w:before="100" w:beforeAutospacing="1" w:after="100" w:afterAutospacing="1"/>
      <w:ind w:firstLine="113"/>
      <w:jc w:val="both"/>
    </w:pPr>
    <w:rPr>
      <w:rFonts w:ascii="Arial" w:hAnsi="Arial" w:cs="Arial"/>
      <w:sz w:val="18"/>
      <w:szCs w:val="18"/>
    </w:rPr>
  </w:style>
  <w:style w:type="paragraph" w:customStyle="1" w:styleId="s3">
    <w:name w:val="s3"/>
    <w:basedOn w:val="Normal"/>
    <w:rsid w:val="001272E0"/>
    <w:pPr>
      <w:spacing w:before="100" w:beforeAutospacing="1" w:after="100" w:afterAutospacing="1"/>
      <w:ind w:firstLine="227"/>
      <w:jc w:val="both"/>
    </w:pPr>
    <w:rPr>
      <w:rFonts w:ascii="Arial" w:hAnsi="Arial" w:cs="Arial"/>
      <w:sz w:val="17"/>
      <w:szCs w:val="17"/>
    </w:rPr>
  </w:style>
  <w:style w:type="paragraph" w:customStyle="1" w:styleId="s4">
    <w:name w:val="s4"/>
    <w:basedOn w:val="Normal"/>
    <w:rsid w:val="001272E0"/>
    <w:pPr>
      <w:spacing w:before="100" w:beforeAutospacing="1" w:after="100" w:afterAutospacing="1"/>
      <w:ind w:firstLine="340"/>
      <w:jc w:val="both"/>
    </w:pPr>
    <w:rPr>
      <w:rFonts w:ascii="Arial" w:hAnsi="Arial" w:cs="Arial"/>
      <w:sz w:val="17"/>
      <w:szCs w:val="17"/>
    </w:rPr>
  </w:style>
  <w:style w:type="paragraph" w:customStyle="1" w:styleId="s5">
    <w:name w:val="s5"/>
    <w:basedOn w:val="Normal"/>
    <w:rsid w:val="001272E0"/>
    <w:pPr>
      <w:spacing w:before="100" w:beforeAutospacing="1" w:after="100" w:afterAutospacing="1"/>
      <w:ind w:firstLine="454"/>
      <w:jc w:val="both"/>
    </w:pPr>
    <w:rPr>
      <w:rFonts w:ascii="Arial" w:hAnsi="Arial" w:cs="Arial"/>
      <w:sz w:val="15"/>
      <w:szCs w:val="15"/>
    </w:rPr>
  </w:style>
  <w:style w:type="paragraph" w:customStyle="1" w:styleId="s6">
    <w:name w:val="s6"/>
    <w:basedOn w:val="Normal"/>
    <w:rsid w:val="001272E0"/>
    <w:pPr>
      <w:spacing w:before="100" w:beforeAutospacing="1" w:after="100" w:afterAutospacing="1"/>
      <w:ind w:firstLine="567"/>
      <w:jc w:val="both"/>
    </w:pPr>
    <w:rPr>
      <w:rFonts w:ascii="Arial" w:hAnsi="Arial" w:cs="Arial"/>
      <w:sz w:val="15"/>
      <w:szCs w:val="15"/>
    </w:rPr>
  </w:style>
  <w:style w:type="paragraph" w:customStyle="1" w:styleId="s7">
    <w:name w:val="s7"/>
    <w:basedOn w:val="Normal"/>
    <w:rsid w:val="001272E0"/>
    <w:pPr>
      <w:spacing w:before="100" w:beforeAutospacing="1" w:after="100" w:afterAutospacing="1"/>
      <w:ind w:firstLine="680"/>
      <w:jc w:val="both"/>
    </w:pPr>
    <w:rPr>
      <w:rFonts w:ascii="Arial" w:hAnsi="Arial" w:cs="Arial"/>
      <w:sz w:val="14"/>
      <w:szCs w:val="14"/>
    </w:rPr>
  </w:style>
  <w:style w:type="paragraph" w:customStyle="1" w:styleId="s8">
    <w:name w:val="s8"/>
    <w:basedOn w:val="Normal"/>
    <w:rsid w:val="001272E0"/>
    <w:pPr>
      <w:spacing w:before="100" w:beforeAutospacing="1" w:after="100" w:afterAutospacing="1"/>
      <w:ind w:firstLine="794"/>
      <w:jc w:val="both"/>
    </w:pPr>
    <w:rPr>
      <w:rFonts w:ascii="Arial" w:hAnsi="Arial" w:cs="Arial"/>
      <w:sz w:val="14"/>
      <w:szCs w:val="14"/>
    </w:rPr>
  </w:style>
  <w:style w:type="paragraph" w:customStyle="1" w:styleId="s9">
    <w:name w:val="s9"/>
    <w:basedOn w:val="Normal"/>
    <w:rsid w:val="001272E0"/>
    <w:pPr>
      <w:spacing w:before="100" w:beforeAutospacing="1" w:after="100" w:afterAutospacing="1"/>
      <w:ind w:firstLine="907"/>
      <w:jc w:val="both"/>
    </w:pPr>
    <w:rPr>
      <w:rFonts w:ascii="Arial" w:hAnsi="Arial" w:cs="Arial"/>
      <w:sz w:val="14"/>
      <w:szCs w:val="14"/>
    </w:rPr>
  </w:style>
  <w:style w:type="paragraph" w:customStyle="1" w:styleId="s10">
    <w:name w:val="s10"/>
    <w:basedOn w:val="Normal"/>
    <w:rsid w:val="001272E0"/>
    <w:pPr>
      <w:spacing w:before="100" w:beforeAutospacing="1" w:after="100" w:afterAutospacing="1"/>
      <w:ind w:firstLine="1021"/>
      <w:jc w:val="both"/>
    </w:pPr>
    <w:rPr>
      <w:rFonts w:ascii="Arial" w:hAnsi="Arial" w:cs="Arial"/>
      <w:sz w:val="14"/>
      <w:szCs w:val="14"/>
    </w:rPr>
  </w:style>
  <w:style w:type="paragraph" w:customStyle="1" w:styleId="s11">
    <w:name w:val="s11"/>
    <w:basedOn w:val="Normal"/>
    <w:rsid w:val="001272E0"/>
    <w:pPr>
      <w:spacing w:before="100" w:beforeAutospacing="1" w:after="100" w:afterAutospacing="1"/>
      <w:ind w:firstLine="1134"/>
      <w:jc w:val="both"/>
    </w:pPr>
    <w:rPr>
      <w:rFonts w:ascii="Arial" w:hAnsi="Arial" w:cs="Arial"/>
      <w:sz w:val="14"/>
      <w:szCs w:val="14"/>
    </w:rPr>
  </w:style>
  <w:style w:type="paragraph" w:customStyle="1" w:styleId="s12">
    <w:name w:val="s12"/>
    <w:basedOn w:val="Normal"/>
    <w:rsid w:val="001272E0"/>
    <w:pPr>
      <w:spacing w:before="100" w:beforeAutospacing="1" w:after="100" w:afterAutospacing="1"/>
      <w:ind w:firstLine="1247"/>
      <w:jc w:val="both"/>
    </w:pPr>
    <w:rPr>
      <w:rFonts w:ascii="Arial" w:hAnsi="Arial" w:cs="Arial"/>
      <w:sz w:val="14"/>
      <w:szCs w:val="14"/>
    </w:rPr>
  </w:style>
  <w:style w:type="paragraph" w:customStyle="1" w:styleId="Normal10">
    <w:name w:val="Normal1"/>
    <w:basedOn w:val="Normal"/>
    <w:rsid w:val="001272E0"/>
    <w:pPr>
      <w:spacing w:before="100" w:beforeAutospacing="1" w:after="100" w:afterAutospacing="1"/>
      <w:jc w:val="both"/>
    </w:pPr>
    <w:rPr>
      <w:rFonts w:ascii="Arial" w:hAnsi="Arial" w:cs="Arial"/>
      <w:sz w:val="22"/>
      <w:szCs w:val="22"/>
    </w:rPr>
  </w:style>
  <w:style w:type="paragraph" w:customStyle="1" w:styleId="Normal2">
    <w:name w:val="Normal2"/>
    <w:basedOn w:val="Normal"/>
    <w:rsid w:val="001272E0"/>
    <w:pPr>
      <w:spacing w:before="100" w:beforeAutospacing="1" w:after="100" w:afterAutospacing="1"/>
      <w:jc w:val="both"/>
    </w:pPr>
    <w:rPr>
      <w:rFonts w:ascii="Arial" w:hAnsi="Arial" w:cs="Arial"/>
      <w:sz w:val="22"/>
      <w:szCs w:val="22"/>
    </w:rPr>
  </w:style>
  <w:style w:type="paragraph" w:styleId="TOC2">
    <w:name w:val="toc 2"/>
    <w:basedOn w:val="Normal"/>
    <w:next w:val="Normal"/>
    <w:autoRedefine/>
    <w:rsid w:val="001272E0"/>
    <w:pPr>
      <w:tabs>
        <w:tab w:val="left" w:pos="540"/>
        <w:tab w:val="right" w:leader="dot" w:pos="9170"/>
      </w:tabs>
      <w:ind w:left="540" w:hanging="320"/>
    </w:pPr>
    <w:rPr>
      <w:rFonts w:ascii="Book Antiqua" w:hAnsi="Book Antiqua"/>
      <w:noProof/>
      <w:sz w:val="22"/>
      <w:szCs w:val="22"/>
      <w:lang w:val="sr-Latn-RS"/>
    </w:rPr>
  </w:style>
  <w:style w:type="paragraph" w:styleId="TOC3">
    <w:name w:val="toc 3"/>
    <w:basedOn w:val="Normal"/>
    <w:next w:val="Normal"/>
    <w:autoRedefine/>
    <w:rsid w:val="001272E0"/>
    <w:pPr>
      <w:ind w:left="440"/>
      <w:jc w:val="both"/>
    </w:pPr>
    <w:rPr>
      <w:rFonts w:ascii="Book Antiqua" w:hAnsi="Book Antiqua"/>
      <w:noProof/>
      <w:sz w:val="22"/>
      <w:lang w:val="sr-Cyrl-CS"/>
    </w:rPr>
  </w:style>
  <w:style w:type="character" w:customStyle="1" w:styleId="NormalWebChar">
    <w:name w:val="Normal (Web) Char"/>
    <w:link w:val="NormalWeb"/>
    <w:rsid w:val="00F02CFE"/>
    <w:rPr>
      <w:sz w:val="24"/>
      <w:szCs w:val="24"/>
      <w:lang w:val="en-US" w:eastAsia="en-US" w:bidi="ar-SA"/>
    </w:rPr>
  </w:style>
  <w:style w:type="paragraph" w:customStyle="1" w:styleId="charcharchar2char2">
    <w:name w:val="charcharchar2char"/>
    <w:basedOn w:val="Normal"/>
    <w:rsid w:val="00B84BE9"/>
  </w:style>
  <w:style w:type="paragraph" w:customStyle="1" w:styleId="1">
    <w:name w:val="1"/>
    <w:basedOn w:val="CharCharChar2Char1"/>
    <w:qFormat/>
    <w:rsid w:val="00996AAD"/>
    <w:pPr>
      <w:jc w:val="both"/>
      <w:outlineLvl w:val="0"/>
    </w:pPr>
    <w:rPr>
      <w:rFonts w:ascii="Book Antiqua" w:hAnsi="Book Antiqua"/>
      <w:b/>
      <w:sz w:val="22"/>
      <w:szCs w:val="22"/>
      <w:u w:val="single"/>
      <w:lang w:val="sr-Cyrl-RS"/>
    </w:rPr>
  </w:style>
  <w:style w:type="table" w:customStyle="1" w:styleId="TableGrid1">
    <w:name w:val="Table Grid1"/>
    <w:basedOn w:val="TableNormal"/>
    <w:next w:val="TableGrid"/>
    <w:uiPriority w:val="39"/>
    <w:rsid w:val="007553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973C4"/>
    <w:rPr>
      <w:noProof/>
      <w:sz w:val="24"/>
      <w:szCs w:val="24"/>
      <w:lang w:val="sr-Cyrl-CS"/>
    </w:rPr>
  </w:style>
  <w:style w:type="character" w:styleId="PlaceholderText">
    <w:name w:val="Placeholder Text"/>
    <w:basedOn w:val="DefaultParagraphFont"/>
    <w:uiPriority w:val="99"/>
    <w:semiHidden/>
    <w:rsid w:val="00035142"/>
    <w:rPr>
      <w:color w:val="808080"/>
    </w:rPr>
  </w:style>
  <w:style w:type="paragraph" w:customStyle="1" w:styleId="TextBodyIndent">
    <w:name w:val="Text Body Indent"/>
    <w:basedOn w:val="Normal"/>
    <w:rsid w:val="00035142"/>
    <w:pPr>
      <w:suppressAutoHyphens/>
      <w:ind w:firstLine="720"/>
      <w:jc w:val="both"/>
    </w:pPr>
    <w:rPr>
      <w:rFonts w:ascii="Verdana" w:hAnsi="Verdana" w:cs="Verdana"/>
      <w:color w:val="00000A"/>
    </w:rPr>
  </w:style>
  <w:style w:type="paragraph" w:customStyle="1" w:styleId="ftrefChar1">
    <w:name w:val="ftref Char1"/>
    <w:aliases w:val="4_G Char,BVI fnr Char1,BVI fnr Car Car Char Char Char,BVI fnr Car Char Char Char,BVI fnr Car Car Car Car Char Char Char, BVI fnr Char Char Char, BVI fnr Car Car Char Char Char"/>
    <w:basedOn w:val="Normal"/>
    <w:link w:val="FootnoteReference"/>
    <w:rsid w:val="00035142"/>
    <w:pPr>
      <w:spacing w:after="160" w:line="240" w:lineRule="exact"/>
    </w:pPr>
    <w:rPr>
      <w:sz w:val="20"/>
      <w:szCs w:val="20"/>
      <w:vertAlign w:val="superscript"/>
    </w:rPr>
  </w:style>
  <w:style w:type="paragraph" w:customStyle="1" w:styleId="Default">
    <w:name w:val="Default"/>
    <w:rsid w:val="003D59E8"/>
    <w:pPr>
      <w:autoSpaceDE w:val="0"/>
      <w:autoSpaceDN w:val="0"/>
      <w:adjustRightInd w:val="0"/>
    </w:pPr>
    <w:rPr>
      <w:rFonts w:ascii="Book Antiqua" w:eastAsiaTheme="minorHAnsi"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1998">
      <w:bodyDiv w:val="1"/>
      <w:marLeft w:val="0"/>
      <w:marRight w:val="0"/>
      <w:marTop w:val="0"/>
      <w:marBottom w:val="0"/>
      <w:divBdr>
        <w:top w:val="none" w:sz="0" w:space="0" w:color="auto"/>
        <w:left w:val="none" w:sz="0" w:space="0" w:color="auto"/>
        <w:bottom w:val="none" w:sz="0" w:space="0" w:color="auto"/>
        <w:right w:val="none" w:sz="0" w:space="0" w:color="auto"/>
      </w:divBdr>
    </w:div>
    <w:div w:id="1172527840">
      <w:bodyDiv w:val="1"/>
      <w:marLeft w:val="0"/>
      <w:marRight w:val="0"/>
      <w:marTop w:val="0"/>
      <w:marBottom w:val="0"/>
      <w:divBdr>
        <w:top w:val="none" w:sz="0" w:space="0" w:color="auto"/>
        <w:left w:val="none" w:sz="0" w:space="0" w:color="auto"/>
        <w:bottom w:val="none" w:sz="0" w:space="0" w:color="auto"/>
        <w:right w:val="none" w:sz="0" w:space="0" w:color="auto"/>
      </w:divBdr>
    </w:div>
    <w:div w:id="1453481689">
      <w:bodyDiv w:val="1"/>
      <w:marLeft w:val="0"/>
      <w:marRight w:val="0"/>
      <w:marTop w:val="0"/>
      <w:marBottom w:val="0"/>
      <w:divBdr>
        <w:top w:val="none" w:sz="0" w:space="0" w:color="auto"/>
        <w:left w:val="none" w:sz="0" w:space="0" w:color="auto"/>
        <w:bottom w:val="none" w:sz="0" w:space="0" w:color="auto"/>
        <w:right w:val="none" w:sz="0" w:space="0" w:color="auto"/>
      </w:divBdr>
    </w:div>
    <w:div w:id="1700429403">
      <w:bodyDiv w:val="1"/>
      <w:marLeft w:val="0"/>
      <w:marRight w:val="0"/>
      <w:marTop w:val="0"/>
      <w:marBottom w:val="0"/>
      <w:divBdr>
        <w:top w:val="none" w:sz="0" w:space="0" w:color="auto"/>
        <w:left w:val="none" w:sz="0" w:space="0" w:color="auto"/>
        <w:bottom w:val="none" w:sz="0" w:space="0" w:color="auto"/>
        <w:right w:val="none" w:sz="0" w:space="0" w:color="auto"/>
      </w:divBdr>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mbudsman.rs/index.php/2012-02-07-14-03-33/4928-z-sh-i-ni-gr-d-n-z-s-b-n-l-z-z-sv-g-sud-ni-u-pz-u-sr-s-i-r-v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AC32-157D-4216-B0CD-8F581526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70</Pages>
  <Words>25464</Words>
  <Characters>145531</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170654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npm</dc:creator>
  <cp:keywords/>
  <dc:description/>
  <cp:lastModifiedBy>Jelena Jelic</cp:lastModifiedBy>
  <cp:revision>124</cp:revision>
  <cp:lastPrinted>2017-06-22T10:15:00Z</cp:lastPrinted>
  <dcterms:created xsi:type="dcterms:W3CDTF">2017-06-15T08:38:00Z</dcterms:created>
  <dcterms:modified xsi:type="dcterms:W3CDTF">2017-06-22T10:18:00Z</dcterms:modified>
</cp:coreProperties>
</file>