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45B" w:rsidRPr="0016045B" w:rsidRDefault="0016045B" w:rsidP="00231F28">
      <w:pPr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</w:pPr>
      <w:r w:rsidRPr="0016045B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ЈАВ</w:t>
      </w:r>
      <w:r w:rsidR="00281B6E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НA НАБАВКА МАЛЕ ВРЕДНОСТИ БРОЈ 14</w:t>
      </w:r>
      <w:r w:rsidR="002B60B3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/17</w:t>
      </w:r>
      <w:r w:rsidR="00281B6E">
        <w:rPr>
          <w:rFonts w:ascii="Book Antiqua" w:eastAsia="Arial Unicode MS" w:hAnsi="Book Antiqua" w:cs="Arial"/>
          <w:b/>
          <w:bCs/>
          <w:color w:val="000000"/>
          <w:kern w:val="1"/>
          <w:lang w:val="en-US" w:eastAsia="ar-SA"/>
        </w:rPr>
        <w:t>-2</w:t>
      </w:r>
      <w:r w:rsidRPr="0016045B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 xml:space="preserve"> </w:t>
      </w:r>
    </w:p>
    <w:p w:rsidR="002B60B3" w:rsidRPr="00281B6E" w:rsidRDefault="00281B6E" w:rsidP="002B60B3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i/>
          <w:iCs/>
          <w:color w:val="000000"/>
          <w:kern w:val="1"/>
          <w:sz w:val="22"/>
          <w:szCs w:val="22"/>
          <w:lang w:val="sr-Cyrl-CS" w:eastAsia="ar-SA"/>
        </w:rPr>
      </w:pPr>
      <w:r>
        <w:rPr>
          <w:rFonts w:ascii="Book Antiqua" w:eastAsia="Arial Unicode MS" w:hAnsi="Book Antiqua" w:cs="Arial"/>
          <w:b/>
          <w:bCs/>
          <w:color w:val="000000"/>
          <w:kern w:val="1"/>
          <w:sz w:val="22"/>
          <w:szCs w:val="22"/>
          <w:lang w:val="sr-Cyrl-CS" w:eastAsia="ar-SA"/>
        </w:rPr>
        <w:t>КАНЦЕЛАРИЈСКИ И АДМИНИСТРАТИВНИ МАТЕРИЈАЛ</w:t>
      </w:r>
    </w:p>
    <w:p w:rsidR="0016045B" w:rsidRPr="0016045B" w:rsidRDefault="0016045B" w:rsidP="0016045B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i/>
          <w:iCs/>
          <w:color w:val="000000"/>
          <w:kern w:val="1"/>
          <w:sz w:val="22"/>
          <w:szCs w:val="22"/>
          <w:lang w:val="sr-Cyrl-CS" w:eastAsia="ar-SA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231F28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  <w:r w:rsidRPr="0016045B">
        <w:rPr>
          <w:rFonts w:ascii="Book Antiqua" w:hAnsi="Book Antiqua"/>
          <w:sz w:val="22"/>
          <w:szCs w:val="22"/>
          <w:lang w:val="sr-Cyrl-CS"/>
        </w:rPr>
        <w:t>Наручилац Заштитник грађана је, на основу члана 63. став 2 ЗЈН,  добио следећа пит</w:t>
      </w:r>
      <w:r w:rsidR="002B60B3">
        <w:rPr>
          <w:rFonts w:ascii="Book Antiqua" w:hAnsi="Book Antiqua"/>
          <w:sz w:val="22"/>
          <w:szCs w:val="22"/>
          <w:lang w:val="sr-Cyrl-CS"/>
        </w:rPr>
        <w:t>ања</w:t>
      </w:r>
      <w:r w:rsidR="00231F28">
        <w:rPr>
          <w:rFonts w:ascii="Book Antiqua" w:hAnsi="Book Antiqua"/>
          <w:sz w:val="22"/>
          <w:szCs w:val="22"/>
          <w:lang w:val="sr-Cyrl-CS"/>
        </w:rPr>
        <w:t xml:space="preserve"> од заинтересованог понуђача:</w:t>
      </w: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Default="0016045B" w:rsidP="0016045B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  <w:r w:rsidRPr="0016045B"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Питање број 1:</w:t>
      </w:r>
    </w:p>
    <w:p w:rsidR="00D90885" w:rsidRDefault="00D90885" w:rsidP="0016045B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</w:p>
    <w:p w:rsidR="00281B6E" w:rsidRPr="00281B6E" w:rsidRDefault="00281B6E" w:rsidP="00281B6E">
      <w:pPr>
        <w:ind w:left="-432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sz w:val="22"/>
          <w:szCs w:val="22"/>
          <w:lang w:val="sr-Latn-RS"/>
        </w:rPr>
        <w:t>Конкурсном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документацијом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за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набавку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канцеларијског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материјала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дефинисано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је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да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понуђач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треба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да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испуни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одређене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додатне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услове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и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то</w:t>
      </w:r>
      <w:r w:rsidRPr="00281B6E">
        <w:rPr>
          <w:rFonts w:ascii="Book Antiqua" w:hAnsi="Book Antiqua"/>
          <w:sz w:val="22"/>
          <w:szCs w:val="22"/>
          <w:lang w:val="sr-Latn-RS"/>
        </w:rPr>
        <w:t>:</w:t>
      </w:r>
    </w:p>
    <w:p w:rsidR="00281B6E" w:rsidRPr="00281B6E" w:rsidRDefault="00281B6E" w:rsidP="00281B6E">
      <w:pPr>
        <w:ind w:left="-432"/>
        <w:jc w:val="both"/>
        <w:rPr>
          <w:rFonts w:ascii="Book Antiqua" w:hAnsi="Book Antiqua"/>
          <w:sz w:val="22"/>
          <w:szCs w:val="22"/>
          <w:lang w:val="sr-Latn-RS"/>
        </w:rPr>
      </w:pPr>
    </w:p>
    <w:p w:rsidR="00281B6E" w:rsidRPr="00281B6E" w:rsidRDefault="00281B6E" w:rsidP="00281B6E">
      <w:pPr>
        <w:ind w:left="-432"/>
        <w:jc w:val="both"/>
        <w:rPr>
          <w:rFonts w:ascii="Book Antiqua" w:hAnsi="Book Antiqua"/>
          <w:sz w:val="22"/>
          <w:szCs w:val="22"/>
          <w:lang w:val="sr-Latn-RS"/>
        </w:rPr>
      </w:pPr>
      <w:r w:rsidRPr="00281B6E">
        <w:rPr>
          <w:rFonts w:ascii="Book Antiqua" w:hAnsi="Book Antiqua"/>
          <w:sz w:val="22"/>
          <w:szCs w:val="22"/>
          <w:lang w:val="sr-Latn-RS"/>
        </w:rPr>
        <w:t>„</w:t>
      </w:r>
      <w:r>
        <w:rPr>
          <w:rFonts w:ascii="Book Antiqua" w:hAnsi="Book Antiqua"/>
          <w:sz w:val="22"/>
          <w:szCs w:val="22"/>
          <w:lang w:val="sr-Latn-RS"/>
        </w:rPr>
        <w:t>Финансијски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капацитет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: </w:t>
      </w:r>
      <w:r>
        <w:rPr>
          <w:rFonts w:ascii="Book Antiqua" w:hAnsi="Book Antiqua"/>
          <w:sz w:val="22"/>
          <w:szCs w:val="22"/>
          <w:lang w:val="sr-Latn-RS"/>
        </w:rPr>
        <w:t>Да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понуђач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није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био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у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блокади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дуже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од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8 </w:t>
      </w:r>
      <w:r>
        <w:rPr>
          <w:rFonts w:ascii="Book Antiqua" w:hAnsi="Book Antiqua"/>
          <w:sz w:val="22"/>
          <w:szCs w:val="22"/>
          <w:lang w:val="sr-Latn-RS"/>
        </w:rPr>
        <w:t>дана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у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последњих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6 </w:t>
      </w:r>
      <w:r>
        <w:rPr>
          <w:rFonts w:ascii="Book Antiqua" w:hAnsi="Book Antiqua"/>
          <w:sz w:val="22"/>
          <w:szCs w:val="22"/>
          <w:lang w:val="sr-Latn-RS"/>
        </w:rPr>
        <w:t>месеци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од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дана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покретања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поступка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јавне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набавке</w:t>
      </w:r>
      <w:r w:rsidRPr="00281B6E">
        <w:rPr>
          <w:rFonts w:ascii="Book Antiqua" w:hAnsi="Book Antiqua"/>
          <w:sz w:val="22"/>
          <w:szCs w:val="22"/>
          <w:lang w:val="sr-Latn-RS"/>
        </w:rPr>
        <w:t>“.</w:t>
      </w:r>
    </w:p>
    <w:p w:rsidR="00281B6E" w:rsidRDefault="00281B6E" w:rsidP="00281B6E">
      <w:pPr>
        <w:ind w:left="-432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sz w:val="22"/>
          <w:szCs w:val="22"/>
          <w:lang w:val="sr-Latn-RS"/>
        </w:rPr>
        <w:t>Молимо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Вас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да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нам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доставите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појашњење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да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ли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је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као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наведени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доказ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довољно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доставити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извод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који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се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налази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на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сајту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народне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банке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Србије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у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делу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„</w:t>
      </w:r>
      <w:r>
        <w:rPr>
          <w:rFonts w:ascii="Book Antiqua" w:hAnsi="Book Antiqua"/>
          <w:sz w:val="22"/>
          <w:szCs w:val="22"/>
          <w:lang w:val="sr-Latn-RS"/>
        </w:rPr>
        <w:t>Претраживање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дужника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у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принудној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наплати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“ </w:t>
      </w:r>
      <w:r>
        <w:rPr>
          <w:rFonts w:ascii="Book Antiqua" w:hAnsi="Book Antiqua"/>
          <w:sz w:val="22"/>
          <w:szCs w:val="22"/>
          <w:lang w:val="sr-Latn-RS"/>
        </w:rPr>
        <w:t>где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се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јасно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види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да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ли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дужник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има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евидентиране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дане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блокаде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у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претходне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три</w:t>
      </w:r>
      <w:r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године</w:t>
      </w:r>
      <w:r w:rsidRPr="00281B6E">
        <w:rPr>
          <w:rFonts w:ascii="Book Antiqua" w:hAnsi="Book Antiqua"/>
          <w:sz w:val="22"/>
          <w:szCs w:val="22"/>
          <w:lang w:val="sr-Latn-RS"/>
        </w:rPr>
        <w:t>?</w:t>
      </w:r>
    </w:p>
    <w:p w:rsidR="002C2CD5" w:rsidRDefault="002C2CD5" w:rsidP="00281B6E">
      <w:pPr>
        <w:ind w:left="-432"/>
        <w:jc w:val="both"/>
        <w:rPr>
          <w:rFonts w:ascii="Book Antiqua" w:hAnsi="Book Antiqua"/>
          <w:sz w:val="22"/>
          <w:szCs w:val="22"/>
          <w:lang w:val="sr-Latn-RS"/>
        </w:rPr>
      </w:pPr>
    </w:p>
    <w:p w:rsidR="002C2CD5" w:rsidRPr="002C2CD5" w:rsidRDefault="002C2CD5" w:rsidP="002C2CD5">
      <w:pPr>
        <w:ind w:left="-432"/>
        <w:jc w:val="both"/>
        <w:rPr>
          <w:rFonts w:ascii="Book Antiqua" w:hAnsi="Book Antiqua"/>
          <w:bCs/>
          <w:sz w:val="22"/>
          <w:szCs w:val="22"/>
          <w:lang w:val="sr-Latn-RS"/>
        </w:rPr>
      </w:pPr>
      <w:r w:rsidRPr="002C2CD5">
        <w:rPr>
          <w:rFonts w:ascii="Book Antiqua" w:hAnsi="Book Antiqua"/>
          <w:sz w:val="22"/>
          <w:szCs w:val="22"/>
          <w:lang w:val="sr-Latn-RS"/>
        </w:rPr>
        <w:t>„</w:t>
      </w:r>
      <w:r>
        <w:rPr>
          <w:rFonts w:ascii="Book Antiqua" w:hAnsi="Book Antiqua"/>
          <w:sz w:val="22"/>
          <w:szCs w:val="22"/>
          <w:lang w:val="sr-Latn-RS"/>
        </w:rPr>
        <w:t>Понуђач</w:t>
      </w:r>
      <w:r w:rsidRPr="002C2CD5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треба</w:t>
      </w:r>
      <w:r w:rsidRPr="002C2CD5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да</w:t>
      </w:r>
      <w:r w:rsidRPr="002C2CD5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поседује</w:t>
      </w:r>
      <w:r w:rsidRPr="002C2CD5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ru-RU"/>
        </w:rPr>
        <w:t>SRPS</w:t>
      </w:r>
      <w:r w:rsidRPr="002C2CD5">
        <w:rPr>
          <w:rFonts w:ascii="Book Antiqua" w:hAnsi="Book Antiqua"/>
          <w:bCs/>
          <w:sz w:val="22"/>
          <w:szCs w:val="22"/>
          <w:lang w:val="sr-Latn-CS"/>
        </w:rPr>
        <w:t xml:space="preserve"> </w:t>
      </w:r>
      <w:r>
        <w:rPr>
          <w:rFonts w:ascii="Book Antiqua" w:hAnsi="Book Antiqua"/>
          <w:bCs/>
          <w:sz w:val="22"/>
          <w:szCs w:val="22"/>
          <w:lang w:val="ru-RU"/>
        </w:rPr>
        <w:t>ISO</w:t>
      </w:r>
      <w:r w:rsidRPr="002C2CD5">
        <w:rPr>
          <w:rFonts w:ascii="Book Antiqua" w:hAnsi="Book Antiqua"/>
          <w:bCs/>
          <w:sz w:val="22"/>
          <w:szCs w:val="22"/>
          <w:lang w:val="ru-RU"/>
        </w:rPr>
        <w:t xml:space="preserve"> 9001:2015 </w:t>
      </w:r>
      <w:r>
        <w:rPr>
          <w:rFonts w:ascii="Book Antiqua" w:hAnsi="Book Antiqua"/>
          <w:bCs/>
          <w:sz w:val="22"/>
          <w:szCs w:val="22"/>
          <w:lang w:val="sr-Cyrl-RS"/>
        </w:rPr>
        <w:t>стандард</w:t>
      </w:r>
      <w:r w:rsidRPr="002C2CD5">
        <w:rPr>
          <w:rFonts w:ascii="Book Antiqua" w:hAnsi="Book Antiqua"/>
          <w:bCs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Cyrl-RS"/>
        </w:rPr>
        <w:t>и</w:t>
      </w:r>
      <w:r w:rsidRPr="002C2CD5">
        <w:rPr>
          <w:rFonts w:ascii="Book Antiqua" w:hAnsi="Book Antiqua"/>
          <w:bCs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SRPS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ISO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14001:2015 </w:t>
      </w:r>
      <w:r>
        <w:rPr>
          <w:rFonts w:ascii="Book Antiqua" w:hAnsi="Book Antiqua"/>
          <w:bCs/>
          <w:sz w:val="22"/>
          <w:szCs w:val="22"/>
          <w:lang w:val="sr-Latn-RS"/>
        </w:rPr>
        <w:t>стандард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, </w:t>
      </w:r>
      <w:r>
        <w:rPr>
          <w:rFonts w:ascii="Book Antiqua" w:hAnsi="Book Antiqua"/>
          <w:bCs/>
          <w:sz w:val="22"/>
          <w:szCs w:val="22"/>
          <w:lang w:val="sr-Latn-RS"/>
        </w:rPr>
        <w:t>који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гласи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на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име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понуђача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>.“</w:t>
      </w:r>
    </w:p>
    <w:p w:rsidR="002C2CD5" w:rsidRPr="002C2CD5" w:rsidRDefault="002C2CD5" w:rsidP="002C2CD5">
      <w:pPr>
        <w:ind w:left="-432"/>
        <w:jc w:val="both"/>
        <w:rPr>
          <w:rFonts w:ascii="Book Antiqua" w:hAnsi="Book Antiqua"/>
          <w:bCs/>
          <w:sz w:val="22"/>
          <w:szCs w:val="22"/>
        </w:rPr>
      </w:pPr>
      <w:r>
        <w:rPr>
          <w:rFonts w:ascii="Book Antiqua" w:hAnsi="Book Antiqua"/>
          <w:bCs/>
          <w:sz w:val="22"/>
          <w:szCs w:val="22"/>
          <w:lang w:val="sr-Latn-RS"/>
        </w:rPr>
        <w:t>За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партију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бр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. 1 – </w:t>
      </w:r>
      <w:r>
        <w:rPr>
          <w:rFonts w:ascii="Book Antiqua" w:hAnsi="Book Antiqua"/>
          <w:bCs/>
          <w:sz w:val="22"/>
          <w:szCs w:val="22"/>
          <w:lang w:val="sr-Latn-RS"/>
        </w:rPr>
        <w:t>канцеларијски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материјал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, </w:t>
      </w:r>
      <w:r>
        <w:rPr>
          <w:rFonts w:ascii="Book Antiqua" w:hAnsi="Book Antiqua"/>
          <w:bCs/>
          <w:sz w:val="22"/>
          <w:szCs w:val="22"/>
          <w:lang w:val="sr-Latn-RS"/>
        </w:rPr>
        <w:t>понуђачи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нису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 </w:t>
      </w:r>
      <w:r>
        <w:rPr>
          <w:rFonts w:ascii="Book Antiqua" w:hAnsi="Book Antiqua"/>
          <w:bCs/>
          <w:sz w:val="22"/>
          <w:szCs w:val="22"/>
          <w:lang w:val="sr-Latn-RS"/>
        </w:rPr>
        <w:t>у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обавези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да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поседују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стандард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SRPS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ISO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14001:2015, </w:t>
      </w:r>
      <w:r>
        <w:rPr>
          <w:rFonts w:ascii="Book Antiqua" w:hAnsi="Book Antiqua"/>
          <w:bCs/>
          <w:sz w:val="22"/>
          <w:szCs w:val="22"/>
          <w:lang w:val="sr-Latn-RS"/>
        </w:rPr>
        <w:t>с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обзиром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да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трговина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том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врстом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робе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не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може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неповољно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утицати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на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у</w:t>
      </w:r>
      <w:r>
        <w:rPr>
          <w:rFonts w:ascii="Book Antiqua" w:hAnsi="Book Antiqua"/>
          <w:bCs/>
          <w:sz w:val="22"/>
          <w:szCs w:val="22"/>
        </w:rPr>
        <w:t>прављање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заштитом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животне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средине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коју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дефинише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тражени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стандард</w:t>
      </w:r>
      <w:r w:rsidRPr="002C2CD5">
        <w:rPr>
          <w:rFonts w:ascii="Book Antiqua" w:hAnsi="Book Antiqua"/>
          <w:bCs/>
          <w:sz w:val="22"/>
          <w:szCs w:val="22"/>
        </w:rPr>
        <w:t>.</w:t>
      </w:r>
    </w:p>
    <w:p w:rsidR="002C2CD5" w:rsidRPr="002C2CD5" w:rsidRDefault="002C2CD5" w:rsidP="002C2CD5">
      <w:pPr>
        <w:ind w:left="-432"/>
        <w:jc w:val="both"/>
        <w:rPr>
          <w:rFonts w:ascii="Book Antiqua" w:hAnsi="Book Antiqua"/>
          <w:bCs/>
          <w:sz w:val="22"/>
          <w:szCs w:val="22"/>
        </w:rPr>
      </w:pPr>
      <w:r>
        <w:rPr>
          <w:rFonts w:ascii="Book Antiqua" w:hAnsi="Book Antiqua"/>
          <w:bCs/>
          <w:sz w:val="22"/>
          <w:szCs w:val="22"/>
        </w:rPr>
        <w:t>Такође</w:t>
      </w:r>
      <w:r w:rsidRPr="002C2CD5">
        <w:rPr>
          <w:rFonts w:ascii="Book Antiqua" w:hAnsi="Book Antiqua"/>
          <w:bCs/>
          <w:sz w:val="22"/>
          <w:szCs w:val="22"/>
        </w:rPr>
        <w:t xml:space="preserve">, </w:t>
      </w:r>
      <w:r>
        <w:rPr>
          <w:rFonts w:ascii="Book Antiqua" w:hAnsi="Book Antiqua"/>
          <w:bCs/>
          <w:sz w:val="22"/>
          <w:szCs w:val="22"/>
        </w:rPr>
        <w:t>још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увек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су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валидни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ISO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стандарди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који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су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прописани</w:t>
      </w:r>
      <w:r w:rsidRPr="002C2CD5">
        <w:rPr>
          <w:rFonts w:ascii="Book Antiqua" w:hAnsi="Book Antiqua"/>
          <w:bCs/>
          <w:sz w:val="22"/>
          <w:szCs w:val="22"/>
        </w:rPr>
        <w:t xml:space="preserve"> 2008. </w:t>
      </w:r>
      <w:r>
        <w:rPr>
          <w:rFonts w:ascii="Book Antiqua" w:hAnsi="Book Antiqua"/>
          <w:bCs/>
          <w:sz w:val="22"/>
          <w:szCs w:val="22"/>
        </w:rPr>
        <w:t>Године</w:t>
      </w:r>
      <w:r w:rsidRPr="002C2CD5">
        <w:rPr>
          <w:rFonts w:ascii="Book Antiqua" w:hAnsi="Book Antiqua"/>
          <w:bCs/>
          <w:sz w:val="22"/>
          <w:szCs w:val="22"/>
        </w:rPr>
        <w:t xml:space="preserve">. </w:t>
      </w:r>
      <w:r>
        <w:rPr>
          <w:rFonts w:ascii="Book Antiqua" w:hAnsi="Book Antiqua"/>
          <w:bCs/>
          <w:sz w:val="22"/>
          <w:szCs w:val="22"/>
        </w:rPr>
        <w:t>Исти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важе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до</w:t>
      </w:r>
      <w:r w:rsidRPr="002C2CD5">
        <w:rPr>
          <w:rFonts w:ascii="Book Antiqua" w:hAnsi="Book Antiqua"/>
          <w:bCs/>
          <w:sz w:val="22"/>
          <w:szCs w:val="22"/>
        </w:rPr>
        <w:t xml:space="preserve"> 2018. </w:t>
      </w:r>
      <w:r>
        <w:rPr>
          <w:rFonts w:ascii="Book Antiqua" w:hAnsi="Book Antiqua"/>
          <w:bCs/>
          <w:sz w:val="22"/>
          <w:szCs w:val="22"/>
        </w:rPr>
        <w:t>Док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се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не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изврши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транзиција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на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нови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стандард</w:t>
      </w:r>
      <w:r w:rsidRPr="002C2CD5">
        <w:rPr>
          <w:rFonts w:ascii="Book Antiqua" w:hAnsi="Book Antiqua"/>
          <w:bCs/>
          <w:sz w:val="22"/>
          <w:szCs w:val="22"/>
        </w:rPr>
        <w:t xml:space="preserve"> . </w:t>
      </w:r>
      <w:r>
        <w:rPr>
          <w:rFonts w:ascii="Book Antiqua" w:hAnsi="Book Antiqua"/>
          <w:bCs/>
          <w:sz w:val="22"/>
          <w:szCs w:val="22"/>
        </w:rPr>
        <w:t>Према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томе</w:t>
      </w:r>
      <w:r w:rsidRPr="002C2CD5">
        <w:rPr>
          <w:rFonts w:ascii="Book Antiqua" w:hAnsi="Book Antiqua"/>
          <w:bCs/>
          <w:sz w:val="22"/>
          <w:szCs w:val="22"/>
        </w:rPr>
        <w:t xml:space="preserve">, </w:t>
      </w:r>
      <w:r>
        <w:rPr>
          <w:rFonts w:ascii="Book Antiqua" w:hAnsi="Book Antiqua"/>
          <w:bCs/>
          <w:sz w:val="22"/>
          <w:szCs w:val="22"/>
        </w:rPr>
        <w:t>наручилац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нема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право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да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искључиво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захтева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стандарде</w:t>
      </w:r>
      <w:r w:rsidRPr="002C2CD5"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bCs/>
          <w:sz w:val="22"/>
          <w:szCs w:val="22"/>
        </w:rPr>
        <w:t>из</w:t>
      </w:r>
      <w:r w:rsidRPr="002C2CD5">
        <w:rPr>
          <w:rFonts w:ascii="Book Antiqua" w:hAnsi="Book Antiqua"/>
          <w:bCs/>
          <w:sz w:val="22"/>
          <w:szCs w:val="22"/>
        </w:rPr>
        <w:t xml:space="preserve"> 2015. </w:t>
      </w:r>
      <w:r>
        <w:rPr>
          <w:rFonts w:ascii="Book Antiqua" w:hAnsi="Book Antiqua"/>
          <w:bCs/>
          <w:sz w:val="22"/>
          <w:szCs w:val="22"/>
        </w:rPr>
        <w:t>Године</w:t>
      </w:r>
      <w:r w:rsidRPr="002C2CD5">
        <w:rPr>
          <w:rFonts w:ascii="Book Antiqua" w:hAnsi="Book Antiqua"/>
          <w:bCs/>
          <w:sz w:val="22"/>
          <w:szCs w:val="22"/>
        </w:rPr>
        <w:t>.</w:t>
      </w:r>
    </w:p>
    <w:p w:rsidR="002C2CD5" w:rsidRPr="00281B6E" w:rsidRDefault="002C2CD5" w:rsidP="00281B6E">
      <w:pPr>
        <w:ind w:left="-432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bCs/>
          <w:sz w:val="22"/>
          <w:szCs w:val="22"/>
          <w:lang w:val="en-US"/>
        </w:rPr>
        <w:t>Сходно</w:t>
      </w:r>
      <w:r w:rsidRPr="002C2CD5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горе</w:t>
      </w:r>
      <w:r w:rsidRPr="002C2CD5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наведеном</w:t>
      </w:r>
      <w:r w:rsidRPr="002C2CD5">
        <w:rPr>
          <w:rFonts w:ascii="Book Antiqua" w:hAnsi="Book Antiqua"/>
          <w:bCs/>
          <w:sz w:val="22"/>
          <w:szCs w:val="22"/>
          <w:lang w:val="en-US"/>
        </w:rPr>
        <w:t xml:space="preserve">, </w:t>
      </w:r>
      <w:r>
        <w:rPr>
          <w:rFonts w:ascii="Book Antiqua" w:hAnsi="Book Antiqua"/>
          <w:bCs/>
          <w:sz w:val="22"/>
          <w:szCs w:val="22"/>
          <w:lang w:val="en-US"/>
        </w:rPr>
        <w:t>молимо</w:t>
      </w:r>
      <w:r w:rsidRPr="002C2CD5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Вас</w:t>
      </w:r>
      <w:r w:rsidRPr="002C2CD5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да</w:t>
      </w:r>
      <w:r w:rsidRPr="002C2CD5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у</w:t>
      </w:r>
      <w:r w:rsidRPr="002C2CD5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складу</w:t>
      </w:r>
      <w:r w:rsidRPr="002C2CD5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са</w:t>
      </w:r>
      <w:r w:rsidRPr="002C2CD5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чланом</w:t>
      </w:r>
      <w:r w:rsidRPr="002C2CD5">
        <w:rPr>
          <w:rFonts w:ascii="Book Antiqua" w:hAnsi="Book Antiqua"/>
          <w:bCs/>
          <w:sz w:val="22"/>
          <w:szCs w:val="22"/>
          <w:lang w:val="en-US"/>
        </w:rPr>
        <w:t xml:space="preserve"> 12. </w:t>
      </w:r>
      <w:r>
        <w:rPr>
          <w:rFonts w:ascii="Book Antiqua" w:hAnsi="Book Antiqua"/>
          <w:bCs/>
          <w:sz w:val="22"/>
          <w:szCs w:val="22"/>
          <w:lang w:val="en-US"/>
        </w:rPr>
        <w:t>Закона</w:t>
      </w:r>
      <w:r w:rsidRPr="002C2CD5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о</w:t>
      </w:r>
      <w:r w:rsidRPr="002C2CD5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јавним</w:t>
      </w:r>
      <w:r w:rsidRPr="002C2CD5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набавкама</w:t>
      </w:r>
      <w:r w:rsidRPr="002C2CD5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елиминишете</w:t>
      </w:r>
      <w:r w:rsidRPr="002C2CD5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дискриминаторске</w:t>
      </w:r>
      <w:r w:rsidRPr="002C2CD5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услове</w:t>
      </w:r>
      <w:r w:rsidRPr="002C2CD5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и</w:t>
      </w:r>
      <w:r w:rsidRPr="002C2CD5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обезбедите</w:t>
      </w:r>
      <w:r w:rsidRPr="002C2CD5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sz w:val="22"/>
          <w:szCs w:val="22"/>
          <w:lang w:val="en-US"/>
        </w:rPr>
        <w:t>једнак</w:t>
      </w:r>
      <w:r w:rsidRPr="002C2CD5">
        <w:rPr>
          <w:rFonts w:ascii="Book Antiqua" w:hAnsi="Book Antiqua"/>
          <w:sz w:val="22"/>
          <w:szCs w:val="22"/>
          <w:lang w:val="en-US"/>
        </w:rPr>
        <w:t xml:space="preserve"> </w:t>
      </w:r>
      <w:r>
        <w:rPr>
          <w:rFonts w:ascii="Book Antiqua" w:hAnsi="Book Antiqua"/>
          <w:sz w:val="22"/>
          <w:szCs w:val="22"/>
          <w:lang w:val="en-US"/>
        </w:rPr>
        <w:t>положај</w:t>
      </w:r>
      <w:r w:rsidRPr="002C2CD5">
        <w:rPr>
          <w:rFonts w:ascii="Book Antiqua" w:hAnsi="Book Antiqua"/>
          <w:sz w:val="22"/>
          <w:szCs w:val="22"/>
          <w:lang w:val="en-US"/>
        </w:rPr>
        <w:t xml:space="preserve"> </w:t>
      </w:r>
      <w:r>
        <w:rPr>
          <w:rFonts w:ascii="Book Antiqua" w:hAnsi="Book Antiqua"/>
          <w:sz w:val="22"/>
          <w:szCs w:val="22"/>
          <w:lang w:val="en-US"/>
        </w:rPr>
        <w:t>свим</w:t>
      </w:r>
      <w:r w:rsidRPr="002C2CD5">
        <w:rPr>
          <w:rFonts w:ascii="Book Antiqua" w:hAnsi="Book Antiqua"/>
          <w:sz w:val="22"/>
          <w:szCs w:val="22"/>
          <w:lang w:val="en-US"/>
        </w:rPr>
        <w:t xml:space="preserve"> </w:t>
      </w:r>
      <w:r>
        <w:rPr>
          <w:rFonts w:ascii="Book Antiqua" w:hAnsi="Book Antiqua"/>
          <w:sz w:val="22"/>
          <w:szCs w:val="22"/>
          <w:lang w:val="en-US"/>
        </w:rPr>
        <w:t>понуђачима</w:t>
      </w:r>
      <w:r w:rsidRPr="002C2CD5">
        <w:rPr>
          <w:rFonts w:ascii="Book Antiqua" w:hAnsi="Book Antiqua"/>
          <w:sz w:val="22"/>
          <w:szCs w:val="22"/>
          <w:lang w:val="en-US"/>
        </w:rPr>
        <w:t xml:space="preserve">, </w:t>
      </w:r>
      <w:r>
        <w:rPr>
          <w:rFonts w:ascii="Book Antiqua" w:hAnsi="Book Antiqua"/>
          <w:sz w:val="22"/>
          <w:szCs w:val="22"/>
          <w:lang w:val="en-US"/>
        </w:rPr>
        <w:t>тј</w:t>
      </w:r>
      <w:r w:rsidRPr="002C2CD5">
        <w:rPr>
          <w:rFonts w:ascii="Book Antiqua" w:hAnsi="Book Antiqua"/>
          <w:sz w:val="22"/>
          <w:szCs w:val="22"/>
          <w:lang w:val="en-US"/>
        </w:rPr>
        <w:t xml:space="preserve">. </w:t>
      </w:r>
      <w:r>
        <w:rPr>
          <w:rFonts w:ascii="Book Antiqua" w:hAnsi="Book Antiqua"/>
          <w:sz w:val="22"/>
          <w:szCs w:val="22"/>
          <w:lang w:val="en-US"/>
        </w:rPr>
        <w:t>Измените</w:t>
      </w:r>
      <w:r w:rsidRPr="002C2CD5">
        <w:rPr>
          <w:rFonts w:ascii="Book Antiqua" w:hAnsi="Book Antiqua"/>
          <w:sz w:val="22"/>
          <w:szCs w:val="22"/>
          <w:lang w:val="en-US"/>
        </w:rPr>
        <w:t xml:space="preserve"> </w:t>
      </w:r>
      <w:r>
        <w:rPr>
          <w:rFonts w:ascii="Book Antiqua" w:hAnsi="Book Antiqua"/>
          <w:sz w:val="22"/>
          <w:szCs w:val="22"/>
          <w:lang w:val="en-US"/>
        </w:rPr>
        <w:t>захтеване</w:t>
      </w:r>
      <w:r w:rsidRPr="002C2CD5">
        <w:rPr>
          <w:rFonts w:ascii="Book Antiqua" w:hAnsi="Book Antiqua"/>
          <w:sz w:val="22"/>
          <w:szCs w:val="22"/>
          <w:lang w:val="en-US"/>
        </w:rPr>
        <w:t xml:space="preserve"> </w:t>
      </w:r>
      <w:r>
        <w:rPr>
          <w:rFonts w:ascii="Book Antiqua" w:hAnsi="Book Antiqua"/>
          <w:sz w:val="22"/>
          <w:szCs w:val="22"/>
          <w:lang w:val="en-US"/>
        </w:rPr>
        <w:t>услове</w:t>
      </w:r>
      <w:r w:rsidRPr="002C2CD5">
        <w:rPr>
          <w:rFonts w:ascii="Book Antiqua" w:hAnsi="Book Antiqua"/>
          <w:sz w:val="22"/>
          <w:szCs w:val="22"/>
          <w:lang w:val="en-US"/>
        </w:rPr>
        <w:t xml:space="preserve"> </w:t>
      </w:r>
      <w:r>
        <w:rPr>
          <w:rFonts w:ascii="Book Antiqua" w:hAnsi="Book Antiqua"/>
          <w:sz w:val="22"/>
          <w:szCs w:val="22"/>
          <w:lang w:val="en-US"/>
        </w:rPr>
        <w:t>дефинисане</w:t>
      </w:r>
      <w:r w:rsidRPr="002C2CD5">
        <w:rPr>
          <w:rFonts w:ascii="Book Antiqua" w:hAnsi="Book Antiqua"/>
          <w:sz w:val="22"/>
          <w:szCs w:val="22"/>
          <w:lang w:val="en-US"/>
        </w:rPr>
        <w:t xml:space="preserve"> </w:t>
      </w:r>
      <w:r>
        <w:rPr>
          <w:rFonts w:ascii="Book Antiqua" w:hAnsi="Book Antiqua"/>
          <w:sz w:val="22"/>
          <w:szCs w:val="22"/>
          <w:lang w:val="en-US"/>
        </w:rPr>
        <w:t>конкурсном</w:t>
      </w:r>
      <w:r w:rsidRPr="002C2CD5">
        <w:rPr>
          <w:rFonts w:ascii="Book Antiqua" w:hAnsi="Book Antiqua"/>
          <w:sz w:val="22"/>
          <w:szCs w:val="22"/>
          <w:lang w:val="en-US"/>
        </w:rPr>
        <w:t xml:space="preserve"> </w:t>
      </w:r>
      <w:r>
        <w:rPr>
          <w:rFonts w:ascii="Book Antiqua" w:hAnsi="Book Antiqua"/>
          <w:sz w:val="22"/>
          <w:szCs w:val="22"/>
          <w:lang w:val="en-US"/>
        </w:rPr>
        <w:t>документацијом</w:t>
      </w: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Default="0016045B" w:rsidP="006C4B0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  <w:r w:rsidRPr="0016045B"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Одговор на питање број 1</w:t>
      </w:r>
    </w:p>
    <w:p w:rsidR="00AD53D8" w:rsidRPr="0016045B" w:rsidRDefault="00AD53D8" w:rsidP="006C4B0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</w:p>
    <w:p w:rsidR="002B60B3" w:rsidRPr="002B60B3" w:rsidRDefault="002B60B3" w:rsidP="002B60B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sr-Cyrl-CS"/>
        </w:rPr>
      </w:pPr>
      <w:r w:rsidRPr="002B60B3">
        <w:rPr>
          <w:rFonts w:ascii="Book Antiqua" w:hAnsi="Book Antiqua" w:cs="Verdana"/>
          <w:color w:val="000000"/>
          <w:sz w:val="22"/>
          <w:szCs w:val="22"/>
          <w:lang w:val="sr-Cyrl-CS"/>
        </w:rPr>
        <w:t>Наручилац је у Конкурсној документацији навео:</w:t>
      </w:r>
    </w:p>
    <w:p w:rsidR="002B60B3" w:rsidRPr="002B60B3" w:rsidRDefault="002B60B3" w:rsidP="002B60B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sr-Cyrl-CS"/>
        </w:rPr>
      </w:pPr>
    </w:p>
    <w:p w:rsidR="00281B6E" w:rsidRDefault="00281B6E" w:rsidP="00281B6E">
      <w:pPr>
        <w:ind w:left="-432"/>
        <w:jc w:val="both"/>
        <w:rPr>
          <w:rFonts w:ascii="Book Antiqua" w:hAnsi="Book Antiqua" w:cs="Verdana"/>
          <w:b/>
          <w:color w:val="000000"/>
          <w:sz w:val="22"/>
          <w:szCs w:val="22"/>
          <w:u w:val="single"/>
          <w:lang w:val="sr-Cyrl-RS"/>
        </w:rPr>
      </w:pPr>
      <w:r w:rsidRPr="00281B6E">
        <w:rPr>
          <w:rFonts w:ascii="Book Antiqua" w:hAnsi="Book Antiqua" w:cs="Verdana"/>
          <w:b/>
          <w:color w:val="000000"/>
          <w:sz w:val="22"/>
          <w:szCs w:val="22"/>
          <w:u w:val="single"/>
          <w:lang w:val="sr-Cyrl-RS"/>
        </w:rPr>
        <w:t xml:space="preserve">У складу са чланом 77. став 4. Закона, понуђач </w:t>
      </w:r>
      <w:r w:rsidRPr="00281B6E">
        <w:rPr>
          <w:rFonts w:ascii="Book Antiqua" w:hAnsi="Book Antiqua" w:cs="Verdana"/>
          <w:color w:val="000000"/>
          <w:sz w:val="22"/>
          <w:szCs w:val="22"/>
          <w:u w:val="single"/>
          <w:lang w:val="sr-Cyrl-RS"/>
        </w:rPr>
        <w:t>(</w:t>
      </w:r>
      <w:r w:rsidRPr="00281B6E">
        <w:rPr>
          <w:rFonts w:ascii="Book Antiqua" w:hAnsi="Book Antiqua" w:cs="Verdana"/>
          <w:b/>
          <w:color w:val="000000"/>
          <w:sz w:val="22"/>
          <w:szCs w:val="22"/>
          <w:u w:val="single"/>
          <w:lang w:val="sr-Cyrl-RS"/>
        </w:rPr>
        <w:t>правно лице, предузетник и физичко лице)</w:t>
      </w:r>
      <w:r w:rsidRPr="00281B6E">
        <w:rPr>
          <w:rFonts w:ascii="Book Antiqua" w:hAnsi="Book Antiqua" w:cs="Verdana"/>
          <w:b/>
          <w:color w:val="000000"/>
          <w:sz w:val="22"/>
          <w:szCs w:val="22"/>
          <w:u w:val="single"/>
          <w:lang w:val="sr-Latn-RS"/>
        </w:rPr>
        <w:t xml:space="preserve"> </w:t>
      </w:r>
      <w:r w:rsidRPr="00281B6E">
        <w:rPr>
          <w:rFonts w:ascii="Book Antiqua" w:hAnsi="Book Antiqua" w:cs="Verdana"/>
          <w:b/>
          <w:color w:val="000000"/>
          <w:sz w:val="22"/>
          <w:szCs w:val="22"/>
          <w:u w:val="single"/>
          <w:lang w:val="sr-Cyrl-RS"/>
        </w:rPr>
        <w:t>може доказати испуњеност</w:t>
      </w:r>
      <w:r w:rsidRPr="00281B6E">
        <w:rPr>
          <w:rFonts w:ascii="Book Antiqua" w:hAnsi="Book Antiqua" w:cs="Verdana"/>
          <w:b/>
          <w:color w:val="000000"/>
          <w:sz w:val="22"/>
          <w:szCs w:val="22"/>
          <w:u w:val="single"/>
          <w:lang w:val="sr-Latn-RS"/>
        </w:rPr>
        <w:t xml:space="preserve"> </w:t>
      </w:r>
      <w:r w:rsidRPr="00281B6E">
        <w:rPr>
          <w:rFonts w:ascii="Book Antiqua" w:hAnsi="Book Antiqua" w:cs="Verdana"/>
          <w:b/>
          <w:color w:val="000000"/>
          <w:sz w:val="22"/>
          <w:szCs w:val="22"/>
          <w:u w:val="single"/>
          <w:lang w:val="sr-Cyrl-RS"/>
        </w:rPr>
        <w:t xml:space="preserve">свих услова за учешће у поступку јавне набавке из члана 75. Закона, достављањем Изјаве понуђача/члана групе понуђача о испуњености услова из члана 75. и 76. </w:t>
      </w:r>
      <w:r w:rsidRPr="00281B6E">
        <w:rPr>
          <w:rFonts w:ascii="Book Antiqua" w:hAnsi="Book Antiqua" w:cs="Verdana"/>
          <w:b/>
          <w:color w:val="000000"/>
          <w:sz w:val="22"/>
          <w:szCs w:val="22"/>
          <w:u w:val="single"/>
          <w:lang w:val="sr-Cyrl-RS"/>
        </w:rPr>
        <w:lastRenderedPageBreak/>
        <w:t>Закона, (Образац дат у делу</w:t>
      </w:r>
      <w:r w:rsidRPr="00281B6E">
        <w:rPr>
          <w:rFonts w:ascii="Book Antiqua" w:hAnsi="Book Antiqua" w:cs="Verdana"/>
          <w:color w:val="000000"/>
          <w:sz w:val="22"/>
          <w:szCs w:val="22"/>
          <w:u w:val="single"/>
          <w:lang w:val="sr-Cyrl-RS"/>
        </w:rPr>
        <w:t xml:space="preserve"> </w:t>
      </w:r>
      <w:r w:rsidRPr="00281B6E">
        <w:rPr>
          <w:rFonts w:ascii="Book Antiqua" w:hAnsi="Book Antiqua" w:cs="Verdana"/>
          <w:b/>
          <w:color w:val="000000"/>
          <w:sz w:val="22"/>
          <w:szCs w:val="22"/>
          <w:u w:val="single"/>
        </w:rPr>
        <w:t>VII</w:t>
      </w:r>
      <w:r w:rsidRPr="00281B6E">
        <w:rPr>
          <w:rFonts w:ascii="Book Antiqua" w:hAnsi="Book Antiqua" w:cs="Verdana"/>
          <w:b/>
          <w:bCs/>
          <w:color w:val="000000"/>
          <w:sz w:val="22"/>
          <w:szCs w:val="22"/>
          <w:u w:val="single"/>
          <w:lang w:val="sr-Cyrl-RS"/>
        </w:rPr>
        <w:t xml:space="preserve"> конкурсне документације</w:t>
      </w:r>
      <w:r w:rsidRPr="00281B6E">
        <w:rPr>
          <w:rFonts w:ascii="Book Antiqua" w:hAnsi="Book Antiqua" w:cs="Verdana"/>
          <w:b/>
          <w:bCs/>
          <w:color w:val="000000"/>
          <w:sz w:val="22"/>
          <w:szCs w:val="22"/>
          <w:u w:val="single"/>
          <w:lang w:val="en-US"/>
        </w:rPr>
        <w:t>)</w:t>
      </w:r>
      <w:r w:rsidRPr="00281B6E">
        <w:rPr>
          <w:rFonts w:ascii="Book Antiqua" w:hAnsi="Book Antiqua" w:cs="Verdana"/>
          <w:b/>
          <w:bCs/>
          <w:color w:val="000000"/>
          <w:sz w:val="22"/>
          <w:szCs w:val="22"/>
          <w:u w:val="single"/>
          <w:lang w:val="sr-Cyrl-RS"/>
        </w:rPr>
        <w:t>,</w:t>
      </w:r>
      <w:r w:rsidRPr="00281B6E">
        <w:rPr>
          <w:rFonts w:ascii="Book Antiqua" w:hAnsi="Book Antiqua" w:cs="Verdana"/>
          <w:b/>
          <w:color w:val="000000"/>
          <w:sz w:val="22"/>
          <w:szCs w:val="22"/>
          <w:u w:val="single"/>
          <w:lang w:val="sr-Cyrl-RS"/>
        </w:rPr>
        <w:t xml:space="preserve"> којом понуђач под пуном материјалном и кривичном одговорношћу потврђује да испуњава услове.</w:t>
      </w:r>
    </w:p>
    <w:p w:rsidR="00281B6E" w:rsidRDefault="00281B6E" w:rsidP="00281B6E">
      <w:pPr>
        <w:ind w:left="-432"/>
        <w:jc w:val="both"/>
        <w:rPr>
          <w:rFonts w:ascii="Book Antiqua" w:hAnsi="Book Antiqua" w:cs="Verdana"/>
          <w:b/>
          <w:color w:val="000000"/>
          <w:sz w:val="22"/>
          <w:szCs w:val="22"/>
          <w:u w:val="single"/>
          <w:lang w:val="sr-Cyrl-RS"/>
        </w:rPr>
      </w:pPr>
    </w:p>
    <w:p w:rsidR="002C2CD5" w:rsidRDefault="002B60B3" w:rsidP="00231F28">
      <w:pPr>
        <w:ind w:left="-432"/>
        <w:jc w:val="both"/>
        <w:rPr>
          <w:rFonts w:ascii="Book Antiqua" w:hAnsi="Book Antiqua" w:cs="Verdana"/>
          <w:b/>
          <w:color w:val="000000"/>
          <w:sz w:val="22"/>
          <w:szCs w:val="22"/>
          <w:lang w:val="sr-Cyrl-CS"/>
        </w:rPr>
      </w:pPr>
      <w:r w:rsidRPr="002B60B3">
        <w:rPr>
          <w:rFonts w:ascii="Book Antiqua" w:hAnsi="Book Antiqua" w:cs="Verdana"/>
          <w:iCs/>
          <w:color w:val="000000"/>
          <w:sz w:val="22"/>
          <w:szCs w:val="22"/>
          <w:lang w:val="sr-Cyrl-CS"/>
        </w:rPr>
        <w:t>Наручилац није тражио достављање овог доказа уз понуду. Овај услов</w:t>
      </w:r>
      <w:r w:rsidR="00281B6E">
        <w:rPr>
          <w:rFonts w:ascii="Book Antiqua" w:hAnsi="Book Antiqua" w:cs="Verdana"/>
          <w:iCs/>
          <w:color w:val="000000"/>
          <w:sz w:val="22"/>
          <w:szCs w:val="22"/>
          <w:lang w:val="sr-Cyrl-CS"/>
        </w:rPr>
        <w:t xml:space="preserve"> 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>„</w:t>
      </w:r>
      <w:r w:rsidR="00281B6E">
        <w:rPr>
          <w:rFonts w:ascii="Book Antiqua" w:hAnsi="Book Antiqua"/>
          <w:sz w:val="22"/>
          <w:szCs w:val="22"/>
          <w:lang w:val="sr-Latn-RS"/>
        </w:rPr>
        <w:t>Финансијски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 w:rsidR="00281B6E">
        <w:rPr>
          <w:rFonts w:ascii="Book Antiqua" w:hAnsi="Book Antiqua"/>
          <w:sz w:val="22"/>
          <w:szCs w:val="22"/>
          <w:lang w:val="sr-Latn-RS"/>
        </w:rPr>
        <w:t>капацитет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 xml:space="preserve">: </w:t>
      </w:r>
      <w:r w:rsidR="00281B6E">
        <w:rPr>
          <w:rFonts w:ascii="Book Antiqua" w:hAnsi="Book Antiqua"/>
          <w:sz w:val="22"/>
          <w:szCs w:val="22"/>
          <w:lang w:val="sr-Latn-RS"/>
        </w:rPr>
        <w:t>Да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 w:rsidR="00281B6E">
        <w:rPr>
          <w:rFonts w:ascii="Book Antiqua" w:hAnsi="Book Antiqua"/>
          <w:sz w:val="22"/>
          <w:szCs w:val="22"/>
          <w:lang w:val="sr-Latn-RS"/>
        </w:rPr>
        <w:t>понуђач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 w:rsidR="00281B6E">
        <w:rPr>
          <w:rFonts w:ascii="Book Antiqua" w:hAnsi="Book Antiqua"/>
          <w:sz w:val="22"/>
          <w:szCs w:val="22"/>
          <w:lang w:val="sr-Latn-RS"/>
        </w:rPr>
        <w:t>није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 w:rsidR="00281B6E">
        <w:rPr>
          <w:rFonts w:ascii="Book Antiqua" w:hAnsi="Book Antiqua"/>
          <w:sz w:val="22"/>
          <w:szCs w:val="22"/>
          <w:lang w:val="sr-Latn-RS"/>
        </w:rPr>
        <w:t>био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 w:rsidR="00281B6E">
        <w:rPr>
          <w:rFonts w:ascii="Book Antiqua" w:hAnsi="Book Antiqua"/>
          <w:sz w:val="22"/>
          <w:szCs w:val="22"/>
          <w:lang w:val="sr-Latn-RS"/>
        </w:rPr>
        <w:t>у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 w:rsidR="00281B6E">
        <w:rPr>
          <w:rFonts w:ascii="Book Antiqua" w:hAnsi="Book Antiqua"/>
          <w:sz w:val="22"/>
          <w:szCs w:val="22"/>
          <w:lang w:val="sr-Latn-RS"/>
        </w:rPr>
        <w:t>блокади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 w:rsidR="00281B6E">
        <w:rPr>
          <w:rFonts w:ascii="Book Antiqua" w:hAnsi="Book Antiqua"/>
          <w:sz w:val="22"/>
          <w:szCs w:val="22"/>
          <w:lang w:val="sr-Latn-RS"/>
        </w:rPr>
        <w:t>дуже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 w:rsidR="00281B6E">
        <w:rPr>
          <w:rFonts w:ascii="Book Antiqua" w:hAnsi="Book Antiqua"/>
          <w:sz w:val="22"/>
          <w:szCs w:val="22"/>
          <w:lang w:val="sr-Latn-RS"/>
        </w:rPr>
        <w:t>од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 xml:space="preserve"> 8 </w:t>
      </w:r>
      <w:r w:rsidR="00281B6E">
        <w:rPr>
          <w:rFonts w:ascii="Book Antiqua" w:hAnsi="Book Antiqua"/>
          <w:sz w:val="22"/>
          <w:szCs w:val="22"/>
          <w:lang w:val="sr-Latn-RS"/>
        </w:rPr>
        <w:t>дана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 w:rsidR="00281B6E">
        <w:rPr>
          <w:rFonts w:ascii="Book Antiqua" w:hAnsi="Book Antiqua"/>
          <w:sz w:val="22"/>
          <w:szCs w:val="22"/>
          <w:lang w:val="sr-Latn-RS"/>
        </w:rPr>
        <w:t>у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 w:rsidR="00281B6E">
        <w:rPr>
          <w:rFonts w:ascii="Book Antiqua" w:hAnsi="Book Antiqua"/>
          <w:sz w:val="22"/>
          <w:szCs w:val="22"/>
          <w:lang w:val="sr-Latn-RS"/>
        </w:rPr>
        <w:t>последњих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 xml:space="preserve"> 6 </w:t>
      </w:r>
      <w:r w:rsidR="00281B6E">
        <w:rPr>
          <w:rFonts w:ascii="Book Antiqua" w:hAnsi="Book Antiqua"/>
          <w:sz w:val="22"/>
          <w:szCs w:val="22"/>
          <w:lang w:val="sr-Latn-RS"/>
        </w:rPr>
        <w:t>месеци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 w:rsidR="00281B6E">
        <w:rPr>
          <w:rFonts w:ascii="Book Antiqua" w:hAnsi="Book Antiqua"/>
          <w:sz w:val="22"/>
          <w:szCs w:val="22"/>
          <w:lang w:val="sr-Latn-RS"/>
        </w:rPr>
        <w:t>од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 w:rsidR="00281B6E">
        <w:rPr>
          <w:rFonts w:ascii="Book Antiqua" w:hAnsi="Book Antiqua"/>
          <w:sz w:val="22"/>
          <w:szCs w:val="22"/>
          <w:lang w:val="sr-Latn-RS"/>
        </w:rPr>
        <w:t>дана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 w:rsidR="00281B6E">
        <w:rPr>
          <w:rFonts w:ascii="Book Antiqua" w:hAnsi="Book Antiqua"/>
          <w:sz w:val="22"/>
          <w:szCs w:val="22"/>
          <w:lang w:val="sr-Latn-RS"/>
        </w:rPr>
        <w:t>покретања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 w:rsidR="00281B6E">
        <w:rPr>
          <w:rFonts w:ascii="Book Antiqua" w:hAnsi="Book Antiqua"/>
          <w:sz w:val="22"/>
          <w:szCs w:val="22"/>
          <w:lang w:val="sr-Latn-RS"/>
        </w:rPr>
        <w:t>поступка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 w:rsidR="00281B6E">
        <w:rPr>
          <w:rFonts w:ascii="Book Antiqua" w:hAnsi="Book Antiqua"/>
          <w:sz w:val="22"/>
          <w:szCs w:val="22"/>
          <w:lang w:val="sr-Latn-RS"/>
        </w:rPr>
        <w:t>јавне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 xml:space="preserve"> </w:t>
      </w:r>
      <w:r w:rsidR="00281B6E">
        <w:rPr>
          <w:rFonts w:ascii="Book Antiqua" w:hAnsi="Book Antiqua"/>
          <w:sz w:val="22"/>
          <w:szCs w:val="22"/>
          <w:lang w:val="sr-Latn-RS"/>
        </w:rPr>
        <w:t>набавке</w:t>
      </w:r>
      <w:r w:rsidR="00281B6E" w:rsidRPr="00281B6E">
        <w:rPr>
          <w:rFonts w:ascii="Book Antiqua" w:hAnsi="Book Antiqua"/>
          <w:sz w:val="22"/>
          <w:szCs w:val="22"/>
          <w:lang w:val="sr-Latn-RS"/>
        </w:rPr>
        <w:t>“</w:t>
      </w:r>
      <w:r w:rsidRPr="002B60B3">
        <w:rPr>
          <w:rFonts w:ascii="Book Antiqua" w:hAnsi="Book Antiqua" w:cs="Verdana"/>
          <w:iCs/>
          <w:color w:val="000000"/>
          <w:sz w:val="22"/>
          <w:szCs w:val="22"/>
          <w:lang w:val="sr-Cyrl-CS"/>
        </w:rPr>
        <w:t xml:space="preserve">, чији је доказ јавно доступан, доказујете достављањем </w:t>
      </w:r>
      <w:r w:rsidRPr="00281B6E">
        <w:rPr>
          <w:rFonts w:ascii="Book Antiqua" w:hAnsi="Book Antiqua" w:cs="Verdana"/>
          <w:bCs/>
          <w:color w:val="000000"/>
          <w:sz w:val="22"/>
          <w:szCs w:val="22"/>
          <w:lang w:val="en-US"/>
        </w:rPr>
        <w:t>Изјаве</w:t>
      </w:r>
      <w:r w:rsidRPr="00281B6E">
        <w:rPr>
          <w:rFonts w:ascii="Book Antiqua" w:hAnsi="Book Antiqua" w:cs="Verdana"/>
          <w:bCs/>
          <w:color w:val="000000"/>
          <w:sz w:val="22"/>
          <w:szCs w:val="22"/>
          <w:lang w:val="sr-Cyrl-RS"/>
        </w:rPr>
        <w:t xml:space="preserve"> </w:t>
      </w:r>
      <w:r w:rsidRPr="00281B6E">
        <w:rPr>
          <w:rFonts w:ascii="Book Antiqua" w:hAnsi="Book Antiqua" w:cs="Verdana"/>
          <w:color w:val="000000"/>
          <w:sz w:val="22"/>
          <w:szCs w:val="22"/>
          <w:lang w:val="en-US"/>
        </w:rPr>
        <w:t>(</w:t>
      </w:r>
      <w:r w:rsidRPr="00281B6E">
        <w:rPr>
          <w:rFonts w:ascii="Book Antiqua" w:hAnsi="Book Antiqua" w:cs="Verdana"/>
          <w:color w:val="000000"/>
          <w:sz w:val="22"/>
          <w:szCs w:val="22"/>
          <w:lang w:val="sr-Cyrl-RS"/>
        </w:rPr>
        <w:t>Образац дат у делу</w:t>
      </w:r>
      <w:r w:rsidRPr="00281B6E">
        <w:rPr>
          <w:rFonts w:ascii="Book Antiqua" w:hAnsi="Book Antiqua" w:cs="Verdana"/>
          <w:color w:val="000000"/>
          <w:sz w:val="22"/>
          <w:szCs w:val="22"/>
          <w:lang w:val="sr-Cyrl-CS"/>
        </w:rPr>
        <w:t xml:space="preserve"> </w:t>
      </w:r>
      <w:r w:rsidR="00281B6E" w:rsidRPr="00281B6E">
        <w:rPr>
          <w:rFonts w:ascii="Book Antiqua" w:hAnsi="Book Antiqua" w:cs="Verdana"/>
          <w:color w:val="000000"/>
          <w:sz w:val="22"/>
          <w:szCs w:val="22"/>
          <w:lang w:val="sr-Latn-CS"/>
        </w:rPr>
        <w:t>VII</w:t>
      </w:r>
      <w:r w:rsidRPr="00281B6E">
        <w:rPr>
          <w:rFonts w:ascii="Book Antiqua" w:hAnsi="Book Antiqua" w:cs="Verdana"/>
          <w:color w:val="000000"/>
          <w:sz w:val="22"/>
          <w:szCs w:val="22"/>
          <w:lang w:val="sr-Cyrl-RS"/>
        </w:rPr>
        <w:t xml:space="preserve"> </w:t>
      </w:r>
      <w:r w:rsidRPr="00281B6E">
        <w:rPr>
          <w:rFonts w:ascii="Book Antiqua" w:hAnsi="Book Antiqua" w:cs="Verdana"/>
          <w:bCs/>
          <w:color w:val="000000"/>
          <w:sz w:val="22"/>
          <w:szCs w:val="22"/>
          <w:lang w:val="sr-Cyrl-RS"/>
        </w:rPr>
        <w:t>конкурсне документације</w:t>
      </w:r>
      <w:r w:rsidRPr="00281B6E">
        <w:rPr>
          <w:rFonts w:ascii="Book Antiqua" w:hAnsi="Book Antiqua" w:cs="Verdana"/>
          <w:color w:val="000000"/>
          <w:sz w:val="22"/>
          <w:szCs w:val="22"/>
          <w:lang w:val="en-US"/>
        </w:rPr>
        <w:t>)</w:t>
      </w:r>
      <w:r w:rsidR="00281B6E" w:rsidRPr="00281B6E">
        <w:rPr>
          <w:rFonts w:ascii="Book Antiqua" w:hAnsi="Book Antiqua" w:cs="Verdana"/>
          <w:color w:val="000000"/>
          <w:sz w:val="22"/>
          <w:szCs w:val="22"/>
          <w:lang w:val="sr-Cyrl-CS"/>
        </w:rPr>
        <w:t xml:space="preserve"> а наручилац ће свакако извршити проверу јавно доступних доказа</w:t>
      </w:r>
      <w:r w:rsidR="00281B6E">
        <w:rPr>
          <w:rFonts w:ascii="Book Antiqua" w:hAnsi="Book Antiqua" w:cs="Verdana"/>
          <w:b/>
          <w:color w:val="000000"/>
          <w:sz w:val="22"/>
          <w:szCs w:val="22"/>
          <w:lang w:val="sr-Cyrl-CS"/>
        </w:rPr>
        <w:t>.</w:t>
      </w:r>
    </w:p>
    <w:p w:rsidR="002C2CD5" w:rsidRPr="00281B6E" w:rsidRDefault="002C2CD5" w:rsidP="00281B6E">
      <w:pPr>
        <w:ind w:left="-432"/>
        <w:jc w:val="both"/>
        <w:rPr>
          <w:rFonts w:ascii="Book Antiqua" w:hAnsi="Book Antiqua" w:cs="Verdana"/>
          <w:b/>
          <w:color w:val="000000"/>
          <w:sz w:val="22"/>
          <w:szCs w:val="22"/>
          <w:u w:val="single"/>
          <w:lang w:val="sr-Cyrl-RS"/>
        </w:rPr>
      </w:pPr>
    </w:p>
    <w:p w:rsidR="002C2CD5" w:rsidRPr="002B60B3" w:rsidRDefault="002C2CD5" w:rsidP="002C2CD5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sr-Cyrl-CS"/>
        </w:rPr>
      </w:pPr>
      <w:r w:rsidRPr="002B60B3">
        <w:rPr>
          <w:rFonts w:ascii="Book Antiqua" w:hAnsi="Book Antiqua" w:cs="Verdana"/>
          <w:color w:val="000000"/>
          <w:sz w:val="22"/>
          <w:szCs w:val="22"/>
          <w:lang w:val="sr-Cyrl-CS"/>
        </w:rPr>
        <w:t xml:space="preserve">Наручилац је у Конкурсној документацији </w:t>
      </w:r>
      <w:r>
        <w:rPr>
          <w:rFonts w:ascii="Book Antiqua" w:hAnsi="Book Antiqua" w:cs="Verdana"/>
          <w:color w:val="000000"/>
          <w:sz w:val="22"/>
          <w:szCs w:val="22"/>
          <w:lang w:val="sr-Cyrl-CS"/>
        </w:rPr>
        <w:t>на страни 11</w:t>
      </w:r>
      <w:r w:rsidR="000D7A4B">
        <w:rPr>
          <w:rFonts w:ascii="Book Antiqua" w:hAnsi="Book Antiqua" w:cs="Verdana"/>
          <w:color w:val="000000"/>
          <w:sz w:val="22"/>
          <w:szCs w:val="22"/>
          <w:lang w:val="sr-Latn-CS"/>
        </w:rPr>
        <w:t>.</w:t>
      </w:r>
      <w:r>
        <w:rPr>
          <w:rFonts w:ascii="Book Antiqua" w:hAnsi="Book Antiqua" w:cs="Verdana"/>
          <w:color w:val="000000"/>
          <w:sz w:val="22"/>
          <w:szCs w:val="22"/>
          <w:lang w:val="sr-Cyrl-CS"/>
        </w:rPr>
        <w:t xml:space="preserve"> </w:t>
      </w:r>
      <w:r w:rsidRPr="002B60B3">
        <w:rPr>
          <w:rFonts w:ascii="Book Antiqua" w:hAnsi="Book Antiqua" w:cs="Verdana"/>
          <w:color w:val="000000"/>
          <w:sz w:val="22"/>
          <w:szCs w:val="22"/>
          <w:lang w:val="sr-Cyrl-CS"/>
        </w:rPr>
        <w:t>навео:</w:t>
      </w:r>
    </w:p>
    <w:p w:rsidR="002C2CD5" w:rsidRPr="002C2CD5" w:rsidRDefault="002C2CD5" w:rsidP="002C2CD5">
      <w:pPr>
        <w:ind w:left="-432"/>
        <w:jc w:val="both"/>
        <w:rPr>
          <w:rFonts w:ascii="Book Antiqua" w:hAnsi="Book Antiqua" w:cs="Verdana"/>
          <w:b/>
          <w:bCs/>
          <w:i/>
          <w:iCs/>
          <w:color w:val="000000"/>
          <w:sz w:val="22"/>
          <w:szCs w:val="22"/>
          <w:lang w:val="sr-Cyrl-RS"/>
        </w:rPr>
      </w:pPr>
      <w:r w:rsidRPr="002C2CD5">
        <w:rPr>
          <w:rFonts w:ascii="Book Antiqua" w:hAnsi="Book Antiqua" w:cs="Verdana"/>
          <w:b/>
          <w:bCs/>
          <w:i/>
          <w:iCs/>
          <w:color w:val="000000"/>
          <w:sz w:val="22"/>
          <w:szCs w:val="22"/>
          <w:lang w:val="sr-Latn-RS"/>
        </w:rPr>
        <w:t>2. ДОДАТНИ</w:t>
      </w:r>
      <w:r w:rsidRPr="002C2CD5">
        <w:rPr>
          <w:rFonts w:ascii="Book Antiqua" w:hAnsi="Book Antiqua" w:cs="Verdana"/>
          <w:b/>
          <w:bCs/>
          <w:i/>
          <w:iCs/>
          <w:color w:val="000000"/>
          <w:sz w:val="22"/>
          <w:szCs w:val="22"/>
        </w:rPr>
        <w:t xml:space="preserve"> УСЛОВИ ЗА УЧЕШЋЕ У ПОСТУПКУ ЈАВНЕ НАБАВКЕ ИЗ ЧЛ</w:t>
      </w:r>
      <w:r w:rsidRPr="002C2CD5">
        <w:rPr>
          <w:rFonts w:ascii="Book Antiqua" w:hAnsi="Book Antiqua" w:cs="Verdana"/>
          <w:b/>
          <w:bCs/>
          <w:i/>
          <w:iCs/>
          <w:color w:val="000000"/>
          <w:sz w:val="22"/>
          <w:szCs w:val="22"/>
          <w:lang w:val="sr-Cyrl-RS"/>
        </w:rPr>
        <w:t>АНА</w:t>
      </w:r>
      <w:r w:rsidRPr="002C2CD5">
        <w:rPr>
          <w:rFonts w:ascii="Book Antiqua" w:hAnsi="Book Antiqua" w:cs="Verdana"/>
          <w:b/>
          <w:bCs/>
          <w:i/>
          <w:iCs/>
          <w:color w:val="000000"/>
          <w:sz w:val="22"/>
          <w:szCs w:val="22"/>
        </w:rPr>
        <w:t xml:space="preserve"> 76. ЗЈН </w:t>
      </w:r>
    </w:p>
    <w:p w:rsidR="002C2CD5" w:rsidRPr="002C2CD5" w:rsidRDefault="002C2CD5" w:rsidP="002C2CD5">
      <w:pPr>
        <w:ind w:left="-432"/>
        <w:jc w:val="both"/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Cyrl-CS"/>
        </w:rPr>
      </w:pPr>
    </w:p>
    <w:p w:rsidR="002C2CD5" w:rsidRPr="002C2CD5" w:rsidRDefault="002C2CD5" w:rsidP="002C2CD5">
      <w:pPr>
        <w:ind w:left="-432"/>
        <w:jc w:val="both"/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Cyrl-CS"/>
        </w:rPr>
      </w:pPr>
      <w:r w:rsidRPr="002C2CD5">
        <w:rPr>
          <w:rFonts w:ascii="Book Antiqua" w:hAnsi="Book Antiqua" w:cs="Verdana"/>
          <w:bCs/>
          <w:iCs/>
          <w:color w:val="000000"/>
          <w:sz w:val="22"/>
          <w:szCs w:val="22"/>
        </w:rPr>
        <w:t xml:space="preserve">Понуђач који учествује у поступку предметне јавне набавке мора испунити </w:t>
      </w:r>
      <w:r w:rsidRPr="002C2CD5">
        <w:rPr>
          <w:rFonts w:ascii="Book Antiqua" w:hAnsi="Book Antiqua" w:cs="Verdana"/>
          <w:b/>
          <w:bCs/>
          <w:iCs/>
          <w:color w:val="000000"/>
          <w:sz w:val="22"/>
          <w:szCs w:val="22"/>
        </w:rPr>
        <w:t>додатне услове</w:t>
      </w:r>
      <w:r w:rsidRPr="002C2CD5">
        <w:rPr>
          <w:rFonts w:ascii="Book Antiqua" w:hAnsi="Book Antiqua" w:cs="Verdana"/>
          <w:bCs/>
          <w:iCs/>
          <w:color w:val="000000"/>
          <w:sz w:val="22"/>
          <w:szCs w:val="22"/>
        </w:rPr>
        <w:t xml:space="preserve"> за учешће у поступку јавне набавке</w:t>
      </w:r>
      <w:r w:rsidRPr="002C2CD5">
        <w:rPr>
          <w:rFonts w:ascii="Book Antiqua" w:hAnsi="Book Antiqua" w:cs="Verdana"/>
          <w:bCs/>
          <w:iCs/>
          <w:color w:val="000000"/>
          <w:sz w:val="22"/>
          <w:szCs w:val="22"/>
          <w:lang w:val="sr-Cyrl-RS"/>
        </w:rPr>
        <w:t>, дефинисане овом конкурсном документацијом</w:t>
      </w:r>
      <w:r w:rsidRPr="002C2CD5">
        <w:rPr>
          <w:rFonts w:ascii="Book Antiqua" w:hAnsi="Book Antiqua" w:cs="Verdana"/>
          <w:bCs/>
          <w:iCs/>
          <w:color w:val="000000"/>
          <w:sz w:val="22"/>
          <w:szCs w:val="22"/>
        </w:rPr>
        <w:t xml:space="preserve"> </w:t>
      </w:r>
      <w:r w:rsidRPr="002C2CD5"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Cyrl-CS"/>
        </w:rPr>
        <w:t>и то:</w:t>
      </w:r>
    </w:p>
    <w:p w:rsidR="002C2CD5" w:rsidRPr="002C2CD5" w:rsidRDefault="002C2CD5" w:rsidP="002C2CD5">
      <w:pPr>
        <w:ind w:left="-432"/>
        <w:jc w:val="both"/>
        <w:rPr>
          <w:rFonts w:ascii="Book Antiqua" w:hAnsi="Book Antiqua" w:cs="Verdana"/>
          <w:b/>
          <w:bCs/>
          <w:iCs/>
          <w:color w:val="000000"/>
          <w:sz w:val="22"/>
          <w:szCs w:val="22"/>
          <w:u w:val="single"/>
          <w:lang w:val="sr-Cyrl-CS"/>
        </w:rPr>
      </w:pPr>
      <w:r w:rsidRPr="002C2CD5">
        <w:rPr>
          <w:rFonts w:ascii="Book Antiqua" w:hAnsi="Book Antiqua" w:cs="Verdana"/>
          <w:b/>
          <w:bCs/>
          <w:iCs/>
          <w:color w:val="000000"/>
          <w:sz w:val="22"/>
          <w:szCs w:val="22"/>
          <w:u w:val="single"/>
          <w:lang w:val="sr-Cyrl-CS"/>
        </w:rPr>
        <w:t>За Партију 1</w:t>
      </w:r>
    </w:p>
    <w:p w:rsidR="002C2CD5" w:rsidRPr="002C2CD5" w:rsidRDefault="002C2CD5" w:rsidP="002C2CD5">
      <w:pPr>
        <w:ind w:left="-432"/>
        <w:jc w:val="both"/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Cyrl-CS"/>
        </w:rPr>
      </w:pPr>
      <w:r w:rsidRPr="002C2CD5"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Latn-CS"/>
        </w:rPr>
        <w:t>Ф</w:t>
      </w:r>
      <w:r w:rsidRPr="002C2CD5"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Cyrl-CS"/>
        </w:rPr>
        <w:t>инансијски капацитет:</w:t>
      </w:r>
    </w:p>
    <w:p w:rsidR="002C2CD5" w:rsidRPr="002C2CD5" w:rsidRDefault="002C2CD5" w:rsidP="002C2CD5">
      <w:pPr>
        <w:ind w:left="-432"/>
        <w:jc w:val="both"/>
        <w:rPr>
          <w:rFonts w:ascii="Book Antiqua" w:hAnsi="Book Antiqua" w:cs="Verdana"/>
          <w:bCs/>
          <w:iCs/>
          <w:color w:val="000000"/>
          <w:sz w:val="22"/>
          <w:szCs w:val="22"/>
        </w:rPr>
      </w:pPr>
      <w:r w:rsidRPr="002C2CD5">
        <w:rPr>
          <w:rFonts w:ascii="Book Antiqua" w:hAnsi="Book Antiqua" w:cs="Verdana"/>
          <w:bCs/>
          <w:iCs/>
          <w:color w:val="000000"/>
          <w:sz w:val="22"/>
          <w:szCs w:val="22"/>
        </w:rPr>
        <w:t>- Да понуђач није био у блокади</w:t>
      </w:r>
      <w:r w:rsidRPr="002C2CD5">
        <w:rPr>
          <w:rFonts w:ascii="Book Antiqua" w:hAnsi="Book Antiqua" w:cs="Verdana"/>
          <w:bCs/>
          <w:iCs/>
          <w:color w:val="000000"/>
          <w:sz w:val="22"/>
          <w:szCs w:val="22"/>
          <w:lang w:val="sr-Cyrl-RS"/>
        </w:rPr>
        <w:t xml:space="preserve"> дуже од 8 дана у последњих 6 месеци од дана покретања поступка јавне набавке</w:t>
      </w:r>
      <w:r w:rsidRPr="002C2CD5">
        <w:rPr>
          <w:rFonts w:ascii="Book Antiqua" w:hAnsi="Book Antiqua" w:cs="Verdana"/>
          <w:bCs/>
          <w:iCs/>
          <w:color w:val="000000"/>
          <w:sz w:val="22"/>
          <w:szCs w:val="22"/>
        </w:rPr>
        <w:t>.</w:t>
      </w:r>
    </w:p>
    <w:p w:rsidR="002C2CD5" w:rsidRPr="002C2CD5" w:rsidRDefault="002C2CD5" w:rsidP="002C2CD5">
      <w:pPr>
        <w:ind w:left="-432"/>
        <w:jc w:val="both"/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Cyrl-CS"/>
        </w:rPr>
      </w:pPr>
      <w:r w:rsidRPr="002C2CD5"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Cyrl-CS"/>
        </w:rPr>
        <w:t>Доказ:</w:t>
      </w:r>
    </w:p>
    <w:p w:rsidR="002C2CD5" w:rsidRPr="002C2CD5" w:rsidRDefault="002C2CD5" w:rsidP="002C2CD5">
      <w:pPr>
        <w:ind w:left="-432"/>
        <w:jc w:val="both"/>
        <w:rPr>
          <w:rFonts w:ascii="Book Antiqua" w:hAnsi="Book Antiqua" w:cs="Verdana"/>
          <w:bCs/>
          <w:iCs/>
          <w:color w:val="000000"/>
          <w:sz w:val="22"/>
          <w:szCs w:val="22"/>
          <w:lang w:val="en-US"/>
        </w:rPr>
      </w:pPr>
      <w:r w:rsidRPr="002C2CD5">
        <w:rPr>
          <w:rFonts w:ascii="Book Antiqua" w:hAnsi="Book Antiqua" w:cs="Verdana"/>
          <w:bCs/>
          <w:iCs/>
          <w:color w:val="000000"/>
          <w:sz w:val="22"/>
          <w:szCs w:val="22"/>
          <w:lang w:val="en-US"/>
        </w:rPr>
        <w:t>Потврдa Народне банке Србије о броју дана неликвидности за тражени период</w:t>
      </w:r>
      <w:r w:rsidRPr="002C2CD5">
        <w:rPr>
          <w:rFonts w:ascii="Book Antiqua" w:hAnsi="Book Antiqua" w:cs="Verdana"/>
          <w:bCs/>
          <w:iCs/>
          <w:color w:val="000000"/>
          <w:sz w:val="22"/>
          <w:szCs w:val="22"/>
          <w:lang w:val="sr-Cyrl-CS"/>
        </w:rPr>
        <w:t>.</w:t>
      </w:r>
      <w:r w:rsidRPr="002C2CD5">
        <w:rPr>
          <w:rFonts w:ascii="Book Antiqua" w:hAnsi="Book Antiqua" w:cs="Verdana"/>
          <w:bCs/>
          <w:iCs/>
          <w:color w:val="000000"/>
          <w:sz w:val="22"/>
          <w:szCs w:val="22"/>
          <w:lang w:val="en-US"/>
        </w:rPr>
        <w:t xml:space="preserve"> </w:t>
      </w:r>
    </w:p>
    <w:p w:rsidR="002C2CD5" w:rsidRPr="002C2CD5" w:rsidRDefault="002C2CD5" w:rsidP="002C2CD5">
      <w:pPr>
        <w:ind w:left="-432"/>
        <w:jc w:val="both"/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Cyrl-CS"/>
        </w:rPr>
      </w:pPr>
      <w:r w:rsidRPr="002C2CD5"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Latn-CS"/>
        </w:rPr>
        <w:t>Пословни</w:t>
      </w:r>
      <w:r w:rsidRPr="002C2CD5"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Cyrl-CS"/>
        </w:rPr>
        <w:t xml:space="preserve"> капацитет:</w:t>
      </w:r>
    </w:p>
    <w:p w:rsidR="002C2CD5" w:rsidRPr="002C2CD5" w:rsidRDefault="002C2CD5" w:rsidP="002C2CD5">
      <w:pPr>
        <w:ind w:left="-432"/>
        <w:jc w:val="both"/>
        <w:rPr>
          <w:rFonts w:ascii="Book Antiqua" w:hAnsi="Book Antiqua" w:cs="Verdana"/>
          <w:bCs/>
          <w:iCs/>
          <w:color w:val="000000"/>
          <w:sz w:val="22"/>
          <w:szCs w:val="22"/>
        </w:rPr>
      </w:pPr>
      <w:r w:rsidRPr="002C2CD5">
        <w:rPr>
          <w:rFonts w:ascii="Book Antiqua" w:hAnsi="Book Antiqua" w:cs="Verdana"/>
          <w:bCs/>
          <w:iCs/>
          <w:color w:val="000000"/>
          <w:sz w:val="22"/>
          <w:szCs w:val="22"/>
        </w:rPr>
        <w:t>- Да је укупна вредност испоруке предметних добара које је понуђач испоручио у</w:t>
      </w:r>
      <w:r w:rsidRPr="002C2CD5">
        <w:rPr>
          <w:rFonts w:ascii="Book Antiqua" w:hAnsi="Book Antiqua" w:cs="Verdana"/>
          <w:bCs/>
          <w:iCs/>
          <w:color w:val="000000"/>
          <w:sz w:val="22"/>
          <w:szCs w:val="22"/>
          <w:lang w:val="sr-Cyrl-RS"/>
        </w:rPr>
        <w:t xml:space="preserve"> </w:t>
      </w:r>
      <w:r w:rsidRPr="002C2CD5">
        <w:rPr>
          <w:rFonts w:ascii="Book Antiqua" w:hAnsi="Book Antiqua" w:cs="Verdana"/>
          <w:bCs/>
          <w:iCs/>
          <w:color w:val="000000"/>
          <w:sz w:val="22"/>
          <w:szCs w:val="22"/>
        </w:rPr>
        <w:t>претходне три године (201</w:t>
      </w:r>
      <w:r w:rsidRPr="002C2CD5">
        <w:rPr>
          <w:rFonts w:ascii="Book Antiqua" w:hAnsi="Book Antiqua" w:cs="Verdana"/>
          <w:bCs/>
          <w:iCs/>
          <w:color w:val="000000"/>
          <w:sz w:val="22"/>
          <w:szCs w:val="22"/>
          <w:lang w:val="sr-Cyrl-RS"/>
        </w:rPr>
        <w:t>4</w:t>
      </w:r>
      <w:r w:rsidRPr="002C2CD5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.</w:t>
      </w:r>
      <w:r w:rsidRPr="002C2CD5">
        <w:rPr>
          <w:rFonts w:ascii="Book Antiqua" w:hAnsi="Book Antiqua" w:cs="Verdana"/>
          <w:bCs/>
          <w:iCs/>
          <w:color w:val="000000"/>
          <w:sz w:val="22"/>
          <w:szCs w:val="22"/>
        </w:rPr>
        <w:t>, 201</w:t>
      </w:r>
      <w:r w:rsidRPr="002C2CD5">
        <w:rPr>
          <w:rFonts w:ascii="Book Antiqua" w:hAnsi="Book Antiqua" w:cs="Verdana"/>
          <w:bCs/>
          <w:iCs/>
          <w:color w:val="000000"/>
          <w:sz w:val="22"/>
          <w:szCs w:val="22"/>
          <w:lang w:val="sr-Cyrl-RS"/>
        </w:rPr>
        <w:t>5</w:t>
      </w:r>
      <w:r w:rsidRPr="002C2CD5">
        <w:rPr>
          <w:rFonts w:ascii="Book Antiqua" w:hAnsi="Book Antiqua" w:cs="Verdana"/>
          <w:bCs/>
          <w:iCs/>
          <w:color w:val="000000"/>
          <w:sz w:val="22"/>
          <w:szCs w:val="22"/>
        </w:rPr>
        <w:t>. и 201</w:t>
      </w:r>
      <w:r w:rsidRPr="002C2CD5">
        <w:rPr>
          <w:rFonts w:ascii="Book Antiqua" w:hAnsi="Book Antiqua" w:cs="Verdana"/>
          <w:bCs/>
          <w:iCs/>
          <w:color w:val="000000"/>
          <w:sz w:val="22"/>
          <w:szCs w:val="22"/>
          <w:lang w:val="sr-Cyrl-RS"/>
        </w:rPr>
        <w:t>6</w:t>
      </w:r>
      <w:r w:rsidRPr="002C2CD5">
        <w:rPr>
          <w:rFonts w:ascii="Book Antiqua" w:hAnsi="Book Antiqua" w:cs="Verdana"/>
          <w:bCs/>
          <w:iCs/>
          <w:color w:val="000000"/>
          <w:sz w:val="22"/>
          <w:szCs w:val="22"/>
        </w:rPr>
        <w:t xml:space="preserve">. г.), минимум 2.000.000,00 без ПДВ-а. </w:t>
      </w:r>
    </w:p>
    <w:p w:rsidR="002C2CD5" w:rsidRPr="002C2CD5" w:rsidRDefault="002C2CD5" w:rsidP="002C2CD5">
      <w:pPr>
        <w:ind w:left="-432"/>
        <w:jc w:val="both"/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Cyrl-CS"/>
        </w:rPr>
      </w:pPr>
      <w:r w:rsidRPr="002C2CD5"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Cyrl-CS"/>
        </w:rPr>
        <w:t>Доказ:</w:t>
      </w:r>
    </w:p>
    <w:p w:rsidR="002C2CD5" w:rsidRPr="002C2CD5" w:rsidRDefault="002C2CD5" w:rsidP="002C2CD5">
      <w:pPr>
        <w:ind w:left="-432"/>
        <w:jc w:val="both"/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</w:pPr>
      <w:r w:rsidRPr="002C2CD5">
        <w:rPr>
          <w:rFonts w:ascii="Book Antiqua" w:hAnsi="Book Antiqua" w:cs="Verdana"/>
          <w:bCs/>
          <w:iCs/>
          <w:color w:val="000000"/>
          <w:sz w:val="22"/>
          <w:szCs w:val="22"/>
          <w:lang w:val="sr-Cyrl-RS"/>
        </w:rPr>
        <w:t xml:space="preserve">Оверене потврде наручилаца са којима је понуђач имао закључене уговоре, </w:t>
      </w:r>
      <w:r w:rsidRPr="002C2CD5"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Cyrl-RS"/>
        </w:rPr>
        <w:t>доставити уз понуду</w:t>
      </w:r>
      <w:r w:rsidRPr="002C2CD5"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Latn-CS"/>
        </w:rPr>
        <w:t>.</w:t>
      </w:r>
    </w:p>
    <w:p w:rsidR="002C2CD5" w:rsidRPr="002C2CD5" w:rsidRDefault="002C2CD5" w:rsidP="002C2CD5">
      <w:pPr>
        <w:ind w:left="-432"/>
        <w:jc w:val="both"/>
        <w:rPr>
          <w:rFonts w:ascii="Book Antiqua" w:hAnsi="Book Antiqua" w:cs="Verdana"/>
          <w:b/>
          <w:bCs/>
          <w:iCs/>
          <w:color w:val="000000"/>
          <w:sz w:val="22"/>
          <w:szCs w:val="22"/>
        </w:rPr>
      </w:pPr>
      <w:r w:rsidRPr="002C2CD5">
        <w:rPr>
          <w:rFonts w:ascii="Book Antiqua" w:hAnsi="Book Antiqua" w:cs="Verdana"/>
          <w:b/>
          <w:bCs/>
          <w:iCs/>
          <w:color w:val="000000"/>
          <w:sz w:val="22"/>
          <w:szCs w:val="22"/>
        </w:rPr>
        <w:t>Технички капацитет:</w:t>
      </w:r>
    </w:p>
    <w:p w:rsidR="002C2CD5" w:rsidRPr="002C2CD5" w:rsidRDefault="002C2CD5" w:rsidP="002C2CD5">
      <w:pPr>
        <w:ind w:left="-432"/>
        <w:jc w:val="both"/>
        <w:rPr>
          <w:rFonts w:ascii="Book Antiqua" w:hAnsi="Book Antiqua" w:cs="Verdana"/>
          <w:bCs/>
          <w:iCs/>
          <w:color w:val="000000"/>
          <w:sz w:val="22"/>
          <w:szCs w:val="22"/>
          <w:lang w:val="sr-Cyrl-RS"/>
        </w:rPr>
      </w:pPr>
      <w:r w:rsidRPr="002C2CD5">
        <w:rPr>
          <w:rFonts w:ascii="Book Antiqua" w:hAnsi="Book Antiqua" w:cs="Verdana"/>
          <w:bCs/>
          <w:iCs/>
          <w:color w:val="000000"/>
          <w:sz w:val="22"/>
          <w:szCs w:val="22"/>
        </w:rPr>
        <w:t>- Понуђач треба да поседује једно доставно возило (својина, лизинг или закуп)</w:t>
      </w:r>
      <w:r w:rsidRPr="002C2CD5">
        <w:rPr>
          <w:rFonts w:ascii="Book Antiqua" w:hAnsi="Book Antiqua" w:cs="Verdana"/>
          <w:bCs/>
          <w:iCs/>
          <w:color w:val="000000"/>
          <w:sz w:val="22"/>
          <w:szCs w:val="22"/>
          <w:lang w:val="sr-Cyrl-RS"/>
        </w:rPr>
        <w:t xml:space="preserve"> </w:t>
      </w:r>
    </w:p>
    <w:p w:rsidR="002C2CD5" w:rsidRPr="002C2CD5" w:rsidRDefault="002C2CD5" w:rsidP="002C2CD5">
      <w:pPr>
        <w:ind w:left="-432"/>
        <w:jc w:val="both"/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Cyrl-RS"/>
        </w:rPr>
      </w:pPr>
      <w:r w:rsidRPr="002C2CD5"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Cyrl-RS"/>
        </w:rPr>
        <w:t xml:space="preserve">Доказ: </w:t>
      </w:r>
    </w:p>
    <w:p w:rsidR="002C2CD5" w:rsidRPr="002C2CD5" w:rsidRDefault="002C2CD5" w:rsidP="002C2CD5">
      <w:pPr>
        <w:ind w:left="-432"/>
        <w:jc w:val="both"/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Latn-CS"/>
        </w:rPr>
      </w:pPr>
      <w:r w:rsidRPr="002C2CD5">
        <w:rPr>
          <w:rFonts w:ascii="Book Antiqua" w:hAnsi="Book Antiqua" w:cs="Verdana"/>
          <w:bCs/>
          <w:iCs/>
          <w:color w:val="000000"/>
          <w:sz w:val="22"/>
          <w:szCs w:val="22"/>
          <w:lang w:val="sr-Cyrl-RS"/>
        </w:rPr>
        <w:t>Kопија саобраћајне дозволе, копија уговора о лизингу, закупу</w:t>
      </w:r>
      <w:r w:rsidRPr="002C2CD5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,</w:t>
      </w:r>
      <w:r w:rsidRPr="002C2CD5"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Cyrl-RS"/>
        </w:rPr>
        <w:t xml:space="preserve"> </w:t>
      </w:r>
      <w:r w:rsidRPr="002C2CD5"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Latn-CS"/>
        </w:rPr>
        <w:t xml:space="preserve">копију </w:t>
      </w:r>
      <w:r w:rsidRPr="002C2CD5"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Cyrl-RS"/>
        </w:rPr>
        <w:t>је понуђач дужан да достави</w:t>
      </w:r>
      <w:r w:rsidRPr="002C2CD5">
        <w:rPr>
          <w:rFonts w:ascii="Book Antiqua" w:hAnsi="Book Antiqua" w:cs="Verdana"/>
          <w:b/>
          <w:bCs/>
          <w:iCs/>
          <w:color w:val="000000"/>
          <w:sz w:val="22"/>
          <w:szCs w:val="22"/>
          <w:lang w:val="en-US"/>
        </w:rPr>
        <w:t xml:space="preserve"> </w:t>
      </w:r>
      <w:r w:rsidRPr="002C2CD5"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Cyrl-RS"/>
        </w:rPr>
        <w:t>уз понуду</w:t>
      </w:r>
      <w:r w:rsidRPr="002C2CD5">
        <w:rPr>
          <w:rFonts w:ascii="Book Antiqua" w:hAnsi="Book Antiqua" w:cs="Verdana"/>
          <w:b/>
          <w:bCs/>
          <w:iCs/>
          <w:color w:val="000000"/>
          <w:sz w:val="22"/>
          <w:szCs w:val="22"/>
          <w:lang w:val="sr-Latn-CS"/>
        </w:rPr>
        <w:t>.</w:t>
      </w:r>
    </w:p>
    <w:p w:rsidR="0016045B" w:rsidRDefault="0016045B" w:rsidP="0016045B">
      <w:pPr>
        <w:ind w:left="-432"/>
        <w:jc w:val="both"/>
        <w:rPr>
          <w:rFonts w:ascii="Book Antiqua" w:hAnsi="Book Antiqua" w:cs="Verdana"/>
          <w:bCs/>
          <w:iCs/>
          <w:color w:val="000000"/>
          <w:sz w:val="22"/>
          <w:szCs w:val="22"/>
          <w:lang w:val="sr-Cyrl-CS"/>
        </w:rPr>
      </w:pPr>
    </w:p>
    <w:p w:rsidR="002C2CD5" w:rsidRDefault="002C2CD5" w:rsidP="0016045B">
      <w:pPr>
        <w:ind w:left="-432"/>
        <w:jc w:val="both"/>
        <w:rPr>
          <w:rFonts w:ascii="Book Antiqua" w:hAnsi="Book Antiqua"/>
          <w:bCs/>
          <w:sz w:val="22"/>
          <w:szCs w:val="22"/>
          <w:lang w:val="sr-Latn-RS"/>
        </w:rPr>
      </w:pPr>
      <w:r>
        <w:rPr>
          <w:rFonts w:ascii="Book Antiqua" w:hAnsi="Book Antiqua" w:cs="Verdana"/>
          <w:bCs/>
          <w:iCs/>
          <w:color w:val="000000"/>
          <w:sz w:val="22"/>
          <w:szCs w:val="22"/>
          <w:lang w:val="sr-Cyrl-CS"/>
        </w:rPr>
        <w:t xml:space="preserve">Дакле за Партију 1 </w:t>
      </w:r>
      <w:r>
        <w:rPr>
          <w:rFonts w:ascii="Book Antiqua" w:hAnsi="Book Antiqua"/>
          <w:sz w:val="22"/>
          <w:szCs w:val="22"/>
          <w:lang w:val="sr-Latn-RS"/>
        </w:rPr>
        <w:t>понуђач</w:t>
      </w:r>
      <w:r w:rsidRPr="002C2CD5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Cyrl-CS"/>
        </w:rPr>
        <w:t xml:space="preserve">не </w:t>
      </w:r>
      <w:r>
        <w:rPr>
          <w:rFonts w:ascii="Book Antiqua" w:hAnsi="Book Antiqua"/>
          <w:sz w:val="22"/>
          <w:szCs w:val="22"/>
          <w:lang w:val="sr-Latn-RS"/>
        </w:rPr>
        <w:t>треба</w:t>
      </w:r>
      <w:r w:rsidRPr="002C2CD5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да</w:t>
      </w:r>
      <w:r w:rsidRPr="002C2CD5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поседује</w:t>
      </w:r>
      <w:r w:rsidRPr="002C2CD5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ru-RU"/>
        </w:rPr>
        <w:t>SRPS</w:t>
      </w:r>
      <w:r w:rsidRPr="002C2CD5">
        <w:rPr>
          <w:rFonts w:ascii="Book Antiqua" w:hAnsi="Book Antiqua"/>
          <w:bCs/>
          <w:sz w:val="22"/>
          <w:szCs w:val="22"/>
          <w:lang w:val="sr-Latn-CS"/>
        </w:rPr>
        <w:t xml:space="preserve"> </w:t>
      </w:r>
      <w:r>
        <w:rPr>
          <w:rFonts w:ascii="Book Antiqua" w:hAnsi="Book Antiqua"/>
          <w:bCs/>
          <w:sz w:val="22"/>
          <w:szCs w:val="22"/>
          <w:lang w:val="ru-RU"/>
        </w:rPr>
        <w:t>ISO</w:t>
      </w:r>
      <w:r w:rsidRPr="002C2CD5">
        <w:rPr>
          <w:rFonts w:ascii="Book Antiqua" w:hAnsi="Book Antiqua"/>
          <w:bCs/>
          <w:sz w:val="22"/>
          <w:szCs w:val="22"/>
          <w:lang w:val="ru-RU"/>
        </w:rPr>
        <w:t xml:space="preserve"> 9001:2015 </w:t>
      </w:r>
      <w:r>
        <w:rPr>
          <w:rFonts w:ascii="Book Antiqua" w:hAnsi="Book Antiqua"/>
          <w:bCs/>
          <w:sz w:val="22"/>
          <w:szCs w:val="22"/>
          <w:lang w:val="sr-Cyrl-RS"/>
        </w:rPr>
        <w:t>стандард</w:t>
      </w:r>
      <w:r w:rsidRPr="002C2CD5">
        <w:rPr>
          <w:rFonts w:ascii="Book Antiqua" w:hAnsi="Book Antiqua"/>
          <w:bCs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Cyrl-RS"/>
        </w:rPr>
        <w:t>и</w:t>
      </w:r>
      <w:r w:rsidRPr="002C2CD5">
        <w:rPr>
          <w:rFonts w:ascii="Book Antiqua" w:hAnsi="Book Antiqua"/>
          <w:bCs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SRPS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ISO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14001:2015 </w:t>
      </w:r>
      <w:r>
        <w:rPr>
          <w:rFonts w:ascii="Book Antiqua" w:hAnsi="Book Antiqua"/>
          <w:bCs/>
          <w:sz w:val="22"/>
          <w:szCs w:val="22"/>
          <w:lang w:val="sr-Latn-RS"/>
        </w:rPr>
        <w:t>стандард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, </w:t>
      </w:r>
      <w:r>
        <w:rPr>
          <w:rFonts w:ascii="Book Antiqua" w:hAnsi="Book Antiqua"/>
          <w:bCs/>
          <w:sz w:val="22"/>
          <w:szCs w:val="22"/>
          <w:lang w:val="sr-Latn-RS"/>
        </w:rPr>
        <w:t>који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гласи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на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име</w:t>
      </w:r>
      <w:r w:rsidRPr="002C2CD5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понуђача, наведени стандарди се односе на Партију</w:t>
      </w:r>
      <w:r>
        <w:rPr>
          <w:rFonts w:ascii="Book Antiqua" w:hAnsi="Book Antiqua"/>
          <w:bCs/>
          <w:sz w:val="22"/>
          <w:szCs w:val="22"/>
          <w:lang w:val="sr-Cyrl-CS"/>
        </w:rPr>
        <w:t xml:space="preserve"> </w:t>
      </w:r>
      <w:r>
        <w:rPr>
          <w:rFonts w:ascii="Book Antiqua" w:hAnsi="Book Antiqua"/>
          <w:bCs/>
          <w:sz w:val="22"/>
          <w:szCs w:val="22"/>
          <w:lang w:val="sr-Latn-RS"/>
        </w:rPr>
        <w:t>2, страна 12. Конкурсне документације.</w:t>
      </w:r>
    </w:p>
    <w:p w:rsidR="002C2CD5" w:rsidRDefault="002C2CD5" w:rsidP="000D7A4B">
      <w:pPr>
        <w:jc w:val="both"/>
        <w:rPr>
          <w:rFonts w:ascii="Book Antiqua" w:hAnsi="Book Antiqua"/>
          <w:bCs/>
          <w:sz w:val="22"/>
          <w:szCs w:val="22"/>
          <w:lang w:val="sr-Latn-RS"/>
        </w:rPr>
      </w:pPr>
      <w:bookmarkStart w:id="0" w:name="_GoBack"/>
      <w:bookmarkEnd w:id="0"/>
    </w:p>
    <w:p w:rsidR="00B80E70" w:rsidRPr="00B80E70" w:rsidRDefault="00B80E70" w:rsidP="00B80E70">
      <w:pPr>
        <w:ind w:left="-432"/>
        <w:jc w:val="both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Cs/>
          <w:sz w:val="22"/>
          <w:szCs w:val="22"/>
          <w:lang w:val="sr-Cyrl-CS"/>
        </w:rPr>
        <w:t>Након с</w:t>
      </w:r>
      <w:r w:rsidR="000D7A4B">
        <w:rPr>
          <w:rFonts w:ascii="Book Antiqua" w:hAnsi="Book Antiqua"/>
          <w:bCs/>
          <w:sz w:val="22"/>
          <w:szCs w:val="22"/>
          <w:lang w:val="sr-Cyrl-CS"/>
        </w:rPr>
        <w:t>проведене контроле рока важња</w:t>
      </w:r>
      <w:r>
        <w:rPr>
          <w:rFonts w:ascii="Book Antiqua" w:hAnsi="Book Antiqua"/>
          <w:bCs/>
          <w:sz w:val="22"/>
          <w:szCs w:val="22"/>
          <w:lang w:val="sr-Cyrl-CS"/>
        </w:rPr>
        <w:t xml:space="preserve"> наведених стандарда а у складу са роком на који се закључује Уговор за ову јавну набавку Наручилац је одлучио да прошири листу доказа које тражи у конкурсној документацији за Партију 2 у оквиру  </w:t>
      </w:r>
      <w:r>
        <w:rPr>
          <w:rFonts w:ascii="Book Antiqua" w:hAnsi="Book Antiqua"/>
          <w:b/>
          <w:bCs/>
          <w:sz w:val="22"/>
          <w:szCs w:val="22"/>
        </w:rPr>
        <w:t>техни</w:t>
      </w:r>
      <w:r>
        <w:rPr>
          <w:rFonts w:ascii="Book Antiqua" w:hAnsi="Book Antiqua"/>
          <w:b/>
          <w:bCs/>
          <w:sz w:val="22"/>
          <w:szCs w:val="22"/>
          <w:lang w:val="sr-Cyrl-CS"/>
        </w:rPr>
        <w:t>чког</w:t>
      </w:r>
      <w:r w:rsidRPr="00B80E70">
        <w:rPr>
          <w:rFonts w:ascii="Book Antiqua" w:hAnsi="Book Antiqua"/>
          <w:b/>
          <w:bCs/>
          <w:sz w:val="22"/>
          <w:szCs w:val="22"/>
        </w:rPr>
        <w:t xml:space="preserve"> капацитет</w:t>
      </w:r>
      <w:r>
        <w:rPr>
          <w:rFonts w:ascii="Book Antiqua" w:hAnsi="Book Antiqua"/>
          <w:b/>
          <w:bCs/>
          <w:sz w:val="22"/>
          <w:szCs w:val="22"/>
          <w:lang w:val="sr-Cyrl-CS"/>
        </w:rPr>
        <w:t>а</w:t>
      </w:r>
      <w:r w:rsidRPr="00B80E70">
        <w:rPr>
          <w:rFonts w:ascii="Book Antiqua" w:hAnsi="Book Antiqua"/>
          <w:b/>
          <w:bCs/>
          <w:sz w:val="22"/>
          <w:szCs w:val="22"/>
        </w:rPr>
        <w:t>:</w:t>
      </w:r>
    </w:p>
    <w:p w:rsidR="00B80E70" w:rsidRDefault="00B80E70" w:rsidP="00B80E70">
      <w:pPr>
        <w:pStyle w:val="ListParagraph"/>
        <w:numPr>
          <w:ilvl w:val="0"/>
          <w:numId w:val="1"/>
        </w:numPr>
        <w:jc w:val="both"/>
        <w:rPr>
          <w:iCs/>
          <w:color w:val="auto"/>
          <w:kern w:val="2"/>
          <w:sz w:val="22"/>
          <w:szCs w:val="22"/>
          <w:lang w:val="sr-Cyrl-RS"/>
        </w:rPr>
      </w:pPr>
      <w:r>
        <w:rPr>
          <w:rFonts w:ascii="Book Antiqua" w:eastAsia="Times New Roman" w:hAnsi="Book Antiqua"/>
          <w:color w:val="auto"/>
          <w:kern w:val="0"/>
          <w:sz w:val="22"/>
          <w:szCs w:val="22"/>
          <w:lang w:eastAsia="en-US"/>
        </w:rPr>
        <w:t xml:space="preserve">Понуђач треба да </w:t>
      </w:r>
      <w:r>
        <w:rPr>
          <w:rFonts w:ascii="Book Antiqua" w:hAnsi="Book Antiqua"/>
          <w:bCs/>
          <w:sz w:val="22"/>
          <w:szCs w:val="22"/>
          <w:lang w:val="ru-RU"/>
        </w:rPr>
        <w:t xml:space="preserve">поседује </w:t>
      </w:r>
      <w:r w:rsidRPr="00E51D0E">
        <w:rPr>
          <w:rFonts w:ascii="Book Antiqua" w:hAnsi="Book Antiqua"/>
          <w:bCs/>
          <w:sz w:val="22"/>
          <w:szCs w:val="22"/>
          <w:lang w:val="ru-RU"/>
        </w:rPr>
        <w:t>SRPS ISO 9001:2015</w:t>
      </w:r>
      <w:r>
        <w:rPr>
          <w:rFonts w:ascii="Book Antiqua" w:hAnsi="Book Antiqua"/>
          <w:bCs/>
          <w:sz w:val="22"/>
          <w:szCs w:val="22"/>
          <w:lang w:val="ru-RU"/>
        </w:rPr>
        <w:t xml:space="preserve"> или SRPS ISO 9001:2008 </w:t>
      </w:r>
      <w:r w:rsidRPr="008F3E7F">
        <w:rPr>
          <w:rFonts w:ascii="Book Antiqua" w:hAnsi="Book Antiqua"/>
          <w:bCs/>
          <w:sz w:val="22"/>
          <w:szCs w:val="22"/>
          <w:lang w:val="sr-Cyrl-RS"/>
        </w:rPr>
        <w:t>стандард</w:t>
      </w:r>
      <w:r w:rsidRPr="008F3E7F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 w:rsidRPr="000D7A4B">
        <w:rPr>
          <w:rFonts w:ascii="Book Antiqua" w:hAnsi="Book Antiqua"/>
          <w:bCs/>
          <w:sz w:val="22"/>
          <w:szCs w:val="22"/>
          <w:u w:val="single"/>
          <w:lang w:val="sr-Latn-RS"/>
        </w:rPr>
        <w:t>и</w:t>
      </w:r>
      <w:r w:rsidRPr="008F3E7F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  <w:r w:rsidRPr="00E51D0E">
        <w:rPr>
          <w:rFonts w:ascii="Book Antiqua" w:hAnsi="Book Antiqua"/>
          <w:bCs/>
          <w:sz w:val="22"/>
          <w:szCs w:val="22"/>
          <w:lang w:val="sr-Latn-RS"/>
        </w:rPr>
        <w:t>SRPS ISO 14001:2015</w:t>
      </w:r>
      <w:r>
        <w:rPr>
          <w:rFonts w:ascii="Book Antiqua" w:hAnsi="Book Antiqua"/>
          <w:bCs/>
          <w:sz w:val="22"/>
          <w:szCs w:val="22"/>
          <w:lang w:val="sr-Cyrl-RS"/>
        </w:rPr>
        <w:t xml:space="preserve"> </w:t>
      </w:r>
      <w:r w:rsidRPr="008F3E7F">
        <w:rPr>
          <w:rFonts w:ascii="Book Antiqua" w:hAnsi="Book Antiqua"/>
          <w:bCs/>
          <w:sz w:val="22"/>
          <w:szCs w:val="22"/>
          <w:lang w:val="sr-Latn-RS"/>
        </w:rPr>
        <w:t>стандард</w:t>
      </w:r>
      <w:r>
        <w:rPr>
          <w:rFonts w:ascii="Book Antiqua" w:hAnsi="Book Antiqua"/>
          <w:bCs/>
          <w:sz w:val="22"/>
          <w:szCs w:val="22"/>
          <w:lang w:val="sr-Cyrl-CS"/>
        </w:rPr>
        <w:t xml:space="preserve"> или </w:t>
      </w:r>
      <w:r>
        <w:rPr>
          <w:rFonts w:ascii="Book Antiqua" w:hAnsi="Book Antiqua"/>
          <w:bCs/>
          <w:sz w:val="22"/>
          <w:szCs w:val="22"/>
          <w:lang w:val="sr-Latn-RS"/>
        </w:rPr>
        <w:t>SRPS ISO 14001:2004</w:t>
      </w:r>
      <w:r>
        <w:rPr>
          <w:rFonts w:ascii="Book Antiqua" w:hAnsi="Book Antiqua"/>
          <w:bCs/>
          <w:sz w:val="22"/>
          <w:szCs w:val="22"/>
          <w:lang w:val="sr-Cyrl-RS"/>
        </w:rPr>
        <w:t xml:space="preserve"> </w:t>
      </w:r>
      <w:r w:rsidRPr="008F3E7F">
        <w:rPr>
          <w:rFonts w:ascii="Book Antiqua" w:hAnsi="Book Antiqua"/>
          <w:bCs/>
          <w:sz w:val="22"/>
          <w:szCs w:val="22"/>
          <w:lang w:val="sr-Latn-RS"/>
        </w:rPr>
        <w:t>стандард</w:t>
      </w:r>
      <w:r>
        <w:rPr>
          <w:rFonts w:ascii="Book Antiqua" w:hAnsi="Book Antiqua"/>
          <w:bCs/>
          <w:sz w:val="22"/>
          <w:szCs w:val="22"/>
          <w:lang w:val="sr-Cyrl-CS"/>
        </w:rPr>
        <w:t xml:space="preserve"> или </w:t>
      </w:r>
      <w:r>
        <w:rPr>
          <w:rFonts w:ascii="Book Antiqua" w:hAnsi="Book Antiqua"/>
          <w:bCs/>
          <w:sz w:val="22"/>
          <w:szCs w:val="22"/>
          <w:lang w:val="sr-Latn-RS"/>
        </w:rPr>
        <w:t>SR</w:t>
      </w:r>
      <w:r>
        <w:rPr>
          <w:rFonts w:ascii="Book Antiqua" w:hAnsi="Book Antiqua"/>
          <w:bCs/>
          <w:sz w:val="22"/>
          <w:szCs w:val="22"/>
          <w:lang w:val="sr-Latn-CS"/>
        </w:rPr>
        <w:t>B</w:t>
      </w:r>
      <w:r>
        <w:rPr>
          <w:rFonts w:ascii="Book Antiqua" w:hAnsi="Book Antiqua"/>
          <w:bCs/>
          <w:sz w:val="22"/>
          <w:szCs w:val="22"/>
          <w:lang w:val="sr-Latn-RS"/>
        </w:rPr>
        <w:t xml:space="preserve"> ISO 14001:2005</w:t>
      </w:r>
      <w:r>
        <w:rPr>
          <w:rFonts w:ascii="Book Antiqua" w:hAnsi="Book Antiqua"/>
          <w:bCs/>
          <w:sz w:val="22"/>
          <w:szCs w:val="22"/>
          <w:lang w:val="sr-Cyrl-RS"/>
        </w:rPr>
        <w:t xml:space="preserve"> </w:t>
      </w:r>
      <w:r w:rsidRPr="008F3E7F">
        <w:rPr>
          <w:rFonts w:ascii="Book Antiqua" w:hAnsi="Book Antiqua"/>
          <w:bCs/>
          <w:sz w:val="22"/>
          <w:szCs w:val="22"/>
          <w:lang w:val="sr-Latn-RS"/>
        </w:rPr>
        <w:t>стандард</w:t>
      </w:r>
      <w:r w:rsidRPr="006B68FD">
        <w:rPr>
          <w:rFonts w:ascii="Book Antiqua" w:hAnsi="Book Antiqua"/>
          <w:bCs/>
          <w:sz w:val="22"/>
          <w:szCs w:val="22"/>
          <w:lang w:val="sr-Latn-RS"/>
        </w:rPr>
        <w:t>, који гласе на име понуђача.</w:t>
      </w:r>
    </w:p>
    <w:p w:rsidR="00B80E70" w:rsidRDefault="00B80E70" w:rsidP="00B80E70">
      <w:pPr>
        <w:jc w:val="both"/>
        <w:rPr>
          <w:rFonts w:ascii="Book Antiqua" w:hAnsi="Book Antiqua"/>
          <w:b/>
          <w:sz w:val="22"/>
          <w:szCs w:val="22"/>
          <w:lang w:val="sr-Cyrl-RS"/>
        </w:rPr>
      </w:pPr>
      <w:r>
        <w:rPr>
          <w:rFonts w:ascii="Book Antiqua" w:hAnsi="Book Antiqua"/>
          <w:b/>
          <w:sz w:val="22"/>
          <w:szCs w:val="22"/>
          <w:lang w:val="sr-Cyrl-RS"/>
        </w:rPr>
        <w:t>Д</w:t>
      </w:r>
      <w:r w:rsidRPr="00537B65">
        <w:rPr>
          <w:rFonts w:ascii="Book Antiqua" w:hAnsi="Book Antiqua"/>
          <w:b/>
          <w:sz w:val="22"/>
          <w:szCs w:val="22"/>
          <w:lang w:val="sr-Cyrl-RS"/>
        </w:rPr>
        <w:t xml:space="preserve">оказ: </w:t>
      </w:r>
    </w:p>
    <w:p w:rsidR="00B80E70" w:rsidRPr="00AB7476" w:rsidRDefault="00B80E70" w:rsidP="00B80E70">
      <w:pPr>
        <w:jc w:val="both"/>
        <w:rPr>
          <w:rFonts w:ascii="Book Antiqua" w:hAnsi="Book Antiqua"/>
          <w:sz w:val="22"/>
          <w:szCs w:val="22"/>
          <w:lang w:val="en-US"/>
        </w:rPr>
      </w:pPr>
      <w:r>
        <w:rPr>
          <w:rFonts w:ascii="Book Antiqua" w:hAnsi="Book Antiqua"/>
          <w:sz w:val="22"/>
          <w:szCs w:val="22"/>
          <w:lang w:val="en-US"/>
        </w:rPr>
        <w:t>K</w:t>
      </w:r>
      <w:r w:rsidRPr="00AB7476">
        <w:rPr>
          <w:rFonts w:ascii="Book Antiqua" w:hAnsi="Book Antiqua"/>
          <w:sz w:val="22"/>
          <w:szCs w:val="22"/>
          <w:lang w:val="en-US"/>
        </w:rPr>
        <w:t xml:space="preserve">опије </w:t>
      </w:r>
      <w:r>
        <w:rPr>
          <w:rFonts w:ascii="Book Antiqua" w:hAnsi="Book Antiqua"/>
          <w:sz w:val="22"/>
          <w:szCs w:val="22"/>
          <w:lang w:val="sr-Cyrl-CS"/>
        </w:rPr>
        <w:t xml:space="preserve">важећих сертификата који гласе на име понуђача за </w:t>
      </w:r>
      <w:r w:rsidRPr="00E51D0E">
        <w:rPr>
          <w:rFonts w:ascii="Book Antiqua" w:hAnsi="Book Antiqua"/>
          <w:bCs/>
          <w:sz w:val="22"/>
          <w:szCs w:val="22"/>
          <w:lang w:val="ru-RU"/>
        </w:rPr>
        <w:t>SRPS ISO 9001:2015</w:t>
      </w:r>
      <w:r>
        <w:rPr>
          <w:rFonts w:ascii="Book Antiqua" w:hAnsi="Book Antiqua"/>
          <w:bCs/>
          <w:sz w:val="22"/>
          <w:szCs w:val="22"/>
          <w:lang w:val="ru-RU"/>
        </w:rPr>
        <w:t xml:space="preserve"> или SRPS ISO 9001:2008 </w:t>
      </w:r>
      <w:r w:rsidRPr="008F3E7F">
        <w:rPr>
          <w:rFonts w:ascii="Book Antiqua" w:hAnsi="Book Antiqua"/>
          <w:bCs/>
          <w:sz w:val="22"/>
          <w:szCs w:val="22"/>
          <w:lang w:val="sr-Cyrl-RS"/>
        </w:rPr>
        <w:t>стандард</w:t>
      </w:r>
      <w:r w:rsidRPr="008F3E7F">
        <w:rPr>
          <w:rFonts w:ascii="Book Antiqua" w:hAnsi="Book Antiqua"/>
          <w:bCs/>
          <w:sz w:val="22"/>
          <w:szCs w:val="22"/>
          <w:lang w:val="sr-Latn-RS"/>
        </w:rPr>
        <w:t xml:space="preserve"> и </w:t>
      </w:r>
      <w:r w:rsidRPr="00E51D0E">
        <w:rPr>
          <w:rFonts w:ascii="Book Antiqua" w:hAnsi="Book Antiqua"/>
          <w:bCs/>
          <w:sz w:val="22"/>
          <w:szCs w:val="22"/>
          <w:lang w:val="sr-Latn-RS"/>
        </w:rPr>
        <w:t>SRPS ISO 14001:2015</w:t>
      </w:r>
      <w:r>
        <w:rPr>
          <w:rFonts w:ascii="Book Antiqua" w:hAnsi="Book Antiqua"/>
          <w:bCs/>
          <w:sz w:val="22"/>
          <w:szCs w:val="22"/>
          <w:lang w:val="sr-Cyrl-RS"/>
        </w:rPr>
        <w:t xml:space="preserve"> </w:t>
      </w:r>
      <w:r w:rsidRPr="008F3E7F">
        <w:rPr>
          <w:rFonts w:ascii="Book Antiqua" w:hAnsi="Book Antiqua"/>
          <w:bCs/>
          <w:sz w:val="22"/>
          <w:szCs w:val="22"/>
          <w:lang w:val="sr-Latn-RS"/>
        </w:rPr>
        <w:t>стандард</w:t>
      </w:r>
      <w:r>
        <w:rPr>
          <w:rFonts w:ascii="Book Antiqua" w:hAnsi="Book Antiqua"/>
          <w:bCs/>
          <w:sz w:val="22"/>
          <w:szCs w:val="22"/>
          <w:lang w:val="sr-Cyrl-CS"/>
        </w:rPr>
        <w:t xml:space="preserve"> или </w:t>
      </w:r>
      <w:r>
        <w:rPr>
          <w:rFonts w:ascii="Book Antiqua" w:hAnsi="Book Antiqua"/>
          <w:bCs/>
          <w:sz w:val="22"/>
          <w:szCs w:val="22"/>
          <w:lang w:val="sr-Latn-RS"/>
        </w:rPr>
        <w:t>SRPS ISO 14001:2004</w:t>
      </w:r>
      <w:r>
        <w:rPr>
          <w:rFonts w:ascii="Book Antiqua" w:hAnsi="Book Antiqua"/>
          <w:bCs/>
          <w:sz w:val="22"/>
          <w:szCs w:val="22"/>
          <w:lang w:val="sr-Cyrl-RS"/>
        </w:rPr>
        <w:t xml:space="preserve"> </w:t>
      </w:r>
      <w:r w:rsidRPr="008F3E7F">
        <w:rPr>
          <w:rFonts w:ascii="Book Antiqua" w:hAnsi="Book Antiqua"/>
          <w:bCs/>
          <w:sz w:val="22"/>
          <w:szCs w:val="22"/>
          <w:lang w:val="sr-Latn-RS"/>
        </w:rPr>
        <w:t>стандард</w:t>
      </w:r>
      <w:r>
        <w:rPr>
          <w:rFonts w:ascii="Book Antiqua" w:hAnsi="Book Antiqua"/>
          <w:bCs/>
          <w:sz w:val="22"/>
          <w:szCs w:val="22"/>
          <w:lang w:val="sr-Cyrl-CS"/>
        </w:rPr>
        <w:t xml:space="preserve"> или </w:t>
      </w:r>
      <w:r>
        <w:rPr>
          <w:rFonts w:ascii="Book Antiqua" w:hAnsi="Book Antiqua"/>
          <w:bCs/>
          <w:sz w:val="22"/>
          <w:szCs w:val="22"/>
          <w:lang w:val="sr-Latn-RS"/>
        </w:rPr>
        <w:t>SR</w:t>
      </w:r>
      <w:r>
        <w:rPr>
          <w:rFonts w:ascii="Book Antiqua" w:hAnsi="Book Antiqua"/>
          <w:bCs/>
          <w:sz w:val="22"/>
          <w:szCs w:val="22"/>
          <w:lang w:val="sr-Latn-CS"/>
        </w:rPr>
        <w:t>B</w:t>
      </w:r>
      <w:r>
        <w:rPr>
          <w:rFonts w:ascii="Book Antiqua" w:hAnsi="Book Antiqua"/>
          <w:bCs/>
          <w:sz w:val="22"/>
          <w:szCs w:val="22"/>
          <w:lang w:val="sr-Latn-RS"/>
        </w:rPr>
        <w:t xml:space="preserve"> ISO 14001:2005</w:t>
      </w:r>
      <w:r>
        <w:rPr>
          <w:rFonts w:ascii="Book Antiqua" w:hAnsi="Book Antiqua"/>
          <w:bCs/>
          <w:sz w:val="22"/>
          <w:szCs w:val="22"/>
          <w:lang w:val="sr-Cyrl-RS"/>
        </w:rPr>
        <w:t xml:space="preserve"> </w:t>
      </w:r>
      <w:r w:rsidRPr="008F3E7F">
        <w:rPr>
          <w:rFonts w:ascii="Book Antiqua" w:hAnsi="Book Antiqua"/>
          <w:bCs/>
          <w:sz w:val="22"/>
          <w:szCs w:val="22"/>
          <w:lang w:val="sr-Latn-RS"/>
        </w:rPr>
        <w:t>стандард</w:t>
      </w:r>
      <w:r>
        <w:rPr>
          <w:rFonts w:ascii="Book Antiqua" w:hAnsi="Book Antiqua"/>
          <w:bCs/>
          <w:sz w:val="22"/>
          <w:szCs w:val="22"/>
          <w:lang w:val="sr-Cyrl-CS"/>
        </w:rPr>
        <w:t>,</w:t>
      </w:r>
      <w:r w:rsidRPr="00AB7476">
        <w:rPr>
          <w:rFonts w:ascii="Book Antiqua" w:hAnsi="Book Antiqua"/>
          <w:b/>
          <w:sz w:val="22"/>
          <w:szCs w:val="22"/>
          <w:lang w:val="sr-Latn-CS"/>
        </w:rPr>
        <w:t xml:space="preserve"> </w:t>
      </w:r>
      <w:r>
        <w:rPr>
          <w:rFonts w:ascii="Book Antiqua" w:hAnsi="Book Antiqua"/>
          <w:b/>
          <w:sz w:val="22"/>
          <w:szCs w:val="22"/>
          <w:lang w:val="sr-Latn-CS"/>
        </w:rPr>
        <w:t>копије</w:t>
      </w:r>
      <w:r w:rsidRPr="00476EAE">
        <w:rPr>
          <w:rFonts w:ascii="Book Antiqua" w:hAnsi="Book Antiqua"/>
          <w:b/>
          <w:sz w:val="22"/>
          <w:szCs w:val="22"/>
          <w:lang w:val="sr-Latn-CS"/>
        </w:rPr>
        <w:t xml:space="preserve"> </w:t>
      </w:r>
      <w:r w:rsidRPr="00971526">
        <w:rPr>
          <w:rFonts w:ascii="Book Antiqua" w:hAnsi="Book Antiqua"/>
          <w:b/>
          <w:sz w:val="22"/>
          <w:szCs w:val="22"/>
          <w:lang w:val="sr-Cyrl-RS"/>
        </w:rPr>
        <w:t>је понуђач дужан да достави</w:t>
      </w:r>
      <w:r w:rsidRPr="00971526">
        <w:rPr>
          <w:rFonts w:ascii="Book Antiqua" w:hAnsi="Book Antiqua"/>
          <w:b/>
          <w:sz w:val="22"/>
          <w:szCs w:val="22"/>
          <w:lang w:val="en-US"/>
        </w:rPr>
        <w:t xml:space="preserve"> </w:t>
      </w:r>
      <w:r w:rsidRPr="00971526">
        <w:rPr>
          <w:rFonts w:ascii="Book Antiqua" w:hAnsi="Book Antiqua"/>
          <w:b/>
          <w:sz w:val="22"/>
          <w:szCs w:val="22"/>
          <w:lang w:val="sr-Cyrl-RS"/>
        </w:rPr>
        <w:t>уз понуду</w:t>
      </w:r>
      <w:r>
        <w:rPr>
          <w:rFonts w:ascii="Book Antiqua" w:hAnsi="Book Antiqua"/>
          <w:b/>
          <w:sz w:val="22"/>
          <w:szCs w:val="22"/>
          <w:lang w:val="sr-Latn-CS"/>
        </w:rPr>
        <w:t>.</w:t>
      </w:r>
      <w:r w:rsidRPr="008F3E7F">
        <w:rPr>
          <w:rFonts w:ascii="Book Antiqua" w:hAnsi="Book Antiqua"/>
          <w:bCs/>
          <w:sz w:val="22"/>
          <w:szCs w:val="22"/>
          <w:lang w:val="sr-Latn-RS"/>
        </w:rPr>
        <w:t xml:space="preserve"> </w:t>
      </w:r>
    </w:p>
    <w:p w:rsidR="002C2CD5" w:rsidRPr="00B80E70" w:rsidRDefault="002C2CD5" w:rsidP="0016045B">
      <w:pPr>
        <w:ind w:left="-432"/>
        <w:jc w:val="both"/>
        <w:rPr>
          <w:rFonts w:ascii="Book Antiqua" w:hAnsi="Book Antiqua" w:cs="Verdana"/>
          <w:bCs/>
          <w:iCs/>
          <w:color w:val="000000"/>
          <w:sz w:val="22"/>
          <w:szCs w:val="22"/>
          <w:lang w:val="sr-Cyrl-CS"/>
        </w:rPr>
      </w:pPr>
    </w:p>
    <w:p w:rsidR="0016045B" w:rsidRPr="00231F28" w:rsidRDefault="000D7A4B" w:rsidP="00231F28">
      <w:pPr>
        <w:ind w:left="-432"/>
        <w:jc w:val="both"/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</w:pPr>
      <w:r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Имајући у виду горе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 </w:t>
      </w:r>
      <w:r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наведено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, </w:t>
      </w:r>
      <w:r w:rsidR="00231F28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наручилац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 </w:t>
      </w:r>
      <w:r w:rsidR="00231F28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ће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 </w:t>
      </w:r>
      <w:r w:rsidR="00231F28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извршити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 </w:t>
      </w:r>
      <w:r w:rsidR="00231F28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измене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 </w:t>
      </w:r>
      <w:r w:rsidR="00231F28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и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 </w:t>
      </w:r>
      <w:r w:rsidR="00231F28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допуне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 </w:t>
      </w:r>
      <w:r w:rsidR="00231F28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Конкурсне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 </w:t>
      </w:r>
      <w:r w:rsidR="00231F28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документације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 </w:t>
      </w:r>
      <w:r w:rsidR="00231F28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и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 </w:t>
      </w:r>
      <w:r w:rsidR="00231F28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исте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 </w:t>
      </w:r>
      <w:r w:rsidR="00231F28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објавити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 </w:t>
      </w:r>
      <w:r w:rsidR="00231F28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на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 </w:t>
      </w:r>
      <w:r w:rsidR="00231F28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Порталу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 </w:t>
      </w:r>
      <w:r w:rsidR="00231F28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јавних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 </w:t>
      </w:r>
      <w:r w:rsidR="00231F28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набавки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 </w:t>
      </w:r>
      <w:r w:rsidR="00231F28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и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 </w:t>
      </w:r>
      <w:r w:rsidR="00231F28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на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 </w:t>
      </w:r>
      <w:r w:rsidR="00231F28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својој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 </w:t>
      </w:r>
      <w:r w:rsidR="00231F28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интернет</w:t>
      </w:r>
      <w:r w:rsidR="00B80E70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 xml:space="preserve"> </w:t>
      </w:r>
      <w:r w:rsidR="00231F28">
        <w:rPr>
          <w:rFonts w:ascii="Book Antiqua" w:hAnsi="Book Antiqua" w:cs="Verdana"/>
          <w:bCs/>
          <w:iCs/>
          <w:color w:val="000000"/>
          <w:sz w:val="22"/>
          <w:szCs w:val="22"/>
          <w:lang w:val="sr-Latn-CS"/>
        </w:rPr>
        <w:t>страници и продужити рок за подношење понуда.</w:t>
      </w:r>
    </w:p>
    <w:p w:rsidR="0016045B" w:rsidRPr="0016045B" w:rsidRDefault="0016045B" w:rsidP="0016045B">
      <w:pPr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tabs>
          <w:tab w:val="left" w:pos="5497"/>
        </w:tabs>
        <w:rPr>
          <w:rFonts w:ascii="Book Antiqua" w:hAnsi="Book Antiqua"/>
          <w:sz w:val="22"/>
          <w:szCs w:val="22"/>
          <w:lang w:val="sr-Cyrl-CS"/>
        </w:rPr>
      </w:pPr>
      <w:r w:rsidRPr="0016045B">
        <w:rPr>
          <w:rFonts w:ascii="Book Antiqua" w:hAnsi="Book Antiqua"/>
          <w:sz w:val="22"/>
          <w:szCs w:val="22"/>
          <w:lang w:val="sr-Cyrl-CS"/>
        </w:rPr>
        <w:tab/>
        <w:t>КОМИСИЈА ЗА ЈАВНУ НАБАВКУ</w:t>
      </w:r>
    </w:p>
    <w:p w:rsidR="003751CE" w:rsidRPr="0016045B" w:rsidRDefault="003751CE">
      <w:pPr>
        <w:rPr>
          <w:lang w:val="sr-Cyrl-CS"/>
        </w:rPr>
      </w:pPr>
    </w:p>
    <w:sectPr w:rsidR="003751CE" w:rsidRPr="0016045B" w:rsidSect="00B80E70">
      <w:footerReference w:type="default" r:id="rId7"/>
      <w:headerReference w:type="first" r:id="rId8"/>
      <w:footerReference w:type="first" r:id="rId9"/>
      <w:pgSz w:w="11909" w:h="16834" w:code="9"/>
      <w:pgMar w:top="1134" w:right="929" w:bottom="1258" w:left="1260" w:header="720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277" w:rsidRDefault="00215277">
      <w:r>
        <w:separator/>
      </w:r>
    </w:p>
  </w:endnote>
  <w:endnote w:type="continuationSeparator" w:id="0">
    <w:p w:rsidR="00215277" w:rsidRDefault="00215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0E70" w:rsidRPr="00AE42ED" w:rsidRDefault="00B80E70" w:rsidP="00B80E70">
    <w:pPr>
      <w:jc w:val="center"/>
      <w:rPr>
        <w:rFonts w:ascii="Arial" w:hAnsi="Arial" w:cs="Arial"/>
        <w:color w:val="999999"/>
        <w:sz w:val="20"/>
        <w:szCs w:val="20"/>
        <w:lang w:val="sr-Cyrl-CS"/>
      </w:rPr>
    </w:pPr>
    <w:r w:rsidRPr="00AE42ED">
      <w:rPr>
        <w:rFonts w:ascii="Arial" w:hAnsi="Arial" w:cs="Arial"/>
        <w:color w:val="999999"/>
        <w:sz w:val="20"/>
        <w:szCs w:val="20"/>
        <w:lang w:val="sr-Cyrl-CS"/>
      </w:rPr>
      <w:t>________________________________________________________________________________</w:t>
    </w:r>
  </w:p>
  <w:p w:rsidR="00B80E70" w:rsidRPr="00AE42ED" w:rsidRDefault="00B80E70" w:rsidP="00B80E70">
    <w:pPr>
      <w:tabs>
        <w:tab w:val="center" w:pos="4536"/>
        <w:tab w:val="left" w:pos="6450"/>
      </w:tabs>
      <w:jc w:val="center"/>
      <w:rPr>
        <w:rFonts w:ascii="Arial" w:hAnsi="Arial" w:cs="Arial"/>
        <w:color w:val="999999"/>
        <w:sz w:val="20"/>
        <w:szCs w:val="20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Делиградска 16,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  110</w:t>
    </w:r>
    <w:r>
      <w:rPr>
        <w:rFonts w:ascii="Arial" w:hAnsi="Arial" w:cs="Arial"/>
        <w:color w:val="999999"/>
        <w:sz w:val="20"/>
        <w:szCs w:val="20"/>
        <w:lang w:val="sr-Cyrl-CS"/>
      </w:rPr>
      <w:t>0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0  Београд</w:t>
    </w:r>
  </w:p>
  <w:p w:rsidR="00B80E70" w:rsidRPr="00AE42ED" w:rsidRDefault="00B80E70" w:rsidP="00B80E70">
    <w:pPr>
      <w:pStyle w:val="Footer"/>
      <w:jc w:val="center"/>
      <w:rPr>
        <w:rFonts w:ascii="Arial" w:hAnsi="Arial" w:cs="Arial"/>
        <w:color w:val="999999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Телефон: (011) 2068 – 100</w:t>
    </w:r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>
      <w:rPr>
        <w:rFonts w:ascii="Arial" w:hAnsi="Arial" w:cs="Arial"/>
        <w:color w:val="999999"/>
        <w:sz w:val="20"/>
        <w:szCs w:val="20"/>
        <w:lang w:val="sr-Cyrl-CS"/>
      </w:rPr>
      <w:t xml:space="preserve"> </w:t>
    </w:r>
    <w:hyperlink r:id="rId1" w:history="1">
      <w:r w:rsidRPr="002B6750">
        <w:rPr>
          <w:rStyle w:val="Hyperlink"/>
          <w:rFonts w:ascii="Arial" w:hAnsi="Arial" w:cs="Arial"/>
          <w:sz w:val="20"/>
          <w:szCs w:val="20"/>
          <w:lang w:val="sr-Latn-CS"/>
        </w:rPr>
        <w:t>www.zastitnik.rs</w:t>
      </w:r>
    </w:hyperlink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e-mail: zastitnik@</w:t>
    </w:r>
    <w:r w:rsidRPr="00E70F43">
      <w:rPr>
        <w:rFonts w:ascii="Arial" w:hAnsi="Arial" w:cs="Arial"/>
        <w:color w:val="999999"/>
        <w:sz w:val="20"/>
        <w:szCs w:val="20"/>
        <w:lang w:val="sr-Latn-CS"/>
      </w:rPr>
      <w:t>ombudsman.rs</w:t>
    </w:r>
  </w:p>
  <w:p w:rsidR="00B80E70" w:rsidRPr="00AB48FD" w:rsidRDefault="00B80E70" w:rsidP="00B80E70">
    <w:pPr>
      <w:pStyle w:val="Footer"/>
      <w:rPr>
        <w:lang w:val="ru-RU"/>
      </w:rPr>
    </w:pPr>
  </w:p>
  <w:p w:rsidR="00B80E70" w:rsidRPr="00AE42ED" w:rsidRDefault="00B80E70" w:rsidP="00B80E70">
    <w:pPr>
      <w:jc w:val="center"/>
      <w:rPr>
        <w:lang w:val="sr-Cyrl-C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0E70" w:rsidRPr="00AB48FD" w:rsidRDefault="00B80E70" w:rsidP="00B80E70">
    <w:pPr>
      <w:jc w:val="center"/>
      <w:rPr>
        <w:rFonts w:ascii="Arial" w:hAnsi="Arial" w:cs="Arial"/>
        <w:color w:val="999999"/>
        <w:sz w:val="20"/>
        <w:szCs w:val="20"/>
        <w:lang w:val="ru-RU"/>
      </w:rPr>
    </w:pPr>
    <w:r w:rsidRPr="00AB48FD">
      <w:rPr>
        <w:rFonts w:ascii="Arial" w:hAnsi="Arial" w:cs="Arial"/>
        <w:color w:val="999999"/>
        <w:sz w:val="20"/>
        <w:szCs w:val="20"/>
        <w:lang w:val="ru-RU"/>
      </w:rPr>
      <w:t>_______________________________________________________________</w:t>
    </w:r>
    <w:r>
      <w:rPr>
        <w:rFonts w:ascii="Arial" w:hAnsi="Arial" w:cs="Arial"/>
        <w:color w:val="999999"/>
        <w:sz w:val="20"/>
        <w:szCs w:val="20"/>
        <w:lang w:val="sr-Latn-CS"/>
      </w:rPr>
      <w:t>__________</w:t>
    </w:r>
    <w:r w:rsidRPr="00AB48FD">
      <w:rPr>
        <w:rFonts w:ascii="Arial" w:hAnsi="Arial" w:cs="Arial"/>
        <w:color w:val="999999"/>
        <w:sz w:val="20"/>
        <w:szCs w:val="20"/>
        <w:lang w:val="ru-RU"/>
      </w:rPr>
      <w:t>_______</w:t>
    </w:r>
  </w:p>
  <w:p w:rsidR="00B80E70" w:rsidRPr="00AE42ED" w:rsidRDefault="00B80E70" w:rsidP="00B80E70">
    <w:pPr>
      <w:tabs>
        <w:tab w:val="center" w:pos="4536"/>
        <w:tab w:val="left" w:pos="6450"/>
      </w:tabs>
      <w:jc w:val="center"/>
      <w:rPr>
        <w:rFonts w:ascii="Arial" w:hAnsi="Arial" w:cs="Arial"/>
        <w:color w:val="999999"/>
        <w:sz w:val="20"/>
        <w:szCs w:val="20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Делиградска 16,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  110</w:t>
    </w:r>
    <w:r>
      <w:rPr>
        <w:rFonts w:ascii="Arial" w:hAnsi="Arial" w:cs="Arial"/>
        <w:color w:val="999999"/>
        <w:sz w:val="20"/>
        <w:szCs w:val="20"/>
        <w:lang w:val="sr-Cyrl-CS"/>
      </w:rPr>
      <w:t>0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0  Београд</w:t>
    </w:r>
  </w:p>
  <w:p w:rsidR="00B80E70" w:rsidRPr="00AE42ED" w:rsidRDefault="00B80E70" w:rsidP="00B80E70">
    <w:pPr>
      <w:pStyle w:val="Footer"/>
      <w:jc w:val="center"/>
      <w:rPr>
        <w:rFonts w:ascii="Arial" w:hAnsi="Arial" w:cs="Arial"/>
        <w:color w:val="999999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Телефон: (011) 2068 – 100</w:t>
    </w:r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>
      <w:rPr>
        <w:rFonts w:ascii="Arial" w:hAnsi="Arial" w:cs="Arial"/>
        <w:color w:val="999999"/>
        <w:sz w:val="20"/>
        <w:szCs w:val="20"/>
        <w:lang w:val="sr-Cyrl-CS"/>
      </w:rPr>
      <w:t xml:space="preserve"> </w:t>
    </w:r>
    <w:hyperlink r:id="rId1" w:history="1">
      <w:r w:rsidRPr="002B6750">
        <w:rPr>
          <w:rStyle w:val="Hyperlink"/>
          <w:rFonts w:ascii="Arial" w:hAnsi="Arial" w:cs="Arial"/>
          <w:sz w:val="20"/>
          <w:szCs w:val="20"/>
          <w:lang w:val="sr-Latn-CS"/>
        </w:rPr>
        <w:t>www.zastitnik.rs</w:t>
      </w:r>
    </w:hyperlink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e-mail: </w:t>
    </w:r>
    <w:smartTag w:uri="urn:schemas-microsoft-com:office:smarttags" w:element="PersonName">
      <w:r w:rsidRPr="00AE42ED">
        <w:rPr>
          <w:rFonts w:ascii="Arial" w:hAnsi="Arial" w:cs="Arial"/>
          <w:color w:val="999999"/>
          <w:sz w:val="20"/>
          <w:szCs w:val="20"/>
          <w:lang w:val="sr-Cyrl-CS"/>
        </w:rPr>
        <w:t>zastitnik@</w:t>
      </w:r>
      <w:r>
        <w:rPr>
          <w:rFonts w:ascii="Arial" w:hAnsi="Arial" w:cs="Arial"/>
          <w:color w:val="999999"/>
          <w:sz w:val="20"/>
          <w:szCs w:val="20"/>
          <w:lang w:val="sr-Latn-CS"/>
        </w:rPr>
        <w:t>zastitnik</w:t>
      </w:r>
      <w:r w:rsidRPr="00E70F43">
        <w:rPr>
          <w:rFonts w:ascii="Arial" w:hAnsi="Arial" w:cs="Arial"/>
          <w:color w:val="999999"/>
          <w:sz w:val="20"/>
          <w:szCs w:val="20"/>
          <w:lang w:val="sr-Latn-CS"/>
        </w:rPr>
        <w:t>.rs</w:t>
      </w:r>
    </w:smartTag>
  </w:p>
  <w:p w:rsidR="00B80E70" w:rsidRPr="00AB48FD" w:rsidRDefault="00B80E70" w:rsidP="00B80E70">
    <w:pPr>
      <w:pStyle w:val="Footer"/>
      <w:rPr>
        <w:lang w:val="ru-RU"/>
      </w:rPr>
    </w:pPr>
  </w:p>
  <w:p w:rsidR="00B80E70" w:rsidRPr="00AB48FD" w:rsidRDefault="00B80E70" w:rsidP="00B80E70">
    <w:pPr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277" w:rsidRDefault="00215277">
      <w:r>
        <w:separator/>
      </w:r>
    </w:p>
  </w:footnote>
  <w:footnote w:type="continuationSeparator" w:id="0">
    <w:p w:rsidR="00215277" w:rsidRDefault="002152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0A0" w:firstRow="1" w:lastRow="0" w:firstColumn="1" w:lastColumn="0" w:noHBand="0" w:noVBand="0"/>
    </w:tblPr>
    <w:tblGrid>
      <w:gridCol w:w="3716"/>
      <w:gridCol w:w="2648"/>
      <w:gridCol w:w="3356"/>
    </w:tblGrid>
    <w:tr w:rsidR="00B80E70" w:rsidRPr="000B02C5" w:rsidTr="00B80E70">
      <w:tc>
        <w:tcPr>
          <w:tcW w:w="3477" w:type="dxa"/>
          <w:shd w:val="clear" w:color="auto" w:fill="auto"/>
        </w:tcPr>
        <w:tbl>
          <w:tblPr>
            <w:tblW w:w="3392" w:type="dxa"/>
            <w:tblInd w:w="108" w:type="dxa"/>
            <w:tblLook w:val="00A0" w:firstRow="1" w:lastRow="0" w:firstColumn="1" w:lastColumn="0" w:noHBand="0" w:noVBand="0"/>
          </w:tblPr>
          <w:tblGrid>
            <w:gridCol w:w="3392"/>
          </w:tblGrid>
          <w:tr w:rsidR="00B80E70" w:rsidRPr="003F704A" w:rsidTr="00B80E70">
            <w:trPr>
              <w:trHeight w:val="1518"/>
            </w:trPr>
            <w:tc>
              <w:tcPr>
                <w:tcW w:w="3392" w:type="dxa"/>
              </w:tcPr>
              <w:p w:rsidR="00B80E70" w:rsidRPr="003F704A" w:rsidRDefault="00B80E70" w:rsidP="00B80E70">
                <w:pPr>
                  <w:pStyle w:val="BodyTextIndent"/>
                  <w:tabs>
                    <w:tab w:val="left" w:pos="552"/>
                    <w:tab w:val="center" w:pos="1368"/>
                  </w:tabs>
                  <w:ind w:firstLine="0"/>
                  <w:jc w:val="center"/>
                  <w:rPr>
                    <w:rFonts w:ascii="Book Antiqua" w:hAnsi="Book Antiqua"/>
                    <w:spacing w:val="6"/>
                    <w:sz w:val="22"/>
                    <w:szCs w:val="22"/>
                  </w:rPr>
                </w:pPr>
                <w:r w:rsidRPr="003F704A">
                  <w:fldChar w:fldCharType="begin"/>
                </w:r>
                <w:r w:rsidRPr="003F704A">
                  <w:instrText xml:space="preserve"> INCLUDEPICTURE "http://we2.cekos.com/ce/faces/servlet/gifimage?07797801-06.gif" \* MERGEFORMATINET </w:instrText>
                </w:r>
                <w:r w:rsidRPr="003F704A"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 w:rsidR="00215277">
                  <w:fldChar w:fldCharType="begin"/>
                </w:r>
                <w:r w:rsidR="00215277">
                  <w:instrText xml:space="preserve"> </w:instrText>
                </w:r>
                <w:r w:rsidR="00215277">
                  <w:instrText>INCLUDEPICTURE  "http://we2.cekos.com/ce/faces/servlet/gifimage?07797801-06.gif" \* MERGEFORMATINET</w:instrText>
                </w:r>
                <w:r w:rsidR="00215277">
                  <w:instrText xml:space="preserve"> </w:instrText>
                </w:r>
                <w:r w:rsidR="00215277">
                  <w:fldChar w:fldCharType="separate"/>
                </w:r>
                <w:r w:rsidR="00215277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alt="Slika" style="width:36.95pt;height:74.5pt">
                      <v:imagedata r:id="rId1" r:href="rId2"/>
                    </v:shape>
                  </w:pict>
                </w:r>
                <w:r w:rsidR="00215277"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 w:rsidRPr="003F704A">
                  <w:fldChar w:fldCharType="end"/>
                </w:r>
              </w:p>
            </w:tc>
          </w:tr>
          <w:tr w:rsidR="00B80E70" w:rsidRPr="003F704A" w:rsidTr="00B80E70">
            <w:trPr>
              <w:trHeight w:val="1799"/>
            </w:trPr>
            <w:tc>
              <w:tcPr>
                <w:tcW w:w="3392" w:type="dxa"/>
              </w:tcPr>
              <w:p w:rsidR="00B80E70" w:rsidRPr="003F704A" w:rsidRDefault="00B80E70" w:rsidP="00B80E70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Latn-CS"/>
                  </w:rPr>
                </w:pPr>
              </w:p>
              <w:p w:rsidR="00B80E70" w:rsidRPr="003F704A" w:rsidRDefault="00B80E70" w:rsidP="00B80E70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ru-RU"/>
                  </w:rPr>
                </w:pPr>
                <w:r w:rsidRPr="003F704A"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Cyrl-BA"/>
                  </w:rPr>
                  <w:t>РЕПУБЛИКА СРБИЈА</w:t>
                </w:r>
              </w:p>
              <w:p w:rsidR="00B80E70" w:rsidRPr="003F704A" w:rsidRDefault="00B80E70" w:rsidP="00B80E70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Latn-CS"/>
                  </w:rPr>
                </w:pPr>
                <w:r w:rsidRPr="003F704A"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Cyrl-BA"/>
                  </w:rPr>
                  <w:t>ЗАШТИТНИК ГРАЂАНА</w:t>
                </w:r>
              </w:p>
              <w:p w:rsidR="00B80E70" w:rsidRPr="003F704A" w:rsidRDefault="00B80E70" w:rsidP="00B80E70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CS"/>
                  </w:rPr>
                </w:pPr>
                <w:r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CS"/>
                  </w:rPr>
                  <w:t>215-532</w:t>
                </w:r>
                <w:r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RS"/>
                  </w:rPr>
                  <w:t>/</w:t>
                </w:r>
                <w:r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CS"/>
                  </w:rPr>
                  <w:t>17</w:t>
                </w:r>
              </w:p>
              <w:p w:rsidR="00B80E70" w:rsidRDefault="00B80E70" w:rsidP="00B80E70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</w:pPr>
                <w:r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  <w:t>Б е о г р а д</w:t>
                </w:r>
              </w:p>
              <w:p w:rsidR="00B80E70" w:rsidRDefault="00B80E70" w:rsidP="00B80E70">
                <w:pPr>
                  <w:jc w:val="both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</w:pPr>
              </w:p>
              <w:p w:rsidR="00B80E70" w:rsidRPr="00E22A3B" w:rsidRDefault="00B80E70" w:rsidP="00B80E70">
                <w:pPr>
                  <w:jc w:val="both"/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</w:pPr>
                <w:r>
                  <w:rPr>
                    <w:rFonts w:ascii="Book Antiqua" w:hAnsi="Book Antiqua" w:cs="Arial"/>
                    <w:sz w:val="22"/>
                    <w:szCs w:val="22"/>
                    <w:lang w:val="sr-Latn-CS"/>
                  </w:rPr>
                  <w:t>Дел.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бр.</w:t>
                </w:r>
                <w:r w:rsidRPr="00B778DB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: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  <w:t xml:space="preserve"> </w:t>
                </w:r>
                <w:r w:rsidR="000D7A4B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18646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  <w:t xml:space="preserve"> 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д</w:t>
                </w:r>
                <w:r w:rsidRPr="00B778DB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атум: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 xml:space="preserve"> 16.5.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  <w:t>201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  <w:t>7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  <w:t>.</w:t>
                </w:r>
              </w:p>
            </w:tc>
          </w:tr>
        </w:tbl>
        <w:p w:rsidR="00B80E70" w:rsidRDefault="00B80E70" w:rsidP="00B80E70"/>
      </w:tc>
      <w:tc>
        <w:tcPr>
          <w:tcW w:w="2736" w:type="dxa"/>
          <w:shd w:val="clear" w:color="auto" w:fill="auto"/>
        </w:tcPr>
        <w:p w:rsidR="00B80E70" w:rsidRDefault="00B80E70" w:rsidP="00B80E70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B80E70" w:rsidRPr="00E22A3B" w:rsidRDefault="00B80E70" w:rsidP="00B80E70">
          <w:pPr>
            <w:rPr>
              <w:lang w:val="sr-Cyrl-CS"/>
            </w:rPr>
          </w:pPr>
        </w:p>
        <w:p w:rsidR="00B80E70" w:rsidRPr="00E22A3B" w:rsidRDefault="00B80E70" w:rsidP="00B80E70">
          <w:pPr>
            <w:rPr>
              <w:lang w:val="sr-Cyrl-CS"/>
            </w:rPr>
          </w:pPr>
        </w:p>
        <w:p w:rsidR="00B80E70" w:rsidRPr="00E22A3B" w:rsidRDefault="00B80E70" w:rsidP="00B80E70">
          <w:pPr>
            <w:rPr>
              <w:lang w:val="sr-Cyrl-CS"/>
            </w:rPr>
          </w:pPr>
        </w:p>
        <w:p w:rsidR="00B80E70" w:rsidRPr="00E22A3B" w:rsidRDefault="00B80E70" w:rsidP="00B80E70">
          <w:pPr>
            <w:rPr>
              <w:lang w:val="sr-Cyrl-CS"/>
            </w:rPr>
          </w:pPr>
        </w:p>
        <w:p w:rsidR="00B80E70" w:rsidRPr="00E22A3B" w:rsidRDefault="00B80E70" w:rsidP="00B80E70">
          <w:pPr>
            <w:rPr>
              <w:lang w:val="sr-Cyrl-CS"/>
            </w:rPr>
          </w:pPr>
        </w:p>
        <w:p w:rsidR="00B80E70" w:rsidRPr="00E22A3B" w:rsidRDefault="00B80E70" w:rsidP="00B80E70">
          <w:pPr>
            <w:rPr>
              <w:lang w:val="sr-Cyrl-CS"/>
            </w:rPr>
          </w:pPr>
        </w:p>
        <w:p w:rsidR="00B80E70" w:rsidRPr="00E22A3B" w:rsidRDefault="00B80E70" w:rsidP="00B80E70">
          <w:pPr>
            <w:rPr>
              <w:lang w:val="sr-Cyrl-CS"/>
            </w:rPr>
          </w:pPr>
        </w:p>
        <w:p w:rsidR="00B80E70" w:rsidRPr="00E22A3B" w:rsidRDefault="00B80E70" w:rsidP="00B80E70">
          <w:pPr>
            <w:rPr>
              <w:lang w:val="sr-Cyrl-CS"/>
            </w:rPr>
          </w:pPr>
        </w:p>
        <w:p w:rsidR="00B80E70" w:rsidRPr="00E22A3B" w:rsidRDefault="00B80E70" w:rsidP="00B80E70">
          <w:pPr>
            <w:rPr>
              <w:lang w:val="sr-Cyrl-CS"/>
            </w:rPr>
          </w:pPr>
        </w:p>
        <w:p w:rsidR="00B80E70" w:rsidRPr="00E22A3B" w:rsidRDefault="00B80E70" w:rsidP="00B80E70">
          <w:pPr>
            <w:rPr>
              <w:lang w:val="sr-Cyrl-CS"/>
            </w:rPr>
          </w:pPr>
        </w:p>
        <w:p w:rsidR="00B80E70" w:rsidRPr="00E22A3B" w:rsidRDefault="00B80E70" w:rsidP="00B80E70">
          <w:pPr>
            <w:jc w:val="center"/>
            <w:rPr>
              <w:lang w:val="sr-Cyrl-CS"/>
            </w:rPr>
          </w:pPr>
        </w:p>
      </w:tc>
      <w:tc>
        <w:tcPr>
          <w:tcW w:w="3384" w:type="dxa"/>
          <w:shd w:val="clear" w:color="auto" w:fill="auto"/>
        </w:tcPr>
        <w:p w:rsidR="00B80E70" w:rsidRPr="000B02C5" w:rsidRDefault="00B80E70" w:rsidP="00B80E70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B80E70" w:rsidRPr="000B02C5" w:rsidRDefault="00B80E70" w:rsidP="00B80E70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B80E70" w:rsidRPr="000B02C5" w:rsidRDefault="00B80E70" w:rsidP="00B80E70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0B02C5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0B02C5">
            <w:rPr>
              <w:rFonts w:ascii="Book Antiqua" w:hAnsi="Book Antiqua"/>
              <w:spacing w:val="6"/>
              <w:sz w:val="22"/>
              <w:szCs w:val="22"/>
            </w:rPr>
            <w:tab/>
          </w:r>
          <w:bookmarkStart w:id="1" w:name="OLE_LINK1"/>
          <w:bookmarkStart w:id="2" w:name="OLE_LINK2"/>
          <w:r w:rsidRPr="000B02C5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23035" cy="1073150"/>
                <wp:effectExtent l="0" t="0" r="5715" b="0"/>
                <wp:docPr id="1" name="Picture 1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107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1"/>
          <w:bookmarkEnd w:id="2"/>
        </w:p>
        <w:p w:rsidR="00B80E70" w:rsidRPr="000B02C5" w:rsidRDefault="00B80E70" w:rsidP="00B80E70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B80E70" w:rsidRPr="000B02C5" w:rsidRDefault="00B80E70" w:rsidP="00B80E70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B80E70" w:rsidRPr="00514139" w:rsidRDefault="00B80E70">
    <w:pPr>
      <w:pStyle w:val="Header"/>
      <w:rPr>
        <w:lang w:val="sr-Cyrl-R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5B02A7"/>
    <w:multiLevelType w:val="hybridMultilevel"/>
    <w:tmpl w:val="D6D8C446"/>
    <w:lvl w:ilvl="0" w:tplc="7DBE808A">
      <w:start w:val="215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45B"/>
    <w:rsid w:val="000B54BE"/>
    <w:rsid w:val="000D7A4B"/>
    <w:rsid w:val="00145159"/>
    <w:rsid w:val="0016045B"/>
    <w:rsid w:val="001C112B"/>
    <w:rsid w:val="00215277"/>
    <w:rsid w:val="00231F28"/>
    <w:rsid w:val="002413D7"/>
    <w:rsid w:val="00277C1C"/>
    <w:rsid w:val="00281B6E"/>
    <w:rsid w:val="002B60B3"/>
    <w:rsid w:val="002C2CD5"/>
    <w:rsid w:val="00342A6C"/>
    <w:rsid w:val="003751CE"/>
    <w:rsid w:val="003E2043"/>
    <w:rsid w:val="00436DA3"/>
    <w:rsid w:val="004E0A52"/>
    <w:rsid w:val="00583482"/>
    <w:rsid w:val="006C4B03"/>
    <w:rsid w:val="006E2A94"/>
    <w:rsid w:val="006E35E6"/>
    <w:rsid w:val="006E44DE"/>
    <w:rsid w:val="00863383"/>
    <w:rsid w:val="009E6F7F"/>
    <w:rsid w:val="00A00214"/>
    <w:rsid w:val="00A06459"/>
    <w:rsid w:val="00A21D95"/>
    <w:rsid w:val="00AA219D"/>
    <w:rsid w:val="00AD53D8"/>
    <w:rsid w:val="00B078E3"/>
    <w:rsid w:val="00B80E70"/>
    <w:rsid w:val="00B867EE"/>
    <w:rsid w:val="00C44E71"/>
    <w:rsid w:val="00CC6542"/>
    <w:rsid w:val="00D06F59"/>
    <w:rsid w:val="00D90885"/>
    <w:rsid w:val="00D97B28"/>
    <w:rsid w:val="00DD3C48"/>
    <w:rsid w:val="00DF56E4"/>
    <w:rsid w:val="00E657B0"/>
    <w:rsid w:val="00EA7284"/>
    <w:rsid w:val="00ED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47AD85E-2D20-4536-A8B1-8626CB2A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6045B"/>
    <w:pPr>
      <w:ind w:firstLine="720"/>
      <w:jc w:val="both"/>
    </w:pPr>
    <w:rPr>
      <w:rFonts w:ascii="Verdana" w:hAnsi="Verdana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16045B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16045B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Header">
    <w:name w:val="header"/>
    <w:basedOn w:val="Normal"/>
    <w:link w:val="HeaderChar"/>
    <w:rsid w:val="001604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6045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1604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6045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16045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1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19D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B80E70"/>
    <w:pPr>
      <w:suppressAutoHyphens/>
      <w:spacing w:line="100" w:lineRule="atLeast"/>
      <w:ind w:left="720"/>
    </w:pPr>
    <w:rPr>
      <w:rFonts w:eastAsia="Arial Unicode MS"/>
      <w:color w:val="000000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Zelen</dc:creator>
  <cp:keywords/>
  <dc:description/>
  <cp:lastModifiedBy>Zorica Zelen</cp:lastModifiedBy>
  <cp:revision>21</cp:revision>
  <cp:lastPrinted>2016-09-02T10:48:00Z</cp:lastPrinted>
  <dcterms:created xsi:type="dcterms:W3CDTF">2016-09-01T14:49:00Z</dcterms:created>
  <dcterms:modified xsi:type="dcterms:W3CDTF">2017-05-16T08:08:00Z</dcterms:modified>
</cp:coreProperties>
</file>