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72" w:type="dxa"/>
        <w:tblInd w:w="-360" w:type="dxa"/>
        <w:tblBorders>
          <w:bottom w:val="single" w:sz="4" w:space="0" w:color="auto"/>
        </w:tblBorders>
        <w:tblLook w:val="00A0" w:firstRow="1" w:lastRow="0" w:firstColumn="1" w:lastColumn="0" w:noHBand="0" w:noVBand="0"/>
      </w:tblPr>
      <w:tblGrid>
        <w:gridCol w:w="3420"/>
        <w:gridCol w:w="712"/>
        <w:gridCol w:w="2528"/>
        <w:gridCol w:w="2876"/>
        <w:gridCol w:w="236"/>
      </w:tblGrid>
      <w:tr w:rsidR="00A91109" w:rsidRPr="00A90A28" w14:paraId="4DAC543E" w14:textId="77777777" w:rsidTr="002D5726">
        <w:trPr>
          <w:trHeight w:val="2979"/>
        </w:trPr>
        <w:tc>
          <w:tcPr>
            <w:tcW w:w="3420" w:type="dxa"/>
            <w:tcBorders>
              <w:bottom w:val="nil"/>
            </w:tcBorders>
          </w:tcPr>
          <w:p w14:paraId="508CE883" w14:textId="77777777" w:rsidR="00A91109" w:rsidRPr="00A90A28" w:rsidRDefault="0079133F" w:rsidP="00E26C80">
            <w:pPr>
              <w:pStyle w:val="BodyTextIndent"/>
              <w:tabs>
                <w:tab w:val="left" w:pos="552"/>
                <w:tab w:val="center" w:pos="1368"/>
              </w:tabs>
              <w:ind w:left="-108" w:firstLine="0"/>
              <w:jc w:val="center"/>
              <w:rPr>
                <w:rFonts w:ascii="Book Antiqua" w:hAnsi="Book Antiqua"/>
                <w:sz w:val="22"/>
                <w:szCs w:val="22"/>
              </w:rPr>
            </w:pPr>
            <w:r w:rsidRPr="00A90A28">
              <w:rPr>
                <w:rFonts w:ascii="Book Antiqua" w:hAnsi="Book Antiqua"/>
                <w:sz w:val="22"/>
                <w:szCs w:val="22"/>
              </w:rPr>
              <w:t xml:space="preserve"> </w:t>
            </w:r>
            <w:r w:rsidR="00A91109" w:rsidRPr="00A90A28">
              <w:rPr>
                <w:rFonts w:ascii="Book Antiqua" w:hAnsi="Book Antiqua"/>
                <w:sz w:val="22"/>
                <w:szCs w:val="22"/>
              </w:rPr>
              <w:t xml:space="preserve"> </w:t>
            </w:r>
            <w:r w:rsidR="00A91109" w:rsidRPr="00A90A28">
              <w:rPr>
                <w:rFonts w:ascii="Book Antiqua" w:hAnsi="Book Antiqua"/>
                <w:noProof/>
                <w:sz w:val="22"/>
                <w:szCs w:val="22"/>
                <w:lang w:val="en-US"/>
              </w:rPr>
              <w:drawing>
                <wp:inline distT="0" distB="0" distL="0" distR="0" wp14:anchorId="7C7C5053" wp14:editId="48226B60">
                  <wp:extent cx="628650" cy="1152798"/>
                  <wp:effectExtent l="0" t="0" r="0"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669" cy="1154667"/>
                          </a:xfrm>
                          <a:prstGeom prst="rect">
                            <a:avLst/>
                          </a:prstGeom>
                          <a:noFill/>
                          <a:ln>
                            <a:noFill/>
                          </a:ln>
                        </pic:spPr>
                      </pic:pic>
                    </a:graphicData>
                  </a:graphic>
                </wp:inline>
              </w:drawing>
            </w:r>
          </w:p>
          <w:p w14:paraId="48C0D543" w14:textId="77777777" w:rsidR="00A91109" w:rsidRPr="00A90A28" w:rsidRDefault="00A91109" w:rsidP="00DD229D">
            <w:pPr>
              <w:pStyle w:val="BodyTextIndent"/>
              <w:ind w:firstLine="0"/>
              <w:jc w:val="center"/>
              <w:rPr>
                <w:rFonts w:ascii="Book Antiqua" w:eastAsia="Arial Unicode MS" w:hAnsi="Book Antiqua" w:cs="Arial Unicode MS"/>
                <w:b/>
                <w:bCs/>
                <w:sz w:val="22"/>
                <w:szCs w:val="22"/>
              </w:rPr>
            </w:pPr>
            <w:r w:rsidRPr="00A90A28">
              <w:rPr>
                <w:rFonts w:ascii="Book Antiqua" w:eastAsia="Arial Unicode MS" w:hAnsi="Book Antiqua" w:cs="Arial Unicode MS"/>
                <w:b/>
                <w:bCs/>
                <w:sz w:val="22"/>
                <w:szCs w:val="22"/>
              </w:rPr>
              <w:t>РЕПУБЛИКА СРБИЈА</w:t>
            </w:r>
          </w:p>
          <w:p w14:paraId="28C245DB" w14:textId="77777777" w:rsidR="00A91109" w:rsidRPr="00A90A28" w:rsidRDefault="00A91109" w:rsidP="00DD229D">
            <w:pPr>
              <w:pStyle w:val="BodyTextIndent"/>
              <w:ind w:firstLine="0"/>
              <w:jc w:val="center"/>
              <w:rPr>
                <w:rFonts w:ascii="Book Antiqua" w:eastAsia="Arial Unicode MS" w:hAnsi="Book Antiqua" w:cs="Arial Unicode MS"/>
                <w:b/>
                <w:bCs/>
                <w:sz w:val="22"/>
                <w:szCs w:val="22"/>
              </w:rPr>
            </w:pPr>
            <w:r w:rsidRPr="00A90A28">
              <w:rPr>
                <w:rFonts w:ascii="Book Antiqua" w:eastAsia="Arial Unicode MS" w:hAnsi="Book Antiqua" w:cs="Arial Unicode MS"/>
                <w:b/>
                <w:bCs/>
                <w:sz w:val="22"/>
                <w:szCs w:val="22"/>
              </w:rPr>
              <w:t>ЗАШТИТНИК ГРАЂАНА</w:t>
            </w:r>
          </w:p>
          <w:p w14:paraId="3FFEA638" w14:textId="77777777" w:rsidR="00A91109" w:rsidRPr="00A90A28" w:rsidRDefault="002F3EEE" w:rsidP="00DD229D">
            <w:pPr>
              <w:pStyle w:val="BodyTextIndent"/>
              <w:ind w:firstLine="0"/>
              <w:jc w:val="center"/>
              <w:rPr>
                <w:rFonts w:ascii="Book Antiqua" w:hAnsi="Book Antiqua"/>
                <w:bCs/>
                <w:sz w:val="22"/>
                <w:szCs w:val="22"/>
              </w:rPr>
            </w:pPr>
            <w:r>
              <w:rPr>
                <w:rFonts w:ascii="Book Antiqua" w:hAnsi="Book Antiqua"/>
                <w:bCs/>
                <w:sz w:val="22"/>
                <w:szCs w:val="22"/>
              </w:rPr>
              <w:t>281-5</w:t>
            </w:r>
            <w:r w:rsidR="00A425CC" w:rsidRPr="00A90A28">
              <w:rPr>
                <w:rFonts w:ascii="Book Antiqua" w:hAnsi="Book Antiqua"/>
                <w:bCs/>
                <w:sz w:val="22"/>
                <w:szCs w:val="22"/>
              </w:rPr>
              <w:t>/</w:t>
            </w:r>
            <w:r w:rsidR="00A91109" w:rsidRPr="00A90A28">
              <w:rPr>
                <w:rFonts w:ascii="Book Antiqua" w:hAnsi="Book Antiqua"/>
                <w:bCs/>
                <w:sz w:val="22"/>
                <w:szCs w:val="22"/>
              </w:rPr>
              <w:t>1</w:t>
            </w:r>
            <w:r>
              <w:rPr>
                <w:rFonts w:ascii="Book Antiqua" w:hAnsi="Book Antiqua"/>
                <w:bCs/>
                <w:sz w:val="22"/>
                <w:szCs w:val="22"/>
              </w:rPr>
              <w:t>8</w:t>
            </w:r>
          </w:p>
          <w:p w14:paraId="273B8D02" w14:textId="77777777" w:rsidR="00A91109" w:rsidRPr="00A90A28" w:rsidRDefault="00A91109" w:rsidP="00E55952">
            <w:pPr>
              <w:pStyle w:val="BodyTextIndent"/>
              <w:tabs>
                <w:tab w:val="left" w:pos="552"/>
                <w:tab w:val="center" w:pos="1368"/>
              </w:tabs>
              <w:ind w:firstLine="0"/>
              <w:jc w:val="center"/>
              <w:rPr>
                <w:rFonts w:ascii="Book Antiqua" w:hAnsi="Book Antiqua"/>
                <w:spacing w:val="6"/>
                <w:sz w:val="22"/>
                <w:szCs w:val="22"/>
              </w:rPr>
            </w:pPr>
            <w:r w:rsidRPr="00A90A28">
              <w:rPr>
                <w:rFonts w:ascii="Book Antiqua" w:eastAsia="Arial Unicode MS" w:hAnsi="Book Antiqua"/>
                <w:sz w:val="22"/>
                <w:szCs w:val="22"/>
              </w:rPr>
              <w:t>Б е о г р а д</w:t>
            </w:r>
          </w:p>
        </w:tc>
        <w:tc>
          <w:tcPr>
            <w:tcW w:w="3240" w:type="dxa"/>
            <w:gridSpan w:val="2"/>
            <w:tcBorders>
              <w:bottom w:val="nil"/>
            </w:tcBorders>
          </w:tcPr>
          <w:p w14:paraId="329D5753" w14:textId="77777777" w:rsidR="00A91109" w:rsidRPr="00A90A28" w:rsidRDefault="00A91109" w:rsidP="00DD229D">
            <w:pPr>
              <w:pStyle w:val="BodyTextIndent"/>
              <w:ind w:firstLine="0"/>
              <w:jc w:val="center"/>
              <w:rPr>
                <w:rFonts w:ascii="Book Antiqua" w:hAnsi="Book Antiqua"/>
                <w:spacing w:val="6"/>
                <w:sz w:val="22"/>
                <w:szCs w:val="22"/>
              </w:rPr>
            </w:pPr>
          </w:p>
        </w:tc>
        <w:tc>
          <w:tcPr>
            <w:tcW w:w="2876" w:type="dxa"/>
            <w:vMerge w:val="restart"/>
            <w:tcBorders>
              <w:bottom w:val="nil"/>
            </w:tcBorders>
          </w:tcPr>
          <w:p w14:paraId="592BDD92" w14:textId="77777777" w:rsidR="00A91109" w:rsidRPr="00A90A28" w:rsidRDefault="00A91109" w:rsidP="00322A3D">
            <w:pPr>
              <w:pStyle w:val="BodyTextIndent"/>
              <w:tabs>
                <w:tab w:val="left" w:pos="348"/>
                <w:tab w:val="center" w:pos="1584"/>
              </w:tabs>
              <w:ind w:firstLine="0"/>
              <w:rPr>
                <w:rFonts w:ascii="Book Antiqua" w:hAnsi="Book Antiqua"/>
                <w:spacing w:val="6"/>
                <w:sz w:val="22"/>
                <w:szCs w:val="22"/>
              </w:rPr>
            </w:pPr>
          </w:p>
          <w:p w14:paraId="02E022C1" w14:textId="77777777" w:rsidR="00E26C80" w:rsidRDefault="00E26C80" w:rsidP="00E26C80">
            <w:pPr>
              <w:pStyle w:val="BodyTextIndent"/>
              <w:tabs>
                <w:tab w:val="left" w:pos="348"/>
                <w:tab w:val="left" w:pos="1332"/>
                <w:tab w:val="center" w:pos="1584"/>
              </w:tabs>
              <w:ind w:firstLine="0"/>
              <w:rPr>
                <w:rFonts w:ascii="Book Antiqua" w:hAnsi="Book Antiqua"/>
                <w:noProof/>
                <w:spacing w:val="6"/>
                <w:sz w:val="22"/>
                <w:szCs w:val="22"/>
                <w:lang w:val="en-US"/>
              </w:rPr>
            </w:pPr>
          </w:p>
          <w:p w14:paraId="6BA1EB20" w14:textId="77777777" w:rsidR="00A91109" w:rsidRPr="00A90A28" w:rsidRDefault="00A91109" w:rsidP="00562CDF">
            <w:pPr>
              <w:pStyle w:val="BodyTextIndent"/>
              <w:tabs>
                <w:tab w:val="left" w:pos="348"/>
                <w:tab w:val="left" w:pos="1332"/>
                <w:tab w:val="center" w:pos="1584"/>
              </w:tabs>
              <w:ind w:firstLine="0"/>
              <w:jc w:val="center"/>
              <w:rPr>
                <w:rFonts w:ascii="Book Antiqua" w:hAnsi="Book Antiqua"/>
                <w:spacing w:val="6"/>
                <w:sz w:val="22"/>
                <w:szCs w:val="22"/>
              </w:rPr>
            </w:pPr>
            <w:r w:rsidRPr="00A90A28">
              <w:rPr>
                <w:rFonts w:ascii="Book Antiqua" w:hAnsi="Book Antiqua"/>
                <w:noProof/>
                <w:spacing w:val="6"/>
                <w:sz w:val="22"/>
                <w:szCs w:val="22"/>
                <w:lang w:val="en-US"/>
              </w:rPr>
              <w:drawing>
                <wp:inline distT="0" distB="0" distL="0" distR="0" wp14:anchorId="6B7E1904" wp14:editId="5F9291CE">
                  <wp:extent cx="12668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6825" cy="904875"/>
                          </a:xfrm>
                          <a:prstGeom prst="rect">
                            <a:avLst/>
                          </a:prstGeom>
                          <a:noFill/>
                          <a:ln>
                            <a:noFill/>
                          </a:ln>
                        </pic:spPr>
                      </pic:pic>
                    </a:graphicData>
                  </a:graphic>
                </wp:inline>
              </w:drawing>
            </w:r>
          </w:p>
          <w:p w14:paraId="3DC6207D" w14:textId="77777777" w:rsidR="00A91109" w:rsidRPr="00A90A28" w:rsidRDefault="00A91109" w:rsidP="00A91109">
            <w:pPr>
              <w:pStyle w:val="BodyTextIndent"/>
              <w:tabs>
                <w:tab w:val="left" w:pos="348"/>
                <w:tab w:val="left" w:pos="1368"/>
                <w:tab w:val="center" w:pos="1584"/>
              </w:tabs>
              <w:ind w:firstLine="0"/>
              <w:rPr>
                <w:rFonts w:ascii="Book Antiqua" w:hAnsi="Book Antiqua"/>
                <w:spacing w:val="6"/>
                <w:sz w:val="22"/>
                <w:szCs w:val="22"/>
              </w:rPr>
            </w:pPr>
            <w:r w:rsidRPr="00A90A28">
              <w:rPr>
                <w:rFonts w:ascii="Book Antiqua" w:hAnsi="Book Antiqua"/>
                <w:spacing w:val="6"/>
                <w:sz w:val="22"/>
                <w:szCs w:val="22"/>
              </w:rPr>
              <w:t xml:space="preserve">       </w:t>
            </w:r>
          </w:p>
          <w:p w14:paraId="74D94189" w14:textId="77777777" w:rsidR="00A425CC" w:rsidRPr="00A90A28" w:rsidRDefault="00A425CC" w:rsidP="00A91109">
            <w:pPr>
              <w:pStyle w:val="BodyTextIndent"/>
              <w:tabs>
                <w:tab w:val="left" w:pos="348"/>
                <w:tab w:val="left" w:pos="1368"/>
                <w:tab w:val="center" w:pos="1584"/>
              </w:tabs>
              <w:ind w:firstLine="0"/>
              <w:rPr>
                <w:rFonts w:ascii="Book Antiqua" w:hAnsi="Book Antiqua"/>
                <w:spacing w:val="6"/>
                <w:sz w:val="22"/>
                <w:szCs w:val="22"/>
              </w:rPr>
            </w:pPr>
          </w:p>
          <w:p w14:paraId="4DB414B6" w14:textId="77777777" w:rsidR="00A425CC" w:rsidRPr="00A90A28" w:rsidRDefault="00A425CC" w:rsidP="00A91109">
            <w:pPr>
              <w:pStyle w:val="BodyTextIndent"/>
              <w:tabs>
                <w:tab w:val="left" w:pos="348"/>
                <w:tab w:val="left" w:pos="1368"/>
                <w:tab w:val="center" w:pos="1584"/>
              </w:tabs>
              <w:ind w:firstLine="0"/>
              <w:rPr>
                <w:rFonts w:ascii="Book Antiqua" w:hAnsi="Book Antiqua"/>
                <w:spacing w:val="6"/>
                <w:sz w:val="22"/>
                <w:szCs w:val="22"/>
              </w:rPr>
            </w:pPr>
          </w:p>
          <w:p w14:paraId="108B7258" w14:textId="77777777" w:rsidR="00A425CC" w:rsidRPr="00A90A28" w:rsidRDefault="00A425CC" w:rsidP="00A91109">
            <w:pPr>
              <w:pStyle w:val="BodyTextIndent"/>
              <w:tabs>
                <w:tab w:val="left" w:pos="348"/>
                <w:tab w:val="left" w:pos="1368"/>
                <w:tab w:val="center" w:pos="1584"/>
              </w:tabs>
              <w:ind w:firstLine="0"/>
              <w:rPr>
                <w:b/>
                <w:bCs/>
                <w:color w:val="000000"/>
              </w:rPr>
            </w:pPr>
          </w:p>
        </w:tc>
        <w:tc>
          <w:tcPr>
            <w:tcW w:w="236" w:type="dxa"/>
            <w:tcBorders>
              <w:bottom w:val="nil"/>
            </w:tcBorders>
          </w:tcPr>
          <w:p w14:paraId="50AE66D8" w14:textId="77777777" w:rsidR="00A91109" w:rsidRPr="00A90A28" w:rsidRDefault="00A91109" w:rsidP="00322A3D">
            <w:pPr>
              <w:pStyle w:val="BodyTextIndent"/>
              <w:tabs>
                <w:tab w:val="left" w:pos="348"/>
                <w:tab w:val="center" w:pos="1584"/>
              </w:tabs>
              <w:ind w:firstLine="0"/>
              <w:rPr>
                <w:rFonts w:ascii="Book Antiqua" w:hAnsi="Book Antiqua"/>
                <w:spacing w:val="6"/>
                <w:sz w:val="22"/>
                <w:szCs w:val="22"/>
              </w:rPr>
            </w:pPr>
          </w:p>
        </w:tc>
      </w:tr>
      <w:tr w:rsidR="00A91109" w:rsidRPr="00A90A28" w14:paraId="5BF7EAB5" w14:textId="77777777" w:rsidTr="002D5726">
        <w:trPr>
          <w:trHeight w:val="459"/>
        </w:trPr>
        <w:tc>
          <w:tcPr>
            <w:tcW w:w="4132" w:type="dxa"/>
            <w:gridSpan w:val="2"/>
            <w:tcBorders>
              <w:bottom w:val="single" w:sz="4" w:space="0" w:color="auto"/>
            </w:tcBorders>
          </w:tcPr>
          <w:p w14:paraId="6728BE50" w14:textId="77777777" w:rsidR="00A91109" w:rsidRPr="00A90A28" w:rsidRDefault="00A91109" w:rsidP="00CB07A2">
            <w:pPr>
              <w:pStyle w:val="BodyTextIndent"/>
              <w:tabs>
                <w:tab w:val="left" w:pos="552"/>
                <w:tab w:val="center" w:pos="1368"/>
              </w:tabs>
              <w:ind w:firstLine="0"/>
              <w:rPr>
                <w:rFonts w:ascii="Book Antiqua" w:hAnsi="Book Antiqua"/>
                <w:sz w:val="22"/>
                <w:szCs w:val="22"/>
              </w:rPr>
            </w:pPr>
            <w:r w:rsidRPr="00A90A28">
              <w:rPr>
                <w:rFonts w:ascii="Book Antiqua" w:hAnsi="Book Antiqua"/>
                <w:sz w:val="22"/>
                <w:szCs w:val="22"/>
              </w:rPr>
              <w:t xml:space="preserve">      </w:t>
            </w:r>
          </w:p>
          <w:p w14:paraId="211A0391" w14:textId="59E99AE8" w:rsidR="00A91109" w:rsidRPr="00890864" w:rsidRDefault="00A91109" w:rsidP="00890864">
            <w:pPr>
              <w:pStyle w:val="BodyTextIndent"/>
              <w:tabs>
                <w:tab w:val="left" w:pos="0"/>
                <w:tab w:val="left" w:pos="552"/>
                <w:tab w:val="center" w:pos="1368"/>
              </w:tabs>
              <w:ind w:firstLine="0"/>
              <w:rPr>
                <w:rFonts w:ascii="Book Antiqua" w:hAnsi="Book Antiqua"/>
                <w:sz w:val="22"/>
                <w:szCs w:val="22"/>
                <w:lang w:val="sr-Cyrl-RS"/>
              </w:rPr>
            </w:pPr>
            <w:r w:rsidRPr="00A90A28">
              <w:rPr>
                <w:rFonts w:ascii="Book Antiqua" w:hAnsi="Book Antiqua"/>
                <w:sz w:val="22"/>
                <w:szCs w:val="22"/>
              </w:rPr>
              <w:t xml:space="preserve"> </w:t>
            </w:r>
            <w:r w:rsidR="00447398" w:rsidRPr="00A90A28">
              <w:rPr>
                <w:rFonts w:ascii="Book Antiqua" w:hAnsi="Book Antiqua"/>
                <w:sz w:val="22"/>
                <w:szCs w:val="22"/>
              </w:rPr>
              <w:t xml:space="preserve">дел. </w:t>
            </w:r>
            <w:r w:rsidRPr="00A90A28">
              <w:rPr>
                <w:rFonts w:ascii="Book Antiqua" w:hAnsi="Book Antiqua"/>
                <w:sz w:val="22"/>
                <w:szCs w:val="22"/>
              </w:rPr>
              <w:t>бр.</w:t>
            </w:r>
            <w:r w:rsidR="002F3EEE">
              <w:rPr>
                <w:rFonts w:ascii="Book Antiqua" w:hAnsi="Book Antiqua"/>
                <w:sz w:val="22"/>
                <w:szCs w:val="22"/>
                <w:lang w:val="en-US"/>
              </w:rPr>
              <w:t xml:space="preserve">   </w:t>
            </w:r>
            <w:r w:rsidR="00890864">
              <w:rPr>
                <w:rFonts w:ascii="Book Antiqua" w:hAnsi="Book Antiqua"/>
                <w:sz w:val="22"/>
                <w:szCs w:val="22"/>
                <w:lang w:val="sr-Cyrl-RS"/>
              </w:rPr>
              <w:t>8128</w:t>
            </w:r>
            <w:r w:rsidR="002F3EEE">
              <w:rPr>
                <w:rFonts w:ascii="Book Antiqua" w:hAnsi="Book Antiqua"/>
                <w:sz w:val="22"/>
                <w:szCs w:val="22"/>
                <w:lang w:val="en-US"/>
              </w:rPr>
              <w:t xml:space="preserve">  </w:t>
            </w:r>
            <w:r w:rsidR="00E26C80">
              <w:rPr>
                <w:rFonts w:ascii="Book Antiqua" w:hAnsi="Book Antiqua"/>
                <w:sz w:val="22"/>
                <w:szCs w:val="22"/>
                <w:lang w:val="sr-Cyrl-RS"/>
              </w:rPr>
              <w:t xml:space="preserve"> </w:t>
            </w:r>
            <w:r w:rsidRPr="00A90A28">
              <w:rPr>
                <w:rFonts w:ascii="Book Antiqua" w:hAnsi="Book Antiqua"/>
                <w:sz w:val="22"/>
                <w:szCs w:val="22"/>
              </w:rPr>
              <w:t xml:space="preserve">датум: </w:t>
            </w:r>
            <w:r w:rsidR="00576783" w:rsidRPr="00A90A28">
              <w:rPr>
                <w:rFonts w:ascii="Book Antiqua" w:hAnsi="Book Antiqua"/>
                <w:sz w:val="22"/>
                <w:szCs w:val="22"/>
              </w:rPr>
              <w:t xml:space="preserve"> </w:t>
            </w:r>
            <w:r w:rsidR="00890864">
              <w:rPr>
                <w:rFonts w:ascii="Book Antiqua" w:hAnsi="Book Antiqua"/>
                <w:sz w:val="22"/>
                <w:szCs w:val="22"/>
                <w:lang w:val="sr-Cyrl-RS"/>
              </w:rPr>
              <w:t>14. 03. 2018.</w:t>
            </w:r>
            <w:bookmarkStart w:id="0" w:name="_GoBack"/>
            <w:bookmarkEnd w:id="0"/>
          </w:p>
        </w:tc>
        <w:tc>
          <w:tcPr>
            <w:tcW w:w="2528" w:type="dxa"/>
            <w:tcBorders>
              <w:bottom w:val="single" w:sz="4" w:space="0" w:color="auto"/>
            </w:tcBorders>
          </w:tcPr>
          <w:p w14:paraId="7E0798DB" w14:textId="77777777" w:rsidR="00A91109" w:rsidRPr="00A90A28" w:rsidRDefault="00A91109" w:rsidP="00DD229D">
            <w:pPr>
              <w:pStyle w:val="BodyTextIndent"/>
              <w:ind w:firstLine="0"/>
              <w:jc w:val="center"/>
              <w:rPr>
                <w:rFonts w:ascii="Book Antiqua" w:hAnsi="Book Antiqua"/>
                <w:spacing w:val="6"/>
                <w:sz w:val="22"/>
                <w:szCs w:val="22"/>
              </w:rPr>
            </w:pPr>
            <w:r w:rsidRPr="00A90A28">
              <w:rPr>
                <w:rFonts w:ascii="Book Antiqua" w:hAnsi="Book Antiqua"/>
                <w:spacing w:val="6"/>
                <w:sz w:val="22"/>
                <w:szCs w:val="22"/>
              </w:rPr>
              <w:t xml:space="preserve">                  </w:t>
            </w:r>
          </w:p>
          <w:p w14:paraId="047FF8D5" w14:textId="77777777" w:rsidR="00A91109" w:rsidRPr="00A90A28" w:rsidRDefault="00A91109" w:rsidP="00A91109">
            <w:pPr>
              <w:jc w:val="center"/>
            </w:pPr>
            <w:r w:rsidRPr="00A90A28">
              <w:t xml:space="preserve">                 </w:t>
            </w:r>
          </w:p>
          <w:p w14:paraId="3C79ACD1" w14:textId="77777777" w:rsidR="00A91109" w:rsidRPr="00A90A28" w:rsidRDefault="00A91109" w:rsidP="00A91109">
            <w:pPr>
              <w:tabs>
                <w:tab w:val="left" w:pos="1275"/>
              </w:tabs>
            </w:pPr>
            <w:r w:rsidRPr="00A90A28">
              <w:tab/>
            </w:r>
          </w:p>
        </w:tc>
        <w:tc>
          <w:tcPr>
            <w:tcW w:w="2876" w:type="dxa"/>
            <w:vMerge/>
            <w:tcBorders>
              <w:bottom w:val="single" w:sz="4" w:space="0" w:color="auto"/>
            </w:tcBorders>
          </w:tcPr>
          <w:p w14:paraId="22E79290" w14:textId="77777777" w:rsidR="00A91109" w:rsidRPr="00A90A28" w:rsidRDefault="00A91109" w:rsidP="00DD229D">
            <w:pPr>
              <w:pStyle w:val="BodyTextIndent"/>
              <w:tabs>
                <w:tab w:val="left" w:pos="348"/>
                <w:tab w:val="center" w:pos="1584"/>
              </w:tabs>
              <w:ind w:firstLine="0"/>
              <w:jc w:val="center"/>
              <w:rPr>
                <w:rFonts w:ascii="Book Antiqua" w:hAnsi="Book Antiqua"/>
                <w:spacing w:val="6"/>
                <w:sz w:val="22"/>
                <w:szCs w:val="22"/>
              </w:rPr>
            </w:pPr>
          </w:p>
        </w:tc>
        <w:tc>
          <w:tcPr>
            <w:tcW w:w="236" w:type="dxa"/>
            <w:tcBorders>
              <w:bottom w:val="single" w:sz="4" w:space="0" w:color="auto"/>
            </w:tcBorders>
          </w:tcPr>
          <w:p w14:paraId="28EE607A" w14:textId="77777777" w:rsidR="00A91109" w:rsidRPr="00A90A28" w:rsidRDefault="00A91109" w:rsidP="00DD229D">
            <w:pPr>
              <w:pStyle w:val="BodyTextIndent"/>
              <w:tabs>
                <w:tab w:val="left" w:pos="348"/>
                <w:tab w:val="center" w:pos="1584"/>
              </w:tabs>
              <w:ind w:firstLine="0"/>
              <w:jc w:val="center"/>
              <w:rPr>
                <w:rFonts w:ascii="Book Antiqua" w:hAnsi="Book Antiqua"/>
                <w:spacing w:val="6"/>
                <w:sz w:val="22"/>
                <w:szCs w:val="22"/>
              </w:rPr>
            </w:pPr>
          </w:p>
        </w:tc>
      </w:tr>
      <w:tr w:rsidR="00A91109" w:rsidRPr="00A90A28" w14:paraId="574899C3" w14:textId="77777777" w:rsidTr="0069296C">
        <w:tblPrEx>
          <w:tblBorders>
            <w:bottom w:val="none" w:sz="0" w:space="0" w:color="auto"/>
          </w:tblBorders>
          <w:tblLook w:val="01E0" w:firstRow="1" w:lastRow="1" w:firstColumn="1" w:lastColumn="1" w:noHBand="0" w:noVBand="0"/>
        </w:tblPrEx>
        <w:trPr>
          <w:trHeight w:hRule="exact" w:val="3874"/>
        </w:trPr>
        <w:tc>
          <w:tcPr>
            <w:tcW w:w="9536" w:type="dxa"/>
            <w:gridSpan w:val="4"/>
          </w:tcPr>
          <w:p w14:paraId="50F3F90B" w14:textId="77777777" w:rsidR="00A91109" w:rsidRPr="00A90A28" w:rsidRDefault="00A91109" w:rsidP="00DD229D">
            <w:pPr>
              <w:jc w:val="center"/>
              <w:rPr>
                <w:rFonts w:ascii="Book Antiqua" w:hAnsi="Book Antiqua"/>
                <w:b/>
                <w:sz w:val="22"/>
                <w:szCs w:val="22"/>
              </w:rPr>
            </w:pPr>
          </w:p>
          <w:p w14:paraId="3AA60C4A" w14:textId="77777777" w:rsidR="00A91109" w:rsidRPr="00A90A28" w:rsidRDefault="00A91109" w:rsidP="00DD229D">
            <w:pPr>
              <w:jc w:val="center"/>
              <w:rPr>
                <w:rFonts w:ascii="Book Antiqua" w:hAnsi="Book Antiqua"/>
                <w:b/>
                <w:color w:val="000000"/>
                <w:sz w:val="22"/>
                <w:szCs w:val="22"/>
              </w:rPr>
            </w:pPr>
          </w:p>
          <w:p w14:paraId="0F323EF0" w14:textId="77777777" w:rsidR="00A91109" w:rsidRPr="00A90A28" w:rsidRDefault="00A91109" w:rsidP="00DD229D">
            <w:pPr>
              <w:jc w:val="center"/>
              <w:rPr>
                <w:rFonts w:ascii="Georgia" w:hAnsi="Georgia"/>
                <w:b/>
                <w:color w:val="000000"/>
                <w:sz w:val="40"/>
                <w:szCs w:val="40"/>
              </w:rPr>
            </w:pPr>
          </w:p>
          <w:p w14:paraId="15A53EAE" w14:textId="77777777" w:rsidR="00562CDF" w:rsidRPr="00A90A28" w:rsidRDefault="00562CDF" w:rsidP="00416E50">
            <w:pPr>
              <w:jc w:val="center"/>
              <w:rPr>
                <w:rFonts w:ascii="Georgia" w:hAnsi="Georgia"/>
                <w:b/>
                <w:color w:val="000000"/>
                <w:sz w:val="40"/>
                <w:szCs w:val="40"/>
              </w:rPr>
            </w:pPr>
          </w:p>
          <w:p w14:paraId="7F62433E" w14:textId="77777777" w:rsidR="00A91109" w:rsidRPr="0069296C" w:rsidRDefault="00A91109" w:rsidP="002D5726">
            <w:pPr>
              <w:tabs>
                <w:tab w:val="left" w:pos="522"/>
                <w:tab w:val="left" w:pos="9592"/>
              </w:tabs>
              <w:ind w:left="522" w:hanging="189"/>
              <w:jc w:val="center"/>
              <w:rPr>
                <w:rFonts w:ascii="Georgia" w:hAnsi="Georgia"/>
                <w:b/>
                <w:color w:val="000000"/>
                <w:sz w:val="28"/>
                <w:szCs w:val="28"/>
              </w:rPr>
            </w:pPr>
            <w:r w:rsidRPr="0069296C">
              <w:rPr>
                <w:rFonts w:ascii="Georgia" w:hAnsi="Georgia"/>
                <w:b/>
                <w:color w:val="000000"/>
                <w:sz w:val="28"/>
                <w:szCs w:val="28"/>
              </w:rPr>
              <w:t>НАЦИОНАЛНИ МЕХАНИЗАМ</w:t>
            </w:r>
            <w:r w:rsidR="00E26C80" w:rsidRPr="0069296C">
              <w:rPr>
                <w:rFonts w:ascii="Georgia" w:hAnsi="Georgia"/>
                <w:b/>
                <w:color w:val="000000"/>
                <w:sz w:val="28"/>
                <w:szCs w:val="28"/>
                <w:lang w:val="sr-Cyrl-RS"/>
              </w:rPr>
              <w:t xml:space="preserve"> </w:t>
            </w:r>
            <w:r w:rsidRPr="0069296C">
              <w:rPr>
                <w:rFonts w:ascii="Georgia" w:hAnsi="Georgia"/>
                <w:b/>
                <w:color w:val="000000"/>
                <w:sz w:val="28"/>
                <w:szCs w:val="28"/>
              </w:rPr>
              <w:t>ЗА ПРЕВЕНЦИЈУ ТОРТУРЕ</w:t>
            </w:r>
          </w:p>
          <w:p w14:paraId="77BA9DE7" w14:textId="77777777" w:rsidR="00A91109" w:rsidRPr="00A90A28" w:rsidRDefault="00A91109" w:rsidP="002D5726">
            <w:pPr>
              <w:tabs>
                <w:tab w:val="left" w:pos="522"/>
              </w:tabs>
              <w:ind w:hanging="189"/>
              <w:jc w:val="center"/>
              <w:rPr>
                <w:rFonts w:ascii="Book Antiqua" w:hAnsi="Book Antiqua"/>
                <w:b/>
                <w:sz w:val="22"/>
                <w:szCs w:val="22"/>
              </w:rPr>
            </w:pPr>
          </w:p>
          <w:p w14:paraId="4D4894D6" w14:textId="77777777" w:rsidR="00A91109" w:rsidRPr="00B91C32" w:rsidRDefault="00A91109" w:rsidP="00B91C32">
            <w:pPr>
              <w:ind w:left="612"/>
              <w:jc w:val="both"/>
              <w:rPr>
                <w:rFonts w:ascii="Georgia" w:hAnsi="Georgia"/>
                <w:b/>
                <w:sz w:val="20"/>
                <w:szCs w:val="20"/>
              </w:rPr>
            </w:pPr>
          </w:p>
        </w:tc>
        <w:tc>
          <w:tcPr>
            <w:tcW w:w="236" w:type="dxa"/>
          </w:tcPr>
          <w:p w14:paraId="7482C190" w14:textId="77777777" w:rsidR="00A91109" w:rsidRPr="00A90A28" w:rsidRDefault="00A91109" w:rsidP="00DD229D">
            <w:pPr>
              <w:jc w:val="center"/>
              <w:rPr>
                <w:rFonts w:ascii="Book Antiqua" w:hAnsi="Book Antiqua"/>
                <w:b/>
                <w:sz w:val="22"/>
                <w:szCs w:val="22"/>
              </w:rPr>
            </w:pPr>
          </w:p>
        </w:tc>
      </w:tr>
      <w:tr w:rsidR="00A91109" w:rsidRPr="00A90A28" w14:paraId="205E1D1C" w14:textId="77777777" w:rsidTr="0069296C">
        <w:tblPrEx>
          <w:tblBorders>
            <w:bottom w:val="none" w:sz="0" w:space="0" w:color="auto"/>
          </w:tblBorders>
          <w:tblLook w:val="01E0" w:firstRow="1" w:lastRow="1" w:firstColumn="1" w:lastColumn="1" w:noHBand="0" w:noVBand="0"/>
        </w:tblPrEx>
        <w:trPr>
          <w:trHeight w:val="4773"/>
        </w:trPr>
        <w:tc>
          <w:tcPr>
            <w:tcW w:w="9536" w:type="dxa"/>
            <w:gridSpan w:val="4"/>
          </w:tcPr>
          <w:p w14:paraId="173FAFC6" w14:textId="77777777" w:rsidR="00A91109" w:rsidRPr="00A90A28" w:rsidRDefault="00A91109" w:rsidP="00DD229D">
            <w:pPr>
              <w:jc w:val="center"/>
              <w:rPr>
                <w:rFonts w:ascii="Book Antiqua" w:hAnsi="Book Antiqua"/>
                <w:b/>
                <w:sz w:val="52"/>
                <w:szCs w:val="52"/>
              </w:rPr>
            </w:pPr>
            <w:r w:rsidRPr="00A90A28">
              <w:rPr>
                <w:rFonts w:ascii="Book Antiqua" w:hAnsi="Book Antiqua"/>
                <w:b/>
                <w:sz w:val="52"/>
                <w:szCs w:val="52"/>
              </w:rPr>
              <w:t>Извештај</w:t>
            </w:r>
            <w:r w:rsidR="00B91C32">
              <w:rPr>
                <w:rFonts w:ascii="Book Antiqua" w:hAnsi="Book Antiqua"/>
                <w:b/>
                <w:sz w:val="52"/>
                <w:szCs w:val="52"/>
                <w:lang w:val="sr-Cyrl-RS"/>
              </w:rPr>
              <w:t xml:space="preserve"> </w:t>
            </w:r>
            <w:r w:rsidRPr="00A90A28">
              <w:rPr>
                <w:rFonts w:ascii="Book Antiqua" w:hAnsi="Book Antiqua"/>
                <w:b/>
                <w:sz w:val="52"/>
                <w:szCs w:val="52"/>
              </w:rPr>
              <w:t>о посети</w:t>
            </w:r>
          </w:p>
          <w:p w14:paraId="014701EB" w14:textId="77777777" w:rsidR="00B91C32" w:rsidRDefault="00E85597" w:rsidP="00E85597">
            <w:pPr>
              <w:jc w:val="center"/>
              <w:rPr>
                <w:rFonts w:ascii="Book Antiqua" w:hAnsi="Book Antiqua"/>
                <w:b/>
                <w:sz w:val="52"/>
                <w:szCs w:val="52"/>
              </w:rPr>
            </w:pPr>
            <w:r w:rsidRPr="00A90A28">
              <w:rPr>
                <w:rFonts w:ascii="Book Antiqua" w:hAnsi="Book Antiqua"/>
                <w:b/>
                <w:sz w:val="52"/>
                <w:szCs w:val="52"/>
              </w:rPr>
              <w:t xml:space="preserve">Службе за психијатрију </w:t>
            </w:r>
          </w:p>
          <w:p w14:paraId="1C2156AF" w14:textId="77777777" w:rsidR="00A91109" w:rsidRPr="00A90A28" w:rsidRDefault="00D06C9A" w:rsidP="002F3EEE">
            <w:pPr>
              <w:jc w:val="center"/>
              <w:rPr>
                <w:rFonts w:ascii="Book Antiqua" w:hAnsi="Book Antiqua"/>
                <w:b/>
                <w:sz w:val="72"/>
                <w:szCs w:val="72"/>
              </w:rPr>
            </w:pPr>
            <w:r w:rsidRPr="00A90A28">
              <w:rPr>
                <w:rFonts w:ascii="Book Antiqua" w:hAnsi="Book Antiqua"/>
                <w:b/>
                <w:sz w:val="52"/>
                <w:szCs w:val="52"/>
              </w:rPr>
              <w:t xml:space="preserve">Опште болнице </w:t>
            </w:r>
            <w:r w:rsidR="002F3EEE">
              <w:rPr>
                <w:rFonts w:ascii="Book Antiqua" w:hAnsi="Book Antiqua"/>
                <w:b/>
                <w:sz w:val="52"/>
                <w:szCs w:val="52"/>
                <w:lang w:val="sr-Cyrl-RS"/>
              </w:rPr>
              <w:t>Крушевац</w:t>
            </w:r>
            <w:r w:rsidRPr="00A90A28">
              <w:rPr>
                <w:rFonts w:ascii="Book Antiqua" w:hAnsi="Book Antiqua"/>
                <w:b/>
                <w:sz w:val="52"/>
                <w:szCs w:val="52"/>
              </w:rPr>
              <w:t xml:space="preserve"> </w:t>
            </w:r>
          </w:p>
        </w:tc>
        <w:tc>
          <w:tcPr>
            <w:tcW w:w="236" w:type="dxa"/>
          </w:tcPr>
          <w:p w14:paraId="460747E6" w14:textId="77777777" w:rsidR="00A91109" w:rsidRPr="00A90A28" w:rsidRDefault="00A91109" w:rsidP="00DD229D">
            <w:pPr>
              <w:jc w:val="center"/>
              <w:rPr>
                <w:rFonts w:ascii="Book Antiqua" w:hAnsi="Book Antiqua"/>
                <w:b/>
                <w:sz w:val="22"/>
                <w:szCs w:val="22"/>
              </w:rPr>
            </w:pPr>
          </w:p>
        </w:tc>
      </w:tr>
      <w:tr w:rsidR="00A91109" w:rsidRPr="00A90A28" w14:paraId="28FF9C70" w14:textId="77777777" w:rsidTr="0069296C">
        <w:tblPrEx>
          <w:tblBorders>
            <w:bottom w:val="none" w:sz="0" w:space="0" w:color="auto"/>
          </w:tblBorders>
          <w:tblLook w:val="01E0" w:firstRow="1" w:lastRow="1" w:firstColumn="1" w:lastColumn="1" w:noHBand="0" w:noVBand="0"/>
        </w:tblPrEx>
        <w:trPr>
          <w:trHeight w:hRule="exact" w:val="2865"/>
        </w:trPr>
        <w:tc>
          <w:tcPr>
            <w:tcW w:w="9536" w:type="dxa"/>
            <w:gridSpan w:val="4"/>
          </w:tcPr>
          <w:p w14:paraId="558F6F2C" w14:textId="77777777" w:rsidR="00A91109" w:rsidRPr="00A90A28" w:rsidRDefault="00A91109" w:rsidP="00DD229D">
            <w:pPr>
              <w:jc w:val="center"/>
              <w:rPr>
                <w:rFonts w:ascii="Book Antiqua" w:hAnsi="Book Antiqua"/>
                <w:sz w:val="22"/>
                <w:szCs w:val="22"/>
              </w:rPr>
            </w:pPr>
          </w:p>
          <w:p w14:paraId="7AA8C711" w14:textId="77777777" w:rsidR="00A91109" w:rsidRPr="00A90A28" w:rsidRDefault="00A91109" w:rsidP="00A425CC">
            <w:pPr>
              <w:jc w:val="center"/>
              <w:rPr>
                <w:rFonts w:ascii="Book Antiqua" w:hAnsi="Book Antiqua"/>
                <w:sz w:val="22"/>
                <w:szCs w:val="22"/>
              </w:rPr>
            </w:pPr>
          </w:p>
          <w:p w14:paraId="37E9E072" w14:textId="77777777" w:rsidR="00A91109" w:rsidRDefault="00A91109" w:rsidP="00703FB8">
            <w:pPr>
              <w:jc w:val="center"/>
              <w:rPr>
                <w:rFonts w:ascii="Book Antiqua" w:hAnsi="Book Antiqua"/>
                <w:sz w:val="22"/>
                <w:szCs w:val="22"/>
              </w:rPr>
            </w:pPr>
          </w:p>
          <w:p w14:paraId="22544644" w14:textId="77777777" w:rsidR="00B91C32" w:rsidRDefault="00B91C32" w:rsidP="00703FB8">
            <w:pPr>
              <w:jc w:val="center"/>
              <w:rPr>
                <w:rFonts w:ascii="Book Antiqua" w:hAnsi="Book Antiqua"/>
                <w:sz w:val="22"/>
                <w:szCs w:val="22"/>
              </w:rPr>
            </w:pPr>
          </w:p>
          <w:p w14:paraId="161851CF" w14:textId="77777777" w:rsidR="00B91C32" w:rsidRDefault="00B91C32" w:rsidP="00703FB8">
            <w:pPr>
              <w:jc w:val="center"/>
              <w:rPr>
                <w:rFonts w:ascii="Book Antiqua" w:hAnsi="Book Antiqua"/>
                <w:sz w:val="22"/>
                <w:szCs w:val="22"/>
              </w:rPr>
            </w:pPr>
          </w:p>
          <w:p w14:paraId="3E072108" w14:textId="77777777" w:rsidR="00B91C32" w:rsidRDefault="00B91C32" w:rsidP="00703FB8">
            <w:pPr>
              <w:jc w:val="center"/>
              <w:rPr>
                <w:rFonts w:ascii="Book Antiqua" w:hAnsi="Book Antiqua"/>
                <w:sz w:val="22"/>
                <w:szCs w:val="22"/>
              </w:rPr>
            </w:pPr>
          </w:p>
          <w:p w14:paraId="328AF78A" w14:textId="77777777" w:rsidR="00B91C32" w:rsidRDefault="00B91C32" w:rsidP="00703FB8">
            <w:pPr>
              <w:jc w:val="center"/>
              <w:rPr>
                <w:rFonts w:ascii="Book Antiqua" w:hAnsi="Book Antiqua"/>
                <w:sz w:val="22"/>
                <w:szCs w:val="22"/>
              </w:rPr>
            </w:pPr>
          </w:p>
          <w:p w14:paraId="1847357D" w14:textId="77777777" w:rsidR="00B91C32" w:rsidRDefault="00B91C32" w:rsidP="00B91C32">
            <w:pPr>
              <w:rPr>
                <w:rFonts w:ascii="Book Antiqua" w:hAnsi="Book Antiqua"/>
                <w:sz w:val="22"/>
                <w:szCs w:val="22"/>
              </w:rPr>
            </w:pPr>
          </w:p>
          <w:p w14:paraId="7EDBB367" w14:textId="77777777" w:rsidR="00B91C32" w:rsidRPr="00A90A28" w:rsidRDefault="00B91C32" w:rsidP="00B91C32">
            <w:pPr>
              <w:rPr>
                <w:rFonts w:ascii="Book Antiqua" w:hAnsi="Book Antiqua"/>
                <w:sz w:val="22"/>
                <w:szCs w:val="22"/>
              </w:rPr>
            </w:pPr>
          </w:p>
          <w:p w14:paraId="4D7E830F" w14:textId="77777777" w:rsidR="00A91109" w:rsidRPr="00A90A28" w:rsidRDefault="00A91109" w:rsidP="00006FED">
            <w:pPr>
              <w:jc w:val="center"/>
              <w:rPr>
                <w:rFonts w:ascii="Book Antiqua" w:hAnsi="Book Antiqua"/>
                <w:b/>
                <w:sz w:val="22"/>
                <w:szCs w:val="22"/>
              </w:rPr>
            </w:pPr>
            <w:r w:rsidRPr="00A90A28">
              <w:rPr>
                <w:rFonts w:ascii="Book Antiqua" w:hAnsi="Book Antiqua"/>
                <w:sz w:val="22"/>
                <w:szCs w:val="22"/>
              </w:rPr>
              <w:t xml:space="preserve">Београд, </w:t>
            </w:r>
            <w:r w:rsidR="00006FED">
              <w:rPr>
                <w:rFonts w:ascii="Book Antiqua" w:hAnsi="Book Antiqua"/>
                <w:sz w:val="22"/>
                <w:szCs w:val="22"/>
                <w:lang w:val="sr-Cyrl-RS"/>
              </w:rPr>
              <w:t xml:space="preserve">фебруар </w:t>
            </w:r>
            <w:r w:rsidRPr="00A90A28">
              <w:rPr>
                <w:rFonts w:ascii="Book Antiqua" w:hAnsi="Book Antiqua"/>
                <w:sz w:val="22"/>
                <w:szCs w:val="22"/>
              </w:rPr>
              <w:t>201</w:t>
            </w:r>
            <w:r w:rsidR="00006FED">
              <w:rPr>
                <w:rFonts w:ascii="Book Antiqua" w:hAnsi="Book Antiqua"/>
                <w:sz w:val="22"/>
                <w:szCs w:val="22"/>
                <w:lang w:val="sr-Cyrl-RS"/>
              </w:rPr>
              <w:t>8</w:t>
            </w:r>
            <w:r w:rsidRPr="00A90A28">
              <w:rPr>
                <w:rFonts w:ascii="Book Antiqua" w:hAnsi="Book Antiqua"/>
                <w:sz w:val="22"/>
                <w:szCs w:val="22"/>
              </w:rPr>
              <w:t>. године</w:t>
            </w:r>
          </w:p>
        </w:tc>
        <w:tc>
          <w:tcPr>
            <w:tcW w:w="236" w:type="dxa"/>
          </w:tcPr>
          <w:p w14:paraId="0976AE0B" w14:textId="77777777" w:rsidR="00A91109" w:rsidRPr="00A90A28" w:rsidRDefault="00A91109" w:rsidP="00DD229D">
            <w:pPr>
              <w:jc w:val="center"/>
              <w:rPr>
                <w:rFonts w:ascii="Book Antiqua" w:hAnsi="Book Antiqua"/>
                <w:sz w:val="22"/>
                <w:szCs w:val="22"/>
              </w:rPr>
            </w:pPr>
          </w:p>
        </w:tc>
      </w:tr>
    </w:tbl>
    <w:p w14:paraId="71213041" w14:textId="77777777" w:rsidR="00FA69D4" w:rsidRPr="00A90A28" w:rsidRDefault="00FA69D4" w:rsidP="00DD229D">
      <w:pPr>
        <w:pStyle w:val="Normal1"/>
        <w:tabs>
          <w:tab w:val="left" w:pos="180"/>
          <w:tab w:val="left" w:pos="581"/>
          <w:tab w:val="left" w:pos="6161"/>
        </w:tabs>
        <w:spacing w:before="0" w:beforeAutospacing="0" w:after="0" w:afterAutospacing="0"/>
        <w:jc w:val="both"/>
        <w:rPr>
          <w:rFonts w:ascii="Book Antiqua" w:hAnsi="Book Antiqua"/>
          <w:b/>
          <w:color w:val="000000"/>
          <w:sz w:val="24"/>
          <w:szCs w:val="24"/>
        </w:rPr>
      </w:pPr>
    </w:p>
    <w:p w14:paraId="214516F7" w14:textId="77777777" w:rsidR="00A425CC" w:rsidRPr="009B0ED2" w:rsidRDefault="00B91C32" w:rsidP="009B0ED2">
      <w:pPr>
        <w:rPr>
          <w:rFonts w:ascii="Book Antiqua" w:hAnsi="Book Antiqua" w:cs="Arial"/>
          <w:b/>
          <w:caps/>
          <w:noProof w:val="0"/>
          <w:sz w:val="22"/>
          <w:szCs w:val="22"/>
          <w:u w:val="single"/>
        </w:rPr>
      </w:pPr>
      <w:r>
        <w:rPr>
          <w:rFonts w:ascii="Book Antiqua" w:hAnsi="Book Antiqua" w:cs="Arial"/>
          <w:b/>
          <w:caps/>
          <w:noProof w:val="0"/>
          <w:sz w:val="22"/>
          <w:szCs w:val="22"/>
          <w:u w:val="single"/>
        </w:rPr>
        <w:br w:type="page"/>
      </w:r>
      <w:r w:rsidR="00A425CC" w:rsidRPr="00A90A28">
        <w:rPr>
          <w:rFonts w:ascii="Book Antiqua" w:hAnsi="Book Antiqua" w:cs="Arial"/>
          <w:b/>
          <w:caps/>
          <w:noProof w:val="0"/>
          <w:sz w:val="22"/>
          <w:szCs w:val="22"/>
          <w:u w:val="single"/>
        </w:rPr>
        <w:lastRenderedPageBreak/>
        <w:t>мандат</w:t>
      </w:r>
      <w:r w:rsidR="00A425CC" w:rsidRPr="00A90A28">
        <w:rPr>
          <w:rFonts w:ascii="Book Antiqua" w:hAnsi="Book Antiqua" w:cs="Arial"/>
          <w:b/>
          <w:noProof w:val="0"/>
          <w:spacing w:val="-4"/>
          <w:sz w:val="22"/>
          <w:szCs w:val="22"/>
          <w:u w:val="single"/>
        </w:rPr>
        <w:t xml:space="preserve"> </w:t>
      </w:r>
      <w:r w:rsidR="00A425CC" w:rsidRPr="00A90A28">
        <w:rPr>
          <w:rFonts w:ascii="Book Antiqua" w:hAnsi="Book Antiqua" w:cs="Arial"/>
          <w:b/>
          <w:caps/>
          <w:noProof w:val="0"/>
          <w:spacing w:val="-4"/>
          <w:sz w:val="22"/>
          <w:szCs w:val="22"/>
          <w:u w:val="single"/>
        </w:rPr>
        <w:t>НационалнОГ механизмА за превенцију тортуре</w:t>
      </w:r>
    </w:p>
    <w:p w14:paraId="728EC430" w14:textId="77777777" w:rsidR="00A425CC" w:rsidRPr="00A90A28" w:rsidRDefault="00A425CC" w:rsidP="00A425CC">
      <w:pPr>
        <w:jc w:val="both"/>
        <w:rPr>
          <w:rFonts w:ascii="Book Antiqua" w:hAnsi="Book Antiqua"/>
          <w:sz w:val="22"/>
          <w:szCs w:val="22"/>
        </w:rPr>
      </w:pPr>
    </w:p>
    <w:p w14:paraId="6A096A0F" w14:textId="77777777" w:rsidR="00157B03" w:rsidRDefault="00157B03" w:rsidP="00A425CC">
      <w:pPr>
        <w:jc w:val="both"/>
        <w:rPr>
          <w:rFonts w:ascii="Book Antiqua" w:hAnsi="Book Antiqua"/>
          <w:sz w:val="22"/>
          <w:szCs w:val="22"/>
        </w:rPr>
      </w:pPr>
    </w:p>
    <w:p w14:paraId="0636AEC6" w14:textId="77777777" w:rsidR="00A425CC" w:rsidRPr="00A90A28" w:rsidRDefault="00A425CC" w:rsidP="00A425CC">
      <w:pPr>
        <w:jc w:val="both"/>
        <w:rPr>
          <w:rFonts w:ascii="Book Antiqua" w:hAnsi="Book Antiqua"/>
          <w:spacing w:val="-4"/>
          <w:sz w:val="22"/>
          <w:szCs w:val="22"/>
        </w:rPr>
      </w:pPr>
      <w:r w:rsidRPr="00A90A28">
        <w:rPr>
          <w:rFonts w:ascii="Book Antiqua" w:hAnsi="Book Antiqua"/>
          <w:sz w:val="22"/>
          <w:szCs w:val="22"/>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A90A28">
        <w:rPr>
          <w:rFonts w:ascii="Book Antiqua" w:hAnsi="Book Antiqua"/>
          <w:sz w:val="22"/>
          <w:szCs w:val="22"/>
          <w:vertAlign w:val="superscript"/>
        </w:rPr>
        <w:footnoteReference w:id="1"/>
      </w:r>
      <w:r w:rsidRPr="00A90A28">
        <w:rPr>
          <w:rFonts w:ascii="Book Antiqua" w:hAnsi="Book Antiqua"/>
          <w:sz w:val="22"/>
          <w:szCs w:val="22"/>
        </w:rPr>
        <w:t xml:space="preserve"> </w:t>
      </w:r>
      <w:r w:rsidRPr="00A90A28">
        <w:rPr>
          <w:rFonts w:ascii="Book Antiqua" w:hAnsi="Book Antiqua"/>
          <w:spacing w:val="-8"/>
          <w:sz w:val="22"/>
          <w:szCs w:val="22"/>
        </w:rPr>
        <w:t xml:space="preserve">прописано је да </w:t>
      </w:r>
      <w:r w:rsidRPr="00A90A28">
        <w:rPr>
          <w:rFonts w:ascii="Book Antiqua" w:hAnsi="Book Antiqua"/>
          <w:spacing w:val="-4"/>
          <w:sz w:val="22"/>
          <w:szCs w:val="22"/>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7ADB95ED" w14:textId="77777777" w:rsidR="00A425CC" w:rsidRPr="00A90A28" w:rsidRDefault="00A425CC" w:rsidP="00A425CC">
      <w:pPr>
        <w:jc w:val="both"/>
        <w:rPr>
          <w:rFonts w:ascii="Book Antiqua" w:hAnsi="Book Antiqua"/>
          <w:spacing w:val="-4"/>
          <w:sz w:val="22"/>
          <w:szCs w:val="22"/>
        </w:rPr>
      </w:pPr>
    </w:p>
    <w:p w14:paraId="5513A78C" w14:textId="77777777" w:rsidR="00A425CC" w:rsidRPr="00A90A28" w:rsidRDefault="00A425CC" w:rsidP="00A425CC">
      <w:pPr>
        <w:jc w:val="both"/>
        <w:rPr>
          <w:rFonts w:ascii="Book Antiqua" w:hAnsi="Book Antiqua"/>
          <w:spacing w:val="-4"/>
          <w:sz w:val="22"/>
          <w:szCs w:val="22"/>
        </w:rPr>
      </w:pPr>
      <w:r w:rsidRPr="00A90A28">
        <w:rPr>
          <w:rFonts w:ascii="Book Antiqua" w:hAnsi="Book Antiqua"/>
          <w:spacing w:val="-4"/>
          <w:sz w:val="22"/>
          <w:szCs w:val="22"/>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6E0F88D6" w14:textId="77777777" w:rsidR="00A425CC" w:rsidRPr="00A90A28" w:rsidRDefault="00A425CC" w:rsidP="00A425CC">
      <w:pPr>
        <w:keepNext/>
        <w:jc w:val="both"/>
        <w:rPr>
          <w:rFonts w:ascii="Book Antiqua" w:hAnsi="Book Antiqua"/>
          <w:sz w:val="22"/>
          <w:szCs w:val="22"/>
        </w:rPr>
      </w:pPr>
    </w:p>
    <w:p w14:paraId="650177EB" w14:textId="77777777" w:rsidR="00A425CC" w:rsidRPr="00A90A28" w:rsidRDefault="00A425CC" w:rsidP="00A425CC">
      <w:pPr>
        <w:keepNext/>
        <w:jc w:val="both"/>
        <w:rPr>
          <w:rFonts w:ascii="Book Antiqua" w:hAnsi="Book Antiqua"/>
          <w:sz w:val="22"/>
          <w:szCs w:val="22"/>
        </w:rPr>
      </w:pPr>
      <w:r w:rsidRPr="00A90A28">
        <w:rPr>
          <w:rFonts w:ascii="Book Antiqua" w:hAnsi="Book Antiqua"/>
          <w:sz w:val="22"/>
          <w:szCs w:val="22"/>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04626E15" w14:textId="77777777" w:rsidR="000C5B1A" w:rsidRDefault="000C5B1A" w:rsidP="000C5B1A">
      <w:pPr>
        <w:keepNext/>
        <w:jc w:val="both"/>
        <w:rPr>
          <w:rFonts w:ascii="Book Antiqua" w:hAnsi="Book Antiqua"/>
          <w:sz w:val="22"/>
          <w:szCs w:val="22"/>
          <w:lang w:val="sr-Cyrl-RS"/>
        </w:rPr>
      </w:pPr>
    </w:p>
    <w:p w14:paraId="4F25CAD5" w14:textId="77777777" w:rsidR="000C5B1A" w:rsidRDefault="000C5B1A" w:rsidP="000C5B1A">
      <w:pPr>
        <w:keepNext/>
        <w:jc w:val="both"/>
        <w:rPr>
          <w:rFonts w:ascii="Book Antiqua" w:hAnsi="Book Antiqua"/>
          <w:sz w:val="22"/>
          <w:szCs w:val="22"/>
          <w:lang w:val="sr-Cyrl-RS"/>
        </w:rPr>
      </w:pPr>
      <w:r>
        <w:rPr>
          <w:rFonts w:ascii="Book Antiqua" w:hAnsi="Book Antiqua"/>
          <w:sz w:val="22"/>
          <w:szCs w:val="22"/>
          <w:lang w:val="sr-Cyrl-RS"/>
        </w:rPr>
        <w:t xml:space="preserve">У институцији Заштитника грађана формирана је </w:t>
      </w:r>
      <w:r w:rsidR="00D93811">
        <w:rPr>
          <w:rFonts w:ascii="Book Antiqua" w:hAnsi="Book Antiqua"/>
          <w:sz w:val="22"/>
          <w:szCs w:val="22"/>
          <w:lang w:val="sr-Cyrl-RS"/>
        </w:rPr>
        <w:t xml:space="preserve">посебна организациона јединица </w:t>
      </w:r>
      <w:r>
        <w:rPr>
          <w:rFonts w:ascii="Book Antiqua" w:hAnsi="Book Antiqua"/>
          <w:sz w:val="22"/>
          <w:szCs w:val="22"/>
          <w:lang w:val="sr-Cyrl-RS"/>
        </w:rPr>
        <w:t xml:space="preserve">Секретаријат Националног </w:t>
      </w:r>
      <w:r w:rsidR="00D93811">
        <w:rPr>
          <w:rFonts w:ascii="Book Antiqua" w:hAnsi="Book Antiqua"/>
          <w:sz w:val="22"/>
          <w:szCs w:val="22"/>
          <w:lang w:val="sr-Cyrl-RS"/>
        </w:rPr>
        <w:t>механизма за превенцију тортуре</w:t>
      </w:r>
      <w:r>
        <w:rPr>
          <w:rFonts w:ascii="Book Antiqua" w:hAnsi="Book Antiqua"/>
          <w:sz w:val="22"/>
          <w:szCs w:val="22"/>
          <w:lang w:val="sr-Cyrl-RS"/>
        </w:rPr>
        <w:t>,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77E337D9" w14:textId="77777777" w:rsidR="00A425CC" w:rsidRPr="00A90A28" w:rsidRDefault="00A425CC" w:rsidP="00A425CC">
      <w:pPr>
        <w:jc w:val="both"/>
        <w:rPr>
          <w:rFonts w:ascii="Book Antiqua" w:hAnsi="Book Antiqua"/>
          <w:noProof w:val="0"/>
          <w:sz w:val="22"/>
          <w:szCs w:val="22"/>
        </w:rPr>
      </w:pPr>
    </w:p>
    <w:p w14:paraId="62E2844E" w14:textId="77777777" w:rsidR="00A425CC" w:rsidRPr="00A90A28" w:rsidRDefault="00A425CC" w:rsidP="00A425CC">
      <w:pPr>
        <w:jc w:val="both"/>
        <w:rPr>
          <w:rFonts w:ascii="Book Antiqua" w:hAnsi="Book Antiqua"/>
          <w:sz w:val="22"/>
          <w:szCs w:val="22"/>
        </w:rPr>
      </w:pPr>
      <w:r w:rsidRPr="00A90A28">
        <w:rPr>
          <w:rFonts w:ascii="Book Antiqua" w:hAnsi="Book Antiqua"/>
          <w:sz w:val="22"/>
          <w:szCs w:val="22"/>
        </w:rPr>
        <w:t>Заштитник грађана и Покрајински омбудсман АП Војводине су потписали Меморандум о сарадњи у обављању послова НПМ</w:t>
      </w:r>
      <w:r w:rsidRPr="00A90A28">
        <w:rPr>
          <w:rFonts w:ascii="Book Antiqua" w:hAnsi="Book Antiqua"/>
          <w:sz w:val="22"/>
          <w:szCs w:val="22"/>
          <w:vertAlign w:val="superscript"/>
        </w:rPr>
        <w:footnoteReference w:id="2"/>
      </w:r>
      <w:r w:rsidRPr="00A90A28">
        <w:rPr>
          <w:rFonts w:ascii="Book Antiqua" w:hAnsi="Book Antiqua"/>
          <w:sz w:val="22"/>
          <w:szCs w:val="22"/>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14:paraId="68099F55" w14:textId="77777777" w:rsidR="00A425CC" w:rsidRPr="00A90A28" w:rsidRDefault="00A425CC" w:rsidP="00A425CC">
      <w:pPr>
        <w:jc w:val="both"/>
        <w:rPr>
          <w:rFonts w:ascii="Book Antiqua" w:hAnsi="Book Antiqua"/>
          <w:sz w:val="22"/>
          <w:szCs w:val="22"/>
        </w:rPr>
      </w:pPr>
    </w:p>
    <w:p w14:paraId="54326927" w14:textId="77777777" w:rsidR="00A425CC" w:rsidRPr="00A90A28" w:rsidRDefault="00A425CC" w:rsidP="00A425CC">
      <w:pPr>
        <w:jc w:val="both"/>
        <w:rPr>
          <w:rFonts w:ascii="Book Antiqua" w:hAnsi="Book Antiqua"/>
          <w:sz w:val="22"/>
          <w:szCs w:val="22"/>
        </w:rPr>
      </w:pPr>
      <w:r w:rsidRPr="00A90A28">
        <w:rPr>
          <w:rFonts w:ascii="Book Antiqua" w:hAnsi="Book Antiqua"/>
          <w:sz w:val="22"/>
          <w:szCs w:val="22"/>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2CF8DEE0" w14:textId="77777777" w:rsidR="00A425CC" w:rsidRPr="00A90A28" w:rsidRDefault="00A425CC">
      <w:pPr>
        <w:rPr>
          <w:rFonts w:ascii="Book Antiqua" w:hAnsi="Book Antiqua"/>
          <w:b/>
          <w:bCs/>
          <w:noProof w:val="0"/>
          <w:kern w:val="32"/>
          <w:sz w:val="22"/>
          <w:szCs w:val="22"/>
          <w:u w:val="single"/>
        </w:rPr>
      </w:pPr>
      <w:r w:rsidRPr="00A90A28">
        <w:rPr>
          <w:rFonts w:ascii="Book Antiqua" w:hAnsi="Book Antiqua"/>
          <w:sz w:val="22"/>
          <w:szCs w:val="22"/>
          <w:u w:val="single"/>
        </w:rPr>
        <w:br w:type="page"/>
      </w:r>
    </w:p>
    <w:p w14:paraId="628B0BD1" w14:textId="77777777" w:rsidR="008146CD" w:rsidRPr="00A90A28" w:rsidRDefault="003A1D73" w:rsidP="00D72A08">
      <w:pPr>
        <w:pStyle w:val="Heading1"/>
        <w:ind w:left="90"/>
        <w:rPr>
          <w:highlight w:val="yellow"/>
        </w:rPr>
      </w:pPr>
      <w:r w:rsidRPr="00A90A28">
        <w:rPr>
          <w:rFonts w:ascii="Book Antiqua" w:hAnsi="Book Antiqua"/>
          <w:sz w:val="22"/>
          <w:szCs w:val="22"/>
          <w:u w:val="single"/>
        </w:rPr>
        <w:lastRenderedPageBreak/>
        <w:t>ОСНОВНИ ПОДАЦИ О ПОСЕТИ</w:t>
      </w:r>
    </w:p>
    <w:p w14:paraId="0B5145F8" w14:textId="77777777" w:rsidR="00C662CF" w:rsidRDefault="00C662CF" w:rsidP="00DD229D">
      <w:pPr>
        <w:pStyle w:val="Normal1"/>
        <w:tabs>
          <w:tab w:val="left" w:pos="180"/>
          <w:tab w:val="left" w:pos="581"/>
          <w:tab w:val="left" w:pos="6161"/>
        </w:tabs>
        <w:spacing w:before="0" w:beforeAutospacing="0" w:after="0" w:afterAutospacing="0"/>
        <w:jc w:val="both"/>
        <w:rPr>
          <w:rFonts w:ascii="Book Antiqua" w:hAnsi="Book Antiqua"/>
          <w:b/>
          <w:highlight w:val="yellow"/>
        </w:rPr>
      </w:pPr>
    </w:p>
    <w:p w14:paraId="47F5E3EE" w14:textId="77777777" w:rsidR="00D72A08" w:rsidRPr="00A90A28" w:rsidRDefault="00D72A08" w:rsidP="00DD229D">
      <w:pPr>
        <w:pStyle w:val="Normal1"/>
        <w:tabs>
          <w:tab w:val="left" w:pos="180"/>
          <w:tab w:val="left" w:pos="581"/>
          <w:tab w:val="left" w:pos="6161"/>
        </w:tabs>
        <w:spacing w:before="0" w:beforeAutospacing="0" w:after="0" w:afterAutospacing="0"/>
        <w:jc w:val="both"/>
        <w:rPr>
          <w:rFonts w:ascii="Book Antiqua" w:hAnsi="Book Antiqua"/>
          <w:b/>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6362"/>
      </w:tblGrid>
      <w:tr w:rsidR="00C662CF" w:rsidRPr="00A90A28" w14:paraId="065E77AA" w14:textId="77777777" w:rsidTr="005A5BAC">
        <w:trPr>
          <w:trHeight w:hRule="exact" w:val="984"/>
        </w:trPr>
        <w:tc>
          <w:tcPr>
            <w:tcW w:w="2880" w:type="dxa"/>
            <w:shd w:val="clear" w:color="auto" w:fill="E6E6E6"/>
            <w:vAlign w:val="center"/>
          </w:tcPr>
          <w:p w14:paraId="3F35FB13" w14:textId="77777777" w:rsidR="00C662CF" w:rsidRPr="00A90A28" w:rsidRDefault="00D06C9A" w:rsidP="00DD229D">
            <w:pPr>
              <w:pStyle w:val="Normal1"/>
              <w:tabs>
                <w:tab w:val="left" w:pos="180"/>
                <w:tab w:val="left" w:pos="581"/>
                <w:tab w:val="left" w:pos="6161"/>
              </w:tabs>
              <w:spacing w:before="0" w:beforeAutospacing="0" w:after="0" w:afterAutospacing="0"/>
              <w:jc w:val="both"/>
              <w:rPr>
                <w:rFonts w:ascii="Book Antiqua" w:hAnsi="Book Antiqua"/>
                <w:spacing w:val="8"/>
              </w:rPr>
            </w:pPr>
            <w:r w:rsidRPr="00A90A28">
              <w:rPr>
                <w:rFonts w:ascii="Book Antiqua" w:hAnsi="Book Antiqua"/>
                <w:spacing w:val="8"/>
              </w:rPr>
              <w:t>УСТАНОВА</w:t>
            </w:r>
          </w:p>
        </w:tc>
        <w:tc>
          <w:tcPr>
            <w:tcW w:w="6362" w:type="dxa"/>
            <w:vAlign w:val="center"/>
          </w:tcPr>
          <w:p w14:paraId="14EDEB09" w14:textId="77777777" w:rsidR="00C662CF" w:rsidRPr="00A90A28" w:rsidRDefault="00D06C9A" w:rsidP="008E2B45">
            <w:pPr>
              <w:pStyle w:val="Normal1"/>
              <w:tabs>
                <w:tab w:val="left" w:pos="180"/>
                <w:tab w:val="left" w:pos="581"/>
                <w:tab w:val="left" w:pos="6161"/>
              </w:tabs>
              <w:spacing w:before="0" w:beforeAutospacing="0" w:after="0" w:afterAutospacing="0"/>
              <w:jc w:val="both"/>
              <w:rPr>
                <w:rFonts w:ascii="Book Antiqua" w:hAnsi="Book Antiqua"/>
              </w:rPr>
            </w:pPr>
            <w:r w:rsidRPr="00A90A28">
              <w:rPr>
                <w:rFonts w:ascii="Book Antiqua" w:hAnsi="Book Antiqua"/>
              </w:rPr>
              <w:t xml:space="preserve">Општа болница </w:t>
            </w:r>
            <w:r w:rsidR="00D93811">
              <w:rPr>
                <w:rFonts w:ascii="Book Antiqua" w:hAnsi="Book Antiqua"/>
              </w:rPr>
              <w:t>Крушевац</w:t>
            </w:r>
            <w:r w:rsidRPr="00A90A28">
              <w:rPr>
                <w:rFonts w:ascii="Book Antiqua" w:hAnsi="Book Antiqua"/>
              </w:rPr>
              <w:t xml:space="preserve"> – Служба за психијатрију</w:t>
            </w:r>
          </w:p>
        </w:tc>
      </w:tr>
      <w:tr w:rsidR="00C662CF" w:rsidRPr="00A90A28" w14:paraId="09055E93" w14:textId="77777777" w:rsidTr="005A5BAC">
        <w:trPr>
          <w:trHeight w:hRule="exact" w:val="2146"/>
        </w:trPr>
        <w:tc>
          <w:tcPr>
            <w:tcW w:w="2880" w:type="dxa"/>
            <w:shd w:val="clear" w:color="auto" w:fill="E6E6E6"/>
            <w:vAlign w:val="center"/>
          </w:tcPr>
          <w:p w14:paraId="71215B7E"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8"/>
                <w:highlight w:val="yellow"/>
              </w:rPr>
            </w:pPr>
            <w:r w:rsidRPr="00A90A28">
              <w:rPr>
                <w:rFonts w:ascii="Book Antiqua" w:hAnsi="Book Antiqua"/>
                <w:spacing w:val="8"/>
              </w:rPr>
              <w:t>РАЗЛОГ ПОСЕТЕ</w:t>
            </w:r>
          </w:p>
        </w:tc>
        <w:tc>
          <w:tcPr>
            <w:tcW w:w="6362" w:type="dxa"/>
            <w:vAlign w:val="center"/>
          </w:tcPr>
          <w:p w14:paraId="27BFED75"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r w:rsidRPr="00A90A28">
              <w:rPr>
                <w:rFonts w:ascii="Book Antiqua" w:hAnsi="Book Antiqua"/>
              </w:rPr>
              <w:t xml:space="preserve">Обављање послова Националног механизма за превенцију тортуре (НПМ) у складу са чл. 2а Закона о ратификацији Опционог протокола уз Конвенцију против тортуре и других сурових, нељудских или понижавајућих казни и поступака </w:t>
            </w:r>
            <w:r w:rsidRPr="00A90A28">
              <w:rPr>
                <w:rFonts w:ascii="Book Antiqua" w:hAnsi="Book Antiqua"/>
                <w:i/>
              </w:rPr>
              <w:t>(</w:t>
            </w:r>
            <w:r w:rsidRPr="00A90A28">
              <w:rPr>
                <w:rFonts w:ascii="Book Antiqua" w:hAnsi="Book Antiqua"/>
                <w:i/>
                <w:spacing w:val="-8"/>
              </w:rPr>
              <w:t>„Сл. лист СЦГ - Међународни уговори“, бр. 16/2005 и 2/2006 и „Сл. гласник РС - Међународни уговори“, бр. 7/2011)</w:t>
            </w:r>
          </w:p>
        </w:tc>
      </w:tr>
      <w:tr w:rsidR="00C662CF" w:rsidRPr="00A90A28" w14:paraId="172B5888" w14:textId="77777777" w:rsidTr="005A5BAC">
        <w:trPr>
          <w:trHeight w:hRule="exact" w:val="2179"/>
        </w:trPr>
        <w:tc>
          <w:tcPr>
            <w:tcW w:w="2880" w:type="dxa"/>
            <w:shd w:val="clear" w:color="auto" w:fill="E6E6E6"/>
            <w:vAlign w:val="center"/>
          </w:tcPr>
          <w:p w14:paraId="2E09E24E"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8"/>
                <w:highlight w:val="yellow"/>
              </w:rPr>
            </w:pPr>
            <w:r w:rsidRPr="00A90A28">
              <w:rPr>
                <w:rFonts w:ascii="Book Antiqua" w:hAnsi="Book Antiqua"/>
                <w:spacing w:val="8"/>
              </w:rPr>
              <w:t>ЦИЉ ПОСЕТЕ</w:t>
            </w:r>
          </w:p>
        </w:tc>
        <w:tc>
          <w:tcPr>
            <w:tcW w:w="6362" w:type="dxa"/>
          </w:tcPr>
          <w:p w14:paraId="4C3B86F4"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4"/>
              </w:rPr>
            </w:pPr>
          </w:p>
          <w:p w14:paraId="22B51675"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r w:rsidRPr="00A90A28">
              <w:rPr>
                <w:rFonts w:ascii="Book Antiqua" w:hAnsi="Book Antiqua"/>
                <w:spacing w:val="-4"/>
              </w:rPr>
              <w:t>Одвраћање органа јавне власти и службених лица од било каквог облика злостављања или мучења, као и њиховог усмеравања на стварање услова и поступање према лицима лишеним слободе у складу са важећим прописима и стандардима, све</w:t>
            </w:r>
            <w:r w:rsidRPr="00A90A28">
              <w:rPr>
                <w:rFonts w:ascii="Book Antiqua" w:hAnsi="Book Antiqua"/>
              </w:rPr>
              <w:t xml:space="preserve"> у циљу превенције тортуре и других сурових, нељудских или понижавајућих казни и поступака.</w:t>
            </w:r>
            <w:r w:rsidR="00BF7369" w:rsidRPr="00A90A28">
              <w:rPr>
                <w:rFonts w:ascii="Book Antiqua" w:hAnsi="Book Antiqua"/>
              </w:rPr>
              <w:t xml:space="preserve"> </w:t>
            </w:r>
            <w:r w:rsidRPr="00A90A28">
              <w:rPr>
                <w:rFonts w:ascii="Book Antiqua" w:hAnsi="Book Antiqua"/>
              </w:rPr>
              <w:t xml:space="preserve"> </w:t>
            </w:r>
          </w:p>
          <w:p w14:paraId="182B5BDA"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p>
          <w:p w14:paraId="526F6966"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p>
        </w:tc>
      </w:tr>
      <w:tr w:rsidR="00C662CF" w:rsidRPr="00A90A28" w14:paraId="741D1829" w14:textId="77777777" w:rsidTr="00B91C32">
        <w:trPr>
          <w:trHeight w:hRule="exact" w:val="859"/>
        </w:trPr>
        <w:tc>
          <w:tcPr>
            <w:tcW w:w="2880" w:type="dxa"/>
            <w:shd w:val="clear" w:color="auto" w:fill="E6E6E6"/>
            <w:vAlign w:val="center"/>
          </w:tcPr>
          <w:p w14:paraId="74F01126"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highlight w:val="yellow"/>
              </w:rPr>
            </w:pPr>
            <w:r w:rsidRPr="00A90A28">
              <w:rPr>
                <w:rFonts w:ascii="Book Antiqua" w:hAnsi="Book Antiqua"/>
              </w:rPr>
              <w:t>ПОСЕТУ ОБАВИО</w:t>
            </w:r>
          </w:p>
        </w:tc>
        <w:tc>
          <w:tcPr>
            <w:tcW w:w="6362" w:type="dxa"/>
            <w:vAlign w:val="center"/>
          </w:tcPr>
          <w:p w14:paraId="38CEE467" w14:textId="77777777" w:rsidR="00C662CF" w:rsidRPr="00A90A28" w:rsidRDefault="00D06C9A" w:rsidP="00D06C9A">
            <w:pPr>
              <w:pStyle w:val="Normal1"/>
              <w:tabs>
                <w:tab w:val="left" w:pos="180"/>
                <w:tab w:val="left" w:pos="581"/>
                <w:tab w:val="left" w:pos="6161"/>
              </w:tabs>
              <w:spacing w:before="0" w:beforeAutospacing="0" w:after="0" w:afterAutospacing="0"/>
              <w:rPr>
                <w:rFonts w:ascii="Book Antiqua" w:hAnsi="Book Antiqua"/>
                <w:highlight w:val="yellow"/>
              </w:rPr>
            </w:pPr>
            <w:r w:rsidRPr="00A90A28">
              <w:rPr>
                <w:rFonts w:ascii="Book Antiqua" w:hAnsi="Book Antiqua"/>
              </w:rPr>
              <w:t>Заштитник грађана</w:t>
            </w:r>
          </w:p>
        </w:tc>
      </w:tr>
      <w:tr w:rsidR="00C662CF" w:rsidRPr="00A90A28" w14:paraId="2EC0CFD8" w14:textId="77777777" w:rsidTr="005A5BAC">
        <w:trPr>
          <w:trHeight w:hRule="exact" w:val="597"/>
        </w:trPr>
        <w:tc>
          <w:tcPr>
            <w:tcW w:w="2880" w:type="dxa"/>
            <w:shd w:val="clear" w:color="auto" w:fill="E6E6E6"/>
            <w:vAlign w:val="center"/>
          </w:tcPr>
          <w:p w14:paraId="1B34C772"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r w:rsidRPr="00A90A28">
              <w:rPr>
                <w:rFonts w:ascii="Book Antiqua" w:hAnsi="Book Antiqua"/>
              </w:rPr>
              <w:t>ДАТУМ ПОСЕТЕ</w:t>
            </w:r>
          </w:p>
        </w:tc>
        <w:tc>
          <w:tcPr>
            <w:tcW w:w="6362" w:type="dxa"/>
            <w:vAlign w:val="center"/>
          </w:tcPr>
          <w:p w14:paraId="52D41F47" w14:textId="77777777" w:rsidR="00C662CF" w:rsidRPr="00A90A28" w:rsidRDefault="00D93811" w:rsidP="00D93811">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lang w:val="sr-Cyrl-RS"/>
              </w:rPr>
              <w:t xml:space="preserve">08. и 09. фебруар </w:t>
            </w:r>
            <w:r w:rsidR="00A425CC" w:rsidRPr="00A90A28">
              <w:rPr>
                <w:rFonts w:ascii="Book Antiqua" w:hAnsi="Book Antiqua"/>
              </w:rPr>
              <w:t>2</w:t>
            </w:r>
            <w:r w:rsidR="00B50310" w:rsidRPr="00A90A28">
              <w:rPr>
                <w:rFonts w:ascii="Book Antiqua" w:hAnsi="Book Antiqua"/>
              </w:rPr>
              <w:t>01</w:t>
            </w:r>
            <w:r>
              <w:rPr>
                <w:rFonts w:ascii="Book Antiqua" w:hAnsi="Book Antiqua"/>
              </w:rPr>
              <w:t>8</w:t>
            </w:r>
            <w:r w:rsidR="00B50310" w:rsidRPr="00A90A28">
              <w:rPr>
                <w:rFonts w:ascii="Book Antiqua" w:hAnsi="Book Antiqua"/>
              </w:rPr>
              <w:t>. године</w:t>
            </w:r>
          </w:p>
        </w:tc>
      </w:tr>
      <w:tr w:rsidR="00C662CF" w:rsidRPr="00A90A28" w14:paraId="517927ED" w14:textId="77777777" w:rsidTr="005A5BAC">
        <w:trPr>
          <w:trHeight w:hRule="exact" w:val="633"/>
        </w:trPr>
        <w:tc>
          <w:tcPr>
            <w:tcW w:w="2880" w:type="dxa"/>
            <w:shd w:val="clear" w:color="auto" w:fill="E6E6E6"/>
            <w:vAlign w:val="center"/>
          </w:tcPr>
          <w:p w14:paraId="35F25E45"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r w:rsidRPr="00A90A28">
              <w:rPr>
                <w:rFonts w:ascii="Book Antiqua" w:hAnsi="Book Antiqua"/>
              </w:rPr>
              <w:t>НАЈАВА ПОСЕТЕ</w:t>
            </w:r>
          </w:p>
        </w:tc>
        <w:tc>
          <w:tcPr>
            <w:tcW w:w="6362" w:type="dxa"/>
            <w:vAlign w:val="center"/>
          </w:tcPr>
          <w:p w14:paraId="2E175DE0" w14:textId="77777777" w:rsidR="00C662CF" w:rsidRPr="00A90A28" w:rsidRDefault="00D93811" w:rsidP="00A425CC">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lang w:val="sr-Cyrl-RS"/>
              </w:rPr>
              <w:t>Н</w:t>
            </w:r>
            <w:r w:rsidR="00A425CC" w:rsidRPr="00A90A28">
              <w:rPr>
                <w:rFonts w:ascii="Book Antiqua" w:hAnsi="Book Antiqua"/>
              </w:rPr>
              <w:t xml:space="preserve">ајављена посета </w:t>
            </w:r>
          </w:p>
        </w:tc>
      </w:tr>
      <w:tr w:rsidR="00C662CF" w:rsidRPr="00A90A28" w14:paraId="1959CB44" w14:textId="77777777" w:rsidTr="00B91C32">
        <w:trPr>
          <w:trHeight w:hRule="exact" w:val="2281"/>
        </w:trPr>
        <w:tc>
          <w:tcPr>
            <w:tcW w:w="2880" w:type="dxa"/>
            <w:shd w:val="clear" w:color="auto" w:fill="E6E6E6"/>
            <w:vAlign w:val="center"/>
          </w:tcPr>
          <w:p w14:paraId="2FFD88DD" w14:textId="77777777" w:rsidR="00C662CF" w:rsidRPr="00A90A28" w:rsidRDefault="000C5B1A" w:rsidP="000C5B1A">
            <w:pPr>
              <w:pStyle w:val="Normal1"/>
              <w:tabs>
                <w:tab w:val="left" w:pos="180"/>
                <w:tab w:val="left" w:pos="581"/>
                <w:tab w:val="left" w:pos="6161"/>
              </w:tabs>
              <w:spacing w:before="0" w:beforeAutospacing="0" w:after="0" w:afterAutospacing="0"/>
              <w:rPr>
                <w:rFonts w:ascii="Book Antiqua" w:hAnsi="Book Antiqua"/>
                <w:highlight w:val="yellow"/>
              </w:rPr>
            </w:pPr>
            <w:r>
              <w:rPr>
                <w:rFonts w:ascii="Book Antiqua" w:hAnsi="Book Antiqua"/>
                <w:lang w:val="sr-Cyrl-RS"/>
              </w:rPr>
              <w:t xml:space="preserve">САСТАВ </w:t>
            </w:r>
            <w:r w:rsidR="00C662CF" w:rsidRPr="00A90A28">
              <w:rPr>
                <w:rFonts w:ascii="Book Antiqua" w:hAnsi="Book Antiqua"/>
              </w:rPr>
              <w:t>ТИМ</w:t>
            </w:r>
            <w:r>
              <w:rPr>
                <w:rFonts w:ascii="Book Antiqua" w:hAnsi="Book Antiqua"/>
                <w:lang w:val="sr-Cyrl-RS"/>
              </w:rPr>
              <w:t>А</w:t>
            </w:r>
            <w:r w:rsidR="00C662CF" w:rsidRPr="00A90A28">
              <w:rPr>
                <w:rFonts w:ascii="Book Antiqua" w:hAnsi="Book Antiqua"/>
              </w:rPr>
              <w:t xml:space="preserve"> ЗА ПОСЕТУ</w:t>
            </w:r>
          </w:p>
        </w:tc>
        <w:tc>
          <w:tcPr>
            <w:tcW w:w="6362" w:type="dxa"/>
            <w:vAlign w:val="center"/>
          </w:tcPr>
          <w:p w14:paraId="2C7850FD" w14:textId="77777777" w:rsidR="00C346F7" w:rsidRDefault="00C346F7" w:rsidP="00C346F7">
            <w:pPr>
              <w:pStyle w:val="Normal1"/>
              <w:tabs>
                <w:tab w:val="left" w:pos="180"/>
                <w:tab w:val="left" w:pos="581"/>
                <w:tab w:val="left" w:pos="6161"/>
              </w:tabs>
              <w:spacing w:before="0" w:beforeAutospacing="0" w:after="0" w:afterAutospacing="0"/>
              <w:rPr>
                <w:rFonts w:ascii="Book Antiqua" w:hAnsi="Book Antiqua"/>
                <w:b/>
              </w:rPr>
            </w:pPr>
            <w:r w:rsidRPr="00A90A28">
              <w:rPr>
                <w:rFonts w:ascii="Book Antiqua" w:hAnsi="Book Antiqua"/>
                <w:b/>
              </w:rPr>
              <w:t xml:space="preserve"> </w:t>
            </w:r>
            <w:r w:rsidR="000C5B1A">
              <w:rPr>
                <w:rFonts w:ascii="Book Antiqua" w:hAnsi="Book Antiqua"/>
                <w:b/>
                <w:lang w:val="sr-Cyrl-RS"/>
              </w:rPr>
              <w:t xml:space="preserve"> </w:t>
            </w:r>
          </w:p>
          <w:p w14:paraId="1EC7D76C" w14:textId="77777777" w:rsidR="000C5B1A" w:rsidRPr="00B91C32" w:rsidRDefault="00B91C32" w:rsidP="00C346F7">
            <w:pPr>
              <w:pStyle w:val="Normal1"/>
              <w:tabs>
                <w:tab w:val="left" w:pos="180"/>
                <w:tab w:val="left" w:pos="581"/>
                <w:tab w:val="left" w:pos="6161"/>
              </w:tabs>
              <w:spacing w:before="0" w:beforeAutospacing="0" w:after="0" w:afterAutospacing="0"/>
              <w:rPr>
                <w:rFonts w:ascii="Book Antiqua" w:hAnsi="Book Antiqua"/>
                <w:b/>
                <w:i/>
              </w:rPr>
            </w:pPr>
            <w:r w:rsidRPr="00B91C32">
              <w:rPr>
                <w:rFonts w:ascii="Book Antiqua" w:hAnsi="Book Antiqua"/>
                <w:b/>
                <w:i/>
              </w:rPr>
              <w:t>Вођа тима</w:t>
            </w:r>
            <w:r w:rsidRPr="00B91C32">
              <w:rPr>
                <w:rFonts w:ascii="Book Antiqua" w:hAnsi="Book Antiqua"/>
                <w:b/>
                <w:i/>
                <w:lang w:val="sr-Cyrl-RS"/>
              </w:rPr>
              <w:t xml:space="preserve">: </w:t>
            </w:r>
            <w:r w:rsidRPr="00B91C32">
              <w:rPr>
                <w:rFonts w:ascii="Book Antiqua" w:hAnsi="Book Antiqua"/>
                <w:b/>
                <w:i/>
              </w:rPr>
              <w:t xml:space="preserve"> </w:t>
            </w:r>
          </w:p>
          <w:p w14:paraId="73A01815" w14:textId="77777777" w:rsidR="00B91C32" w:rsidRPr="00B91C32" w:rsidRDefault="00B91C32" w:rsidP="00C346F7">
            <w:pPr>
              <w:pStyle w:val="Normal1"/>
              <w:tabs>
                <w:tab w:val="left" w:pos="180"/>
                <w:tab w:val="left" w:pos="581"/>
                <w:tab w:val="left" w:pos="6161"/>
              </w:tabs>
              <w:spacing w:before="0" w:beforeAutospacing="0" w:after="0" w:afterAutospacing="0"/>
              <w:rPr>
                <w:rFonts w:ascii="Book Antiqua" w:hAnsi="Book Antiqua"/>
                <w:b/>
                <w:sz w:val="10"/>
                <w:szCs w:val="10"/>
              </w:rPr>
            </w:pPr>
          </w:p>
          <w:p w14:paraId="5FC8D344" w14:textId="77777777" w:rsidR="00C346F7" w:rsidRDefault="00B91C32" w:rsidP="00D06C9A">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rPr>
              <w:t xml:space="preserve">- </w:t>
            </w:r>
            <w:r w:rsidR="00A425CC" w:rsidRPr="00A90A28">
              <w:rPr>
                <w:rFonts w:ascii="Book Antiqua" w:hAnsi="Book Antiqua"/>
              </w:rPr>
              <w:t>Милош Јанковић</w:t>
            </w:r>
            <w:r w:rsidR="00B50310" w:rsidRPr="00A90A28">
              <w:rPr>
                <w:rFonts w:ascii="Book Antiqua" w:hAnsi="Book Antiqua"/>
              </w:rPr>
              <w:t>,</w:t>
            </w:r>
            <w:r w:rsidR="00C346F7" w:rsidRPr="00A90A28">
              <w:rPr>
                <w:rFonts w:ascii="Book Antiqua" w:hAnsi="Book Antiqua"/>
              </w:rPr>
              <w:t xml:space="preserve"> </w:t>
            </w:r>
            <w:r w:rsidR="000C5B1A">
              <w:rPr>
                <w:rFonts w:ascii="Book Antiqua" w:hAnsi="Book Antiqua"/>
                <w:i/>
              </w:rPr>
              <w:t>з</w:t>
            </w:r>
            <w:r w:rsidR="00A425CC" w:rsidRPr="00A90A28">
              <w:rPr>
                <w:rFonts w:ascii="Book Antiqua" w:hAnsi="Book Antiqua"/>
                <w:i/>
              </w:rPr>
              <w:t xml:space="preserve">аменик </w:t>
            </w:r>
            <w:r w:rsidR="00B50310" w:rsidRPr="00A90A28">
              <w:rPr>
                <w:rFonts w:ascii="Book Antiqua" w:hAnsi="Book Antiqua"/>
                <w:i/>
              </w:rPr>
              <w:t>Заштитника грађана</w:t>
            </w:r>
          </w:p>
          <w:p w14:paraId="365DB870" w14:textId="77777777" w:rsidR="00B91C32" w:rsidRPr="00B91C32" w:rsidRDefault="00B91C32" w:rsidP="00D06C9A">
            <w:pPr>
              <w:pStyle w:val="Normal1"/>
              <w:tabs>
                <w:tab w:val="left" w:pos="180"/>
                <w:tab w:val="left" w:pos="581"/>
                <w:tab w:val="left" w:pos="6161"/>
              </w:tabs>
              <w:spacing w:before="0" w:beforeAutospacing="0" w:after="0" w:afterAutospacing="0"/>
              <w:rPr>
                <w:rFonts w:ascii="Book Antiqua" w:hAnsi="Book Antiqua"/>
                <w:i/>
                <w:sz w:val="10"/>
                <w:szCs w:val="10"/>
              </w:rPr>
            </w:pPr>
          </w:p>
          <w:p w14:paraId="44796745" w14:textId="77777777" w:rsidR="00B91C32" w:rsidRPr="00B91C32" w:rsidRDefault="00B91C32" w:rsidP="00D06C9A">
            <w:pPr>
              <w:pStyle w:val="Normal1"/>
              <w:tabs>
                <w:tab w:val="left" w:pos="180"/>
                <w:tab w:val="left" w:pos="581"/>
                <w:tab w:val="left" w:pos="6161"/>
              </w:tabs>
              <w:spacing w:before="0" w:beforeAutospacing="0" w:after="0" w:afterAutospacing="0"/>
              <w:rPr>
                <w:rFonts w:ascii="Book Antiqua" w:hAnsi="Book Antiqua"/>
                <w:b/>
                <w:i/>
              </w:rPr>
            </w:pPr>
            <w:r w:rsidRPr="00B91C32">
              <w:rPr>
                <w:rFonts w:ascii="Book Antiqua" w:hAnsi="Book Antiqua"/>
                <w:b/>
                <w:i/>
              </w:rPr>
              <w:t>Чланови тима:</w:t>
            </w:r>
          </w:p>
          <w:p w14:paraId="007B9FF5" w14:textId="77777777" w:rsidR="00B91C32" w:rsidRPr="00B91C32" w:rsidRDefault="00B91C32" w:rsidP="00D06C9A">
            <w:pPr>
              <w:pStyle w:val="Normal1"/>
              <w:tabs>
                <w:tab w:val="left" w:pos="180"/>
                <w:tab w:val="left" w:pos="581"/>
                <w:tab w:val="left" w:pos="6161"/>
              </w:tabs>
              <w:spacing w:before="0" w:beforeAutospacing="0" w:after="0" w:afterAutospacing="0"/>
              <w:rPr>
                <w:rFonts w:ascii="Book Antiqua" w:hAnsi="Book Antiqua"/>
                <w:i/>
                <w:sz w:val="10"/>
                <w:szCs w:val="10"/>
              </w:rPr>
            </w:pPr>
          </w:p>
          <w:p w14:paraId="21B41DF9" w14:textId="77777777" w:rsidR="00B50310" w:rsidRPr="00A90A28" w:rsidRDefault="00B91C32" w:rsidP="00D06C9A">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lang w:val="sr-Cyrl-RS"/>
              </w:rPr>
              <w:t xml:space="preserve">- </w:t>
            </w:r>
            <w:r w:rsidR="00A425CC" w:rsidRPr="00A90A28">
              <w:rPr>
                <w:rFonts w:ascii="Book Antiqua" w:hAnsi="Book Antiqua"/>
              </w:rPr>
              <w:t>Јелена Унијат</w:t>
            </w:r>
            <w:r w:rsidR="000C5B1A">
              <w:rPr>
                <w:rFonts w:ascii="Book Antiqua" w:hAnsi="Book Antiqua"/>
                <w:lang w:val="sr-Cyrl-RS"/>
              </w:rPr>
              <w:t>,</w:t>
            </w:r>
            <w:r>
              <w:rPr>
                <w:rFonts w:ascii="Book Antiqua" w:hAnsi="Book Antiqua"/>
                <w:lang w:val="sr-Cyrl-RS"/>
              </w:rPr>
              <w:t xml:space="preserve"> </w:t>
            </w:r>
            <w:r w:rsidR="00A425CC" w:rsidRPr="00A90A28">
              <w:rPr>
                <w:rFonts w:ascii="Book Antiqua" w:hAnsi="Book Antiqua"/>
                <w:i/>
              </w:rPr>
              <w:t xml:space="preserve"> </w:t>
            </w:r>
            <w:r w:rsidR="000C5B1A">
              <w:rPr>
                <w:rFonts w:ascii="Book Antiqua" w:hAnsi="Book Antiqua"/>
                <w:i/>
                <w:lang w:val="sr-Cyrl-RS"/>
              </w:rPr>
              <w:t>Заштитник грађана/</w:t>
            </w:r>
            <w:r w:rsidR="00A425CC" w:rsidRPr="00A90A28">
              <w:rPr>
                <w:rFonts w:ascii="Book Antiqua" w:hAnsi="Book Antiqua"/>
                <w:i/>
              </w:rPr>
              <w:t>НПМ</w:t>
            </w:r>
          </w:p>
          <w:p w14:paraId="15EE9421" w14:textId="77777777" w:rsidR="00B50310" w:rsidRDefault="00B91C32" w:rsidP="00B50310">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lang w:val="sr-Cyrl-RS"/>
              </w:rPr>
              <w:t xml:space="preserve">- </w:t>
            </w:r>
            <w:r w:rsidR="00D93811">
              <w:rPr>
                <w:rFonts w:ascii="Book Antiqua" w:hAnsi="Book Antiqua"/>
                <w:lang w:val="sr-Cyrl-RS"/>
              </w:rPr>
              <w:t xml:space="preserve">Радомир Самарџић, </w:t>
            </w:r>
            <w:r w:rsidR="00D93811">
              <w:rPr>
                <w:rFonts w:ascii="Book Antiqua" w:hAnsi="Book Antiqua"/>
                <w:i/>
                <w:lang w:val="sr-Cyrl-RS"/>
              </w:rPr>
              <w:t xml:space="preserve">неуропсихијатар </w:t>
            </w:r>
            <w:r w:rsidR="00A90A28" w:rsidRPr="00A90A28">
              <w:rPr>
                <w:rFonts w:ascii="Book Antiqua" w:hAnsi="Book Antiqua"/>
                <w:i/>
              </w:rPr>
              <w:t xml:space="preserve">  </w:t>
            </w:r>
          </w:p>
          <w:p w14:paraId="7CB57D94" w14:textId="77777777" w:rsidR="000C5B1A" w:rsidRPr="00D93811" w:rsidRDefault="000C5B1A" w:rsidP="00B50310">
            <w:pPr>
              <w:pStyle w:val="Normal1"/>
              <w:tabs>
                <w:tab w:val="left" w:pos="180"/>
                <w:tab w:val="left" w:pos="581"/>
                <w:tab w:val="left" w:pos="6161"/>
              </w:tabs>
              <w:spacing w:before="0" w:beforeAutospacing="0" w:after="0" w:afterAutospacing="0"/>
              <w:rPr>
                <w:rFonts w:ascii="Book Antiqua" w:hAnsi="Book Antiqua"/>
                <w:i/>
                <w:sz w:val="10"/>
                <w:szCs w:val="10"/>
              </w:rPr>
            </w:pPr>
          </w:p>
          <w:p w14:paraId="599F992D" w14:textId="77777777" w:rsidR="000C5B1A" w:rsidRPr="00A90A28" w:rsidRDefault="000C5B1A" w:rsidP="00B50310">
            <w:pPr>
              <w:pStyle w:val="Normal1"/>
              <w:tabs>
                <w:tab w:val="left" w:pos="180"/>
                <w:tab w:val="left" w:pos="581"/>
                <w:tab w:val="left" w:pos="6161"/>
              </w:tabs>
              <w:spacing w:before="0" w:beforeAutospacing="0" w:after="0" w:afterAutospacing="0"/>
              <w:rPr>
                <w:rFonts w:ascii="Book Antiqua" w:hAnsi="Book Antiqua"/>
                <w:i/>
              </w:rPr>
            </w:pPr>
          </w:p>
          <w:p w14:paraId="5AC44610" w14:textId="77777777" w:rsidR="00A425CC" w:rsidRPr="00A90A28" w:rsidRDefault="00032124" w:rsidP="00A425CC">
            <w:pPr>
              <w:pStyle w:val="Normal1"/>
              <w:tabs>
                <w:tab w:val="left" w:pos="180"/>
                <w:tab w:val="left" w:pos="581"/>
                <w:tab w:val="left" w:pos="6161"/>
              </w:tabs>
              <w:spacing w:before="0" w:beforeAutospacing="0" w:after="0" w:afterAutospacing="0"/>
              <w:rPr>
                <w:rFonts w:ascii="Book Antiqua" w:hAnsi="Book Antiqua"/>
              </w:rPr>
            </w:pPr>
            <w:r w:rsidRPr="00A90A28">
              <w:rPr>
                <w:rFonts w:ascii="Book Antiqua" w:hAnsi="Book Antiqua"/>
              </w:rPr>
              <w:t xml:space="preserve"> </w:t>
            </w:r>
          </w:p>
          <w:p w14:paraId="36C0B12D" w14:textId="77777777" w:rsidR="00A32A5B" w:rsidRPr="00A90A28" w:rsidRDefault="00A32A5B" w:rsidP="00B50310">
            <w:pPr>
              <w:pStyle w:val="Normal1"/>
              <w:tabs>
                <w:tab w:val="left" w:pos="180"/>
                <w:tab w:val="left" w:pos="581"/>
                <w:tab w:val="left" w:pos="6161"/>
              </w:tabs>
              <w:spacing w:before="0" w:beforeAutospacing="0" w:after="0" w:afterAutospacing="0"/>
              <w:rPr>
                <w:rFonts w:ascii="Book Antiqua" w:hAnsi="Book Antiqua"/>
                <w:highlight w:val="yellow"/>
              </w:rPr>
            </w:pPr>
          </w:p>
        </w:tc>
      </w:tr>
    </w:tbl>
    <w:p w14:paraId="24D7A0DC" w14:textId="77777777" w:rsidR="00C662CF" w:rsidRPr="00A90A28" w:rsidRDefault="00C662CF" w:rsidP="00DD229D">
      <w:pPr>
        <w:jc w:val="both"/>
        <w:rPr>
          <w:rFonts w:ascii="Book Antiqua" w:hAnsi="Book Antiqua"/>
          <w:color w:val="999999"/>
          <w:sz w:val="22"/>
          <w:szCs w:val="22"/>
          <w:highlight w:val="yellow"/>
        </w:rPr>
      </w:pPr>
    </w:p>
    <w:p w14:paraId="7F42D163" w14:textId="77777777" w:rsidR="00C662CF" w:rsidRPr="00A90A28" w:rsidRDefault="00C662CF" w:rsidP="00DD229D">
      <w:pPr>
        <w:tabs>
          <w:tab w:val="left" w:pos="900"/>
        </w:tabs>
        <w:jc w:val="both"/>
        <w:rPr>
          <w:rFonts w:ascii="Book Antiqua" w:hAnsi="Book Antiqua"/>
          <w:b/>
          <w:caps/>
          <w:color w:val="999999"/>
          <w:sz w:val="22"/>
          <w:szCs w:val="22"/>
          <w:highlight w:val="yellow"/>
          <w:u w:val="single"/>
        </w:rPr>
      </w:pPr>
    </w:p>
    <w:p w14:paraId="4167CF61" w14:textId="77777777" w:rsidR="00C662CF" w:rsidRPr="00A90A28" w:rsidRDefault="00C662CF" w:rsidP="00DD229D">
      <w:pPr>
        <w:tabs>
          <w:tab w:val="left" w:pos="900"/>
        </w:tabs>
        <w:jc w:val="both"/>
        <w:rPr>
          <w:rFonts w:ascii="Book Antiqua" w:hAnsi="Book Antiqua"/>
          <w:b/>
          <w:color w:val="808080"/>
          <w:sz w:val="22"/>
          <w:szCs w:val="22"/>
          <w:highlight w:val="yellow"/>
          <w:u w:val="single"/>
        </w:rPr>
      </w:pPr>
    </w:p>
    <w:p w14:paraId="468BA55D" w14:textId="77777777" w:rsidR="00006FED" w:rsidRPr="00006FED" w:rsidRDefault="00245318" w:rsidP="00006FED">
      <w:pPr>
        <w:tabs>
          <w:tab w:val="left" w:pos="540"/>
          <w:tab w:val="left" w:pos="1080"/>
          <w:tab w:val="left" w:pos="1980"/>
          <w:tab w:val="left" w:pos="2520"/>
          <w:tab w:val="left" w:pos="3060"/>
        </w:tabs>
        <w:outlineLvl w:val="0"/>
        <w:rPr>
          <w:rFonts w:ascii="Book Antiqua" w:hAnsi="Book Antiqua"/>
          <w:b/>
          <w:sz w:val="16"/>
          <w:szCs w:val="16"/>
        </w:rPr>
      </w:pPr>
      <w:r w:rsidRPr="00A90A28">
        <w:rPr>
          <w:rFonts w:ascii="Book Antiqua" w:hAnsi="Book Antiqua"/>
          <w:b/>
          <w:caps/>
          <w:sz w:val="22"/>
          <w:szCs w:val="22"/>
          <w:highlight w:val="yellow"/>
          <w:u w:val="single"/>
        </w:rPr>
        <w:br w:type="page"/>
      </w:r>
      <w:r w:rsidR="00006FED" w:rsidRPr="00006FED">
        <w:rPr>
          <w:rFonts w:ascii="Book Antiqua" w:hAnsi="Book Antiqua"/>
          <w:b/>
          <w:sz w:val="22"/>
          <w:szCs w:val="22"/>
          <w:lang w:val="sr-Cyrl-RS"/>
        </w:rPr>
        <w:lastRenderedPageBreak/>
        <w:t xml:space="preserve">СЛУЖБА ЗА ПСИХИЈАТРИЈУ ОПШТЕ БОЛНИЦЕ КРУШЕВАЦ </w:t>
      </w:r>
    </w:p>
    <w:p w14:paraId="7653B48D" w14:textId="77777777" w:rsidR="00006FED" w:rsidRPr="00006FED" w:rsidRDefault="00006FED" w:rsidP="00006FED">
      <w:pPr>
        <w:jc w:val="both"/>
        <w:rPr>
          <w:rFonts w:ascii="Book Antiqua" w:eastAsia="Calibri" w:hAnsi="Book Antiqua"/>
          <w:b/>
          <w:noProof w:val="0"/>
          <w:sz w:val="22"/>
          <w:szCs w:val="22"/>
          <w:lang w:val="sr-Latn-RS"/>
        </w:rPr>
      </w:pPr>
    </w:p>
    <w:p w14:paraId="50445812" w14:textId="77777777" w:rsidR="004047BC" w:rsidRDefault="00006FED" w:rsidP="00006FED">
      <w:pPr>
        <w:jc w:val="both"/>
        <w:rPr>
          <w:rFonts w:ascii="Book Antiqua" w:eastAsia="Calibri" w:hAnsi="Book Antiqua"/>
          <w:noProof w:val="0"/>
          <w:sz w:val="22"/>
          <w:szCs w:val="22"/>
          <w:lang w:val="sr-Cyrl-RS"/>
        </w:rPr>
      </w:pPr>
      <w:r>
        <w:rPr>
          <w:rFonts w:ascii="Book Antiqua" w:eastAsia="Calibri" w:hAnsi="Book Antiqua"/>
          <w:noProof w:val="0"/>
          <w:sz w:val="22"/>
          <w:szCs w:val="22"/>
          <w:lang w:val="sr-Cyrl-RS"/>
        </w:rPr>
        <w:t xml:space="preserve">Служба за психијатрију Опште болнице Крушевац </w:t>
      </w:r>
      <w:r w:rsidRPr="00006FED">
        <w:rPr>
          <w:rFonts w:ascii="Book Antiqua" w:eastAsia="Calibri" w:hAnsi="Book Antiqua"/>
          <w:noProof w:val="0"/>
          <w:sz w:val="22"/>
          <w:szCs w:val="22"/>
          <w:lang w:val="sr-Latn-RS"/>
        </w:rPr>
        <w:t xml:space="preserve">састоји </w:t>
      </w:r>
      <w:r>
        <w:rPr>
          <w:rFonts w:ascii="Book Antiqua" w:eastAsia="Calibri" w:hAnsi="Book Antiqua"/>
          <w:noProof w:val="0"/>
          <w:sz w:val="22"/>
          <w:szCs w:val="22"/>
          <w:lang w:val="sr-Cyrl-RS"/>
        </w:rPr>
        <w:t>се од д</w:t>
      </w:r>
      <w:r w:rsidRPr="00006FED">
        <w:rPr>
          <w:rFonts w:ascii="Book Antiqua" w:eastAsia="Calibri" w:hAnsi="Book Antiqua"/>
          <w:noProof w:val="0"/>
          <w:sz w:val="22"/>
          <w:szCs w:val="22"/>
          <w:lang w:val="sr-Latn-RS"/>
        </w:rPr>
        <w:t>ва одељења</w:t>
      </w:r>
      <w:r>
        <w:rPr>
          <w:rFonts w:ascii="Book Antiqua" w:eastAsia="Calibri" w:hAnsi="Book Antiqua"/>
          <w:noProof w:val="0"/>
          <w:sz w:val="22"/>
          <w:szCs w:val="22"/>
          <w:lang w:val="sr-Cyrl-RS"/>
        </w:rPr>
        <w:t xml:space="preserve"> (</w:t>
      </w:r>
      <w:r w:rsidRPr="00006FED">
        <w:rPr>
          <w:rFonts w:ascii="Book Antiqua" w:eastAsia="Calibri" w:hAnsi="Book Antiqua"/>
          <w:noProof w:val="0"/>
          <w:sz w:val="22"/>
          <w:szCs w:val="22"/>
          <w:lang w:val="sr-Latn-RS"/>
        </w:rPr>
        <w:t xml:space="preserve">једно је на </w:t>
      </w:r>
      <w:r>
        <w:rPr>
          <w:rFonts w:ascii="Book Antiqua" w:eastAsia="Calibri" w:hAnsi="Book Antiqua"/>
          <w:noProof w:val="0"/>
          <w:sz w:val="22"/>
          <w:szCs w:val="22"/>
          <w:lang w:val="sr-Cyrl-RS"/>
        </w:rPr>
        <w:t>3. спрату</w:t>
      </w:r>
      <w:r w:rsidRPr="00006FED">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где се хоспитализују пацијенткиње</w:t>
      </w:r>
      <w:r>
        <w:rPr>
          <w:rFonts w:ascii="Book Antiqua" w:eastAsia="Calibri" w:hAnsi="Book Antiqua"/>
          <w:noProof w:val="0"/>
          <w:sz w:val="22"/>
          <w:szCs w:val="22"/>
          <w:lang w:val="sr-Latn-RS"/>
        </w:rPr>
        <w:t xml:space="preserve">, а друго на </w:t>
      </w:r>
      <w:r w:rsidRPr="00006FED">
        <w:rPr>
          <w:rFonts w:ascii="Book Antiqua" w:eastAsia="Calibri" w:hAnsi="Book Antiqua"/>
          <w:noProof w:val="0"/>
          <w:sz w:val="22"/>
          <w:szCs w:val="22"/>
          <w:lang w:val="sr-Latn-RS"/>
        </w:rPr>
        <w:t>4</w:t>
      </w:r>
      <w:r>
        <w:rPr>
          <w:rFonts w:ascii="Book Antiqua" w:eastAsia="Calibri" w:hAnsi="Book Antiqua"/>
          <w:noProof w:val="0"/>
          <w:sz w:val="22"/>
          <w:szCs w:val="22"/>
          <w:lang w:val="sr-Cyrl-RS"/>
        </w:rPr>
        <w:t xml:space="preserve">. </w:t>
      </w:r>
      <w:r w:rsidRPr="00006FED">
        <w:rPr>
          <w:rFonts w:ascii="Book Antiqua" w:eastAsia="Calibri" w:hAnsi="Book Antiqua"/>
          <w:noProof w:val="0"/>
          <w:sz w:val="22"/>
          <w:szCs w:val="22"/>
          <w:lang w:val="sr-Latn-RS"/>
        </w:rPr>
        <w:t>спрату, за хоспитализацију мушкараца</w:t>
      </w:r>
      <w:r>
        <w:rPr>
          <w:rFonts w:ascii="Book Antiqua" w:eastAsia="Calibri" w:hAnsi="Book Antiqua"/>
          <w:noProof w:val="0"/>
          <w:sz w:val="22"/>
          <w:szCs w:val="22"/>
          <w:lang w:val="sr-Cyrl-RS"/>
        </w:rPr>
        <w:t xml:space="preserve">), као од </w:t>
      </w:r>
      <w:r>
        <w:rPr>
          <w:rFonts w:ascii="Book Antiqua" w:eastAsia="Calibri" w:hAnsi="Book Antiqua"/>
          <w:noProof w:val="0"/>
          <w:sz w:val="22"/>
          <w:szCs w:val="22"/>
          <w:lang w:val="sr-Latn-RS"/>
        </w:rPr>
        <w:t>Одељења</w:t>
      </w:r>
      <w:r w:rsidRPr="00006FED">
        <w:rPr>
          <w:rFonts w:ascii="Book Antiqua" w:eastAsia="Calibri" w:hAnsi="Book Antiqua"/>
          <w:noProof w:val="0"/>
          <w:sz w:val="22"/>
          <w:szCs w:val="22"/>
          <w:lang w:val="sr-Latn-RS"/>
        </w:rPr>
        <w:t xml:space="preserve"> за болести зависности</w:t>
      </w:r>
      <w:r w:rsidRPr="00006FED">
        <w:rPr>
          <w:rFonts w:ascii="Book Antiqua" w:eastAsia="Calibri" w:hAnsi="Book Antiqua"/>
          <w:noProof w:val="0"/>
          <w:sz w:val="22"/>
          <w:szCs w:val="22"/>
          <w:lang w:val="sr-Cyrl-RS"/>
        </w:rPr>
        <w:t xml:space="preserve"> и </w:t>
      </w:r>
      <w:r>
        <w:rPr>
          <w:rFonts w:ascii="Book Antiqua" w:eastAsia="Calibri" w:hAnsi="Book Antiqua"/>
          <w:noProof w:val="0"/>
          <w:sz w:val="22"/>
          <w:szCs w:val="22"/>
          <w:lang w:val="sr-Latn-RS"/>
        </w:rPr>
        <w:t>Одељења</w:t>
      </w:r>
      <w:r w:rsidRPr="00006FED">
        <w:rPr>
          <w:rFonts w:ascii="Book Antiqua" w:eastAsia="Calibri" w:hAnsi="Book Antiqua"/>
          <w:noProof w:val="0"/>
          <w:sz w:val="22"/>
          <w:szCs w:val="22"/>
          <w:lang w:val="sr-Latn-RS"/>
        </w:rPr>
        <w:t xml:space="preserve"> дневне болнице</w:t>
      </w:r>
      <w:r w:rsidRPr="00006FED">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Дневна болница </w:t>
      </w:r>
      <w:r w:rsidRPr="00006FED">
        <w:rPr>
          <w:rFonts w:ascii="Book Antiqua" w:eastAsia="Calibri" w:hAnsi="Book Antiqua"/>
          <w:noProof w:val="0"/>
          <w:sz w:val="22"/>
          <w:szCs w:val="22"/>
          <w:lang w:val="sr-Cyrl-RS"/>
        </w:rPr>
        <w:t>као</w:t>
      </w:r>
      <w:r w:rsidRPr="00006FED">
        <w:rPr>
          <w:rFonts w:ascii="Book Antiqua" w:eastAsia="Calibri" w:hAnsi="Book Antiqua"/>
          <w:noProof w:val="0"/>
          <w:sz w:val="22"/>
          <w:szCs w:val="22"/>
          <w:lang w:val="sr-Latn-RS"/>
        </w:rPr>
        <w:t xml:space="preserve"> </w:t>
      </w:r>
      <w:r w:rsidRPr="00006FED">
        <w:rPr>
          <w:rFonts w:ascii="Book Antiqua" w:eastAsia="Calibri" w:hAnsi="Book Antiqua"/>
          <w:noProof w:val="0"/>
          <w:sz w:val="22"/>
          <w:szCs w:val="22"/>
          <w:lang w:val="sr-Cyrl-RS"/>
        </w:rPr>
        <w:t>полухоспитално одељење</w:t>
      </w:r>
      <w:r w:rsidRPr="00006FED">
        <w:rPr>
          <w:rFonts w:ascii="Book Antiqua" w:eastAsia="Calibri" w:hAnsi="Book Antiqua"/>
          <w:noProof w:val="0"/>
          <w:sz w:val="22"/>
          <w:szCs w:val="22"/>
          <w:lang w:val="sr-Latn-RS"/>
        </w:rPr>
        <w:t xml:space="preserve"> укинута је 2008</w:t>
      </w:r>
      <w:r w:rsidR="00063F09">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године, </w:t>
      </w:r>
      <w:r>
        <w:rPr>
          <w:rFonts w:ascii="Book Antiqua" w:eastAsia="Calibri" w:hAnsi="Book Antiqua"/>
          <w:noProof w:val="0"/>
          <w:sz w:val="22"/>
          <w:szCs w:val="22"/>
          <w:lang w:val="sr-Cyrl-RS"/>
        </w:rPr>
        <w:t xml:space="preserve">а </w:t>
      </w:r>
      <w:r w:rsidRPr="00006FED">
        <w:rPr>
          <w:rFonts w:ascii="Book Antiqua" w:eastAsia="Calibri" w:hAnsi="Book Antiqua"/>
          <w:noProof w:val="0"/>
          <w:sz w:val="22"/>
          <w:szCs w:val="22"/>
          <w:lang w:val="sr-Latn-RS"/>
        </w:rPr>
        <w:t xml:space="preserve">сада се у </w:t>
      </w:r>
      <w:r>
        <w:rPr>
          <w:rFonts w:ascii="Book Antiqua" w:eastAsia="Calibri" w:hAnsi="Book Antiqua"/>
          <w:noProof w:val="0"/>
          <w:sz w:val="22"/>
          <w:szCs w:val="22"/>
          <w:lang w:val="sr-Cyrl-RS"/>
        </w:rPr>
        <w:t>овој просторији д</w:t>
      </w:r>
      <w:r w:rsidRPr="00006FED">
        <w:rPr>
          <w:rFonts w:ascii="Book Antiqua" w:eastAsia="Calibri" w:hAnsi="Book Antiqua"/>
          <w:noProof w:val="0"/>
          <w:sz w:val="22"/>
          <w:szCs w:val="22"/>
          <w:lang w:val="sr-Latn-RS"/>
        </w:rPr>
        <w:t xml:space="preserve">ају депо ињекције и спроводи трежњење алкохоличара. </w:t>
      </w:r>
      <w:r w:rsidR="001F46F3">
        <w:rPr>
          <w:rFonts w:ascii="Book Antiqua" w:eastAsia="Calibri" w:hAnsi="Book Antiqua"/>
          <w:noProof w:val="0"/>
          <w:sz w:val="22"/>
          <w:szCs w:val="22"/>
          <w:lang w:val="sr-Cyrl-RS"/>
        </w:rPr>
        <w:t>Такође, у подруму зграде, у веома оскудним условима без природног осветљења налазе се амбуланте (пријемна, амбуланта за специјалистичке прегледе и амбуланта дечије психијатрије), као и сестринска соба</w:t>
      </w:r>
      <w:r w:rsidR="00DE63BF">
        <w:rPr>
          <w:rFonts w:ascii="Book Antiqua" w:eastAsia="Calibri" w:hAnsi="Book Antiqua"/>
          <w:noProof w:val="0"/>
          <w:sz w:val="22"/>
          <w:szCs w:val="22"/>
          <w:lang w:val="sr-Cyrl-RS"/>
        </w:rPr>
        <w:t>. П</w:t>
      </w:r>
      <w:r w:rsidR="001F46F3">
        <w:rPr>
          <w:rFonts w:ascii="Book Antiqua" w:eastAsia="Calibri" w:hAnsi="Book Antiqua"/>
          <w:noProof w:val="0"/>
          <w:sz w:val="22"/>
          <w:szCs w:val="22"/>
          <w:lang w:val="sr-Cyrl-RS"/>
        </w:rPr>
        <w:t xml:space="preserve">ријемно одељење је руинирано и више није у функцији. У подруму је и просторија у којој се јављају пацијенти који су на метадонској терапији или супституцији – Метадонски центар.   </w:t>
      </w:r>
    </w:p>
    <w:p w14:paraId="55838788" w14:textId="77777777" w:rsidR="004047BC" w:rsidRDefault="004047BC" w:rsidP="00006FED">
      <w:pPr>
        <w:jc w:val="both"/>
        <w:rPr>
          <w:rFonts w:ascii="Book Antiqua" w:eastAsia="Calibri" w:hAnsi="Book Antiqua"/>
          <w:noProof w:val="0"/>
          <w:sz w:val="22"/>
          <w:szCs w:val="22"/>
          <w:lang w:val="sr-Cyrl-RS"/>
        </w:rPr>
      </w:pPr>
    </w:p>
    <w:p w14:paraId="2C7F65AA" w14:textId="4318B356" w:rsidR="004047BC" w:rsidRDefault="004047BC" w:rsidP="004047BC">
      <w:pPr>
        <w:jc w:val="center"/>
        <w:rPr>
          <w:rFonts w:ascii="Book Antiqua" w:eastAsia="Calibri" w:hAnsi="Book Antiqua"/>
          <w:noProof w:val="0"/>
          <w:sz w:val="22"/>
          <w:szCs w:val="22"/>
          <w:lang w:val="sr-Cyrl-RS"/>
        </w:rPr>
      </w:pPr>
      <w:r>
        <w:rPr>
          <w:rFonts w:ascii="Book Antiqua" w:eastAsia="Calibri" w:hAnsi="Book Antiqua"/>
          <w:sz w:val="22"/>
          <w:szCs w:val="22"/>
          <w:lang w:val="en-US"/>
        </w:rPr>
        <w:drawing>
          <wp:inline distT="0" distB="0" distL="0" distR="0" wp14:anchorId="5BF95A7E" wp14:editId="40602282">
            <wp:extent cx="5755005" cy="57550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5005" cy="5755005"/>
                    </a:xfrm>
                    <a:prstGeom prst="rect">
                      <a:avLst/>
                    </a:prstGeom>
                    <a:noFill/>
                  </pic:spPr>
                </pic:pic>
              </a:graphicData>
            </a:graphic>
          </wp:inline>
        </w:drawing>
      </w:r>
    </w:p>
    <w:p w14:paraId="04428847" w14:textId="035344B4" w:rsidR="00006FED" w:rsidRPr="00006FED" w:rsidRDefault="001F46F3" w:rsidP="00006FED">
      <w:pPr>
        <w:jc w:val="both"/>
        <w:rPr>
          <w:rFonts w:ascii="Book Antiqua" w:eastAsia="Calibri" w:hAnsi="Book Antiqua"/>
          <w:noProof w:val="0"/>
          <w:sz w:val="22"/>
          <w:szCs w:val="22"/>
          <w:lang w:val="sr-Cyrl-RS"/>
        </w:rPr>
      </w:pPr>
      <w:r>
        <w:rPr>
          <w:rFonts w:ascii="Book Antiqua" w:eastAsia="Calibri" w:hAnsi="Book Antiqua"/>
          <w:noProof w:val="0"/>
          <w:sz w:val="22"/>
          <w:szCs w:val="22"/>
          <w:lang w:val="sr-Cyrl-RS"/>
        </w:rPr>
        <w:t xml:space="preserve"> </w:t>
      </w:r>
    </w:p>
    <w:p w14:paraId="0772B36F" w14:textId="77777777" w:rsidR="00006FED" w:rsidRPr="00006FED" w:rsidRDefault="00063F09" w:rsidP="00006FED">
      <w:pPr>
        <w:jc w:val="both"/>
        <w:rPr>
          <w:rFonts w:ascii="Book Antiqua" w:eastAsia="Calibri" w:hAnsi="Book Antiqua"/>
          <w:noProof w:val="0"/>
          <w:sz w:val="22"/>
          <w:szCs w:val="22"/>
          <w:lang w:val="sr-Cyrl-RS"/>
        </w:rPr>
      </w:pPr>
      <w:r>
        <w:rPr>
          <w:rFonts w:ascii="Book Antiqua" w:eastAsia="Calibri" w:hAnsi="Book Antiqua"/>
          <w:noProof w:val="0"/>
          <w:sz w:val="22"/>
          <w:szCs w:val="22"/>
          <w:lang w:val="sr-Cyrl-RS"/>
        </w:rPr>
        <w:t>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006FED" w:rsidRPr="00006FED" w14:paraId="057D0D74" w14:textId="77777777" w:rsidTr="000C6A1E">
        <w:trPr>
          <w:trHeight w:val="1133"/>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565A602C" w14:textId="77777777" w:rsidR="00006FED" w:rsidRPr="00006FED" w:rsidRDefault="00006FED" w:rsidP="00006FED">
            <w:pPr>
              <w:jc w:val="both"/>
              <w:rPr>
                <w:rFonts w:ascii="Book Antiqua" w:eastAsia="Calibri" w:hAnsi="Book Antiqua"/>
                <w:i/>
                <w:noProof w:val="0"/>
                <w:sz w:val="10"/>
                <w:szCs w:val="10"/>
                <w:lang w:val="en-GB"/>
              </w:rPr>
            </w:pPr>
          </w:p>
          <w:p w14:paraId="64285053" w14:textId="77777777" w:rsidR="00006FED" w:rsidRDefault="00006FED" w:rsidP="00006FED">
            <w:pPr>
              <w:jc w:val="both"/>
              <w:rPr>
                <w:rFonts w:ascii="Book Antiqua" w:eastAsia="Calibri" w:hAnsi="Book Antiqua"/>
                <w:i/>
                <w:noProof w:val="0"/>
                <w:sz w:val="22"/>
                <w:szCs w:val="22"/>
                <w:lang w:val="en-GB"/>
              </w:rPr>
            </w:pPr>
            <w:r w:rsidRPr="00006FED">
              <w:rPr>
                <w:rFonts w:ascii="Book Antiqua" w:eastAsia="Calibri" w:hAnsi="Book Antiqua"/>
                <w:i/>
                <w:noProof w:val="0"/>
                <w:sz w:val="22"/>
                <w:szCs w:val="22"/>
                <w:lang w:val="en-GB"/>
              </w:rPr>
              <w:t>УТВРЂЕНО</w:t>
            </w:r>
          </w:p>
          <w:p w14:paraId="799E5FE8" w14:textId="77777777" w:rsidR="000C6A1E" w:rsidRPr="00006FED" w:rsidRDefault="000C6A1E" w:rsidP="00006FED">
            <w:pPr>
              <w:jc w:val="both"/>
              <w:rPr>
                <w:rFonts w:ascii="Book Antiqua" w:eastAsia="Calibri" w:hAnsi="Book Antiqua"/>
                <w:i/>
                <w:noProof w:val="0"/>
                <w:sz w:val="10"/>
                <w:szCs w:val="10"/>
                <w:lang w:val="sr-Cyrl-RS"/>
              </w:rPr>
            </w:pPr>
          </w:p>
          <w:p w14:paraId="4BD24CBA" w14:textId="00607472" w:rsidR="00006FED" w:rsidRDefault="001F46F3" w:rsidP="000C6A1E">
            <w:pPr>
              <w:jc w:val="both"/>
              <w:rPr>
                <w:rFonts w:ascii="Book Antiqua" w:eastAsia="Calibri" w:hAnsi="Book Antiqua"/>
                <w:noProof w:val="0"/>
                <w:sz w:val="22"/>
                <w:szCs w:val="22"/>
                <w:lang w:val="sr-Cyrl-RS"/>
              </w:rPr>
            </w:pPr>
            <w:r>
              <w:rPr>
                <w:rFonts w:ascii="Book Antiqua" w:eastAsia="Calibri" w:hAnsi="Book Antiqua"/>
                <w:noProof w:val="0"/>
                <w:sz w:val="22"/>
                <w:szCs w:val="22"/>
                <w:lang w:val="sr-Cyrl-RS"/>
              </w:rPr>
              <w:t xml:space="preserve">Амбуланте, </w:t>
            </w:r>
            <w:r w:rsidR="00C32DBE">
              <w:rPr>
                <w:rFonts w:ascii="Book Antiqua" w:eastAsia="Calibri" w:hAnsi="Book Antiqua"/>
                <w:noProof w:val="0"/>
                <w:sz w:val="22"/>
                <w:szCs w:val="22"/>
                <w:lang w:val="sr-Cyrl-RS"/>
              </w:rPr>
              <w:t>М</w:t>
            </w:r>
            <w:r>
              <w:rPr>
                <w:rFonts w:ascii="Book Antiqua" w:eastAsia="Calibri" w:hAnsi="Book Antiqua"/>
                <w:noProof w:val="0"/>
                <w:sz w:val="22"/>
                <w:szCs w:val="22"/>
                <w:lang w:val="sr-Cyrl-RS"/>
              </w:rPr>
              <w:t>етадонски центар</w:t>
            </w:r>
            <w:r w:rsidR="00C32DBE">
              <w:rPr>
                <w:rFonts w:ascii="Book Antiqua" w:eastAsia="Calibri" w:hAnsi="Book Antiqua"/>
                <w:noProof w:val="0"/>
                <w:sz w:val="22"/>
                <w:szCs w:val="22"/>
                <w:lang w:val="sr-Cyrl-RS"/>
              </w:rPr>
              <w:t xml:space="preserve">, као и сестринска соба </w:t>
            </w:r>
            <w:r w:rsidR="000C6A1E">
              <w:rPr>
                <w:rFonts w:ascii="Book Antiqua" w:eastAsia="Calibri" w:hAnsi="Book Antiqua"/>
                <w:noProof w:val="0"/>
                <w:sz w:val="22"/>
                <w:szCs w:val="22"/>
                <w:lang w:val="sr-Cyrl-RS"/>
              </w:rPr>
              <w:t xml:space="preserve">су у веома оскудним условима, </w:t>
            </w:r>
            <w:r>
              <w:rPr>
                <w:rFonts w:ascii="Book Antiqua" w:eastAsia="Calibri" w:hAnsi="Book Antiqua"/>
                <w:noProof w:val="0"/>
                <w:sz w:val="22"/>
                <w:szCs w:val="22"/>
                <w:lang w:val="sr-Cyrl-RS"/>
              </w:rPr>
              <w:t xml:space="preserve">налазе се у подруму </w:t>
            </w:r>
            <w:r w:rsidR="000C6A1E">
              <w:rPr>
                <w:rFonts w:ascii="Book Antiqua" w:eastAsia="Calibri" w:hAnsi="Book Antiqua"/>
                <w:noProof w:val="0"/>
                <w:sz w:val="22"/>
                <w:szCs w:val="22"/>
                <w:lang w:val="sr-Cyrl-RS"/>
              </w:rPr>
              <w:t xml:space="preserve">и немају доток природне светлости. </w:t>
            </w:r>
          </w:p>
          <w:p w14:paraId="5DD668BD" w14:textId="77777777" w:rsidR="000C6A1E" w:rsidRPr="00006FED" w:rsidRDefault="000C6A1E" w:rsidP="000C6A1E">
            <w:pPr>
              <w:jc w:val="both"/>
              <w:rPr>
                <w:rFonts w:ascii="Book Antiqua" w:eastAsia="Calibri" w:hAnsi="Book Antiqua"/>
                <w:i/>
                <w:noProof w:val="0"/>
                <w:sz w:val="10"/>
                <w:szCs w:val="10"/>
                <w:lang w:val="sr-Cyrl-RS"/>
              </w:rPr>
            </w:pPr>
          </w:p>
        </w:tc>
      </w:tr>
    </w:tbl>
    <w:p w14:paraId="3A032294" w14:textId="77777777" w:rsidR="004047BC" w:rsidRDefault="004047BC">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006FED" w:rsidRPr="00006FED" w14:paraId="5C2CDC2E" w14:textId="77777777" w:rsidTr="00C32DBE">
        <w:trPr>
          <w:trHeight w:val="1205"/>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2979D91C" w14:textId="20CED662" w:rsidR="00C32DBE" w:rsidRPr="00C32DBE" w:rsidRDefault="00C32DBE" w:rsidP="00006FED">
            <w:pPr>
              <w:jc w:val="both"/>
              <w:rPr>
                <w:rFonts w:ascii="Book Antiqua" w:eastAsia="Calibri" w:hAnsi="Book Antiqua"/>
                <w:i/>
                <w:noProof w:val="0"/>
                <w:sz w:val="10"/>
                <w:szCs w:val="10"/>
                <w:lang w:val="en-GB"/>
              </w:rPr>
            </w:pPr>
          </w:p>
          <w:p w14:paraId="428AC2F7" w14:textId="77777777" w:rsidR="00006FED" w:rsidRPr="00C32DBE" w:rsidRDefault="00006FED" w:rsidP="00006FED">
            <w:pPr>
              <w:jc w:val="both"/>
              <w:rPr>
                <w:rFonts w:ascii="Book Antiqua" w:eastAsia="Calibri" w:hAnsi="Book Antiqua"/>
                <w:i/>
                <w:noProof w:val="0"/>
                <w:sz w:val="22"/>
                <w:szCs w:val="22"/>
                <w:lang w:val="en-GB"/>
              </w:rPr>
            </w:pPr>
            <w:r w:rsidRPr="00C32DBE">
              <w:rPr>
                <w:rFonts w:ascii="Book Antiqua" w:eastAsia="Calibri" w:hAnsi="Book Antiqua"/>
                <w:i/>
                <w:noProof w:val="0"/>
                <w:sz w:val="22"/>
                <w:szCs w:val="22"/>
                <w:lang w:val="en-GB"/>
              </w:rPr>
              <w:t xml:space="preserve">РАЗЛОЗИ </w:t>
            </w:r>
          </w:p>
          <w:p w14:paraId="6066559F" w14:textId="77777777" w:rsidR="00C32DBE" w:rsidRPr="00C32DBE" w:rsidRDefault="00C32DBE" w:rsidP="00006FED">
            <w:pPr>
              <w:jc w:val="both"/>
              <w:rPr>
                <w:rFonts w:ascii="Book Antiqua" w:eastAsia="Calibri" w:hAnsi="Book Antiqua"/>
                <w:i/>
                <w:noProof w:val="0"/>
                <w:sz w:val="10"/>
                <w:szCs w:val="10"/>
                <w:lang w:val="sr-Cyrl-RS"/>
              </w:rPr>
            </w:pPr>
          </w:p>
          <w:p w14:paraId="50EF9113" w14:textId="77777777" w:rsidR="00006FED" w:rsidRPr="00C32DBE" w:rsidRDefault="00006FED" w:rsidP="00006FED">
            <w:pPr>
              <w:jc w:val="both"/>
              <w:rPr>
                <w:rFonts w:ascii="Book Antiqua" w:eastAsia="Calibri" w:hAnsi="Book Antiqua"/>
                <w:i/>
                <w:noProof w:val="0"/>
                <w:sz w:val="22"/>
                <w:szCs w:val="22"/>
                <w:lang w:val="sr-Cyrl-RS"/>
              </w:rPr>
            </w:pPr>
            <w:r w:rsidRPr="00C32DBE">
              <w:rPr>
                <w:rFonts w:ascii="Book Antiqua" w:eastAsia="Calibri" w:hAnsi="Book Antiqua"/>
                <w:i/>
                <w:noProof w:val="0"/>
                <w:sz w:val="22"/>
                <w:szCs w:val="22"/>
                <w:lang w:val="sr-Latn-RS"/>
              </w:rPr>
              <w:t>O</w:t>
            </w:r>
            <w:r w:rsidRPr="00C32DBE">
              <w:rPr>
                <w:rFonts w:ascii="Book Antiqua" w:eastAsia="Calibri" w:hAnsi="Book Antiqua"/>
                <w:i/>
                <w:noProof w:val="0"/>
                <w:sz w:val="22"/>
                <w:szCs w:val="22"/>
                <w:lang w:val="sr-Cyrl-RS"/>
              </w:rPr>
              <w:t>могућити л</w:t>
            </w:r>
            <w:r w:rsidRPr="00C32DBE">
              <w:rPr>
                <w:rFonts w:ascii="Book Antiqua" w:eastAsia="Calibri" w:hAnsi="Book Antiqua"/>
                <w:i/>
                <w:noProof w:val="0"/>
                <w:sz w:val="22"/>
                <w:szCs w:val="22"/>
                <w:lang w:val="en-US"/>
              </w:rPr>
              <w:t>иц</w:t>
            </w:r>
            <w:r w:rsidRPr="00C32DBE">
              <w:rPr>
                <w:rFonts w:ascii="Book Antiqua" w:eastAsia="Calibri" w:hAnsi="Book Antiqua"/>
                <w:i/>
                <w:noProof w:val="0"/>
                <w:sz w:val="22"/>
                <w:szCs w:val="22"/>
                <w:lang w:val="sr-Cyrl-RS"/>
              </w:rPr>
              <w:t>има</w:t>
            </w:r>
            <w:r w:rsidRPr="00C32DBE">
              <w:rPr>
                <w:rFonts w:ascii="Book Antiqua" w:eastAsia="Calibri" w:hAnsi="Book Antiqua"/>
                <w:i/>
                <w:noProof w:val="0"/>
                <w:sz w:val="22"/>
                <w:szCs w:val="22"/>
                <w:lang w:val="en-US"/>
              </w:rPr>
              <w:t xml:space="preserve"> са менталним сметњама право на једнаке услове лечења који су</w:t>
            </w:r>
            <w:r w:rsidRPr="00C32DBE">
              <w:rPr>
                <w:rFonts w:ascii="Book Antiqua" w:eastAsia="Calibri" w:hAnsi="Book Antiqua"/>
                <w:i/>
                <w:noProof w:val="0"/>
                <w:sz w:val="22"/>
                <w:szCs w:val="22"/>
                <w:lang w:val="sr-Cyrl-RS"/>
              </w:rPr>
              <w:t xml:space="preserve"> </w:t>
            </w:r>
            <w:r w:rsidRPr="00C32DBE">
              <w:rPr>
                <w:rFonts w:ascii="Book Antiqua" w:eastAsia="Calibri" w:hAnsi="Book Antiqua"/>
                <w:i/>
                <w:noProof w:val="0"/>
                <w:sz w:val="22"/>
                <w:szCs w:val="22"/>
                <w:lang w:val="en-US"/>
              </w:rPr>
              <w:t xml:space="preserve">примерени </w:t>
            </w:r>
            <w:r w:rsidRPr="00C32DBE">
              <w:rPr>
                <w:rFonts w:ascii="Book Antiqua" w:eastAsia="Calibri" w:hAnsi="Book Antiqua"/>
                <w:i/>
                <w:noProof w:val="0"/>
                <w:sz w:val="22"/>
                <w:szCs w:val="22"/>
                <w:lang w:val="sr-Cyrl-RS"/>
              </w:rPr>
              <w:t xml:space="preserve"> </w:t>
            </w:r>
            <w:r w:rsidRPr="00C32DBE">
              <w:rPr>
                <w:rFonts w:ascii="Book Antiqua" w:eastAsia="Calibri" w:hAnsi="Book Antiqua"/>
                <w:i/>
                <w:noProof w:val="0"/>
                <w:sz w:val="22"/>
                <w:szCs w:val="22"/>
                <w:lang w:val="en-US"/>
              </w:rPr>
              <w:t>његовим здравственим потребама, под истим условима као и други</w:t>
            </w:r>
            <w:r w:rsidRPr="00C32DBE">
              <w:rPr>
                <w:rFonts w:ascii="Book Antiqua" w:eastAsia="Calibri" w:hAnsi="Book Antiqua"/>
                <w:i/>
                <w:noProof w:val="0"/>
                <w:sz w:val="22"/>
                <w:szCs w:val="22"/>
                <w:lang w:val="sr-Cyrl-RS"/>
              </w:rPr>
              <w:t>м</w:t>
            </w:r>
            <w:r w:rsidRPr="00C32DBE">
              <w:rPr>
                <w:rFonts w:ascii="Book Antiqua" w:eastAsia="Calibri" w:hAnsi="Book Antiqua"/>
                <w:i/>
                <w:noProof w:val="0"/>
                <w:sz w:val="22"/>
                <w:szCs w:val="22"/>
                <w:lang w:val="en-US"/>
              </w:rPr>
              <w:t xml:space="preserve"> корисници</w:t>
            </w:r>
            <w:r w:rsidRPr="00C32DBE">
              <w:rPr>
                <w:rFonts w:ascii="Book Antiqua" w:eastAsia="Calibri" w:hAnsi="Book Antiqua"/>
                <w:i/>
                <w:noProof w:val="0"/>
                <w:sz w:val="22"/>
                <w:szCs w:val="22"/>
                <w:lang w:val="sr-Cyrl-RS"/>
              </w:rPr>
              <w:t xml:space="preserve">ма </w:t>
            </w:r>
            <w:r w:rsidRPr="00C32DBE">
              <w:rPr>
                <w:rFonts w:ascii="Book Antiqua" w:eastAsia="Calibri" w:hAnsi="Book Antiqua"/>
                <w:i/>
                <w:noProof w:val="0"/>
                <w:sz w:val="22"/>
                <w:szCs w:val="22"/>
                <w:lang w:val="en-US"/>
              </w:rPr>
              <w:t>здравствених услуга</w:t>
            </w:r>
            <w:r w:rsidR="000C6A1E" w:rsidRPr="00C32DBE">
              <w:rPr>
                <w:rFonts w:ascii="Book Antiqua" w:eastAsia="Calibri" w:hAnsi="Book Antiqua"/>
                <w:i/>
                <w:noProof w:val="0"/>
                <w:sz w:val="22"/>
                <w:szCs w:val="22"/>
                <w:lang w:val="sr-Cyrl-RS"/>
              </w:rPr>
              <w:t>.</w:t>
            </w:r>
            <w:r w:rsidR="000C6A1E" w:rsidRPr="00C32DBE">
              <w:rPr>
                <w:rStyle w:val="FootnoteReference"/>
                <w:rFonts w:ascii="Book Antiqua" w:eastAsia="Calibri" w:hAnsi="Book Antiqua"/>
                <w:i/>
                <w:noProof w:val="0"/>
                <w:sz w:val="22"/>
                <w:szCs w:val="22"/>
                <w:lang w:val="sr-Cyrl-RS"/>
              </w:rPr>
              <w:footnoteReference w:id="3"/>
            </w:r>
          </w:p>
          <w:p w14:paraId="119D575A" w14:textId="77777777" w:rsidR="00C32DBE" w:rsidRPr="00C32DBE" w:rsidRDefault="00C32DBE" w:rsidP="00006FED">
            <w:pPr>
              <w:jc w:val="both"/>
              <w:rPr>
                <w:rFonts w:ascii="Book Antiqua" w:eastAsia="Calibri" w:hAnsi="Book Antiqua"/>
                <w:i/>
                <w:noProof w:val="0"/>
                <w:sz w:val="10"/>
                <w:szCs w:val="10"/>
                <w:lang w:val="en-GB"/>
              </w:rPr>
            </w:pPr>
          </w:p>
        </w:tc>
      </w:tr>
      <w:tr w:rsidR="00006FED" w:rsidRPr="00006FED" w14:paraId="0E9DBC02" w14:textId="77777777" w:rsidTr="004047BC">
        <w:trPr>
          <w:trHeight w:val="1268"/>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0143739B" w14:textId="77777777" w:rsidR="00006FED" w:rsidRDefault="00006FED" w:rsidP="00006FED">
            <w:pPr>
              <w:jc w:val="both"/>
              <w:rPr>
                <w:rFonts w:ascii="Book Antiqua" w:eastAsia="Calibri" w:hAnsi="Book Antiqua"/>
                <w:b/>
                <w:i/>
                <w:noProof w:val="0"/>
                <w:sz w:val="22"/>
                <w:szCs w:val="22"/>
                <w:lang w:val="en-GB"/>
              </w:rPr>
            </w:pPr>
            <w:r w:rsidRPr="00006FED">
              <w:rPr>
                <w:rFonts w:ascii="Book Antiqua" w:eastAsia="Calibri" w:hAnsi="Book Antiqua"/>
                <w:b/>
                <w:i/>
                <w:noProof w:val="0"/>
                <w:sz w:val="22"/>
                <w:szCs w:val="22"/>
                <w:lang w:val="en-GB"/>
              </w:rPr>
              <w:t>ПРЕПОРУКА</w:t>
            </w:r>
          </w:p>
          <w:p w14:paraId="13B6B17E" w14:textId="77777777" w:rsidR="00C32DBE" w:rsidRPr="00C32DBE" w:rsidRDefault="00C32DBE" w:rsidP="00006FED">
            <w:pPr>
              <w:jc w:val="both"/>
              <w:rPr>
                <w:rFonts w:ascii="Book Antiqua" w:eastAsia="Calibri" w:hAnsi="Book Antiqua"/>
                <w:b/>
                <w:i/>
                <w:noProof w:val="0"/>
                <w:sz w:val="10"/>
                <w:szCs w:val="10"/>
                <w:lang w:val="en-GB"/>
              </w:rPr>
            </w:pPr>
          </w:p>
          <w:p w14:paraId="62C3DA62" w14:textId="0F5FEA92" w:rsidR="00006FED" w:rsidRPr="00DE63BF" w:rsidRDefault="00006FED" w:rsidP="00DD57C6">
            <w:pPr>
              <w:jc w:val="both"/>
              <w:rPr>
                <w:rFonts w:ascii="Book Antiqua" w:eastAsia="Calibri" w:hAnsi="Book Antiqua"/>
                <w:b/>
                <w:noProof w:val="0"/>
                <w:sz w:val="22"/>
                <w:szCs w:val="22"/>
                <w:lang w:val="sr-Cyrl-RS"/>
              </w:rPr>
            </w:pPr>
            <w:r w:rsidRPr="00C32DBE">
              <w:rPr>
                <w:rFonts w:ascii="Book Antiqua" w:eastAsia="Calibri" w:hAnsi="Book Antiqua"/>
                <w:b/>
                <w:noProof w:val="0"/>
                <w:sz w:val="22"/>
                <w:szCs w:val="22"/>
                <w:lang w:val="sr-Cyrl-RS"/>
              </w:rPr>
              <w:t xml:space="preserve">Болница ће без одлагања изместити </w:t>
            </w:r>
            <w:r w:rsidR="00C32DBE">
              <w:rPr>
                <w:rFonts w:ascii="Book Antiqua" w:eastAsia="Calibri" w:hAnsi="Book Antiqua"/>
                <w:b/>
                <w:noProof w:val="0"/>
                <w:sz w:val="22"/>
                <w:szCs w:val="22"/>
                <w:lang w:val="sr-Cyrl-RS"/>
              </w:rPr>
              <w:t xml:space="preserve">психијатријске амбуланте, Метадонски центар и сестринску собу из </w:t>
            </w:r>
            <w:r w:rsidRPr="00C32DBE">
              <w:rPr>
                <w:rFonts w:ascii="Book Antiqua" w:eastAsia="Calibri" w:hAnsi="Book Antiqua"/>
                <w:b/>
                <w:noProof w:val="0"/>
                <w:sz w:val="22"/>
                <w:szCs w:val="22"/>
                <w:lang w:val="sr-Cyrl-RS"/>
              </w:rPr>
              <w:t>подрумских просторија</w:t>
            </w:r>
            <w:r w:rsidRPr="00C32DBE">
              <w:rPr>
                <w:rFonts w:ascii="Book Antiqua" w:eastAsia="Calibri" w:hAnsi="Book Antiqua"/>
                <w:b/>
                <w:noProof w:val="0"/>
                <w:sz w:val="22"/>
                <w:szCs w:val="22"/>
                <w:lang w:val="sr-Latn-RS"/>
              </w:rPr>
              <w:t>.</w:t>
            </w:r>
            <w:r w:rsidR="00980F8D" w:rsidRPr="00C32DBE">
              <w:rPr>
                <w:rFonts w:ascii="Book Antiqua" w:eastAsia="Calibri" w:hAnsi="Book Antiqua"/>
                <w:b/>
                <w:noProof w:val="0"/>
                <w:sz w:val="22"/>
                <w:szCs w:val="22"/>
                <w:lang w:val="sr-Cyrl-RS"/>
              </w:rPr>
              <w:t xml:space="preserve">     </w:t>
            </w:r>
          </w:p>
        </w:tc>
      </w:tr>
    </w:tbl>
    <w:p w14:paraId="54131980" w14:textId="77777777" w:rsidR="004047BC" w:rsidRPr="00006FED" w:rsidRDefault="004047BC" w:rsidP="00006FED">
      <w:pPr>
        <w:jc w:val="both"/>
        <w:rPr>
          <w:rFonts w:ascii="Book Antiqua" w:eastAsia="Calibri" w:hAnsi="Book Antiqua"/>
          <w:b/>
          <w:noProof w:val="0"/>
          <w:sz w:val="22"/>
          <w:szCs w:val="22"/>
          <w:lang w:val="sr-Cyrl-RS"/>
        </w:rPr>
      </w:pPr>
    </w:p>
    <w:p w14:paraId="0C6FAFB7" w14:textId="77777777" w:rsidR="00006FED" w:rsidRDefault="00006FED" w:rsidP="00006FED">
      <w:pPr>
        <w:jc w:val="both"/>
        <w:rPr>
          <w:rFonts w:ascii="Book Antiqua" w:eastAsia="Calibri" w:hAnsi="Book Antiqua"/>
          <w:noProof w:val="0"/>
          <w:sz w:val="22"/>
          <w:szCs w:val="22"/>
          <w:lang w:val="sr-Cyrl-RS"/>
        </w:rPr>
      </w:pPr>
      <w:r w:rsidRPr="00006FED">
        <w:rPr>
          <w:rFonts w:ascii="Book Antiqua" w:eastAsia="Calibri" w:hAnsi="Book Antiqua"/>
          <w:noProof w:val="0"/>
          <w:sz w:val="22"/>
          <w:szCs w:val="22"/>
          <w:lang w:val="sr-Cyrl-RS"/>
        </w:rPr>
        <w:t xml:space="preserve">У </w:t>
      </w:r>
      <w:r w:rsidR="00C32DBE">
        <w:rPr>
          <w:rFonts w:ascii="Book Antiqua" w:eastAsia="Calibri" w:hAnsi="Book Antiqua"/>
          <w:noProof w:val="0"/>
          <w:sz w:val="22"/>
          <w:szCs w:val="22"/>
          <w:lang w:val="sr-Cyrl-RS"/>
        </w:rPr>
        <w:t xml:space="preserve">Служби </w:t>
      </w:r>
      <w:r w:rsidRPr="00006FED">
        <w:rPr>
          <w:rFonts w:ascii="Book Antiqua" w:eastAsia="Calibri" w:hAnsi="Book Antiqua"/>
          <w:noProof w:val="0"/>
          <w:sz w:val="22"/>
          <w:szCs w:val="22"/>
          <w:lang w:val="sr-Cyrl-RS"/>
        </w:rPr>
        <w:t xml:space="preserve">ради </w:t>
      </w:r>
      <w:r w:rsidR="00466DBB" w:rsidRPr="00CE3B80">
        <w:rPr>
          <w:rFonts w:ascii="Book Antiqua" w:eastAsia="Calibri" w:hAnsi="Book Antiqua"/>
          <w:noProof w:val="0"/>
          <w:sz w:val="22"/>
          <w:szCs w:val="22"/>
          <w:lang w:val="sr-Cyrl-RS"/>
        </w:rPr>
        <w:t>13</w:t>
      </w:r>
      <w:r w:rsidRPr="00006FED">
        <w:rPr>
          <w:rFonts w:ascii="Book Antiqua" w:eastAsia="Calibri" w:hAnsi="Book Antiqua"/>
          <w:noProof w:val="0"/>
          <w:sz w:val="22"/>
          <w:szCs w:val="22"/>
          <w:lang w:val="sr-Latn-RS"/>
        </w:rPr>
        <w:t xml:space="preserve"> лекара специјалиста</w:t>
      </w:r>
      <w:r w:rsidRPr="00006FED">
        <w:rPr>
          <w:rFonts w:ascii="Book Antiqua" w:eastAsia="Calibri" w:hAnsi="Book Antiqua"/>
          <w:noProof w:val="0"/>
          <w:sz w:val="22"/>
          <w:szCs w:val="22"/>
          <w:lang w:val="sr-Cyrl-RS"/>
        </w:rPr>
        <w:t>,</w:t>
      </w:r>
      <w:r w:rsidR="00C32DBE">
        <w:rPr>
          <w:rFonts w:ascii="Book Antiqua" w:eastAsia="Calibri" w:hAnsi="Book Antiqua"/>
          <w:noProof w:val="0"/>
          <w:sz w:val="22"/>
          <w:szCs w:val="22"/>
          <w:lang w:val="sr-Cyrl-RS"/>
        </w:rPr>
        <w:t xml:space="preserve"> </w:t>
      </w:r>
      <w:r w:rsidR="00466DBB" w:rsidRPr="00CE3B80">
        <w:rPr>
          <w:rFonts w:ascii="Book Antiqua" w:eastAsia="Calibri" w:hAnsi="Book Antiqua"/>
          <w:noProof w:val="0"/>
          <w:sz w:val="22"/>
          <w:szCs w:val="22"/>
          <w:lang w:val="sr-Cyrl-RS"/>
        </w:rPr>
        <w:t>31</w:t>
      </w:r>
      <w:r w:rsidRPr="00006FED">
        <w:rPr>
          <w:rFonts w:ascii="Book Antiqua" w:eastAsia="Calibri" w:hAnsi="Book Antiqua"/>
          <w:noProof w:val="0"/>
          <w:sz w:val="22"/>
          <w:szCs w:val="22"/>
          <w:lang w:val="sr-Latn-RS"/>
        </w:rPr>
        <w:t xml:space="preserve"> медицинских техничара</w:t>
      </w:r>
      <w:r w:rsidRPr="00006FED">
        <w:rPr>
          <w:rFonts w:ascii="Book Antiqua" w:eastAsia="Calibri" w:hAnsi="Book Antiqua"/>
          <w:noProof w:val="0"/>
          <w:sz w:val="22"/>
          <w:szCs w:val="22"/>
          <w:lang w:val="sr-Cyrl-RS"/>
        </w:rPr>
        <w:t xml:space="preserve">, </w:t>
      </w:r>
      <w:r w:rsidR="00466DBB" w:rsidRPr="00CE3B80">
        <w:rPr>
          <w:rFonts w:ascii="Book Antiqua" w:eastAsia="Calibri" w:hAnsi="Book Antiqua"/>
          <w:noProof w:val="0"/>
          <w:sz w:val="22"/>
          <w:szCs w:val="22"/>
          <w:lang w:val="sr-Cyrl-RS"/>
        </w:rPr>
        <w:t>један психолог</w:t>
      </w:r>
      <w:r w:rsidR="00CE3B80">
        <w:rPr>
          <w:rFonts w:ascii="Book Antiqua" w:eastAsia="Calibri" w:hAnsi="Book Antiqua"/>
          <w:noProof w:val="0"/>
          <w:sz w:val="22"/>
          <w:szCs w:val="22"/>
          <w:lang w:val="sr-Cyrl-RS"/>
        </w:rPr>
        <w:t xml:space="preserve"> и</w:t>
      </w:r>
      <w:r w:rsidRPr="00006FED">
        <w:rPr>
          <w:rFonts w:ascii="Book Antiqua" w:eastAsia="Calibri" w:hAnsi="Book Antiqua"/>
          <w:noProof w:val="0"/>
          <w:sz w:val="22"/>
          <w:szCs w:val="22"/>
          <w:lang w:val="sr-Cyrl-RS"/>
        </w:rPr>
        <w:t xml:space="preserve"> д</w:t>
      </w:r>
      <w:r w:rsidRPr="00006FED">
        <w:rPr>
          <w:rFonts w:ascii="Book Antiqua" w:eastAsia="Calibri" w:hAnsi="Book Antiqua"/>
          <w:noProof w:val="0"/>
          <w:sz w:val="22"/>
          <w:szCs w:val="22"/>
          <w:lang w:val="sr-Latn-RS"/>
        </w:rPr>
        <w:t xml:space="preserve">ва социјална радника. </w:t>
      </w:r>
      <w:r w:rsidR="00DE63BF" w:rsidRPr="00DE63BF">
        <w:rPr>
          <w:rFonts w:ascii="Book Antiqua" w:eastAsia="Calibri" w:hAnsi="Book Antiqua"/>
          <w:noProof w:val="0"/>
          <w:sz w:val="22"/>
          <w:szCs w:val="22"/>
          <w:lang w:val="sr-Cyrl-RS"/>
        </w:rPr>
        <w:t xml:space="preserve">На једног психијатра у просеку дође око 5 пацијената. </w:t>
      </w:r>
      <w:r w:rsidR="00DE63BF">
        <w:rPr>
          <w:rFonts w:ascii="Book Antiqua" w:eastAsia="Calibri" w:hAnsi="Book Antiqua"/>
          <w:noProof w:val="0"/>
          <w:sz w:val="22"/>
          <w:szCs w:val="22"/>
          <w:lang w:val="sr-Cyrl-RS"/>
        </w:rPr>
        <w:t xml:space="preserve">У другој и трећој смени ради један лекар. </w:t>
      </w:r>
      <w:r w:rsidR="00C32DBE">
        <w:rPr>
          <w:rFonts w:ascii="Book Antiqua" w:eastAsia="Calibri" w:hAnsi="Book Antiqua"/>
          <w:noProof w:val="0"/>
          <w:sz w:val="22"/>
          <w:szCs w:val="22"/>
          <w:lang w:val="sr-Cyrl-RS"/>
        </w:rPr>
        <w:t xml:space="preserve">Раније је био запослен и један радни терапеут, али је он крајем прошле године отишао у пензију, те у тренутку посете у Болници није био запослен ни један радни терапеут. Према наводима директорке, конкурс за пријем у радни однос радног терапеута је окончан и он би требало да почне да ради. </w:t>
      </w:r>
      <w:r w:rsidR="001343C9">
        <w:rPr>
          <w:rFonts w:ascii="Book Antiqua" w:eastAsia="Calibri" w:hAnsi="Book Antiqua"/>
          <w:noProof w:val="0"/>
          <w:sz w:val="22"/>
          <w:szCs w:val="22"/>
          <w:lang w:val="sr-Cyrl-RS"/>
        </w:rPr>
        <w:t xml:space="preserve">Услед одсуства радног терапеута пацијенти који су хоспитализовани се уопште не изводе напоље на свеж ваздух. </w:t>
      </w:r>
    </w:p>
    <w:p w14:paraId="33B4BB46" w14:textId="77777777" w:rsidR="00006FED" w:rsidRPr="00006FED" w:rsidRDefault="00006FED" w:rsidP="00006FED">
      <w:pPr>
        <w:jc w:val="both"/>
        <w:rPr>
          <w:rFonts w:ascii="Book Antiqua" w:eastAsia="Calibri" w:hAnsi="Book Antiqua"/>
          <w:b/>
          <w:noProof w:val="0"/>
          <w:sz w:val="22"/>
          <w:szCs w:val="22"/>
          <w:lang w:val="sr-Cyrl-RS"/>
        </w:rPr>
      </w:pPr>
    </w:p>
    <w:p w14:paraId="37814452" w14:textId="77777777" w:rsidR="00006FED" w:rsidRDefault="00DE63BF" w:rsidP="00006FED">
      <w:pPr>
        <w:tabs>
          <w:tab w:val="left" w:pos="709"/>
        </w:tabs>
        <w:jc w:val="both"/>
        <w:rPr>
          <w:rFonts w:ascii="Book Antiqua" w:hAnsi="Book Antiqua"/>
          <w:b/>
          <w:noProof w:val="0"/>
          <w:sz w:val="22"/>
          <w:szCs w:val="22"/>
          <w:lang w:val="sr-Cyrl-RS"/>
        </w:rPr>
      </w:pPr>
      <w:r>
        <w:rPr>
          <w:rFonts w:ascii="Book Antiqua" w:hAnsi="Book Antiqua"/>
          <w:b/>
          <w:noProof w:val="0"/>
          <w:sz w:val="22"/>
          <w:szCs w:val="22"/>
          <w:lang w:val="sr-Cyrl-RS"/>
        </w:rPr>
        <w:t xml:space="preserve">Материјални услови, хигијена </w:t>
      </w:r>
      <w:r w:rsidR="00006FED" w:rsidRPr="00006FED">
        <w:rPr>
          <w:rFonts w:ascii="Book Antiqua" w:hAnsi="Book Antiqua"/>
          <w:b/>
          <w:noProof w:val="0"/>
          <w:sz w:val="22"/>
          <w:szCs w:val="22"/>
          <w:lang w:val="sr-Cyrl-RS"/>
        </w:rPr>
        <w:t>и хуманизованост окружења</w:t>
      </w:r>
    </w:p>
    <w:p w14:paraId="7526DA19" w14:textId="77777777" w:rsidR="001343C9" w:rsidRDefault="001343C9" w:rsidP="00006FED">
      <w:pPr>
        <w:tabs>
          <w:tab w:val="left" w:pos="709"/>
        </w:tabs>
        <w:jc w:val="both"/>
        <w:rPr>
          <w:rFonts w:ascii="Book Antiqua" w:hAnsi="Book Antiqua"/>
          <w:b/>
          <w:noProof w:val="0"/>
          <w:sz w:val="22"/>
          <w:szCs w:val="22"/>
          <w:lang w:val="sr-Cyrl-RS"/>
        </w:rPr>
      </w:pPr>
    </w:p>
    <w:p w14:paraId="6E89E8E4" w14:textId="119F1BA6" w:rsidR="001343C9" w:rsidRDefault="00F03E67" w:rsidP="001343C9">
      <w:pPr>
        <w:jc w:val="both"/>
        <w:rPr>
          <w:rFonts w:ascii="Book Antiqua" w:eastAsia="Calibri" w:hAnsi="Book Antiqua"/>
          <w:noProof w:val="0"/>
          <w:sz w:val="22"/>
          <w:szCs w:val="22"/>
          <w:lang w:val="sr-Latn-RS"/>
        </w:rPr>
      </w:pPr>
      <w:r>
        <w:rPr>
          <w:rFonts w:ascii="Book Antiqua" w:eastAsia="Calibri" w:hAnsi="Book Antiqua"/>
          <w:noProof w:val="0"/>
          <w:sz w:val="22"/>
          <w:szCs w:val="22"/>
          <w:lang w:val="sr-Latn-RS"/>
        </w:rPr>
        <w:t>Зидови одељења, соба и ходници</w:t>
      </w:r>
      <w:r w:rsidR="001343C9" w:rsidRPr="00006FED">
        <w:rPr>
          <w:rFonts w:ascii="Book Antiqua" w:eastAsia="Calibri" w:hAnsi="Book Antiqua"/>
          <w:noProof w:val="0"/>
          <w:sz w:val="22"/>
          <w:szCs w:val="22"/>
          <w:lang w:val="sr-Latn-RS"/>
        </w:rPr>
        <w:t xml:space="preserve"> су очувани и чисти</w:t>
      </w:r>
      <w:r w:rsidR="001343C9">
        <w:rPr>
          <w:rFonts w:ascii="Book Antiqua" w:eastAsia="Calibri" w:hAnsi="Book Antiqua"/>
          <w:noProof w:val="0"/>
          <w:sz w:val="22"/>
          <w:szCs w:val="22"/>
          <w:lang w:val="sr-Cyrl-RS"/>
        </w:rPr>
        <w:t>,</w:t>
      </w:r>
      <w:r w:rsidR="001343C9" w:rsidRPr="00006FED">
        <w:rPr>
          <w:rFonts w:ascii="Book Antiqua" w:eastAsia="Calibri" w:hAnsi="Book Antiqua"/>
          <w:noProof w:val="0"/>
          <w:sz w:val="22"/>
          <w:szCs w:val="22"/>
          <w:lang w:val="sr-Latn-RS"/>
        </w:rPr>
        <w:t xml:space="preserve"> а</w:t>
      </w:r>
      <w:r w:rsidR="001343C9" w:rsidRPr="00006FED">
        <w:rPr>
          <w:rFonts w:ascii="Book Antiqua" w:eastAsia="Calibri" w:hAnsi="Book Antiqua"/>
          <w:noProof w:val="0"/>
          <w:sz w:val="22"/>
          <w:szCs w:val="22"/>
          <w:lang w:val="sr-Cyrl-RS"/>
        </w:rPr>
        <w:t>ли је</w:t>
      </w:r>
      <w:r w:rsidR="001343C9" w:rsidRPr="00006FED">
        <w:rPr>
          <w:rFonts w:ascii="Book Antiqua" w:eastAsia="Calibri" w:hAnsi="Book Antiqua"/>
          <w:noProof w:val="0"/>
          <w:sz w:val="22"/>
          <w:szCs w:val="22"/>
          <w:lang w:val="sr-Latn-RS"/>
        </w:rPr>
        <w:t xml:space="preserve"> у једној соби </w:t>
      </w:r>
      <w:r w:rsidR="00DD57C6">
        <w:rPr>
          <w:rFonts w:ascii="Book Antiqua" w:eastAsia="Calibri" w:hAnsi="Book Antiqua"/>
          <w:noProof w:val="0"/>
          <w:sz w:val="22"/>
          <w:szCs w:val="22"/>
          <w:lang w:val="sr-Latn-RS"/>
        </w:rPr>
        <w:t xml:space="preserve">зид значајно оштећен. Зидови у </w:t>
      </w:r>
      <w:r w:rsidR="001343C9" w:rsidRPr="00006FED">
        <w:rPr>
          <w:rFonts w:ascii="Book Antiqua" w:eastAsia="Calibri" w:hAnsi="Book Antiqua"/>
          <w:noProof w:val="0"/>
          <w:sz w:val="22"/>
          <w:szCs w:val="22"/>
          <w:lang w:val="sr-Latn-RS"/>
        </w:rPr>
        <w:t>ходницима и собама су голи, нема слика, тако да цела одељења делују хладно и дехуманизовано.</w:t>
      </w:r>
      <w:r w:rsidR="001343C9">
        <w:rPr>
          <w:rFonts w:ascii="Book Antiqua" w:eastAsia="Calibri" w:hAnsi="Book Antiqua"/>
          <w:i/>
          <w:sz w:val="22"/>
          <w:szCs w:val="22"/>
          <w:lang w:val="sr-Cyrl-RS"/>
        </w:rPr>
        <w:t xml:space="preserve"> </w:t>
      </w:r>
      <w:r w:rsidR="001343C9" w:rsidRPr="00006FED">
        <w:rPr>
          <w:rFonts w:ascii="Book Antiqua" w:eastAsia="Calibri" w:hAnsi="Book Antiqua"/>
          <w:noProof w:val="0"/>
          <w:sz w:val="22"/>
          <w:szCs w:val="22"/>
          <w:lang w:val="sr-Latn-RS"/>
        </w:rPr>
        <w:t>У одељењима има око 50 кревета</w:t>
      </w:r>
      <w:r w:rsidR="001343C9">
        <w:rPr>
          <w:rFonts w:ascii="Book Antiqua" w:eastAsia="Calibri" w:hAnsi="Book Antiqua"/>
          <w:noProof w:val="0"/>
          <w:sz w:val="22"/>
          <w:szCs w:val="22"/>
          <w:lang w:val="sr-Cyrl-RS"/>
        </w:rPr>
        <w:t>,</w:t>
      </w:r>
      <w:r w:rsidR="001343C9" w:rsidRPr="00006FED">
        <w:rPr>
          <w:rFonts w:ascii="Book Antiqua" w:eastAsia="Calibri" w:hAnsi="Book Antiqua"/>
          <w:noProof w:val="0"/>
          <w:sz w:val="22"/>
          <w:szCs w:val="22"/>
          <w:lang w:val="sr-Latn-RS"/>
        </w:rPr>
        <w:t xml:space="preserve"> а највећи број њих су оштећени, душеци су стари, постељина делује запуштено. </w:t>
      </w:r>
      <w:r w:rsidR="001615C7">
        <w:rPr>
          <w:rFonts w:ascii="Book Antiqua" w:eastAsia="Calibri" w:hAnsi="Book Antiqua"/>
          <w:noProof w:val="0"/>
          <w:sz w:val="22"/>
          <w:szCs w:val="22"/>
          <w:lang w:val="sr-Cyrl-RS"/>
        </w:rPr>
        <w:t xml:space="preserve">У собама које су површине око 20 метара квадратних има по четири кревета, а у склопу соба налазе се и купатила. </w:t>
      </w:r>
      <w:r w:rsidR="001343C9" w:rsidRPr="00006FED">
        <w:rPr>
          <w:rFonts w:ascii="Book Antiqua" w:eastAsia="Calibri" w:hAnsi="Book Antiqua"/>
          <w:noProof w:val="0"/>
          <w:sz w:val="22"/>
          <w:szCs w:val="22"/>
          <w:lang w:val="sr-Latn-RS"/>
        </w:rPr>
        <w:t>Кревети су стари преко 20 година</w:t>
      </w:r>
      <w:r w:rsidR="001615C7">
        <w:rPr>
          <w:rFonts w:ascii="Book Antiqua" w:eastAsia="Calibri" w:hAnsi="Book Antiqua"/>
          <w:noProof w:val="0"/>
          <w:sz w:val="22"/>
          <w:szCs w:val="22"/>
          <w:lang w:val="sr-Cyrl-RS"/>
        </w:rPr>
        <w:t xml:space="preserve">, а у скорије време замењено је само 6 душека. </w:t>
      </w:r>
      <w:r w:rsidR="001343C9" w:rsidRPr="00006FED">
        <w:rPr>
          <w:rFonts w:ascii="Book Antiqua" w:eastAsia="Calibri" w:hAnsi="Book Antiqua"/>
          <w:noProof w:val="0"/>
          <w:sz w:val="22"/>
          <w:szCs w:val="22"/>
          <w:lang w:val="sr-Latn-RS"/>
        </w:rPr>
        <w:t>У једној соби се налази 4 оштећена кревета за расход</w:t>
      </w:r>
      <w:r w:rsidR="001343C9">
        <w:rPr>
          <w:rFonts w:ascii="Book Antiqua" w:eastAsia="Calibri" w:hAnsi="Book Antiqua"/>
          <w:noProof w:val="0"/>
          <w:sz w:val="22"/>
          <w:szCs w:val="22"/>
          <w:lang w:val="sr-Cyrl-RS"/>
        </w:rPr>
        <w:t xml:space="preserve">, </w:t>
      </w:r>
      <w:r w:rsidR="001343C9" w:rsidRPr="00006FED">
        <w:rPr>
          <w:rFonts w:ascii="Book Antiqua" w:eastAsia="Calibri" w:hAnsi="Book Antiqua"/>
          <w:noProof w:val="0"/>
          <w:sz w:val="22"/>
          <w:szCs w:val="22"/>
          <w:lang w:val="sr-Latn-RS"/>
        </w:rPr>
        <w:t xml:space="preserve">а на два се виде јако оштећени душеци. Сви ормарићи, поред кревета су неисправни, на њима нема личних ствари, слика или предмета. Гардеробних ормана нема. </w:t>
      </w:r>
      <w:r w:rsidR="001343C9">
        <w:rPr>
          <w:rFonts w:ascii="Book Antiqua" w:eastAsia="Calibri" w:hAnsi="Book Antiqua"/>
          <w:i/>
          <w:sz w:val="22"/>
          <w:szCs w:val="22"/>
          <w:lang w:val="sr-Cyrl-RS"/>
        </w:rPr>
        <w:t xml:space="preserve"> </w:t>
      </w:r>
      <w:r w:rsidR="001343C9" w:rsidRPr="00006FED">
        <w:rPr>
          <w:rFonts w:ascii="Book Antiqua" w:eastAsia="Calibri" w:hAnsi="Book Antiqua"/>
          <w:noProof w:val="0"/>
          <w:sz w:val="22"/>
          <w:szCs w:val="22"/>
          <w:lang w:val="sr-Latn-RS"/>
        </w:rPr>
        <w:t>У једној соби, поред тоалета затечена је велика кеса са различитим отпадом. Санитарне просторије делују неуредно и запуштено.</w:t>
      </w:r>
    </w:p>
    <w:p w14:paraId="741DA747" w14:textId="77777777" w:rsidR="00AD2954" w:rsidRPr="00285E51" w:rsidRDefault="00AD2954" w:rsidP="00AD2954">
      <w:pPr>
        <w:tabs>
          <w:tab w:val="left" w:pos="709"/>
        </w:tabs>
        <w:jc w:val="both"/>
        <w:rPr>
          <w:rFonts w:ascii="Book Antiqua" w:hAnsi="Book Antiqua"/>
          <w:noProof w:val="0"/>
          <w:sz w:val="22"/>
          <w:szCs w:val="22"/>
          <w:lang w:val="sr-Cyrl-RS"/>
        </w:rPr>
      </w:pPr>
      <w:r w:rsidRPr="00285E51">
        <w:rPr>
          <w:rFonts w:ascii="Book Antiqua" w:hAnsi="Book Antiqua"/>
          <w:noProof w:val="0"/>
          <w:sz w:val="22"/>
          <w:szCs w:val="22"/>
          <w:lang w:val="sr-Cyrl-RS"/>
        </w:rPr>
        <w:t>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AD2954" w:rsidRPr="00006FED" w14:paraId="54F7D99B" w14:textId="77777777" w:rsidTr="00A37A74">
        <w:trPr>
          <w:trHeight w:val="1334"/>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30A73FF0" w14:textId="77777777" w:rsidR="00AD2954" w:rsidRDefault="00AD2954" w:rsidP="00A37A74">
            <w:pPr>
              <w:jc w:val="both"/>
              <w:rPr>
                <w:rFonts w:ascii="Book Antiqua" w:eastAsia="Calibri" w:hAnsi="Book Antiqua"/>
                <w:i/>
                <w:noProof w:val="0"/>
                <w:sz w:val="22"/>
                <w:szCs w:val="22"/>
                <w:lang w:val="en-GB"/>
              </w:rPr>
            </w:pPr>
            <w:r w:rsidRPr="00006FED">
              <w:rPr>
                <w:rFonts w:ascii="Book Antiqua" w:eastAsia="Calibri" w:hAnsi="Book Antiqua"/>
                <w:i/>
                <w:noProof w:val="0"/>
                <w:sz w:val="22"/>
                <w:szCs w:val="22"/>
                <w:lang w:val="en-GB"/>
              </w:rPr>
              <w:t>УТВРЂЕНО</w:t>
            </w:r>
          </w:p>
          <w:p w14:paraId="1B4C9875" w14:textId="77777777" w:rsidR="00AD2954" w:rsidRPr="001343C9" w:rsidRDefault="00AD2954" w:rsidP="00A37A74">
            <w:pPr>
              <w:jc w:val="both"/>
              <w:rPr>
                <w:rFonts w:ascii="Book Antiqua" w:eastAsia="Calibri" w:hAnsi="Book Antiqua"/>
                <w:i/>
                <w:noProof w:val="0"/>
                <w:sz w:val="10"/>
                <w:szCs w:val="10"/>
                <w:lang w:val="sr-Cyrl-RS"/>
              </w:rPr>
            </w:pPr>
          </w:p>
          <w:p w14:paraId="648171CE" w14:textId="77777777" w:rsidR="00AD2954" w:rsidRPr="00006FED" w:rsidRDefault="00AD2954" w:rsidP="00A37A74">
            <w:pPr>
              <w:jc w:val="both"/>
              <w:rPr>
                <w:rFonts w:ascii="Book Antiqua" w:eastAsia="Calibri" w:hAnsi="Book Antiqua"/>
                <w:noProof w:val="0"/>
                <w:sz w:val="22"/>
                <w:szCs w:val="22"/>
                <w:lang w:val="sr-Cyrl-RS"/>
              </w:rPr>
            </w:pPr>
            <w:r>
              <w:rPr>
                <w:rFonts w:ascii="Book Antiqua" w:eastAsia="Calibri" w:hAnsi="Book Antiqua"/>
                <w:noProof w:val="0"/>
                <w:sz w:val="22"/>
                <w:szCs w:val="22"/>
                <w:lang w:val="sr-Cyrl-RS"/>
              </w:rPr>
              <w:t xml:space="preserve">Одељења делују запуштено, без личних предмета, слика и других ствари које би их хуманизовале. </w:t>
            </w:r>
            <w:r w:rsidRPr="00006FED">
              <w:rPr>
                <w:rFonts w:ascii="Book Antiqua" w:eastAsia="Calibri" w:hAnsi="Book Antiqua"/>
                <w:noProof w:val="0"/>
                <w:sz w:val="22"/>
                <w:szCs w:val="22"/>
                <w:lang w:val="sr-Latn-RS"/>
              </w:rPr>
              <w:t xml:space="preserve"> </w:t>
            </w:r>
          </w:p>
        </w:tc>
      </w:tr>
      <w:tr w:rsidR="00AD2954" w:rsidRPr="00006FED" w14:paraId="4A58860D" w14:textId="77777777" w:rsidTr="00AD2954">
        <w:trPr>
          <w:trHeight w:val="1430"/>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4363ED1E" w14:textId="77777777" w:rsidR="00AD2954" w:rsidRPr="001343C9" w:rsidRDefault="00AD2954" w:rsidP="00A37A74">
            <w:pPr>
              <w:jc w:val="both"/>
              <w:rPr>
                <w:rFonts w:ascii="Book Antiqua" w:eastAsia="Calibri" w:hAnsi="Book Antiqua"/>
                <w:i/>
                <w:sz w:val="10"/>
                <w:szCs w:val="10"/>
              </w:rPr>
            </w:pPr>
          </w:p>
          <w:p w14:paraId="6B8C819F" w14:textId="77777777" w:rsidR="00AD2954" w:rsidRDefault="00AD2954" w:rsidP="00A37A74">
            <w:pPr>
              <w:jc w:val="both"/>
              <w:rPr>
                <w:rFonts w:ascii="Book Antiqua" w:eastAsia="Calibri" w:hAnsi="Book Antiqua"/>
                <w:i/>
                <w:noProof w:val="0"/>
                <w:sz w:val="22"/>
                <w:szCs w:val="22"/>
                <w:lang w:val="en-GB"/>
              </w:rPr>
            </w:pPr>
            <w:r w:rsidRPr="00006FED">
              <w:rPr>
                <w:rFonts w:ascii="Book Antiqua" w:eastAsia="Calibri" w:hAnsi="Book Antiqua"/>
                <w:i/>
                <w:noProof w:val="0"/>
                <w:sz w:val="22"/>
                <w:szCs w:val="22"/>
                <w:lang w:val="en-GB"/>
              </w:rPr>
              <w:t>РАЗЛОЗИ</w:t>
            </w:r>
          </w:p>
          <w:p w14:paraId="085595EB" w14:textId="77777777" w:rsidR="00AD2954" w:rsidRPr="001343C9" w:rsidRDefault="00AD2954" w:rsidP="00A37A74">
            <w:pPr>
              <w:jc w:val="both"/>
              <w:rPr>
                <w:rFonts w:ascii="Book Antiqua" w:eastAsia="Calibri" w:hAnsi="Book Antiqua"/>
                <w:i/>
                <w:noProof w:val="0"/>
                <w:sz w:val="10"/>
                <w:szCs w:val="10"/>
                <w:lang w:val="en-GB"/>
              </w:rPr>
            </w:pPr>
            <w:r w:rsidRPr="00006FED">
              <w:rPr>
                <w:rFonts w:ascii="Book Antiqua" w:eastAsia="Calibri" w:hAnsi="Book Antiqua"/>
                <w:i/>
                <w:noProof w:val="0"/>
                <w:sz w:val="22"/>
                <w:szCs w:val="22"/>
                <w:lang w:val="en-GB"/>
              </w:rPr>
              <w:t xml:space="preserve"> </w:t>
            </w:r>
          </w:p>
          <w:p w14:paraId="5665143D" w14:textId="77777777" w:rsidR="00AD2954" w:rsidRPr="001343C9" w:rsidRDefault="00AD2954" w:rsidP="00A37A74">
            <w:pPr>
              <w:jc w:val="both"/>
              <w:rPr>
                <w:rFonts w:ascii="Book Antiqua" w:eastAsia="Calibri" w:hAnsi="Book Antiqua"/>
                <w:i/>
                <w:noProof w:val="0"/>
                <w:sz w:val="22"/>
                <w:szCs w:val="22"/>
                <w:lang w:val="en-US"/>
              </w:rPr>
            </w:pPr>
            <w:r w:rsidRPr="001343C9">
              <w:rPr>
                <w:rFonts w:ascii="Book Antiqua" w:eastAsia="Calibri" w:hAnsi="Book Antiqua"/>
                <w:i/>
                <w:noProof w:val="0"/>
                <w:sz w:val="22"/>
                <w:szCs w:val="22"/>
                <w:lang w:val="en-US"/>
              </w:rPr>
              <w:t>Неодговарајуће животни услови и лечење пацијената у психијатријским болницама могу веома брзо довести до ситуација које се могу оквалификовати као нечовечно или понижавајуће поступање</w:t>
            </w:r>
            <w:r w:rsidRPr="001343C9">
              <w:rPr>
                <w:rFonts w:ascii="Book Antiqua" w:eastAsia="Calibri" w:hAnsi="Book Antiqua"/>
                <w:i/>
                <w:noProof w:val="0"/>
                <w:sz w:val="22"/>
                <w:szCs w:val="22"/>
                <w:lang w:val="sr-Cyrl-RS"/>
              </w:rPr>
              <w:t>.</w:t>
            </w:r>
            <w:r w:rsidRPr="001343C9">
              <w:rPr>
                <w:rStyle w:val="FootnoteReference"/>
                <w:rFonts w:ascii="Book Antiqua" w:eastAsia="Calibri" w:hAnsi="Book Antiqua"/>
                <w:i/>
                <w:noProof w:val="0"/>
                <w:sz w:val="22"/>
                <w:szCs w:val="22"/>
                <w:lang w:val="sr-Cyrl-RS"/>
              </w:rPr>
              <w:footnoteReference w:id="4"/>
            </w:r>
          </w:p>
          <w:p w14:paraId="7EC64704" w14:textId="77777777" w:rsidR="00AD2954" w:rsidRPr="001343C9" w:rsidRDefault="00AD2954" w:rsidP="00A37A74">
            <w:pPr>
              <w:jc w:val="both"/>
              <w:rPr>
                <w:rFonts w:ascii="Book Antiqua" w:eastAsia="Calibri" w:hAnsi="Book Antiqua"/>
                <w:i/>
                <w:noProof w:val="0"/>
                <w:sz w:val="10"/>
                <w:szCs w:val="10"/>
                <w:lang w:val="en-US"/>
              </w:rPr>
            </w:pPr>
          </w:p>
          <w:p w14:paraId="179F6303" w14:textId="77777777" w:rsidR="00AD2954" w:rsidRPr="001343C9" w:rsidRDefault="00AD2954" w:rsidP="00A37A74">
            <w:pPr>
              <w:jc w:val="both"/>
              <w:rPr>
                <w:rFonts w:ascii="Book Antiqua" w:eastAsia="Calibri" w:hAnsi="Book Antiqua"/>
                <w:i/>
                <w:noProof w:val="0"/>
                <w:sz w:val="22"/>
                <w:szCs w:val="22"/>
                <w:lang w:val="en-US"/>
              </w:rPr>
            </w:pPr>
            <w:r w:rsidRPr="001343C9">
              <w:rPr>
                <w:rFonts w:ascii="Book Antiqua" w:eastAsia="Calibri" w:hAnsi="Book Antiqua"/>
                <w:i/>
                <w:noProof w:val="0"/>
                <w:sz w:val="22"/>
                <w:szCs w:val="22"/>
                <w:lang w:val="en-US"/>
              </w:rPr>
              <w:t>Обезбеђење материјалних услова који омогућавају лечење и добробит пацијената би требало да буде циљ; психијатријском терминологијом речено, ради се о стварању позитивног терапијског окружења. Ово је од важности не само за пацијенте, него и за особље које ради у психијатријским установама.</w:t>
            </w:r>
            <w:r w:rsidRPr="001343C9">
              <w:rPr>
                <w:rFonts w:ascii="Book Antiqua" w:eastAsia="Calibri" w:hAnsi="Book Antiqua"/>
                <w:i/>
                <w:noProof w:val="0"/>
                <w:sz w:val="22"/>
                <w:szCs w:val="22"/>
                <w:lang w:val="sr-Cyrl-RS"/>
              </w:rPr>
              <w:t xml:space="preserve"> </w:t>
            </w:r>
            <w:r w:rsidRPr="001343C9">
              <w:rPr>
                <w:rFonts w:ascii="Book Antiqua" w:eastAsia="Calibri" w:hAnsi="Book Antiqua"/>
                <w:i/>
                <w:noProof w:val="0"/>
                <w:sz w:val="22"/>
                <w:szCs w:val="22"/>
                <w:lang w:val="en-US"/>
              </w:rPr>
              <w:t>Нарочиту пажњу треба посветити декорацији простора, како соба за пацијенте, тако и</w:t>
            </w:r>
            <w:r w:rsidRPr="001343C9">
              <w:rPr>
                <w:rFonts w:ascii="Book Antiqua" w:eastAsia="Calibri" w:hAnsi="Book Antiqua"/>
                <w:i/>
                <w:noProof w:val="0"/>
                <w:sz w:val="22"/>
                <w:szCs w:val="22"/>
                <w:lang w:val="sr-Cyrl-RS"/>
              </w:rPr>
              <w:t xml:space="preserve"> </w:t>
            </w:r>
            <w:r w:rsidRPr="001343C9">
              <w:rPr>
                <w:rFonts w:ascii="Book Antiqua" w:eastAsia="Calibri" w:hAnsi="Book Antiqua"/>
                <w:i/>
                <w:noProof w:val="0"/>
                <w:sz w:val="22"/>
                <w:szCs w:val="22"/>
                <w:lang w:val="en-US"/>
              </w:rPr>
              <w:t>делова за рекреацију, како би се пацијенти визуелно стимулирали. Врло је пожељно обезбедити</w:t>
            </w:r>
            <w:r w:rsidRPr="001343C9">
              <w:rPr>
                <w:rFonts w:ascii="Book Antiqua" w:eastAsia="Calibri" w:hAnsi="Book Antiqua"/>
                <w:i/>
                <w:noProof w:val="0"/>
                <w:sz w:val="22"/>
                <w:szCs w:val="22"/>
                <w:lang w:val="sr-Cyrl-RS"/>
              </w:rPr>
              <w:t xml:space="preserve"> </w:t>
            </w:r>
            <w:r w:rsidRPr="001343C9">
              <w:rPr>
                <w:rFonts w:ascii="Book Antiqua" w:eastAsia="Calibri" w:hAnsi="Book Antiqua"/>
                <w:i/>
                <w:noProof w:val="0"/>
                <w:sz w:val="22"/>
                <w:szCs w:val="22"/>
                <w:lang w:val="en-US"/>
              </w:rPr>
              <w:t>ормаре за гардеробу и ормариће уз кревет, а пацијентима би требало бити дозвољено да држе</w:t>
            </w:r>
            <w:r w:rsidRPr="001343C9">
              <w:rPr>
                <w:rFonts w:ascii="Book Antiqua" w:eastAsia="Calibri" w:hAnsi="Book Antiqua"/>
                <w:i/>
                <w:noProof w:val="0"/>
                <w:sz w:val="22"/>
                <w:szCs w:val="22"/>
                <w:lang w:val="sr-Cyrl-RS"/>
              </w:rPr>
              <w:t xml:space="preserve"> </w:t>
            </w:r>
            <w:r w:rsidRPr="001343C9">
              <w:rPr>
                <w:rFonts w:ascii="Book Antiqua" w:eastAsia="Calibri" w:hAnsi="Book Antiqua"/>
                <w:i/>
                <w:noProof w:val="0"/>
                <w:sz w:val="22"/>
                <w:szCs w:val="22"/>
                <w:lang w:val="en-US"/>
              </w:rPr>
              <w:t>одређене личне ствари (фотографије, књиге, итд.)</w:t>
            </w:r>
            <w:r w:rsidRPr="001343C9">
              <w:rPr>
                <w:rFonts w:ascii="Book Antiqua" w:eastAsia="Calibri" w:hAnsi="Book Antiqua"/>
                <w:i/>
                <w:noProof w:val="0"/>
                <w:sz w:val="22"/>
                <w:szCs w:val="22"/>
                <w:vertAlign w:val="superscript"/>
                <w:lang w:val="sr-Cyrl-RS"/>
              </w:rPr>
              <w:t>.</w:t>
            </w:r>
            <w:r w:rsidRPr="001343C9">
              <w:rPr>
                <w:rStyle w:val="FootnoteReference"/>
                <w:rFonts w:ascii="Book Antiqua" w:eastAsia="Calibri" w:hAnsi="Book Antiqua"/>
                <w:i/>
                <w:noProof w:val="0"/>
                <w:sz w:val="22"/>
                <w:szCs w:val="22"/>
                <w:lang w:val="sr-Cyrl-RS"/>
              </w:rPr>
              <w:footnoteReference w:id="5"/>
            </w:r>
            <w:r w:rsidRPr="001343C9">
              <w:rPr>
                <w:rFonts w:ascii="Book Antiqua" w:eastAsia="Calibri" w:hAnsi="Book Antiqua"/>
                <w:i/>
                <w:noProof w:val="0"/>
                <w:sz w:val="22"/>
                <w:szCs w:val="22"/>
                <w:lang w:val="en-US"/>
              </w:rPr>
              <w:t xml:space="preserve"> </w:t>
            </w:r>
          </w:p>
          <w:p w14:paraId="58A6159F" w14:textId="77777777" w:rsidR="00AD2954" w:rsidRPr="001343C9" w:rsidRDefault="00AD2954" w:rsidP="00A37A74">
            <w:pPr>
              <w:jc w:val="both"/>
              <w:rPr>
                <w:rFonts w:ascii="Book Antiqua" w:eastAsia="Calibri" w:hAnsi="Book Antiqua"/>
                <w:i/>
                <w:noProof w:val="0"/>
                <w:sz w:val="10"/>
                <w:szCs w:val="10"/>
                <w:lang w:val="en-US"/>
              </w:rPr>
            </w:pPr>
          </w:p>
          <w:p w14:paraId="7698630E" w14:textId="77777777" w:rsidR="00AD2954" w:rsidRDefault="00AD2954" w:rsidP="00A37A74">
            <w:pPr>
              <w:jc w:val="both"/>
              <w:rPr>
                <w:rFonts w:ascii="Book Antiqua" w:eastAsia="Calibri" w:hAnsi="Book Antiqua"/>
                <w:i/>
                <w:noProof w:val="0"/>
                <w:sz w:val="22"/>
                <w:szCs w:val="22"/>
                <w:lang w:val="en-US"/>
              </w:rPr>
            </w:pPr>
            <w:r w:rsidRPr="001343C9">
              <w:rPr>
                <w:rFonts w:ascii="Book Antiqua" w:eastAsia="Calibri" w:hAnsi="Book Antiqua"/>
                <w:i/>
                <w:noProof w:val="0"/>
                <w:sz w:val="22"/>
                <w:szCs w:val="22"/>
                <w:lang w:val="en-US"/>
              </w:rPr>
              <w:t>Треба такође подвући важност тога да</w:t>
            </w:r>
            <w:r w:rsidRPr="001343C9">
              <w:rPr>
                <w:rFonts w:ascii="Book Antiqua" w:eastAsia="Calibri" w:hAnsi="Book Antiqua"/>
                <w:i/>
                <w:noProof w:val="0"/>
                <w:sz w:val="22"/>
                <w:szCs w:val="22"/>
                <w:lang w:val="sr-Cyrl-RS"/>
              </w:rPr>
              <w:t xml:space="preserve"> </w:t>
            </w:r>
            <w:r w:rsidRPr="001343C9">
              <w:rPr>
                <w:rFonts w:ascii="Book Antiqua" w:eastAsia="Calibri" w:hAnsi="Book Antiqua"/>
                <w:i/>
                <w:noProof w:val="0"/>
                <w:sz w:val="22"/>
                <w:szCs w:val="22"/>
                <w:lang w:val="en-US"/>
              </w:rPr>
              <w:t>пацијентима буде дат неки простор који могу да закључају, како би ту чували своје личне ствари;</w:t>
            </w:r>
            <w:r w:rsidRPr="001343C9">
              <w:rPr>
                <w:rFonts w:ascii="Book Antiqua" w:eastAsia="Calibri" w:hAnsi="Book Antiqua"/>
                <w:i/>
                <w:noProof w:val="0"/>
                <w:sz w:val="22"/>
                <w:szCs w:val="22"/>
                <w:lang w:val="sr-Cyrl-RS"/>
              </w:rPr>
              <w:t xml:space="preserve"> </w:t>
            </w:r>
            <w:r w:rsidRPr="001343C9">
              <w:rPr>
                <w:rFonts w:ascii="Book Antiqua" w:eastAsia="Calibri" w:hAnsi="Book Antiqua"/>
                <w:i/>
                <w:noProof w:val="0"/>
                <w:sz w:val="22"/>
                <w:szCs w:val="22"/>
                <w:lang w:val="en-US"/>
              </w:rPr>
              <w:t xml:space="preserve">пропуст да им се обезбеди таква подобност </w:t>
            </w:r>
            <w:r w:rsidRPr="001343C9">
              <w:rPr>
                <w:rFonts w:ascii="Book Antiqua" w:eastAsia="Calibri" w:hAnsi="Book Antiqua"/>
                <w:i/>
                <w:noProof w:val="0"/>
                <w:sz w:val="22"/>
                <w:szCs w:val="22"/>
                <w:lang w:val="en-US"/>
              </w:rPr>
              <w:lastRenderedPageBreak/>
              <w:t>може нарушити пацијентов осећај сигурности и</w:t>
            </w:r>
            <w:r w:rsidRPr="001343C9">
              <w:rPr>
                <w:rFonts w:ascii="Book Antiqua" w:eastAsia="Calibri" w:hAnsi="Book Antiqua"/>
                <w:i/>
                <w:noProof w:val="0"/>
                <w:sz w:val="22"/>
                <w:szCs w:val="22"/>
                <w:lang w:val="sr-Cyrl-RS"/>
              </w:rPr>
              <w:t xml:space="preserve"> </w:t>
            </w:r>
            <w:r w:rsidRPr="001343C9">
              <w:rPr>
                <w:rFonts w:ascii="Book Antiqua" w:eastAsia="Calibri" w:hAnsi="Book Antiqua"/>
                <w:i/>
                <w:noProof w:val="0"/>
                <w:sz w:val="22"/>
                <w:szCs w:val="22"/>
                <w:lang w:val="en-US"/>
              </w:rPr>
              <w:t>аутономије.</w:t>
            </w:r>
            <w:r w:rsidRPr="001343C9">
              <w:rPr>
                <w:rFonts w:ascii="Book Antiqua" w:eastAsia="Calibri" w:hAnsi="Book Antiqua"/>
                <w:i/>
                <w:noProof w:val="0"/>
                <w:sz w:val="22"/>
                <w:szCs w:val="22"/>
                <w:lang w:val="sr-Cyrl-RS"/>
              </w:rPr>
              <w:t xml:space="preserve"> </w:t>
            </w:r>
            <w:r w:rsidRPr="001343C9">
              <w:rPr>
                <w:rFonts w:ascii="Book Antiqua" w:eastAsia="Calibri" w:hAnsi="Book Antiqua"/>
                <w:i/>
                <w:noProof w:val="0"/>
                <w:sz w:val="22"/>
                <w:szCs w:val="22"/>
                <w:lang w:val="en-US"/>
              </w:rPr>
              <w:t>Тоалети морају омогућити пацијентима извесну приватност.</w:t>
            </w:r>
            <w:r w:rsidRPr="001343C9">
              <w:rPr>
                <w:rStyle w:val="FootnoteReference"/>
                <w:rFonts w:ascii="Book Antiqua" w:eastAsia="Calibri" w:hAnsi="Book Antiqua"/>
                <w:i/>
                <w:noProof w:val="0"/>
                <w:sz w:val="22"/>
                <w:szCs w:val="22"/>
                <w:lang w:val="en-US"/>
              </w:rPr>
              <w:footnoteReference w:id="6"/>
            </w:r>
          </w:p>
          <w:p w14:paraId="4F1CF850" w14:textId="77777777" w:rsidR="00AD2954" w:rsidRPr="005D5D29" w:rsidRDefault="00AD2954" w:rsidP="00A37A74">
            <w:pPr>
              <w:jc w:val="both"/>
              <w:rPr>
                <w:rFonts w:ascii="Book Antiqua" w:eastAsia="Calibri" w:hAnsi="Book Antiqua"/>
                <w:i/>
                <w:noProof w:val="0"/>
                <w:sz w:val="10"/>
                <w:szCs w:val="10"/>
                <w:lang w:val="en-US"/>
              </w:rPr>
            </w:pPr>
          </w:p>
          <w:p w14:paraId="256EE204" w14:textId="77777777" w:rsidR="00AD2954" w:rsidRPr="001343C9" w:rsidRDefault="00AD2954" w:rsidP="00A37A74">
            <w:pPr>
              <w:jc w:val="both"/>
              <w:rPr>
                <w:rFonts w:ascii="Book Antiqua" w:eastAsia="Calibri" w:hAnsi="Book Antiqua"/>
                <w:i/>
                <w:noProof w:val="0"/>
                <w:sz w:val="22"/>
                <w:szCs w:val="22"/>
                <w:lang w:val="en-US"/>
              </w:rPr>
            </w:pPr>
            <w:r w:rsidRPr="005D5D29">
              <w:rPr>
                <w:rFonts w:ascii="Book Antiqua" w:hAnsi="Book Antiqua"/>
                <w:i/>
                <w:sz w:val="22"/>
                <w:szCs w:val="22"/>
              </w:rPr>
              <w:t>Стварање позитивног терапијског окружења укључује, пре свега, обезбеђивање довољног животног простора по пацијенту као и адекватно осветљење, грејање и вентилацију, њихово одржавање у задовољавајућем стању и остваривање потребне болничке хигијене</w:t>
            </w:r>
            <w:r w:rsidRPr="005D5D29">
              <w:rPr>
                <w:rFonts w:ascii="Book Antiqua" w:hAnsi="Book Antiqua"/>
                <w:spacing w:val="-2"/>
                <w:sz w:val="22"/>
                <w:szCs w:val="22"/>
                <w:vertAlign w:val="superscript"/>
              </w:rPr>
              <w:footnoteReference w:id="7"/>
            </w:r>
            <w:r w:rsidRPr="005D5D29">
              <w:rPr>
                <w:rFonts w:ascii="Book Antiqua" w:hAnsi="Book Antiqua"/>
                <w:i/>
                <w:sz w:val="22"/>
                <w:szCs w:val="22"/>
              </w:rPr>
              <w:t>.</w:t>
            </w:r>
          </w:p>
          <w:p w14:paraId="29E17BD6" w14:textId="77777777" w:rsidR="00AD2954" w:rsidRPr="001343C9" w:rsidRDefault="00AD2954" w:rsidP="00A37A74">
            <w:pPr>
              <w:jc w:val="both"/>
              <w:rPr>
                <w:rFonts w:ascii="Book Antiqua" w:eastAsia="Calibri" w:hAnsi="Book Antiqua"/>
                <w:noProof w:val="0"/>
                <w:sz w:val="10"/>
                <w:szCs w:val="10"/>
                <w:lang w:val="sr-Cyrl-RS"/>
              </w:rPr>
            </w:pPr>
          </w:p>
        </w:tc>
      </w:tr>
      <w:tr w:rsidR="00AD2954" w:rsidRPr="00006FED" w14:paraId="3B46867A" w14:textId="77777777" w:rsidTr="00A37A74">
        <w:trPr>
          <w:trHeight w:val="890"/>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411B7B3C" w14:textId="77777777" w:rsidR="00AD2954" w:rsidRPr="001343C9" w:rsidRDefault="00AD2954" w:rsidP="00A37A74">
            <w:pPr>
              <w:jc w:val="both"/>
              <w:rPr>
                <w:rFonts w:ascii="Book Antiqua" w:eastAsia="Calibri" w:hAnsi="Book Antiqua"/>
                <w:b/>
                <w:i/>
                <w:sz w:val="10"/>
                <w:szCs w:val="10"/>
              </w:rPr>
            </w:pPr>
          </w:p>
          <w:p w14:paraId="565396D2" w14:textId="77777777" w:rsidR="00AD2954" w:rsidRDefault="00AD2954" w:rsidP="00A37A74">
            <w:pPr>
              <w:jc w:val="both"/>
              <w:rPr>
                <w:rFonts w:ascii="Book Antiqua" w:eastAsia="Calibri" w:hAnsi="Book Antiqua"/>
                <w:b/>
                <w:i/>
                <w:noProof w:val="0"/>
                <w:sz w:val="22"/>
                <w:szCs w:val="22"/>
                <w:lang w:val="en-GB"/>
              </w:rPr>
            </w:pPr>
            <w:r w:rsidRPr="00006FED">
              <w:rPr>
                <w:rFonts w:ascii="Book Antiqua" w:eastAsia="Calibri" w:hAnsi="Book Antiqua"/>
                <w:b/>
                <w:i/>
                <w:noProof w:val="0"/>
                <w:sz w:val="22"/>
                <w:szCs w:val="22"/>
                <w:lang w:val="en-GB"/>
              </w:rPr>
              <w:t>ПРЕПОРУКА</w:t>
            </w:r>
          </w:p>
          <w:p w14:paraId="5FCDD0F3" w14:textId="77777777" w:rsidR="00AD2954" w:rsidRPr="001343C9" w:rsidRDefault="00AD2954" w:rsidP="00A37A74">
            <w:pPr>
              <w:jc w:val="both"/>
              <w:rPr>
                <w:rFonts w:ascii="Book Antiqua" w:eastAsia="Calibri" w:hAnsi="Book Antiqua"/>
                <w:b/>
                <w:i/>
                <w:noProof w:val="0"/>
                <w:sz w:val="10"/>
                <w:szCs w:val="10"/>
                <w:lang w:val="en-GB"/>
              </w:rPr>
            </w:pPr>
          </w:p>
          <w:p w14:paraId="75D5F23C" w14:textId="77777777" w:rsidR="00AD2954" w:rsidRPr="001343C9" w:rsidRDefault="00AD2954" w:rsidP="00A37A74">
            <w:pPr>
              <w:jc w:val="both"/>
              <w:rPr>
                <w:rFonts w:ascii="Book Antiqua" w:eastAsia="Calibri" w:hAnsi="Book Antiqua"/>
                <w:b/>
                <w:noProof w:val="0"/>
                <w:sz w:val="22"/>
                <w:szCs w:val="22"/>
                <w:lang w:val="sr-Cyrl-RS"/>
              </w:rPr>
            </w:pPr>
            <w:r w:rsidRPr="001343C9">
              <w:rPr>
                <w:rFonts w:ascii="Book Antiqua" w:eastAsia="Calibri" w:hAnsi="Book Antiqua"/>
                <w:b/>
                <w:noProof w:val="0"/>
                <w:sz w:val="22"/>
                <w:szCs w:val="22"/>
                <w:lang w:val="sr-Cyrl-RS"/>
              </w:rPr>
              <w:t>Болница ће неодложно обезбедити материјалне услове којима ће се омогућити позитивно терапијско окружење, преправком или набавком кревета, душека, нових ормарића уз кревете сваког пацијента, набавком ормара за гардеробу, декорацијом простора и зидова.</w:t>
            </w:r>
          </w:p>
          <w:p w14:paraId="2BBAE095" w14:textId="77777777" w:rsidR="00AD2954" w:rsidRPr="001343C9" w:rsidRDefault="00AD2954" w:rsidP="00A37A74">
            <w:pPr>
              <w:jc w:val="both"/>
              <w:rPr>
                <w:rFonts w:ascii="Book Antiqua" w:eastAsia="Calibri" w:hAnsi="Book Antiqua"/>
                <w:b/>
                <w:sz w:val="10"/>
                <w:szCs w:val="10"/>
              </w:rPr>
            </w:pPr>
          </w:p>
        </w:tc>
      </w:tr>
    </w:tbl>
    <w:p w14:paraId="6A02411A" w14:textId="5B79FDD6" w:rsidR="0083243C" w:rsidRDefault="0083243C" w:rsidP="001343C9">
      <w:pPr>
        <w:jc w:val="both"/>
        <w:rPr>
          <w:rFonts w:ascii="Book Antiqua" w:eastAsia="Calibri" w:hAnsi="Book Antiqua"/>
          <w:noProof w:val="0"/>
          <w:sz w:val="22"/>
          <w:szCs w:val="22"/>
          <w:lang w:val="sr-Latn-RS"/>
        </w:rPr>
      </w:pPr>
    </w:p>
    <w:p w14:paraId="720BEA3C" w14:textId="3F83EC1F" w:rsidR="00AD2954" w:rsidRDefault="00AD2954" w:rsidP="001343C9">
      <w:pPr>
        <w:jc w:val="both"/>
        <w:rPr>
          <w:rFonts w:ascii="Book Antiqua" w:eastAsia="Calibri" w:hAnsi="Book Antiqua"/>
          <w:noProof w:val="0"/>
          <w:sz w:val="22"/>
          <w:szCs w:val="22"/>
          <w:lang w:val="sr-Latn-RS"/>
        </w:rPr>
      </w:pPr>
      <w:r>
        <w:rPr>
          <w:rFonts w:ascii="Book Antiqua" w:eastAsia="Calibri" w:hAnsi="Book Antiqua"/>
          <w:sz w:val="22"/>
          <w:szCs w:val="22"/>
          <w:lang w:val="en-US"/>
        </w:rPr>
        <w:drawing>
          <wp:inline distT="0" distB="0" distL="0" distR="0" wp14:anchorId="430633C2" wp14:editId="383FC572">
            <wp:extent cx="5943600" cy="5943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dnici.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3BB85DC0" w14:textId="77777777" w:rsidR="001343C9" w:rsidRPr="001343C9" w:rsidRDefault="001343C9" w:rsidP="001343C9">
      <w:pPr>
        <w:jc w:val="both"/>
        <w:rPr>
          <w:rFonts w:ascii="Book Antiqua" w:eastAsia="Calibri" w:hAnsi="Book Antiqua"/>
          <w:i/>
          <w:sz w:val="22"/>
          <w:szCs w:val="22"/>
        </w:rPr>
      </w:pPr>
    </w:p>
    <w:p w14:paraId="2AF17062" w14:textId="77777777" w:rsidR="001343C9" w:rsidRDefault="001343C9" w:rsidP="001343C9">
      <w:pPr>
        <w:tabs>
          <w:tab w:val="left" w:pos="709"/>
        </w:tabs>
        <w:jc w:val="both"/>
        <w:rPr>
          <w:rFonts w:ascii="Book Antiqua" w:eastAsia="Calibri" w:hAnsi="Book Antiqua"/>
          <w:noProof w:val="0"/>
          <w:sz w:val="22"/>
          <w:szCs w:val="22"/>
          <w:lang w:val="sr-Latn-RS"/>
        </w:rPr>
      </w:pPr>
      <w:r w:rsidRPr="00006FED">
        <w:rPr>
          <w:rFonts w:ascii="Book Antiqua" w:eastAsia="Calibri" w:hAnsi="Book Antiqua"/>
          <w:noProof w:val="0"/>
          <w:sz w:val="22"/>
          <w:szCs w:val="22"/>
          <w:lang w:val="sr-Latn-RS"/>
        </w:rPr>
        <w:t>Пацијенти су у својој гардероби</w:t>
      </w:r>
      <w:r>
        <w:rPr>
          <w:rFonts w:ascii="Book Antiqua" w:eastAsia="Calibri" w:hAnsi="Book Antiqua"/>
          <w:noProof w:val="0"/>
          <w:sz w:val="22"/>
          <w:szCs w:val="22"/>
          <w:lang w:val="sr-Cyrl-RS"/>
        </w:rPr>
        <w:t xml:space="preserve">, </w:t>
      </w:r>
      <w:r w:rsidRPr="00006FED">
        <w:rPr>
          <w:rFonts w:ascii="Book Antiqua" w:eastAsia="Calibri" w:hAnsi="Book Antiqua"/>
          <w:noProof w:val="0"/>
          <w:sz w:val="22"/>
          <w:szCs w:val="22"/>
          <w:lang w:val="sr-Latn-RS"/>
        </w:rPr>
        <w:t>али код већине је неуредна</w:t>
      </w:r>
      <w:r w:rsidRPr="00006FED">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а пацијенти изгледају хигијенски запуштено. Особље носи беле мантиле.</w:t>
      </w:r>
    </w:p>
    <w:p w14:paraId="23728B73" w14:textId="03BFB941" w:rsidR="00006FED" w:rsidRDefault="00006FED" w:rsidP="00006FED">
      <w:pPr>
        <w:jc w:val="both"/>
        <w:rPr>
          <w:rFonts w:ascii="Book Antiqua" w:eastAsia="Calibri" w:hAnsi="Book Antiqua"/>
          <w:b/>
          <w:noProof w:val="0"/>
          <w:sz w:val="22"/>
          <w:szCs w:val="22"/>
          <w:lang w:val="sr-Cyrl-RS"/>
        </w:rPr>
      </w:pPr>
    </w:p>
    <w:p w14:paraId="6D3292E8" w14:textId="77777777" w:rsidR="0083243C" w:rsidRPr="00006FED" w:rsidRDefault="0083243C" w:rsidP="00006FED">
      <w:pPr>
        <w:jc w:val="both"/>
        <w:rPr>
          <w:rFonts w:ascii="Book Antiqua" w:eastAsia="Calibri" w:hAnsi="Book Antiqua"/>
          <w:b/>
          <w:noProof w:val="0"/>
          <w:sz w:val="22"/>
          <w:szCs w:val="22"/>
          <w:lang w:val="sr-Cyrl-RS"/>
        </w:rPr>
      </w:pPr>
    </w:p>
    <w:p w14:paraId="07E1E897" w14:textId="77777777" w:rsidR="00AD2954" w:rsidRDefault="00AD2954">
      <w:pPr>
        <w:rPr>
          <w:rFonts w:ascii="Book Antiqua" w:eastAsia="Calibri" w:hAnsi="Book Antiqua"/>
          <w:b/>
          <w:noProof w:val="0"/>
          <w:sz w:val="22"/>
          <w:szCs w:val="22"/>
          <w:lang w:val="sr-Cyrl-RS"/>
        </w:rPr>
      </w:pPr>
      <w:r>
        <w:rPr>
          <w:rFonts w:ascii="Book Antiqua" w:eastAsia="Calibri" w:hAnsi="Book Antiqua"/>
          <w:b/>
          <w:noProof w:val="0"/>
          <w:sz w:val="22"/>
          <w:szCs w:val="22"/>
          <w:lang w:val="sr-Cyrl-RS"/>
        </w:rPr>
        <w:br w:type="page"/>
      </w:r>
    </w:p>
    <w:p w14:paraId="7C5C77EA" w14:textId="16103C31" w:rsidR="00006FED" w:rsidRPr="00006FED" w:rsidRDefault="00006FED" w:rsidP="00006FED">
      <w:pPr>
        <w:jc w:val="both"/>
        <w:rPr>
          <w:rFonts w:ascii="Book Antiqua" w:eastAsia="Calibri" w:hAnsi="Book Antiqua"/>
          <w:b/>
          <w:noProof w:val="0"/>
          <w:sz w:val="22"/>
          <w:szCs w:val="22"/>
          <w:lang w:val="sr-Latn-RS"/>
        </w:rPr>
      </w:pPr>
      <w:r w:rsidRPr="00006FED">
        <w:rPr>
          <w:rFonts w:ascii="Book Antiqua" w:eastAsia="Calibri" w:hAnsi="Book Antiqua"/>
          <w:b/>
          <w:noProof w:val="0"/>
          <w:sz w:val="22"/>
          <w:szCs w:val="22"/>
          <w:lang w:val="sr-Cyrl-RS"/>
        </w:rPr>
        <w:lastRenderedPageBreak/>
        <w:t>Лечење и м</w:t>
      </w:r>
      <w:r w:rsidRPr="00006FED">
        <w:rPr>
          <w:rFonts w:ascii="Book Antiqua" w:eastAsia="Calibri" w:hAnsi="Book Antiqua"/>
          <w:b/>
          <w:noProof w:val="0"/>
          <w:sz w:val="22"/>
          <w:szCs w:val="22"/>
          <w:lang w:val="sr-Latn-RS"/>
        </w:rPr>
        <w:t>едицинска документација</w:t>
      </w:r>
    </w:p>
    <w:p w14:paraId="0271549B" w14:textId="77777777" w:rsidR="00006FED" w:rsidRPr="00006FED" w:rsidRDefault="00006FED" w:rsidP="00006FED">
      <w:pPr>
        <w:jc w:val="both"/>
        <w:rPr>
          <w:rFonts w:ascii="Book Antiqua" w:eastAsia="Calibri" w:hAnsi="Book Antiqua"/>
          <w:b/>
          <w:noProof w:val="0"/>
          <w:sz w:val="22"/>
          <w:szCs w:val="22"/>
          <w:lang w:val="sr-Cyrl-RS"/>
        </w:rPr>
      </w:pPr>
    </w:p>
    <w:p w14:paraId="50C776E1" w14:textId="77777777" w:rsidR="00006FED" w:rsidRDefault="00006FED" w:rsidP="00006FED">
      <w:pPr>
        <w:jc w:val="both"/>
        <w:rPr>
          <w:rFonts w:ascii="Book Antiqua" w:eastAsia="Calibri" w:hAnsi="Book Antiqua"/>
          <w:noProof w:val="0"/>
          <w:sz w:val="22"/>
          <w:szCs w:val="22"/>
          <w:lang w:val="sr-Latn-RS"/>
        </w:rPr>
      </w:pPr>
      <w:r w:rsidRPr="00006FED">
        <w:rPr>
          <w:rFonts w:ascii="Book Antiqua" w:eastAsia="Calibri" w:hAnsi="Book Antiqua"/>
          <w:noProof w:val="0"/>
          <w:sz w:val="22"/>
          <w:szCs w:val="22"/>
          <w:lang w:val="sr-Latn-RS"/>
        </w:rPr>
        <w:t>Просечна попуњеност постељних капацитета креће се од 80</w:t>
      </w:r>
      <w:r w:rsidR="00285E51">
        <w:rPr>
          <w:rFonts w:ascii="Book Antiqua" w:eastAsia="Calibri" w:hAnsi="Book Antiqua"/>
          <w:noProof w:val="0"/>
          <w:sz w:val="22"/>
          <w:szCs w:val="22"/>
          <w:lang w:val="sr-Cyrl-RS"/>
        </w:rPr>
        <w:t xml:space="preserve">% до </w:t>
      </w:r>
      <w:r w:rsidRPr="00006FED">
        <w:rPr>
          <w:rFonts w:ascii="Book Antiqua" w:eastAsia="Calibri" w:hAnsi="Book Antiqua"/>
          <w:noProof w:val="0"/>
          <w:sz w:val="22"/>
          <w:szCs w:val="22"/>
          <w:lang w:val="sr-Latn-RS"/>
        </w:rPr>
        <w:t>90%.</w:t>
      </w:r>
      <w:r w:rsidRPr="00006FED">
        <w:rPr>
          <w:rFonts w:ascii="Book Antiqua" w:eastAsia="Calibri" w:hAnsi="Book Antiqua"/>
          <w:noProof w:val="0"/>
          <w:sz w:val="22"/>
          <w:szCs w:val="22"/>
          <w:lang w:val="sr-Cyrl-RS"/>
        </w:rPr>
        <w:t xml:space="preserve"> </w:t>
      </w:r>
      <w:r w:rsidRPr="00006FED">
        <w:rPr>
          <w:rFonts w:ascii="Book Antiqua" w:eastAsia="Calibri" w:hAnsi="Book Antiqua"/>
          <w:noProof w:val="0"/>
          <w:sz w:val="22"/>
          <w:szCs w:val="22"/>
          <w:lang w:val="sr-Latn-RS"/>
        </w:rPr>
        <w:t>Најзаступљенији су психотични поремећаји, схизофренија, затим болести зависности и депресија</w:t>
      </w:r>
      <w:r w:rsidR="001343C9">
        <w:rPr>
          <w:rFonts w:ascii="Book Antiqua" w:eastAsia="Calibri" w:hAnsi="Book Antiqua"/>
          <w:noProof w:val="0"/>
          <w:sz w:val="22"/>
          <w:szCs w:val="22"/>
          <w:lang w:val="sr-Cyrl-RS"/>
        </w:rPr>
        <w:t>. С</w:t>
      </w:r>
      <w:r w:rsidRPr="00006FED">
        <w:rPr>
          <w:rFonts w:ascii="Book Antiqua" w:eastAsia="Calibri" w:hAnsi="Book Antiqua"/>
          <w:noProof w:val="0"/>
          <w:sz w:val="22"/>
          <w:szCs w:val="22"/>
          <w:lang w:val="sr-Latn-RS"/>
        </w:rPr>
        <w:t>истематизованих статистичких подата</w:t>
      </w:r>
      <w:r w:rsidR="001343C9">
        <w:rPr>
          <w:rFonts w:ascii="Book Antiqua" w:eastAsia="Calibri" w:hAnsi="Book Antiqua"/>
          <w:noProof w:val="0"/>
          <w:sz w:val="22"/>
          <w:szCs w:val="22"/>
          <w:lang w:val="sr-Cyrl-RS"/>
        </w:rPr>
        <w:t>ка</w:t>
      </w:r>
      <w:r w:rsidR="001343C9">
        <w:rPr>
          <w:rFonts w:ascii="Book Antiqua" w:eastAsia="Calibri" w:hAnsi="Book Antiqua"/>
          <w:noProof w:val="0"/>
          <w:sz w:val="22"/>
          <w:szCs w:val="22"/>
          <w:lang w:val="sr-Latn-RS"/>
        </w:rPr>
        <w:t xml:space="preserve"> о морбидитету нема. </w:t>
      </w:r>
      <w:r w:rsidRPr="00006FED">
        <w:rPr>
          <w:rFonts w:ascii="Book Antiqua" w:eastAsia="Calibri" w:hAnsi="Book Antiqua"/>
          <w:noProof w:val="0"/>
          <w:sz w:val="22"/>
          <w:szCs w:val="22"/>
          <w:lang w:val="sr-Latn-RS"/>
        </w:rPr>
        <w:t>Дужина просечне хоспитализације износи до месец дана</w:t>
      </w:r>
      <w:r w:rsidR="001615C7">
        <w:rPr>
          <w:rFonts w:ascii="Book Antiqua" w:eastAsia="Calibri" w:hAnsi="Book Antiqua"/>
          <w:noProof w:val="0"/>
          <w:sz w:val="22"/>
          <w:szCs w:val="22"/>
          <w:lang w:val="sr-Cyrl-RS"/>
        </w:rPr>
        <w:t>, а максимална хоспитализација до три месеца</w:t>
      </w:r>
      <w:r w:rsidRPr="00006FED">
        <w:rPr>
          <w:rFonts w:ascii="Book Antiqua" w:eastAsia="Calibri" w:hAnsi="Book Antiqua"/>
          <w:noProof w:val="0"/>
          <w:sz w:val="22"/>
          <w:szCs w:val="22"/>
          <w:lang w:val="sr-Latn-RS"/>
        </w:rPr>
        <w:t>.</w:t>
      </w:r>
      <w:r w:rsidR="001615C7">
        <w:rPr>
          <w:rFonts w:ascii="Book Antiqua" w:eastAsia="Calibri" w:hAnsi="Book Antiqua"/>
          <w:noProof w:val="0"/>
          <w:sz w:val="22"/>
          <w:szCs w:val="22"/>
          <w:lang w:val="sr-Cyrl-RS"/>
        </w:rPr>
        <w:t xml:space="preserve"> Након тог периода се по потреби упућују у терцијарну здравствену установу. </w:t>
      </w:r>
      <w:r w:rsidRPr="00006FED">
        <w:rPr>
          <w:rFonts w:ascii="Book Antiqua" w:eastAsia="Calibri" w:hAnsi="Book Antiqua"/>
          <w:noProof w:val="0"/>
          <w:sz w:val="22"/>
          <w:szCs w:val="22"/>
          <w:lang w:val="sr-Latn-RS"/>
        </w:rPr>
        <w:t xml:space="preserve"> Визите се врше два пута дневно.</w:t>
      </w:r>
    </w:p>
    <w:p w14:paraId="0F2874E7" w14:textId="77777777" w:rsidR="001343C9" w:rsidRDefault="001343C9" w:rsidP="00006FED">
      <w:pPr>
        <w:jc w:val="both"/>
        <w:rPr>
          <w:rFonts w:ascii="Book Antiqua" w:eastAsia="Calibri" w:hAnsi="Book Antiqua"/>
          <w:noProof w:val="0"/>
          <w:sz w:val="22"/>
          <w:szCs w:val="22"/>
          <w:lang w:val="sr-Latn-RS"/>
        </w:rPr>
      </w:pPr>
    </w:p>
    <w:p w14:paraId="1E198043" w14:textId="28E8228C" w:rsidR="001343C9" w:rsidRDefault="001343C9" w:rsidP="001343C9">
      <w:pPr>
        <w:jc w:val="both"/>
        <w:rPr>
          <w:rFonts w:ascii="Book Antiqua" w:eastAsia="Calibri" w:hAnsi="Book Antiqua"/>
          <w:noProof w:val="0"/>
          <w:sz w:val="22"/>
          <w:szCs w:val="22"/>
          <w:lang w:val="sr-Latn-RS"/>
        </w:rPr>
      </w:pPr>
      <w:r w:rsidRPr="00006FED">
        <w:rPr>
          <w:rFonts w:ascii="Book Antiqua" w:eastAsia="Calibri" w:hAnsi="Book Antiqua"/>
          <w:noProof w:val="0"/>
          <w:sz w:val="22"/>
          <w:szCs w:val="22"/>
          <w:lang w:val="sr-Latn-RS"/>
        </w:rPr>
        <w:t>Историје болести пацијената нису систематизоване, детаљне и разумљиве. Социодемографски подаци, анамнеза о болести и објективни налаз на пријему не региструју се на страницама обрасца историје. Стиче се утисак да се подаци који се региструју  на пријему сматрају довољним. Између страница обрасца историје болести налази се велики број папира који нису сређени ни по значају нити хронолошки. Информације о току болести (</w:t>
      </w:r>
      <w:r w:rsidR="00DD57C6" w:rsidRPr="00DD57C6">
        <w:rPr>
          <w:rFonts w:ascii="Book Antiqua" w:eastAsia="Calibri" w:hAnsi="Book Antiqua"/>
          <w:i/>
          <w:noProof w:val="0"/>
          <w:sz w:val="22"/>
          <w:szCs w:val="22"/>
          <w:lang w:val="sr-Latn-RS"/>
        </w:rPr>
        <w:t>de</w:t>
      </w:r>
      <w:r w:rsidR="00DD57C6" w:rsidRPr="00DD57C6">
        <w:rPr>
          <w:rFonts w:ascii="Book Antiqua" w:eastAsia="Calibri" w:hAnsi="Book Antiqua"/>
          <w:i/>
          <w:noProof w:val="0"/>
          <w:sz w:val="22"/>
          <w:szCs w:val="22"/>
          <w:lang w:val="sr-Cyrl-RS"/>
        </w:rPr>
        <w:t>k</w:t>
      </w:r>
      <w:r w:rsidR="00DD57C6" w:rsidRPr="00DD57C6">
        <w:rPr>
          <w:rFonts w:ascii="Book Antiqua" w:eastAsia="Calibri" w:hAnsi="Book Antiqua"/>
          <w:i/>
          <w:noProof w:val="0"/>
          <w:sz w:val="22"/>
          <w:szCs w:val="22"/>
          <w:lang w:val="sr-Latn-RS"/>
        </w:rPr>
        <w:t>ur</w:t>
      </w:r>
      <w:r w:rsidR="00DD57C6" w:rsidRPr="00DD57C6">
        <w:rPr>
          <w:rFonts w:ascii="Book Antiqua" w:eastAsia="Calibri" w:hAnsi="Book Antiqua"/>
          <w:i/>
          <w:noProof w:val="0"/>
          <w:sz w:val="22"/>
          <w:szCs w:val="22"/>
          <w:lang w:val="sr-Cyrl-RS"/>
        </w:rPr>
        <w:t>z</w:t>
      </w:r>
      <w:r w:rsidR="00DD57C6" w:rsidRPr="00DD57C6">
        <w:rPr>
          <w:rFonts w:ascii="Book Antiqua" w:eastAsia="Calibri" w:hAnsi="Book Antiqua"/>
          <w:i/>
          <w:noProof w:val="0"/>
          <w:sz w:val="22"/>
          <w:szCs w:val="22"/>
          <w:lang w:val="sr-Latn-RS"/>
        </w:rPr>
        <w:t>us</w:t>
      </w:r>
      <w:r w:rsidRPr="00DD57C6">
        <w:rPr>
          <w:rFonts w:ascii="Book Antiqua" w:eastAsia="Calibri" w:hAnsi="Book Antiqua"/>
          <w:i/>
          <w:noProof w:val="0"/>
          <w:sz w:val="22"/>
          <w:szCs w:val="22"/>
          <w:lang w:val="sr-Latn-RS"/>
        </w:rPr>
        <w:t xml:space="preserve"> </w:t>
      </w:r>
      <w:r w:rsidR="00DD57C6" w:rsidRPr="00DD57C6">
        <w:rPr>
          <w:rFonts w:ascii="Book Antiqua" w:eastAsia="Calibri" w:hAnsi="Book Antiqua"/>
          <w:i/>
          <w:noProof w:val="0"/>
          <w:sz w:val="22"/>
          <w:szCs w:val="22"/>
          <w:lang w:val="sr-Latn-RS"/>
        </w:rPr>
        <w:t>morbi</w:t>
      </w:r>
      <w:r>
        <w:rPr>
          <w:rFonts w:ascii="Book Antiqua" w:eastAsia="Calibri" w:hAnsi="Book Antiqua"/>
          <w:noProof w:val="0"/>
          <w:sz w:val="22"/>
          <w:szCs w:val="22"/>
          <w:lang w:val="sr-Latn-RS"/>
        </w:rPr>
        <w:t xml:space="preserve">) не региструју </w:t>
      </w:r>
      <w:r w:rsidRPr="00006FED">
        <w:rPr>
          <w:rFonts w:ascii="Book Antiqua" w:eastAsia="Calibri" w:hAnsi="Book Antiqua"/>
          <w:noProof w:val="0"/>
          <w:sz w:val="22"/>
          <w:szCs w:val="22"/>
          <w:lang w:val="sr-Latn-RS"/>
        </w:rPr>
        <w:t>се редовно. У једној историји болести ток болести почиње да се прати тек пет дана након почетка хоспитализације.</w:t>
      </w:r>
    </w:p>
    <w:p w14:paraId="535A429C" w14:textId="77777777" w:rsidR="002A6403" w:rsidRPr="00006FED" w:rsidRDefault="002A6403" w:rsidP="001343C9">
      <w:pPr>
        <w:jc w:val="both"/>
        <w:rPr>
          <w:rFonts w:ascii="Book Antiqua" w:eastAsia="Calibri" w:hAnsi="Book Antiqua"/>
          <w:noProof w:val="0"/>
          <w:sz w:val="22"/>
          <w:szCs w:val="22"/>
          <w:lang w:val="sr-Cyrl-RS"/>
        </w:rPr>
      </w:pPr>
    </w:p>
    <w:p w14:paraId="48BA4452" w14:textId="6C8228DA" w:rsidR="002A6403" w:rsidRDefault="002A6403" w:rsidP="002A6403">
      <w:pPr>
        <w:jc w:val="both"/>
        <w:rPr>
          <w:rFonts w:ascii="Book Antiqua" w:eastAsia="Calibri" w:hAnsi="Book Antiqua"/>
          <w:noProof w:val="0"/>
          <w:sz w:val="22"/>
          <w:szCs w:val="22"/>
          <w:lang w:val="sr-Cyrl-RS"/>
        </w:rPr>
      </w:pPr>
      <w:r w:rsidRPr="00006FED">
        <w:rPr>
          <w:rFonts w:ascii="Book Antiqua" w:eastAsia="Calibri" w:hAnsi="Book Antiqua"/>
          <w:noProof w:val="0"/>
          <w:sz w:val="22"/>
          <w:szCs w:val="22"/>
          <w:lang w:val="sr-Latn-RS"/>
        </w:rPr>
        <w:t xml:space="preserve">Прописивање лекова и лечење одвија се у складу са доктринарним принципима </w:t>
      </w:r>
      <w:r w:rsidRPr="00006FED">
        <w:rPr>
          <w:rFonts w:ascii="Book Antiqua" w:eastAsia="Calibri" w:hAnsi="Book Antiqua"/>
          <w:noProof w:val="0"/>
          <w:sz w:val="22"/>
          <w:szCs w:val="22"/>
          <w:lang w:val="sr-Cyrl-RS"/>
        </w:rPr>
        <w:t>и</w:t>
      </w:r>
      <w:r w:rsidRPr="00006FED">
        <w:rPr>
          <w:rFonts w:ascii="Book Antiqua" w:eastAsia="Calibri" w:hAnsi="Book Antiqua"/>
          <w:noProof w:val="0"/>
          <w:sz w:val="22"/>
          <w:szCs w:val="22"/>
          <w:lang w:val="sr-Latn-RS"/>
        </w:rPr>
        <w:t xml:space="preserve"> водич</w:t>
      </w:r>
      <w:r w:rsidRPr="00006FED">
        <w:rPr>
          <w:rFonts w:ascii="Book Antiqua" w:eastAsia="Calibri" w:hAnsi="Book Antiqua"/>
          <w:noProof w:val="0"/>
          <w:sz w:val="22"/>
          <w:szCs w:val="22"/>
          <w:lang w:val="sr-Cyrl-RS"/>
        </w:rPr>
        <w:t>има</w:t>
      </w:r>
      <w:r w:rsidRPr="00006FED">
        <w:rPr>
          <w:rFonts w:ascii="Book Antiqua" w:eastAsia="Calibri" w:hAnsi="Book Antiqua"/>
          <w:noProof w:val="0"/>
          <w:sz w:val="22"/>
          <w:szCs w:val="22"/>
          <w:lang w:val="sr-Latn-RS"/>
        </w:rPr>
        <w:t xml:space="preserve"> „Добре клиничке праксе“ </w:t>
      </w:r>
      <w:r w:rsidRPr="00006FED">
        <w:rPr>
          <w:rFonts w:ascii="Book Antiqua" w:eastAsia="Calibri" w:hAnsi="Book Antiqua"/>
          <w:noProof w:val="0"/>
          <w:sz w:val="22"/>
          <w:szCs w:val="22"/>
          <w:lang w:val="sr-Cyrl-RS"/>
        </w:rPr>
        <w:t xml:space="preserve">које </w:t>
      </w:r>
      <w:r w:rsidRPr="00006FED">
        <w:rPr>
          <w:rFonts w:ascii="Book Antiqua" w:eastAsia="Calibri" w:hAnsi="Book Antiqua"/>
          <w:noProof w:val="0"/>
          <w:sz w:val="22"/>
          <w:szCs w:val="22"/>
          <w:lang w:val="sr-Latn-RS"/>
        </w:rPr>
        <w:t>имају сви лекари.</w:t>
      </w:r>
      <w:r>
        <w:rPr>
          <w:rFonts w:ascii="Book Antiqua" w:eastAsia="Calibri" w:hAnsi="Book Antiqua"/>
          <w:noProof w:val="0"/>
          <w:sz w:val="22"/>
          <w:szCs w:val="22"/>
          <w:lang w:val="sr-Cyrl-RS"/>
        </w:rPr>
        <w:t xml:space="preserve"> </w:t>
      </w:r>
      <w:r w:rsidRPr="00006FED">
        <w:rPr>
          <w:rFonts w:ascii="Book Antiqua" w:eastAsia="Calibri" w:hAnsi="Book Antiqua"/>
          <w:noProof w:val="0"/>
          <w:sz w:val="22"/>
          <w:szCs w:val="22"/>
          <w:lang w:val="sr-Latn-RS"/>
        </w:rPr>
        <w:t xml:space="preserve">Прописана терапија региструје се у „температурним листама“. </w:t>
      </w:r>
      <w:r w:rsidRPr="00006FED">
        <w:rPr>
          <w:rFonts w:ascii="Book Antiqua" w:eastAsia="Calibri" w:hAnsi="Book Antiqua"/>
          <w:noProof w:val="0"/>
          <w:sz w:val="22"/>
          <w:szCs w:val="22"/>
          <w:lang w:val="sr-Cyrl-RS"/>
        </w:rPr>
        <w:t>Међутим, у</w:t>
      </w:r>
      <w:r w:rsidRPr="00006FED">
        <w:rPr>
          <w:rFonts w:ascii="Book Antiqua" w:eastAsia="Calibri" w:hAnsi="Book Antiqua"/>
          <w:noProof w:val="0"/>
          <w:sz w:val="22"/>
          <w:szCs w:val="22"/>
          <w:lang w:val="sr-Latn-RS"/>
        </w:rPr>
        <w:t xml:space="preserve">з прописану ампулирану терапију пише се одредница „по налогу“ са </w:t>
      </w:r>
      <w:r w:rsidRPr="00006FED">
        <w:rPr>
          <w:rFonts w:ascii="Book Antiqua" w:eastAsia="Calibri" w:hAnsi="Book Antiqua"/>
          <w:noProof w:val="0"/>
          <w:sz w:val="22"/>
          <w:szCs w:val="22"/>
          <w:lang w:val="sr-Cyrl-RS"/>
        </w:rPr>
        <w:t xml:space="preserve">образложењем </w:t>
      </w:r>
      <w:r w:rsidRPr="00006FED">
        <w:rPr>
          <w:rFonts w:ascii="Book Antiqua" w:eastAsia="Calibri" w:hAnsi="Book Antiqua"/>
          <w:noProof w:val="0"/>
          <w:sz w:val="22"/>
          <w:szCs w:val="22"/>
          <w:lang w:val="sr-Latn-RS"/>
        </w:rPr>
        <w:t>да је то наложено од стране лекара. Подразумева се да је сва терапија на листи одређена од стране лекара</w:t>
      </w:r>
      <w:r w:rsidR="00DD57C6">
        <w:rPr>
          <w:rFonts w:ascii="Book Antiqua" w:eastAsia="Calibri" w:hAnsi="Book Antiqua"/>
          <w:noProof w:val="0"/>
          <w:sz w:val="22"/>
          <w:szCs w:val="22"/>
          <w:lang w:val="sr-Latn-RS"/>
        </w:rPr>
        <w:t>,</w:t>
      </w:r>
      <w:r w:rsidRPr="00006FED">
        <w:rPr>
          <w:rFonts w:ascii="Book Antiqua" w:eastAsia="Calibri" w:hAnsi="Book Antiqua"/>
          <w:noProof w:val="0"/>
          <w:sz w:val="22"/>
          <w:szCs w:val="22"/>
          <w:lang w:val="sr-Latn-RS"/>
        </w:rPr>
        <w:t xml:space="preserve"> па</w:t>
      </w:r>
      <w:r w:rsidRPr="00006FED">
        <w:rPr>
          <w:rFonts w:ascii="Book Antiqua" w:eastAsia="Calibri" w:hAnsi="Book Antiqua"/>
          <w:noProof w:val="0"/>
          <w:sz w:val="22"/>
          <w:szCs w:val="22"/>
          <w:lang w:val="sr-Cyrl-RS"/>
        </w:rPr>
        <w:t xml:space="preserve"> одредница „по налогу“</w:t>
      </w:r>
      <w:r w:rsidRPr="00006FED">
        <w:rPr>
          <w:rFonts w:ascii="Book Antiqua" w:eastAsia="Calibri" w:hAnsi="Book Antiqua"/>
          <w:noProof w:val="0"/>
          <w:sz w:val="22"/>
          <w:szCs w:val="22"/>
          <w:lang w:val="sr-Latn-RS"/>
        </w:rPr>
        <w:t xml:space="preserve"> </w:t>
      </w:r>
      <w:r w:rsidRPr="00006FED">
        <w:rPr>
          <w:rFonts w:ascii="Book Antiqua" w:eastAsia="Calibri" w:hAnsi="Book Antiqua"/>
          <w:noProof w:val="0"/>
          <w:sz w:val="22"/>
          <w:szCs w:val="22"/>
          <w:lang w:val="sr-Cyrl-RS"/>
        </w:rPr>
        <w:t>није потребна.</w:t>
      </w:r>
    </w:p>
    <w:p w14:paraId="2CDBDBFA" w14:textId="77777777" w:rsidR="002A6403" w:rsidRDefault="002A6403" w:rsidP="002A6403">
      <w:pPr>
        <w:jc w:val="both"/>
        <w:rPr>
          <w:rFonts w:ascii="Book Antiqua" w:eastAsia="Calibri" w:hAnsi="Book Antiqua"/>
          <w:noProof w:val="0"/>
          <w:sz w:val="22"/>
          <w:szCs w:val="22"/>
          <w:lang w:val="sr-Cyrl-RS"/>
        </w:rPr>
      </w:pPr>
    </w:p>
    <w:p w14:paraId="0992C5AA" w14:textId="44F803E2" w:rsidR="002A6403" w:rsidRPr="00006FED" w:rsidRDefault="002A6403" w:rsidP="00285E51">
      <w:pPr>
        <w:jc w:val="both"/>
        <w:rPr>
          <w:rFonts w:ascii="Book Antiqua" w:eastAsia="Calibri" w:hAnsi="Book Antiqua"/>
          <w:noProof w:val="0"/>
          <w:sz w:val="22"/>
          <w:szCs w:val="22"/>
          <w:lang w:val="sr-Cyrl-RS"/>
        </w:rPr>
      </w:pPr>
      <w:r w:rsidRPr="00006FED">
        <w:rPr>
          <w:rFonts w:ascii="Book Antiqua" w:eastAsia="Calibri" w:hAnsi="Book Antiqua"/>
          <w:noProof w:val="0"/>
          <w:sz w:val="22"/>
          <w:szCs w:val="22"/>
          <w:lang w:val="sr-Latn-RS"/>
        </w:rPr>
        <w:t xml:space="preserve">Такође у неким листама поред ампулиране терапије стоји скраћеница „пп“ што значи лек </w:t>
      </w:r>
      <w:r w:rsidR="000B0595" w:rsidRPr="00006FED">
        <w:rPr>
          <w:rFonts w:ascii="Book Antiqua" w:eastAsia="Calibri" w:hAnsi="Book Antiqua"/>
          <w:noProof w:val="0"/>
          <w:sz w:val="22"/>
          <w:szCs w:val="22"/>
          <w:lang w:val="sr-Latn-RS"/>
        </w:rPr>
        <w:t xml:space="preserve">се </w:t>
      </w:r>
      <w:r w:rsidRPr="00006FED">
        <w:rPr>
          <w:rFonts w:ascii="Book Antiqua" w:eastAsia="Calibri" w:hAnsi="Book Antiqua"/>
          <w:noProof w:val="0"/>
          <w:sz w:val="22"/>
          <w:szCs w:val="22"/>
          <w:lang w:val="sr-Latn-RS"/>
        </w:rPr>
        <w:t xml:space="preserve">даје </w:t>
      </w:r>
      <w:r w:rsidRPr="00006FED">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по потреби</w:t>
      </w:r>
      <w:r w:rsidRPr="00006FED">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w:t>
      </w:r>
      <w:r w:rsidRPr="00006FED">
        <w:rPr>
          <w:rFonts w:ascii="Book Antiqua" w:eastAsia="Calibri" w:hAnsi="Book Antiqua"/>
          <w:noProof w:val="0"/>
          <w:sz w:val="22"/>
          <w:szCs w:val="22"/>
          <w:lang w:val="sr-Cyrl-RS"/>
        </w:rPr>
        <w:t>О</w:t>
      </w:r>
      <w:r w:rsidRPr="00006FED">
        <w:rPr>
          <w:rFonts w:ascii="Book Antiqua" w:eastAsia="Calibri" w:hAnsi="Book Antiqua"/>
          <w:noProof w:val="0"/>
          <w:sz w:val="22"/>
          <w:szCs w:val="22"/>
          <w:lang w:val="sr-Latn-RS"/>
        </w:rPr>
        <w:t xml:space="preserve">дредба </w:t>
      </w:r>
      <w:r w:rsidRPr="00006FED">
        <w:rPr>
          <w:rFonts w:ascii="Book Antiqua" w:eastAsia="Calibri" w:hAnsi="Book Antiqua"/>
          <w:noProof w:val="0"/>
          <w:sz w:val="22"/>
          <w:szCs w:val="22"/>
          <w:lang w:val="sr-Cyrl-RS"/>
        </w:rPr>
        <w:t xml:space="preserve">„пп“ („по потреби“) </w:t>
      </w:r>
      <w:r w:rsidRPr="00006FED">
        <w:rPr>
          <w:rFonts w:ascii="Book Antiqua" w:eastAsia="Calibri" w:hAnsi="Book Antiqua"/>
          <w:noProof w:val="0"/>
          <w:sz w:val="22"/>
          <w:szCs w:val="22"/>
          <w:lang w:val="sr-Latn-RS"/>
        </w:rPr>
        <w:t>није прихватљива јер се поставља питање ко одређује ову потребу</w:t>
      </w:r>
      <w:r w:rsidRPr="00006FED">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w:t>
      </w:r>
      <w:r w:rsidRPr="00006FED">
        <w:rPr>
          <w:rFonts w:ascii="Book Antiqua" w:eastAsia="Calibri" w:hAnsi="Book Antiqua"/>
          <w:noProof w:val="0"/>
          <w:sz w:val="22"/>
          <w:szCs w:val="22"/>
          <w:lang w:val="sr-Cyrl-RS"/>
        </w:rPr>
        <w:t>М</w:t>
      </w:r>
      <w:r w:rsidRPr="00006FED">
        <w:rPr>
          <w:rFonts w:ascii="Book Antiqua" w:eastAsia="Calibri" w:hAnsi="Book Antiqua"/>
          <w:noProof w:val="0"/>
          <w:sz w:val="22"/>
          <w:szCs w:val="22"/>
          <w:lang w:val="sr-Latn-RS"/>
        </w:rPr>
        <w:t>огло би се претпоставити да „потребу“ одређује и друго медицинско особље.</w:t>
      </w:r>
      <w:r w:rsidRPr="00006FED">
        <w:rPr>
          <w:rFonts w:ascii="Book Antiqua" w:eastAsia="Calibri" w:hAnsi="Book Antiqua"/>
          <w:noProof w:val="0"/>
          <w:sz w:val="22"/>
          <w:szCs w:val="22"/>
          <w:lang w:val="sr-Cyrl-RS"/>
        </w:rPr>
        <w:t xml:space="preserve"> Т</w:t>
      </w:r>
      <w:r w:rsidRPr="00006FED">
        <w:rPr>
          <w:rFonts w:ascii="Book Antiqua" w:eastAsia="Calibri" w:hAnsi="Book Antiqua"/>
          <w:noProof w:val="0"/>
          <w:sz w:val="22"/>
          <w:szCs w:val="22"/>
          <w:lang w:val="sr-Latn-RS"/>
        </w:rPr>
        <w:t>ерапију прописује ординирајући лекар</w:t>
      </w:r>
      <w:r w:rsidR="00285E51">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а </w:t>
      </w:r>
      <w:r w:rsidRPr="00006FED">
        <w:rPr>
          <w:rFonts w:ascii="Book Antiqua" w:eastAsia="Calibri" w:hAnsi="Book Antiqua"/>
          <w:noProof w:val="0"/>
          <w:sz w:val="22"/>
          <w:szCs w:val="22"/>
          <w:lang w:val="sr-Cyrl-RS"/>
        </w:rPr>
        <w:t>ако</w:t>
      </w:r>
      <w:r w:rsidRPr="00006FED">
        <w:rPr>
          <w:rFonts w:ascii="Book Antiqua" w:eastAsia="Calibri" w:hAnsi="Book Antiqua"/>
          <w:noProof w:val="0"/>
          <w:sz w:val="22"/>
          <w:szCs w:val="22"/>
          <w:lang w:val="sr-Latn-RS"/>
        </w:rPr>
        <w:t xml:space="preserve"> он није присутан потребу за додатном ампулираном или оралном терапијом одређује други лекар или лекар у служби дежурства. Значи да одредницу „по потреби“ тре</w:t>
      </w:r>
      <w:r>
        <w:rPr>
          <w:rFonts w:ascii="Book Antiqua" w:eastAsia="Calibri" w:hAnsi="Book Antiqua"/>
          <w:noProof w:val="0"/>
          <w:sz w:val="22"/>
          <w:szCs w:val="22"/>
          <w:lang w:val="sr-Latn-RS"/>
        </w:rPr>
        <w:t xml:space="preserve">ба укинути из терапијских листа. </w:t>
      </w:r>
      <w:r w:rsidRPr="00006FED">
        <w:rPr>
          <w:rFonts w:ascii="Book Antiqua" w:eastAsia="Calibri" w:hAnsi="Book Antiqua"/>
          <w:noProof w:val="0"/>
          <w:sz w:val="22"/>
          <w:szCs w:val="22"/>
          <w:lang w:val="sr-Latn-RS"/>
        </w:rPr>
        <w:t>Евиденција о нежељеним ефектима примењене терапије не постоји.</w:t>
      </w:r>
    </w:p>
    <w:p w14:paraId="5EB5B4F1" w14:textId="4AD2EC44" w:rsidR="001343C9" w:rsidRDefault="001343C9" w:rsidP="00285E51">
      <w:pPr>
        <w:jc w:val="both"/>
        <w:rPr>
          <w:rFonts w:ascii="Book Antiqua" w:eastAsia="Calibri" w:hAnsi="Book Antiqua"/>
          <w:noProof w:val="0"/>
          <w:sz w:val="22"/>
          <w:szCs w:val="22"/>
          <w:lang w:val="sr-Cyrl-RS"/>
        </w:rPr>
      </w:pPr>
    </w:p>
    <w:p w14:paraId="18BED289" w14:textId="27222699" w:rsidR="0083243C" w:rsidRPr="0083243C" w:rsidRDefault="0083243C" w:rsidP="00285E51">
      <w:pPr>
        <w:jc w:val="both"/>
        <w:rPr>
          <w:rFonts w:ascii="Book Antiqua" w:eastAsia="Calibri" w:hAnsi="Book Antiqua"/>
          <w:noProof w:val="0"/>
          <w:sz w:val="22"/>
          <w:szCs w:val="22"/>
          <w:lang w:val="sr-Latn-RS"/>
        </w:rPr>
      </w:pPr>
      <w:r>
        <w:rPr>
          <w:rFonts w:ascii="Book Antiqua" w:eastAsia="Calibri" w:hAnsi="Book Antiqua"/>
          <w:noProof w:val="0"/>
          <w:sz w:val="22"/>
          <w:szCs w:val="22"/>
          <w:lang w:val="sr-Latn-RS"/>
        </w:rPr>
        <w:t>3.</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006FED" w:rsidRPr="00006FED" w14:paraId="208E9928" w14:textId="77777777" w:rsidTr="002A6403">
        <w:trPr>
          <w:trHeight w:val="782"/>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7BEB6580" w14:textId="77777777" w:rsidR="002A6403" w:rsidRPr="002A6403" w:rsidRDefault="002A6403" w:rsidP="00285E51">
            <w:pPr>
              <w:jc w:val="both"/>
              <w:rPr>
                <w:rFonts w:ascii="Book Antiqua" w:eastAsia="Calibri" w:hAnsi="Book Antiqua"/>
                <w:i/>
                <w:noProof w:val="0"/>
                <w:sz w:val="10"/>
                <w:szCs w:val="10"/>
                <w:lang w:val="en-GB"/>
              </w:rPr>
            </w:pPr>
          </w:p>
          <w:p w14:paraId="10A1EB8B" w14:textId="77777777" w:rsidR="00006FED" w:rsidRDefault="00006FED" w:rsidP="00285E51">
            <w:pPr>
              <w:jc w:val="both"/>
              <w:rPr>
                <w:rFonts w:ascii="Book Antiqua" w:eastAsia="Calibri" w:hAnsi="Book Antiqua"/>
                <w:i/>
                <w:noProof w:val="0"/>
                <w:sz w:val="22"/>
                <w:szCs w:val="22"/>
                <w:lang w:val="en-GB"/>
              </w:rPr>
            </w:pPr>
            <w:r w:rsidRPr="00006FED">
              <w:rPr>
                <w:rFonts w:ascii="Book Antiqua" w:eastAsia="Calibri" w:hAnsi="Book Antiqua"/>
                <w:i/>
                <w:noProof w:val="0"/>
                <w:sz w:val="22"/>
                <w:szCs w:val="22"/>
                <w:lang w:val="en-GB"/>
              </w:rPr>
              <w:t>УТВРЂЕНО</w:t>
            </w:r>
          </w:p>
          <w:p w14:paraId="2ED5F9B5" w14:textId="77777777" w:rsidR="002A6403" w:rsidRPr="002A6403" w:rsidRDefault="002A6403" w:rsidP="00285E51">
            <w:pPr>
              <w:jc w:val="both"/>
              <w:rPr>
                <w:rFonts w:ascii="Book Antiqua" w:eastAsia="Calibri" w:hAnsi="Book Antiqua"/>
                <w:i/>
                <w:sz w:val="10"/>
                <w:szCs w:val="10"/>
              </w:rPr>
            </w:pPr>
          </w:p>
          <w:p w14:paraId="61D94FCC" w14:textId="77777777" w:rsidR="00006FED" w:rsidRDefault="002A6403" w:rsidP="00285E51">
            <w:pPr>
              <w:jc w:val="both"/>
              <w:rPr>
                <w:rFonts w:ascii="Book Antiqua" w:eastAsia="Calibri" w:hAnsi="Book Antiqua"/>
                <w:noProof w:val="0"/>
                <w:sz w:val="22"/>
                <w:szCs w:val="22"/>
                <w:lang w:val="sr-Latn-RS"/>
              </w:rPr>
            </w:pPr>
            <w:r>
              <w:rPr>
                <w:rFonts w:ascii="Book Antiqua" w:eastAsia="Calibri" w:hAnsi="Book Antiqua"/>
                <w:noProof w:val="0"/>
                <w:sz w:val="22"/>
                <w:szCs w:val="22"/>
                <w:lang w:val="sr-Cyrl-RS"/>
              </w:rPr>
              <w:t xml:space="preserve">Медицинска документација и евиденција је неуредна и непотпуна. </w:t>
            </w:r>
            <w:r w:rsidR="00006FED" w:rsidRPr="00006FED">
              <w:rPr>
                <w:rFonts w:ascii="Book Antiqua" w:eastAsia="Calibri" w:hAnsi="Book Antiqua"/>
                <w:noProof w:val="0"/>
                <w:sz w:val="22"/>
                <w:szCs w:val="22"/>
                <w:lang w:val="sr-Latn-RS"/>
              </w:rPr>
              <w:t xml:space="preserve"> </w:t>
            </w:r>
          </w:p>
          <w:p w14:paraId="68D7240B" w14:textId="77777777" w:rsidR="002A6403" w:rsidRPr="002A6403" w:rsidRDefault="002A6403" w:rsidP="00285E51">
            <w:pPr>
              <w:jc w:val="both"/>
              <w:rPr>
                <w:rFonts w:ascii="Book Antiqua" w:eastAsia="Calibri" w:hAnsi="Book Antiqua"/>
                <w:noProof w:val="0"/>
                <w:sz w:val="10"/>
                <w:szCs w:val="10"/>
                <w:lang w:val="sr-Cyrl-RS"/>
              </w:rPr>
            </w:pPr>
          </w:p>
        </w:tc>
      </w:tr>
      <w:tr w:rsidR="00006FED" w:rsidRPr="00006FED" w14:paraId="2ACCA31D" w14:textId="77777777" w:rsidTr="002A6403">
        <w:trPr>
          <w:trHeight w:val="1043"/>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1996613C" w14:textId="77777777" w:rsidR="002A6403" w:rsidRPr="002A6403" w:rsidRDefault="002A6403" w:rsidP="00285E51">
            <w:pPr>
              <w:jc w:val="both"/>
              <w:rPr>
                <w:rFonts w:ascii="Book Antiqua" w:eastAsia="Calibri" w:hAnsi="Book Antiqua"/>
                <w:i/>
                <w:noProof w:val="0"/>
                <w:sz w:val="10"/>
                <w:szCs w:val="10"/>
                <w:lang w:val="en-US"/>
              </w:rPr>
            </w:pPr>
          </w:p>
          <w:p w14:paraId="391CFC23" w14:textId="77777777" w:rsidR="00006FED" w:rsidRDefault="00006FED" w:rsidP="00285E51">
            <w:pPr>
              <w:jc w:val="both"/>
              <w:rPr>
                <w:rFonts w:ascii="Book Antiqua" w:eastAsia="Calibri" w:hAnsi="Book Antiqua"/>
                <w:i/>
                <w:noProof w:val="0"/>
                <w:sz w:val="22"/>
                <w:szCs w:val="22"/>
                <w:lang w:val="en-US"/>
              </w:rPr>
            </w:pPr>
            <w:r w:rsidRPr="00006FED">
              <w:rPr>
                <w:rFonts w:ascii="Book Antiqua" w:eastAsia="Calibri" w:hAnsi="Book Antiqua"/>
                <w:i/>
                <w:noProof w:val="0"/>
                <w:sz w:val="22"/>
                <w:szCs w:val="22"/>
                <w:lang w:val="en-US"/>
              </w:rPr>
              <w:t xml:space="preserve">РАЗЛОЗИ </w:t>
            </w:r>
          </w:p>
          <w:p w14:paraId="28018D2E" w14:textId="77777777" w:rsidR="002A6403" w:rsidRPr="002A6403" w:rsidRDefault="002A6403" w:rsidP="00285E51">
            <w:pPr>
              <w:jc w:val="both"/>
              <w:rPr>
                <w:rFonts w:ascii="Book Antiqua" w:eastAsia="Calibri" w:hAnsi="Book Antiqua"/>
                <w:i/>
                <w:noProof w:val="0"/>
                <w:sz w:val="10"/>
                <w:szCs w:val="10"/>
                <w:lang w:val="sr-Cyrl-RS"/>
              </w:rPr>
            </w:pPr>
          </w:p>
          <w:p w14:paraId="5E91D59B" w14:textId="77777777" w:rsidR="00006FED" w:rsidRPr="0097040D" w:rsidRDefault="00006FED" w:rsidP="00285E51">
            <w:pPr>
              <w:jc w:val="both"/>
              <w:rPr>
                <w:rFonts w:ascii="Book Antiqua" w:eastAsia="Calibri" w:hAnsi="Book Antiqua"/>
                <w:i/>
                <w:noProof w:val="0"/>
                <w:sz w:val="22"/>
                <w:szCs w:val="22"/>
                <w:lang w:val="sr-Cyrl-RS"/>
              </w:rPr>
            </w:pPr>
            <w:r w:rsidRPr="0097040D">
              <w:rPr>
                <w:rFonts w:ascii="Book Antiqua" w:eastAsia="Calibri" w:hAnsi="Book Antiqua"/>
                <w:i/>
                <w:noProof w:val="0"/>
                <w:sz w:val="22"/>
                <w:szCs w:val="22"/>
                <w:lang w:val="sr-Cyrl-RS"/>
              </w:rPr>
              <w:t>Медицинска документација и евиденција лица са менталним сметњама води се у</w:t>
            </w:r>
            <w:r w:rsidR="002A6403" w:rsidRPr="0097040D">
              <w:rPr>
                <w:rFonts w:ascii="Book Antiqua" w:eastAsia="Calibri" w:hAnsi="Book Antiqua"/>
                <w:i/>
                <w:noProof w:val="0"/>
                <w:sz w:val="22"/>
                <w:szCs w:val="22"/>
                <w:lang w:val="sr-Cyrl-RS"/>
              </w:rPr>
              <w:t xml:space="preserve"> </w:t>
            </w:r>
            <w:r w:rsidRPr="0097040D">
              <w:rPr>
                <w:rFonts w:ascii="Book Antiqua" w:eastAsia="Calibri" w:hAnsi="Book Antiqua"/>
                <w:i/>
                <w:noProof w:val="0"/>
                <w:sz w:val="22"/>
                <w:szCs w:val="22"/>
                <w:lang w:val="sr-Cyrl-RS"/>
              </w:rPr>
              <w:t>складу са законом којим се уређује вођење медицинске документације и евиденције.</w:t>
            </w:r>
            <w:r w:rsidR="002A6403" w:rsidRPr="0097040D">
              <w:rPr>
                <w:rFonts w:ascii="Book Antiqua" w:eastAsia="Calibri" w:hAnsi="Book Antiqua"/>
                <w:i/>
                <w:noProof w:val="0"/>
                <w:sz w:val="22"/>
                <w:szCs w:val="22"/>
                <w:lang w:val="sr-Cyrl-RS"/>
              </w:rPr>
              <w:t xml:space="preserve"> </w:t>
            </w:r>
            <w:r w:rsidR="002A6403" w:rsidRPr="0097040D">
              <w:rPr>
                <w:rStyle w:val="FootnoteReference"/>
                <w:rFonts w:ascii="Book Antiqua" w:eastAsia="Calibri" w:hAnsi="Book Antiqua"/>
                <w:i/>
                <w:noProof w:val="0"/>
                <w:sz w:val="22"/>
                <w:szCs w:val="22"/>
                <w:lang w:val="sr-Cyrl-RS"/>
              </w:rPr>
              <w:footnoteReference w:id="8"/>
            </w:r>
          </w:p>
          <w:p w14:paraId="1BBC887B" w14:textId="77777777" w:rsidR="00006FED" w:rsidRPr="002A6403" w:rsidRDefault="00006FED" w:rsidP="00285E51">
            <w:pPr>
              <w:jc w:val="both"/>
              <w:rPr>
                <w:rFonts w:ascii="Book Antiqua" w:eastAsia="Calibri" w:hAnsi="Book Antiqua"/>
                <w:sz w:val="10"/>
                <w:szCs w:val="10"/>
                <w:lang w:val="sr-Cyrl-RS"/>
              </w:rPr>
            </w:pPr>
          </w:p>
        </w:tc>
      </w:tr>
      <w:tr w:rsidR="00006FED" w:rsidRPr="00006FED" w14:paraId="47614CED" w14:textId="77777777" w:rsidTr="00285E51">
        <w:trPr>
          <w:trHeight w:val="3167"/>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079A4D81" w14:textId="77777777" w:rsidR="002A6403" w:rsidRPr="002A6403" w:rsidRDefault="002A6403" w:rsidP="00285E51">
            <w:pPr>
              <w:jc w:val="both"/>
              <w:rPr>
                <w:rFonts w:ascii="Book Antiqua" w:eastAsia="Calibri" w:hAnsi="Book Antiqua"/>
                <w:b/>
                <w:i/>
                <w:noProof w:val="0"/>
                <w:sz w:val="10"/>
                <w:szCs w:val="10"/>
                <w:lang w:val="en-GB"/>
              </w:rPr>
            </w:pPr>
          </w:p>
          <w:p w14:paraId="459C09A8" w14:textId="77777777" w:rsidR="002A6403" w:rsidRDefault="002A6403" w:rsidP="00285E51">
            <w:pPr>
              <w:jc w:val="both"/>
              <w:rPr>
                <w:rFonts w:ascii="Book Antiqua" w:eastAsia="Calibri" w:hAnsi="Book Antiqua"/>
                <w:b/>
                <w:i/>
                <w:noProof w:val="0"/>
                <w:sz w:val="22"/>
                <w:szCs w:val="22"/>
                <w:lang w:val="en-GB"/>
              </w:rPr>
            </w:pPr>
            <w:r>
              <w:rPr>
                <w:rFonts w:ascii="Book Antiqua" w:eastAsia="Calibri" w:hAnsi="Book Antiqua"/>
                <w:b/>
                <w:i/>
                <w:noProof w:val="0"/>
                <w:sz w:val="22"/>
                <w:szCs w:val="22"/>
                <w:lang w:val="en-GB"/>
              </w:rPr>
              <w:t>ПРЕПОРУКЕ</w:t>
            </w:r>
          </w:p>
          <w:p w14:paraId="0E2B49ED" w14:textId="77777777" w:rsidR="002A6403" w:rsidRPr="002A6403" w:rsidRDefault="002A6403" w:rsidP="00285E51">
            <w:pPr>
              <w:jc w:val="both"/>
              <w:rPr>
                <w:rFonts w:ascii="Book Antiqua" w:eastAsia="Calibri" w:hAnsi="Book Antiqua"/>
                <w:b/>
                <w:i/>
                <w:noProof w:val="0"/>
                <w:sz w:val="10"/>
                <w:szCs w:val="10"/>
                <w:lang w:val="en-GB"/>
              </w:rPr>
            </w:pPr>
          </w:p>
          <w:p w14:paraId="2DBFBF0C" w14:textId="77777777" w:rsidR="002A6403" w:rsidRDefault="00006FED" w:rsidP="00285E51">
            <w:pPr>
              <w:jc w:val="both"/>
              <w:rPr>
                <w:rFonts w:ascii="Book Antiqua" w:eastAsia="Calibri" w:hAnsi="Book Antiqua"/>
                <w:b/>
                <w:noProof w:val="0"/>
                <w:sz w:val="22"/>
                <w:szCs w:val="22"/>
                <w:lang w:val="sr-Cyrl-RS"/>
              </w:rPr>
            </w:pPr>
            <w:r w:rsidRPr="002A6403">
              <w:rPr>
                <w:rFonts w:ascii="Book Antiqua" w:eastAsia="Calibri" w:hAnsi="Book Antiqua"/>
                <w:b/>
                <w:noProof w:val="0"/>
                <w:sz w:val="22"/>
                <w:szCs w:val="22"/>
                <w:lang w:val="sr-Cyrl-RS"/>
              </w:rPr>
              <w:t>Историја болести треба да буде уписана у образац историје болести, да буде систематизована, детаљна и разумљива.</w:t>
            </w:r>
          </w:p>
          <w:p w14:paraId="301100CF" w14:textId="77777777" w:rsidR="00285E51" w:rsidRPr="00285E51" w:rsidRDefault="00285E51" w:rsidP="00285E51">
            <w:pPr>
              <w:jc w:val="both"/>
              <w:rPr>
                <w:rFonts w:ascii="Book Antiqua" w:eastAsia="Calibri" w:hAnsi="Book Antiqua"/>
                <w:b/>
                <w:noProof w:val="0"/>
                <w:sz w:val="10"/>
                <w:szCs w:val="10"/>
                <w:lang w:val="sr-Cyrl-RS"/>
              </w:rPr>
            </w:pPr>
          </w:p>
          <w:p w14:paraId="1758C9B0" w14:textId="4C4E9F79" w:rsidR="00006FED" w:rsidRPr="002A6403" w:rsidRDefault="002A6403" w:rsidP="00285E51">
            <w:pPr>
              <w:jc w:val="both"/>
              <w:rPr>
                <w:rFonts w:ascii="Book Antiqua" w:eastAsia="Calibri" w:hAnsi="Book Antiqua"/>
                <w:b/>
                <w:noProof w:val="0"/>
                <w:sz w:val="22"/>
                <w:szCs w:val="22"/>
                <w:lang w:val="sr-Cyrl-RS"/>
              </w:rPr>
            </w:pPr>
            <w:r>
              <w:rPr>
                <w:rFonts w:ascii="Book Antiqua" w:eastAsia="Calibri" w:hAnsi="Book Antiqua"/>
                <w:b/>
                <w:noProof w:val="0"/>
                <w:sz w:val="22"/>
                <w:szCs w:val="22"/>
                <w:lang w:val="sr-Cyrl-RS"/>
              </w:rPr>
              <w:t>Историја болести мора да садржи</w:t>
            </w:r>
            <w:r w:rsidR="00006FED" w:rsidRPr="002A6403">
              <w:rPr>
                <w:rFonts w:ascii="Book Antiqua" w:eastAsia="Calibri" w:hAnsi="Book Antiqua"/>
                <w:b/>
                <w:noProof w:val="0"/>
                <w:sz w:val="22"/>
                <w:szCs w:val="22"/>
                <w:lang w:val="sr-Cyrl-RS"/>
              </w:rPr>
              <w:t xml:space="preserve"> све </w:t>
            </w:r>
            <w:r w:rsidR="00006FED" w:rsidRPr="002A6403">
              <w:rPr>
                <w:rFonts w:ascii="Book Antiqua" w:eastAsia="Calibri" w:hAnsi="Book Antiqua"/>
                <w:b/>
                <w:noProof w:val="0"/>
                <w:sz w:val="22"/>
                <w:szCs w:val="22"/>
                <w:lang w:val="en-US"/>
              </w:rPr>
              <w:t xml:space="preserve">дијагностичке информације (укључујући и резултате свих </w:t>
            </w:r>
            <w:r w:rsidR="009B533D">
              <w:rPr>
                <w:rFonts w:ascii="Book Antiqua" w:eastAsia="Calibri" w:hAnsi="Book Antiqua"/>
                <w:b/>
                <w:noProof w:val="0"/>
                <w:sz w:val="22"/>
                <w:szCs w:val="22"/>
                <w:lang w:val="sr-Cyrl-RS"/>
              </w:rPr>
              <w:t>специјалистичким</w:t>
            </w:r>
            <w:r w:rsidR="00006FED" w:rsidRPr="002A6403">
              <w:rPr>
                <w:rFonts w:ascii="Book Antiqua" w:eastAsia="Calibri" w:hAnsi="Book Antiqua"/>
                <w:b/>
                <w:noProof w:val="0"/>
                <w:sz w:val="22"/>
                <w:szCs w:val="22"/>
                <w:lang w:val="en-US"/>
              </w:rPr>
              <w:t xml:space="preserve"> испитивања којима је пацијент био подвргнут), као и текућу евиденцију пацијентовог менталног и соматског стања, те његовог лечења.</w:t>
            </w:r>
          </w:p>
          <w:p w14:paraId="443E192A" w14:textId="77777777" w:rsidR="00285E51" w:rsidRPr="00285E51" w:rsidRDefault="00285E51" w:rsidP="00285E51">
            <w:pPr>
              <w:jc w:val="both"/>
              <w:rPr>
                <w:rFonts w:ascii="Book Antiqua" w:eastAsia="Calibri" w:hAnsi="Book Antiqua"/>
                <w:b/>
                <w:noProof w:val="0"/>
                <w:sz w:val="10"/>
                <w:szCs w:val="10"/>
                <w:lang w:val="sr-Cyrl-RS"/>
              </w:rPr>
            </w:pPr>
          </w:p>
          <w:p w14:paraId="1D582AE4" w14:textId="77777777" w:rsidR="00006FED" w:rsidRPr="002A6403" w:rsidRDefault="00006FED" w:rsidP="00285E51">
            <w:pPr>
              <w:jc w:val="both"/>
              <w:rPr>
                <w:rFonts w:ascii="Book Antiqua" w:eastAsia="Calibri" w:hAnsi="Book Antiqua"/>
                <w:b/>
                <w:noProof w:val="0"/>
                <w:sz w:val="22"/>
                <w:szCs w:val="22"/>
                <w:lang w:val="sr-Cyrl-RS"/>
              </w:rPr>
            </w:pPr>
            <w:r w:rsidRPr="002A6403">
              <w:rPr>
                <w:rFonts w:ascii="Book Antiqua" w:eastAsia="Calibri" w:hAnsi="Book Antiqua"/>
                <w:b/>
                <w:noProof w:val="0"/>
                <w:sz w:val="22"/>
                <w:szCs w:val="22"/>
                <w:lang w:val="sr-Cyrl-RS"/>
              </w:rPr>
              <w:t xml:space="preserve">Евиденција прописане терапије мора да буде јасна и недвосмислена, води је ординирајући лекар или лекар на дежурству. </w:t>
            </w:r>
          </w:p>
          <w:p w14:paraId="5A721D01" w14:textId="77777777" w:rsidR="00285E51" w:rsidRPr="00285E51" w:rsidRDefault="00285E51" w:rsidP="00285E51">
            <w:pPr>
              <w:jc w:val="both"/>
              <w:rPr>
                <w:rFonts w:ascii="Book Antiqua" w:eastAsia="Calibri" w:hAnsi="Book Antiqua"/>
                <w:b/>
                <w:noProof w:val="0"/>
                <w:sz w:val="10"/>
                <w:szCs w:val="10"/>
                <w:lang w:val="sr-Cyrl-RS"/>
              </w:rPr>
            </w:pPr>
          </w:p>
          <w:p w14:paraId="586624C9" w14:textId="77777777" w:rsidR="00006FED" w:rsidRDefault="00006FED" w:rsidP="00285E51">
            <w:pPr>
              <w:jc w:val="both"/>
              <w:rPr>
                <w:rFonts w:ascii="Book Antiqua" w:eastAsia="Calibri" w:hAnsi="Book Antiqua"/>
                <w:b/>
                <w:noProof w:val="0"/>
                <w:sz w:val="22"/>
                <w:szCs w:val="22"/>
                <w:lang w:val="sr-Cyrl-RS"/>
              </w:rPr>
            </w:pPr>
            <w:r w:rsidRPr="002A6403">
              <w:rPr>
                <w:rFonts w:ascii="Book Antiqua" w:eastAsia="Calibri" w:hAnsi="Book Antiqua"/>
                <w:b/>
                <w:noProof w:val="0"/>
                <w:sz w:val="22"/>
                <w:szCs w:val="22"/>
                <w:lang w:val="sr-Cyrl-RS"/>
              </w:rPr>
              <w:t>Потребно је да се води евиденција о нежељеним ефектима лекова.</w:t>
            </w:r>
          </w:p>
          <w:p w14:paraId="66CFA7B2" w14:textId="77777777" w:rsidR="00DD57C6" w:rsidRPr="00DD57C6" w:rsidRDefault="00DD57C6" w:rsidP="00285E51">
            <w:pPr>
              <w:jc w:val="both"/>
              <w:rPr>
                <w:rFonts w:ascii="Book Antiqua" w:eastAsia="Calibri" w:hAnsi="Book Antiqua"/>
                <w:noProof w:val="0"/>
                <w:sz w:val="10"/>
                <w:szCs w:val="10"/>
                <w:lang w:val="sr-Cyrl-RS"/>
              </w:rPr>
            </w:pPr>
          </w:p>
        </w:tc>
      </w:tr>
    </w:tbl>
    <w:p w14:paraId="7AD10433" w14:textId="77777777" w:rsidR="00006FED" w:rsidRPr="00006FED" w:rsidRDefault="00006FED" w:rsidP="00285E51">
      <w:pPr>
        <w:tabs>
          <w:tab w:val="left" w:pos="709"/>
        </w:tabs>
        <w:jc w:val="both"/>
        <w:rPr>
          <w:rFonts w:ascii="Book Antiqua" w:hAnsi="Book Antiqua"/>
          <w:b/>
          <w:noProof w:val="0"/>
          <w:sz w:val="22"/>
          <w:szCs w:val="22"/>
          <w:lang w:val="sr-Cyrl-RS"/>
        </w:rPr>
      </w:pPr>
    </w:p>
    <w:p w14:paraId="3F9B0C24" w14:textId="619E1AF1" w:rsidR="002A6403" w:rsidRDefault="001C3B78" w:rsidP="00DD57C6">
      <w:pPr>
        <w:rPr>
          <w:rFonts w:ascii="Book Antiqua" w:hAnsi="Book Antiqua"/>
          <w:b/>
          <w:noProof w:val="0"/>
          <w:sz w:val="22"/>
          <w:szCs w:val="22"/>
          <w:lang w:val="sr-Cyrl-RS"/>
        </w:rPr>
      </w:pPr>
      <w:r>
        <w:rPr>
          <w:rFonts w:ascii="Book Antiqua" w:hAnsi="Book Antiqua"/>
          <w:b/>
          <w:noProof w:val="0"/>
          <w:sz w:val="22"/>
          <w:szCs w:val="22"/>
          <w:lang w:val="sr-Cyrl-RS"/>
        </w:rPr>
        <w:br w:type="page"/>
      </w:r>
      <w:r w:rsidR="00DE63BF">
        <w:rPr>
          <w:rFonts w:ascii="Book Antiqua" w:hAnsi="Book Antiqua"/>
          <w:b/>
          <w:noProof w:val="0"/>
          <w:sz w:val="22"/>
          <w:szCs w:val="22"/>
          <w:lang w:val="sr-Cyrl-RS"/>
        </w:rPr>
        <w:lastRenderedPageBreak/>
        <w:t>П</w:t>
      </w:r>
      <w:r w:rsidR="00DE63BF" w:rsidRPr="00006FED">
        <w:rPr>
          <w:rFonts w:ascii="Book Antiqua" w:hAnsi="Book Antiqua"/>
          <w:b/>
          <w:noProof w:val="0"/>
          <w:sz w:val="22"/>
          <w:szCs w:val="22"/>
          <w:lang w:val="sr-Cyrl-RS"/>
        </w:rPr>
        <w:t xml:space="preserve">ристанак на лечење </w:t>
      </w:r>
      <w:r w:rsidR="00DE63BF">
        <w:rPr>
          <w:rFonts w:ascii="Book Antiqua" w:hAnsi="Book Antiqua"/>
          <w:b/>
          <w:noProof w:val="0"/>
          <w:sz w:val="22"/>
          <w:szCs w:val="22"/>
          <w:lang w:val="sr-Cyrl-RS"/>
        </w:rPr>
        <w:t>и и</w:t>
      </w:r>
      <w:r w:rsidR="00006FED" w:rsidRPr="00006FED">
        <w:rPr>
          <w:rFonts w:ascii="Book Antiqua" w:hAnsi="Book Antiqua"/>
          <w:b/>
          <w:noProof w:val="0"/>
          <w:sz w:val="22"/>
          <w:szCs w:val="22"/>
          <w:lang w:val="sr-Cyrl-RS"/>
        </w:rPr>
        <w:t>н</w:t>
      </w:r>
      <w:r w:rsidR="00DE63BF">
        <w:rPr>
          <w:rFonts w:ascii="Book Antiqua" w:hAnsi="Book Antiqua"/>
          <w:b/>
          <w:noProof w:val="0"/>
          <w:sz w:val="22"/>
          <w:szCs w:val="22"/>
          <w:lang w:val="sr-Cyrl-RS"/>
        </w:rPr>
        <w:t>формисање о правима пацијената</w:t>
      </w:r>
      <w:r w:rsidR="00006FED" w:rsidRPr="00006FED">
        <w:rPr>
          <w:rFonts w:ascii="Book Antiqua" w:hAnsi="Book Antiqua"/>
          <w:b/>
          <w:noProof w:val="0"/>
          <w:sz w:val="22"/>
          <w:szCs w:val="22"/>
          <w:lang w:val="sr-Cyrl-RS"/>
        </w:rPr>
        <w:t xml:space="preserve"> </w:t>
      </w:r>
    </w:p>
    <w:p w14:paraId="3A2DA568" w14:textId="77777777" w:rsidR="002A6403" w:rsidRDefault="002A6403" w:rsidP="00006FED">
      <w:pPr>
        <w:tabs>
          <w:tab w:val="left" w:pos="709"/>
        </w:tabs>
        <w:jc w:val="both"/>
        <w:rPr>
          <w:rFonts w:ascii="Book Antiqua" w:hAnsi="Book Antiqua"/>
          <w:b/>
          <w:noProof w:val="0"/>
          <w:sz w:val="22"/>
          <w:szCs w:val="22"/>
          <w:lang w:val="sr-Cyrl-RS"/>
        </w:rPr>
      </w:pPr>
    </w:p>
    <w:p w14:paraId="042F68F1" w14:textId="79A3DA5A" w:rsidR="002A6403" w:rsidRPr="00006FED" w:rsidRDefault="002A6403" w:rsidP="002A6403">
      <w:pPr>
        <w:jc w:val="both"/>
        <w:rPr>
          <w:rFonts w:ascii="Book Antiqua" w:eastAsia="Calibri" w:hAnsi="Book Antiqua"/>
          <w:noProof w:val="0"/>
          <w:sz w:val="22"/>
          <w:szCs w:val="22"/>
          <w:lang w:val="sr-Cyrl-RS"/>
        </w:rPr>
      </w:pPr>
      <w:r w:rsidRPr="00006FED">
        <w:rPr>
          <w:rFonts w:ascii="Book Antiqua" w:eastAsia="Calibri" w:hAnsi="Book Antiqua"/>
          <w:noProof w:val="0"/>
          <w:sz w:val="22"/>
          <w:szCs w:val="22"/>
          <w:lang w:val="sr-Latn-RS"/>
        </w:rPr>
        <w:t xml:space="preserve">Постоји један документ </w:t>
      </w:r>
      <w:r w:rsidR="00DD57C6">
        <w:rPr>
          <w:rFonts w:ascii="Book Antiqua" w:eastAsia="Calibri" w:hAnsi="Book Antiqua"/>
          <w:noProof w:val="0"/>
          <w:sz w:val="22"/>
          <w:szCs w:val="22"/>
          <w:lang w:val="sr-Latn-RS"/>
        </w:rPr>
        <w:t xml:space="preserve">– </w:t>
      </w:r>
      <w:r w:rsidR="00DD57C6">
        <w:rPr>
          <w:rFonts w:ascii="Book Antiqua" w:eastAsia="Calibri" w:hAnsi="Book Antiqua"/>
          <w:noProof w:val="0"/>
          <w:sz w:val="22"/>
          <w:szCs w:val="22"/>
          <w:lang w:val="sr-Cyrl-RS"/>
        </w:rPr>
        <w:t xml:space="preserve">Информисани пристанак пацијента, </w:t>
      </w:r>
      <w:r w:rsidRPr="00006FED">
        <w:rPr>
          <w:rFonts w:ascii="Book Antiqua" w:eastAsia="Calibri" w:hAnsi="Book Antiqua"/>
          <w:noProof w:val="0"/>
          <w:sz w:val="22"/>
          <w:szCs w:val="22"/>
          <w:lang w:val="sr-Latn-RS"/>
        </w:rPr>
        <w:t>у коме се тражи пристанак и потпис пацијента</w:t>
      </w:r>
      <w:r w:rsidR="00285E51">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а садржај обрасца с</w:t>
      </w:r>
      <w:r w:rsidR="00DD57C6">
        <w:rPr>
          <w:rFonts w:ascii="Book Antiqua" w:eastAsia="Calibri" w:hAnsi="Book Antiqua"/>
          <w:noProof w:val="0"/>
          <w:sz w:val="22"/>
          <w:szCs w:val="22"/>
          <w:lang w:val="sr-Latn-RS"/>
        </w:rPr>
        <w:t>е односи на пристанак пацијента</w:t>
      </w:r>
      <w:r w:rsidRPr="00006FED">
        <w:rPr>
          <w:rFonts w:ascii="Book Antiqua" w:eastAsia="Calibri" w:hAnsi="Book Antiqua"/>
          <w:noProof w:val="0"/>
          <w:sz w:val="22"/>
          <w:szCs w:val="22"/>
          <w:lang w:val="sr-Latn-RS"/>
        </w:rPr>
        <w:t xml:space="preserve"> на </w:t>
      </w:r>
      <w:r w:rsidR="00DD57C6">
        <w:rPr>
          <w:rFonts w:ascii="Book Antiqua" w:eastAsia="Calibri" w:hAnsi="Book Antiqua"/>
          <w:noProof w:val="0"/>
          <w:sz w:val="22"/>
          <w:szCs w:val="22"/>
          <w:lang w:val="sr-Cyrl-RS"/>
        </w:rPr>
        <w:t xml:space="preserve">предложену медицинску меру. Међутим, поред сагласности на конкретну предложену медицинску меру, у обрасцу је наведено да пацијент својим потписом даје сагласност и за спровођење других медицинских мера, које се покажу додатно потребним, на основу процене надлежног здравственог радника, сарадника или асистента.  </w:t>
      </w:r>
    </w:p>
    <w:p w14:paraId="29D99714" w14:textId="0D042350" w:rsidR="00006FED" w:rsidRDefault="00006FED" w:rsidP="00006FED">
      <w:pPr>
        <w:tabs>
          <w:tab w:val="left" w:pos="709"/>
        </w:tabs>
        <w:jc w:val="both"/>
        <w:rPr>
          <w:rFonts w:ascii="Book Antiqua" w:hAnsi="Book Antiqua"/>
          <w:b/>
          <w:noProof w:val="0"/>
          <w:sz w:val="22"/>
          <w:szCs w:val="22"/>
          <w:lang w:val="sr-Cyrl-RS"/>
        </w:rPr>
      </w:pPr>
      <w:r w:rsidRPr="00006FED">
        <w:rPr>
          <w:rFonts w:ascii="Book Antiqua" w:hAnsi="Book Antiqua"/>
          <w:b/>
          <w:noProof w:val="0"/>
          <w:sz w:val="22"/>
          <w:szCs w:val="22"/>
          <w:lang w:val="sr-Cyrl-RS"/>
        </w:rPr>
        <w:t xml:space="preserve">  </w:t>
      </w:r>
    </w:p>
    <w:p w14:paraId="72CB7CBD" w14:textId="56A0B594" w:rsidR="0083243C" w:rsidRPr="0083243C" w:rsidRDefault="0083243C" w:rsidP="00006FED">
      <w:pPr>
        <w:tabs>
          <w:tab w:val="left" w:pos="709"/>
        </w:tabs>
        <w:jc w:val="both"/>
        <w:rPr>
          <w:rFonts w:ascii="Book Antiqua" w:hAnsi="Book Antiqua"/>
          <w:noProof w:val="0"/>
          <w:sz w:val="22"/>
          <w:szCs w:val="22"/>
          <w:lang w:val="sr-Latn-RS"/>
        </w:rPr>
      </w:pPr>
      <w:r w:rsidRPr="0083243C">
        <w:rPr>
          <w:rFonts w:ascii="Book Antiqua" w:hAnsi="Book Antiqua"/>
          <w:noProof w:val="0"/>
          <w:sz w:val="22"/>
          <w:szCs w:val="22"/>
          <w:lang w:val="sr-Latn-RS"/>
        </w:rPr>
        <w:t>4.</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006FED" w:rsidRPr="00006FED" w14:paraId="7F7CF9D7" w14:textId="77777777" w:rsidTr="002A6403">
        <w:trPr>
          <w:trHeight w:val="557"/>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1B85B694" w14:textId="77777777" w:rsidR="002A6403" w:rsidRPr="002A6403" w:rsidRDefault="002A6403" w:rsidP="00006FED">
            <w:pPr>
              <w:jc w:val="both"/>
              <w:rPr>
                <w:rFonts w:ascii="Book Antiqua" w:eastAsia="Calibri" w:hAnsi="Book Antiqua"/>
                <w:i/>
                <w:noProof w:val="0"/>
                <w:sz w:val="10"/>
                <w:szCs w:val="10"/>
                <w:lang w:val="en-GB"/>
              </w:rPr>
            </w:pPr>
          </w:p>
          <w:p w14:paraId="73BA1D36" w14:textId="77777777" w:rsidR="00006FED" w:rsidRDefault="00006FED" w:rsidP="00006FED">
            <w:pPr>
              <w:jc w:val="both"/>
              <w:rPr>
                <w:rFonts w:ascii="Book Antiqua" w:eastAsia="Calibri" w:hAnsi="Book Antiqua"/>
                <w:i/>
                <w:noProof w:val="0"/>
                <w:sz w:val="22"/>
                <w:szCs w:val="22"/>
                <w:lang w:val="en-GB"/>
              </w:rPr>
            </w:pPr>
            <w:r w:rsidRPr="00006FED">
              <w:rPr>
                <w:rFonts w:ascii="Book Antiqua" w:eastAsia="Calibri" w:hAnsi="Book Antiqua"/>
                <w:i/>
                <w:noProof w:val="0"/>
                <w:sz w:val="22"/>
                <w:szCs w:val="22"/>
                <w:lang w:val="en-GB"/>
              </w:rPr>
              <w:t>УТВРЂЕНО</w:t>
            </w:r>
          </w:p>
          <w:p w14:paraId="45FF8B77" w14:textId="77777777" w:rsidR="002A6403" w:rsidRPr="002A6403" w:rsidRDefault="002A6403" w:rsidP="00006FED">
            <w:pPr>
              <w:jc w:val="both"/>
              <w:rPr>
                <w:rFonts w:ascii="Book Antiqua" w:eastAsia="Calibri" w:hAnsi="Book Antiqua"/>
                <w:i/>
                <w:sz w:val="10"/>
                <w:szCs w:val="10"/>
              </w:rPr>
            </w:pPr>
          </w:p>
          <w:p w14:paraId="77962EF7" w14:textId="6542E6A9" w:rsidR="002A6403" w:rsidRDefault="00006FED" w:rsidP="002A6403">
            <w:pPr>
              <w:jc w:val="both"/>
              <w:rPr>
                <w:rFonts w:ascii="Book Antiqua" w:eastAsia="Calibri" w:hAnsi="Book Antiqua"/>
                <w:noProof w:val="0"/>
                <w:sz w:val="22"/>
                <w:szCs w:val="22"/>
                <w:lang w:val="sr-Latn-RS"/>
              </w:rPr>
            </w:pPr>
            <w:r w:rsidRPr="00006FED">
              <w:rPr>
                <w:rFonts w:ascii="Book Antiqua" w:eastAsia="Calibri" w:hAnsi="Book Antiqua"/>
                <w:noProof w:val="0"/>
                <w:sz w:val="22"/>
                <w:szCs w:val="22"/>
                <w:lang w:val="sr-Latn-RS"/>
              </w:rPr>
              <w:t xml:space="preserve">Не постоји адекватан образац за пристанак пацијената на </w:t>
            </w:r>
            <w:r w:rsidR="008F16F6">
              <w:rPr>
                <w:rFonts w:ascii="Book Antiqua" w:eastAsia="Calibri" w:hAnsi="Book Antiqua"/>
                <w:noProof w:val="0"/>
                <w:sz w:val="22"/>
                <w:szCs w:val="22"/>
                <w:lang w:val="sr-Cyrl-RS"/>
              </w:rPr>
              <w:t>медицинску меру</w:t>
            </w:r>
            <w:r w:rsidR="006914C5">
              <w:rPr>
                <w:rFonts w:ascii="Book Antiqua" w:eastAsia="Calibri" w:hAnsi="Book Antiqua"/>
                <w:noProof w:val="0"/>
                <w:sz w:val="22"/>
                <w:szCs w:val="22"/>
                <w:lang w:val="en-US"/>
              </w:rPr>
              <w:t xml:space="preserve">, </w:t>
            </w:r>
            <w:r w:rsidR="006914C5">
              <w:rPr>
                <w:rFonts w:ascii="Book Antiqua" w:eastAsia="Calibri" w:hAnsi="Book Antiqua"/>
                <w:noProof w:val="0"/>
                <w:sz w:val="22"/>
                <w:szCs w:val="22"/>
                <w:lang w:val="sr-Cyrl-RS"/>
              </w:rPr>
              <w:t>односно пацијент приликом давања сагласности на конкретну медицинску меру даје и сагласност на спровођење евентуалних будућих медицинских мера</w:t>
            </w:r>
            <w:r w:rsidRPr="00006FED">
              <w:rPr>
                <w:rFonts w:ascii="Book Antiqua" w:eastAsia="Calibri" w:hAnsi="Book Antiqua"/>
                <w:noProof w:val="0"/>
                <w:sz w:val="22"/>
                <w:szCs w:val="22"/>
                <w:lang w:val="sr-Latn-RS"/>
              </w:rPr>
              <w:t xml:space="preserve">. </w:t>
            </w:r>
          </w:p>
          <w:p w14:paraId="5794B8A8" w14:textId="77777777" w:rsidR="00006FED" w:rsidRPr="002A6403" w:rsidRDefault="00006FED" w:rsidP="002A6403">
            <w:pPr>
              <w:jc w:val="both"/>
              <w:rPr>
                <w:rFonts w:ascii="Book Antiqua" w:eastAsia="Calibri" w:hAnsi="Book Antiqua"/>
                <w:noProof w:val="0"/>
                <w:sz w:val="10"/>
                <w:szCs w:val="10"/>
                <w:lang w:val="sr-Cyrl-RS"/>
              </w:rPr>
            </w:pPr>
            <w:r w:rsidRPr="00006FED">
              <w:rPr>
                <w:rFonts w:ascii="Book Antiqua" w:eastAsia="Calibri" w:hAnsi="Book Antiqua"/>
                <w:noProof w:val="0"/>
                <w:sz w:val="22"/>
                <w:szCs w:val="22"/>
                <w:lang w:val="sr-Cyrl-RS"/>
              </w:rPr>
              <w:t xml:space="preserve"> </w:t>
            </w:r>
          </w:p>
        </w:tc>
      </w:tr>
      <w:tr w:rsidR="00006FED" w:rsidRPr="00006FED" w14:paraId="1022126F" w14:textId="77777777" w:rsidTr="002A6403">
        <w:trPr>
          <w:trHeight w:val="1358"/>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7889B420" w14:textId="77777777" w:rsidR="00006FED" w:rsidRPr="002A6403" w:rsidRDefault="00006FED" w:rsidP="00006FED">
            <w:pPr>
              <w:jc w:val="both"/>
              <w:rPr>
                <w:rFonts w:ascii="Book Antiqua" w:eastAsia="Calibri" w:hAnsi="Book Antiqua"/>
                <w:i/>
                <w:sz w:val="10"/>
                <w:szCs w:val="10"/>
              </w:rPr>
            </w:pPr>
          </w:p>
          <w:p w14:paraId="55D015C0" w14:textId="77777777" w:rsidR="00006FED" w:rsidRDefault="00006FED" w:rsidP="00006FED">
            <w:pPr>
              <w:jc w:val="both"/>
              <w:rPr>
                <w:rFonts w:ascii="Book Antiqua" w:eastAsia="Calibri" w:hAnsi="Book Antiqua"/>
                <w:i/>
                <w:noProof w:val="0"/>
                <w:sz w:val="22"/>
                <w:szCs w:val="22"/>
                <w:lang w:val="en-GB"/>
              </w:rPr>
            </w:pPr>
            <w:r w:rsidRPr="00006FED">
              <w:rPr>
                <w:rFonts w:ascii="Book Antiqua" w:eastAsia="Calibri" w:hAnsi="Book Antiqua"/>
                <w:i/>
                <w:noProof w:val="0"/>
                <w:sz w:val="22"/>
                <w:szCs w:val="22"/>
                <w:lang w:val="en-GB"/>
              </w:rPr>
              <w:t xml:space="preserve">РАЗЛОЗИ </w:t>
            </w:r>
          </w:p>
          <w:p w14:paraId="2ADF56C5" w14:textId="77777777" w:rsidR="002A6403" w:rsidRPr="002A6403" w:rsidRDefault="002A6403" w:rsidP="00006FED">
            <w:pPr>
              <w:jc w:val="both"/>
              <w:rPr>
                <w:rFonts w:ascii="Book Antiqua" w:eastAsia="Calibri" w:hAnsi="Book Antiqua"/>
                <w:i/>
                <w:noProof w:val="0"/>
                <w:sz w:val="10"/>
                <w:szCs w:val="10"/>
                <w:lang w:val="en-GB"/>
              </w:rPr>
            </w:pPr>
          </w:p>
          <w:p w14:paraId="55108C3F" w14:textId="77777777" w:rsidR="00006FED" w:rsidRDefault="00006FED" w:rsidP="002A6403">
            <w:pPr>
              <w:jc w:val="both"/>
              <w:rPr>
                <w:rFonts w:ascii="Book Antiqua" w:eastAsia="Calibri" w:hAnsi="Book Antiqua"/>
                <w:i/>
                <w:noProof w:val="0"/>
                <w:sz w:val="22"/>
                <w:szCs w:val="22"/>
                <w:lang w:val="sr-Cyrl-RS"/>
              </w:rPr>
            </w:pPr>
            <w:r w:rsidRPr="0097040D">
              <w:rPr>
                <w:rFonts w:ascii="Book Antiqua" w:eastAsia="Calibri" w:hAnsi="Book Antiqua"/>
                <w:i/>
                <w:noProof w:val="0"/>
                <w:sz w:val="22"/>
                <w:szCs w:val="22"/>
                <w:lang w:val="en-US"/>
              </w:rPr>
              <w:t>Пристанак на лечење може се сматрати као слободан и информисан само ако је заснован на потпуном, тачном и разумљивом обавештењу о пацијентовом стању и предложеном третману.</w:t>
            </w:r>
            <w:r w:rsidR="002A6403" w:rsidRPr="0097040D">
              <w:rPr>
                <w:rStyle w:val="FootnoteReference"/>
                <w:rFonts w:ascii="Book Antiqua" w:eastAsia="Calibri" w:hAnsi="Book Antiqua"/>
                <w:i/>
                <w:noProof w:val="0"/>
                <w:sz w:val="22"/>
                <w:szCs w:val="22"/>
                <w:lang w:val="en-US"/>
              </w:rPr>
              <w:footnoteReference w:id="9"/>
            </w:r>
            <w:r w:rsidRPr="0097040D">
              <w:rPr>
                <w:rFonts w:ascii="Book Antiqua" w:eastAsia="Calibri" w:hAnsi="Book Antiqua"/>
                <w:i/>
                <w:noProof w:val="0"/>
                <w:sz w:val="22"/>
                <w:szCs w:val="22"/>
                <w:lang w:val="sr-Cyrl-RS"/>
              </w:rPr>
              <w:t xml:space="preserve"> </w:t>
            </w:r>
          </w:p>
          <w:p w14:paraId="76E12E11" w14:textId="77777777" w:rsidR="008F16F6" w:rsidRPr="008F16F6" w:rsidRDefault="008F16F6" w:rsidP="002A6403">
            <w:pPr>
              <w:jc w:val="both"/>
              <w:rPr>
                <w:rFonts w:ascii="Book Antiqua" w:eastAsia="Calibri" w:hAnsi="Book Antiqua"/>
                <w:i/>
                <w:noProof w:val="0"/>
                <w:sz w:val="10"/>
                <w:szCs w:val="10"/>
                <w:lang w:val="sr-Cyrl-RS"/>
              </w:rPr>
            </w:pPr>
          </w:p>
          <w:p w14:paraId="37B13292" w14:textId="77777777" w:rsidR="008F16F6" w:rsidRPr="00A90A28" w:rsidRDefault="008F16F6" w:rsidP="008F16F6">
            <w:pPr>
              <w:jc w:val="both"/>
              <w:rPr>
                <w:rFonts w:ascii="Book Antiqua" w:hAnsi="Book Antiqua"/>
                <w:i/>
                <w:sz w:val="22"/>
                <w:szCs w:val="22"/>
              </w:rPr>
            </w:pPr>
            <w:r w:rsidRPr="00A90A28">
              <w:rPr>
                <w:rFonts w:ascii="Book Antiqua" w:hAnsi="Book Antiqua"/>
                <w:i/>
                <w:sz w:val="22"/>
                <w:szCs w:val="22"/>
              </w:rPr>
              <w:t xml:space="preserve">Лице са менталним сметњама које разуме природу, последице и ризик предложене медицинске мере, и које на основу тога може да донесе одлуку и изрази своју вољу, може се подвргнути медицинском поступку само уз свој писмени пристанак. </w:t>
            </w:r>
          </w:p>
          <w:p w14:paraId="23EDD033" w14:textId="77777777" w:rsidR="008F16F6" w:rsidRPr="00A90A28" w:rsidRDefault="008F16F6" w:rsidP="008F16F6">
            <w:pPr>
              <w:jc w:val="both"/>
              <w:rPr>
                <w:rFonts w:ascii="Book Antiqua" w:hAnsi="Book Antiqua"/>
                <w:i/>
                <w:sz w:val="22"/>
                <w:szCs w:val="22"/>
              </w:rPr>
            </w:pPr>
            <w:r w:rsidRPr="00A90A28">
              <w:rPr>
                <w:rFonts w:ascii="Book Antiqua" w:hAnsi="Book Antiqua"/>
                <w:i/>
                <w:sz w:val="22"/>
                <w:szCs w:val="22"/>
              </w:rPr>
              <w:t xml:space="preserve">Способност лица са менталним сметњама за давање пристанка на предложену медицинску меру процењује психијатар и писмени налаз и мишљење о томе прилаже у медицинску документацију. </w:t>
            </w:r>
          </w:p>
          <w:p w14:paraId="7559011A" w14:textId="77777777" w:rsidR="008F16F6" w:rsidRPr="00A90A28" w:rsidRDefault="008F16F6" w:rsidP="008F16F6">
            <w:pPr>
              <w:jc w:val="both"/>
              <w:rPr>
                <w:rFonts w:ascii="Book Antiqua" w:hAnsi="Book Antiqua"/>
                <w:i/>
                <w:sz w:val="22"/>
                <w:szCs w:val="22"/>
              </w:rPr>
            </w:pPr>
            <w:r w:rsidRPr="00A90A28">
              <w:rPr>
                <w:rFonts w:ascii="Book Antiqua" w:hAnsi="Book Antiqua"/>
                <w:i/>
                <w:sz w:val="22"/>
                <w:szCs w:val="22"/>
              </w:rPr>
              <w:t xml:space="preserve">Способност доношења одлуке о пристанку на предложену медицинску меру подразумева способност лица са менталним сметњама да разуме природу стања, сврху мере која му се предлаже и последице давања или одбијања пристанка на медицинску меру. </w:t>
            </w:r>
          </w:p>
          <w:p w14:paraId="728C34B5" w14:textId="77777777" w:rsidR="008F16F6" w:rsidRPr="00A90A28" w:rsidRDefault="008F16F6" w:rsidP="008F16F6">
            <w:pPr>
              <w:jc w:val="both"/>
              <w:rPr>
                <w:rFonts w:ascii="Book Antiqua" w:hAnsi="Book Antiqua"/>
                <w:i/>
                <w:sz w:val="22"/>
                <w:szCs w:val="22"/>
              </w:rPr>
            </w:pPr>
            <w:r w:rsidRPr="00A90A28">
              <w:rPr>
                <w:rFonts w:ascii="Book Antiqua" w:hAnsi="Book Antiqua"/>
                <w:i/>
                <w:sz w:val="22"/>
                <w:szCs w:val="22"/>
              </w:rPr>
              <w:t xml:space="preserve">Лице са менталним сметњама из става 2. овог члана може захтевати да давању пристанка на предложену медицинску меру буде присутно лице у које оно има поверење. </w:t>
            </w:r>
          </w:p>
          <w:p w14:paraId="07CF041C" w14:textId="77777777" w:rsidR="008F16F6" w:rsidRPr="00A90A28" w:rsidRDefault="008F16F6" w:rsidP="008F16F6">
            <w:pPr>
              <w:jc w:val="both"/>
              <w:rPr>
                <w:rFonts w:ascii="Book Antiqua" w:hAnsi="Book Antiqua"/>
                <w:i/>
                <w:sz w:val="22"/>
                <w:szCs w:val="22"/>
              </w:rPr>
            </w:pPr>
            <w:r w:rsidRPr="00A90A28">
              <w:rPr>
                <w:rFonts w:ascii="Book Antiqua" w:hAnsi="Book Antiqua"/>
                <w:i/>
                <w:sz w:val="22"/>
                <w:szCs w:val="22"/>
              </w:rPr>
              <w:t>Лице са менталним сметњама не може се одрећи права на давање или одбијање пристанка.</w:t>
            </w:r>
            <w:r w:rsidRPr="00A90A28">
              <w:rPr>
                <w:rStyle w:val="FootnoteReference"/>
                <w:rFonts w:ascii="Book Antiqua" w:hAnsi="Book Antiqua"/>
                <w:i/>
                <w:sz w:val="22"/>
                <w:szCs w:val="22"/>
              </w:rPr>
              <w:footnoteReference w:id="10"/>
            </w:r>
          </w:p>
          <w:p w14:paraId="2BDD5F7E" w14:textId="77777777" w:rsidR="008F16F6" w:rsidRPr="00A90A28" w:rsidRDefault="008F16F6" w:rsidP="008F16F6">
            <w:pPr>
              <w:jc w:val="both"/>
              <w:rPr>
                <w:rFonts w:ascii="Book Antiqua" w:hAnsi="Book Antiqua"/>
                <w:i/>
                <w:sz w:val="10"/>
                <w:szCs w:val="10"/>
              </w:rPr>
            </w:pPr>
          </w:p>
          <w:p w14:paraId="66A53CE3" w14:textId="77777777" w:rsidR="008F16F6" w:rsidRPr="007927A3" w:rsidRDefault="008F16F6" w:rsidP="008F16F6">
            <w:pPr>
              <w:pStyle w:val="CommentText"/>
              <w:rPr>
                <w:rFonts w:ascii="Book Antiqua" w:hAnsi="Book Antiqua"/>
                <w:i/>
                <w:sz w:val="22"/>
                <w:szCs w:val="22"/>
                <w:lang w:val="sr-Latn-RS"/>
              </w:rPr>
            </w:pPr>
            <w:r w:rsidRPr="008478CC">
              <w:rPr>
                <w:rFonts w:ascii="Book Antiqua" w:hAnsi="Book Antiqua"/>
                <w:i/>
                <w:sz w:val="22"/>
                <w:szCs w:val="22"/>
                <w:lang w:val="sr-Latn-RS"/>
              </w:rPr>
              <w:t>Пацијент има право да од надлежног здравственог радника благовремено добије обавештење, које му је потребно како би донео одлуку да пристане или не пристане на предложену медицинску меру.</w:t>
            </w:r>
            <w:r w:rsidRPr="008478CC">
              <w:rPr>
                <w:rStyle w:val="FootnoteReference"/>
                <w:rFonts w:ascii="Book Antiqua" w:hAnsi="Book Antiqua"/>
                <w:i/>
                <w:sz w:val="22"/>
                <w:szCs w:val="22"/>
                <w:lang w:val="sr-Latn-RS"/>
              </w:rPr>
              <w:footnoteReference w:id="11"/>
            </w:r>
          </w:p>
          <w:p w14:paraId="6C1DC1AE" w14:textId="77777777" w:rsidR="008F16F6" w:rsidRPr="008478CC" w:rsidRDefault="008F16F6" w:rsidP="008F16F6">
            <w:pPr>
              <w:pStyle w:val="CommentText"/>
              <w:rPr>
                <w:rFonts w:ascii="Book Antiqua" w:hAnsi="Book Antiqua"/>
                <w:sz w:val="10"/>
                <w:szCs w:val="10"/>
                <w:lang w:val="sr-Latn-RS"/>
              </w:rPr>
            </w:pPr>
          </w:p>
          <w:p w14:paraId="2587735B" w14:textId="77777777" w:rsidR="00F133D4" w:rsidRPr="00F133D4" w:rsidRDefault="00F133D4" w:rsidP="00F133D4">
            <w:pPr>
              <w:tabs>
                <w:tab w:val="left" w:pos="709"/>
              </w:tabs>
              <w:jc w:val="both"/>
              <w:rPr>
                <w:rFonts w:ascii="Book Antiqua" w:hAnsi="Book Antiqua"/>
                <w:i/>
                <w:noProof w:val="0"/>
                <w:sz w:val="22"/>
                <w:szCs w:val="22"/>
                <w:lang w:val="ru-RU"/>
              </w:rPr>
            </w:pPr>
            <w:r w:rsidRPr="00F133D4">
              <w:rPr>
                <w:rFonts w:ascii="Book Antiqua" w:hAnsi="Book Antiqua"/>
                <w:i/>
                <w:noProof w:val="0"/>
                <w:sz w:val="22"/>
                <w:szCs w:val="22"/>
                <w:lang w:val="ru-RU"/>
              </w:rPr>
              <w:t>Паушално информисање пацијената о свим дијагностичким процедурама, болести и лечењу, одмах при пријему у болницу, указује на неостваривање сврхе права пацијената на обавештење о болести и предлогу медицинских мера, имајући у виду да п</w:t>
            </w:r>
            <w:r w:rsidRPr="00F133D4">
              <w:rPr>
                <w:rFonts w:ascii="Book Antiqua" w:hAnsi="Book Antiqua" w:cs="Arial"/>
                <w:i/>
                <w:noProof w:val="0"/>
                <w:sz w:val="22"/>
                <w:szCs w:val="22"/>
                <w:lang w:val="ru-RU"/>
              </w:rPr>
              <w:t>ацијент има право да од лекара благовремено добије прецизно обавештење које му је неопходно за доношење одлуке да ли да пристане на предложену медицинску меру</w:t>
            </w:r>
            <w:r w:rsidRPr="00F133D4">
              <w:rPr>
                <w:rFonts w:ascii="Book Antiqua" w:hAnsi="Book Antiqua"/>
                <w:i/>
                <w:noProof w:val="0"/>
                <w:sz w:val="22"/>
                <w:szCs w:val="22"/>
                <w:lang w:val="ru-RU"/>
              </w:rPr>
              <w:t>.</w:t>
            </w:r>
            <w:r w:rsidRPr="00F133D4">
              <w:rPr>
                <w:rFonts w:ascii="Book Antiqua" w:hAnsi="Book Antiqua"/>
                <w:b/>
                <w:i/>
                <w:noProof w:val="0"/>
                <w:sz w:val="22"/>
                <w:szCs w:val="22"/>
                <w:vertAlign w:val="superscript"/>
                <w:lang w:val="sr-Latn-CS"/>
              </w:rPr>
              <w:footnoteReference w:id="12"/>
            </w:r>
          </w:p>
          <w:p w14:paraId="5861428C" w14:textId="77777777" w:rsidR="00F133D4" w:rsidRPr="00F133D4" w:rsidRDefault="00F133D4" w:rsidP="00F133D4">
            <w:pPr>
              <w:tabs>
                <w:tab w:val="left" w:pos="709"/>
              </w:tabs>
              <w:jc w:val="both"/>
              <w:rPr>
                <w:rFonts w:ascii="Book Antiqua" w:hAnsi="Book Antiqua"/>
                <w:i/>
                <w:noProof w:val="0"/>
                <w:sz w:val="10"/>
                <w:szCs w:val="10"/>
                <w:lang w:val="ru-RU"/>
              </w:rPr>
            </w:pPr>
          </w:p>
          <w:p w14:paraId="2642E28E" w14:textId="77777777" w:rsidR="00F133D4" w:rsidRPr="00F133D4" w:rsidRDefault="00F133D4" w:rsidP="00F133D4">
            <w:pPr>
              <w:tabs>
                <w:tab w:val="left" w:pos="709"/>
              </w:tabs>
              <w:jc w:val="both"/>
              <w:rPr>
                <w:rFonts w:ascii="Book Antiqua" w:hAnsi="Book Antiqua" w:cs="Arial"/>
                <w:i/>
                <w:iCs/>
                <w:noProof w:val="0"/>
                <w:sz w:val="22"/>
                <w:szCs w:val="22"/>
                <w:lang w:val="ru-RU"/>
              </w:rPr>
            </w:pPr>
            <w:r w:rsidRPr="00F133D4">
              <w:rPr>
                <w:rFonts w:ascii="Book Antiqua" w:hAnsi="Book Antiqua"/>
                <w:i/>
                <w:noProof w:val="0"/>
                <w:sz w:val="22"/>
                <w:szCs w:val="22"/>
                <w:lang w:val="ru-RU"/>
              </w:rPr>
              <w:t xml:space="preserve">Сагласност која се потписује одмах по пријему у Болницу, као пристанак на све будуће прегледе и лечење, својом паушалношћу указује на неостваривање сврхе права пацијената на </w:t>
            </w:r>
            <w:r w:rsidRPr="00F133D4">
              <w:rPr>
                <w:rFonts w:ascii="Book Antiqua" w:hAnsi="Book Antiqua" w:cs="Arial"/>
                <w:i/>
                <w:iCs/>
                <w:noProof w:val="0"/>
                <w:sz w:val="22"/>
                <w:szCs w:val="22"/>
                <w:lang w:val="ru-RU"/>
              </w:rPr>
              <w:t>самоодлучивање и пристанак на лечење.</w:t>
            </w:r>
            <w:r w:rsidRPr="00F133D4">
              <w:rPr>
                <w:rFonts w:ascii="Book Antiqua" w:hAnsi="Book Antiqua"/>
                <w:b/>
                <w:i/>
                <w:noProof w:val="0"/>
                <w:sz w:val="22"/>
                <w:szCs w:val="22"/>
                <w:vertAlign w:val="superscript"/>
                <w:lang w:val="sr-Latn-CS"/>
              </w:rPr>
              <w:footnoteReference w:id="13"/>
            </w:r>
          </w:p>
          <w:p w14:paraId="0565094A" w14:textId="77777777" w:rsidR="002A6403" w:rsidRPr="002A6403" w:rsidRDefault="002A6403" w:rsidP="00F133D4">
            <w:pPr>
              <w:pStyle w:val="CommentText"/>
              <w:rPr>
                <w:rFonts w:ascii="Book Antiqua" w:eastAsia="Calibri" w:hAnsi="Book Antiqua"/>
                <w:noProof w:val="0"/>
                <w:sz w:val="10"/>
                <w:szCs w:val="10"/>
                <w:lang w:val="sr-Cyrl-RS"/>
              </w:rPr>
            </w:pPr>
          </w:p>
        </w:tc>
      </w:tr>
      <w:tr w:rsidR="00006FED" w:rsidRPr="00006FED" w14:paraId="6CC00E8F" w14:textId="77777777" w:rsidTr="00B11E61">
        <w:trPr>
          <w:trHeight w:val="890"/>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0629E8CC" w14:textId="77777777" w:rsidR="00006FED" w:rsidRPr="002A6403" w:rsidRDefault="00006FED" w:rsidP="00006FED">
            <w:pPr>
              <w:jc w:val="both"/>
              <w:rPr>
                <w:rFonts w:ascii="Book Antiqua" w:eastAsia="Calibri" w:hAnsi="Book Antiqua"/>
                <w:b/>
                <w:i/>
                <w:sz w:val="10"/>
                <w:szCs w:val="10"/>
              </w:rPr>
            </w:pPr>
          </w:p>
          <w:p w14:paraId="10D47DA1" w14:textId="77777777" w:rsidR="00006FED" w:rsidRDefault="00006FED" w:rsidP="00006FED">
            <w:pPr>
              <w:jc w:val="both"/>
              <w:rPr>
                <w:rFonts w:ascii="Book Antiqua" w:eastAsia="Calibri" w:hAnsi="Book Antiqua"/>
                <w:b/>
                <w:i/>
                <w:noProof w:val="0"/>
                <w:sz w:val="22"/>
                <w:szCs w:val="22"/>
                <w:lang w:val="en-GB"/>
              </w:rPr>
            </w:pPr>
            <w:r w:rsidRPr="00006FED">
              <w:rPr>
                <w:rFonts w:ascii="Book Antiqua" w:eastAsia="Calibri" w:hAnsi="Book Antiqua"/>
                <w:b/>
                <w:i/>
                <w:noProof w:val="0"/>
                <w:sz w:val="22"/>
                <w:szCs w:val="22"/>
                <w:lang w:val="en-GB"/>
              </w:rPr>
              <w:t>ПРЕПОРУКА</w:t>
            </w:r>
          </w:p>
          <w:p w14:paraId="42E440B6" w14:textId="77777777" w:rsidR="002A6403" w:rsidRPr="0097040D" w:rsidRDefault="002A6403" w:rsidP="0097040D">
            <w:pPr>
              <w:jc w:val="both"/>
              <w:rPr>
                <w:rFonts w:ascii="Book Antiqua" w:eastAsia="Calibri" w:hAnsi="Book Antiqua"/>
                <w:b/>
                <w:i/>
                <w:noProof w:val="0"/>
                <w:sz w:val="10"/>
                <w:szCs w:val="10"/>
                <w:lang w:val="en-GB"/>
              </w:rPr>
            </w:pPr>
          </w:p>
          <w:p w14:paraId="0BA77E28" w14:textId="272E38CB" w:rsidR="00F133D4" w:rsidRPr="00F133D4" w:rsidRDefault="00F133D4" w:rsidP="00F133D4">
            <w:pPr>
              <w:tabs>
                <w:tab w:val="left" w:pos="552"/>
                <w:tab w:val="left" w:pos="720"/>
              </w:tabs>
              <w:jc w:val="both"/>
              <w:rPr>
                <w:rFonts w:ascii="Book Antiqua" w:hAnsi="Book Antiqua" w:cs="Arial"/>
                <w:b/>
                <w:noProof w:val="0"/>
                <w:color w:val="070808"/>
                <w:sz w:val="22"/>
                <w:szCs w:val="22"/>
                <w:lang w:val="sr-Cyrl-RS"/>
              </w:rPr>
            </w:pPr>
            <w:r>
              <w:rPr>
                <w:rFonts w:ascii="Book Antiqua" w:hAnsi="Book Antiqua" w:cs="Arial"/>
                <w:b/>
                <w:noProof w:val="0"/>
                <w:sz w:val="22"/>
                <w:szCs w:val="22"/>
                <w:lang w:val="sr-Cyrl-RS"/>
              </w:rPr>
              <w:t xml:space="preserve">Болница </w:t>
            </w:r>
            <w:r w:rsidRPr="00F133D4">
              <w:rPr>
                <w:rFonts w:ascii="Book Antiqua" w:hAnsi="Book Antiqua" w:cs="Arial"/>
                <w:b/>
                <w:noProof w:val="0"/>
                <w:sz w:val="22"/>
                <w:szCs w:val="22"/>
                <w:lang w:val="sr-Cyrl-RS"/>
              </w:rPr>
              <w:t>ће обезбедити да се приликом накнадног увођења сва</w:t>
            </w:r>
            <w:r>
              <w:rPr>
                <w:rFonts w:ascii="Book Antiqua" w:hAnsi="Book Antiqua" w:cs="Arial"/>
                <w:b/>
                <w:noProof w:val="0"/>
                <w:sz w:val="22"/>
                <w:szCs w:val="22"/>
                <w:lang w:val="sr-Cyrl-RS"/>
              </w:rPr>
              <w:t xml:space="preserve">ке нове медицинске мере, тражи </w:t>
            </w:r>
            <w:r w:rsidRPr="00F133D4">
              <w:rPr>
                <w:rFonts w:ascii="Book Antiqua" w:hAnsi="Book Antiqua" w:cs="Arial"/>
                <w:b/>
                <w:noProof w:val="0"/>
                <w:sz w:val="22"/>
                <w:szCs w:val="22"/>
                <w:lang w:val="sr-Cyrl-RS"/>
              </w:rPr>
              <w:t xml:space="preserve">сагласност пацијента, односно његовог старатеља за примену конкретне мере. </w:t>
            </w:r>
          </w:p>
          <w:p w14:paraId="35147457" w14:textId="77777777" w:rsidR="00006FED" w:rsidRPr="002A6403" w:rsidRDefault="00006FED" w:rsidP="00F133D4">
            <w:pPr>
              <w:autoSpaceDE w:val="0"/>
              <w:autoSpaceDN w:val="0"/>
              <w:adjustRightInd w:val="0"/>
              <w:spacing w:after="160" w:line="259" w:lineRule="auto"/>
              <w:contextualSpacing/>
              <w:jc w:val="both"/>
              <w:rPr>
                <w:rFonts w:ascii="Book Antiqua" w:eastAsia="Calibri" w:hAnsi="Book Antiqua"/>
                <w:noProof w:val="0"/>
                <w:sz w:val="10"/>
                <w:szCs w:val="10"/>
                <w:lang w:val="sr-Cyrl-RS"/>
              </w:rPr>
            </w:pPr>
          </w:p>
        </w:tc>
      </w:tr>
    </w:tbl>
    <w:p w14:paraId="1EFB85CD" w14:textId="77777777" w:rsidR="00006FED" w:rsidRPr="0097040D" w:rsidRDefault="00006FED" w:rsidP="0097040D">
      <w:pPr>
        <w:autoSpaceDE w:val="0"/>
        <w:autoSpaceDN w:val="0"/>
        <w:adjustRightInd w:val="0"/>
        <w:contextualSpacing/>
        <w:rPr>
          <w:rFonts w:ascii="Book Antiqua" w:eastAsia="Calibri" w:hAnsi="Book Antiqua"/>
          <w:i/>
          <w:noProof w:val="0"/>
          <w:sz w:val="22"/>
          <w:szCs w:val="22"/>
          <w:lang w:val="sr-Cyrl-RS"/>
        </w:rPr>
      </w:pPr>
    </w:p>
    <w:p w14:paraId="3248DB12" w14:textId="1DE0DE2B" w:rsidR="002A6403" w:rsidRDefault="0097040D" w:rsidP="002A6403">
      <w:pPr>
        <w:tabs>
          <w:tab w:val="left" w:pos="709"/>
        </w:tabs>
        <w:jc w:val="both"/>
        <w:rPr>
          <w:rFonts w:ascii="Book Antiqua" w:hAnsi="Book Antiqua"/>
          <w:b/>
          <w:noProof w:val="0"/>
          <w:sz w:val="22"/>
          <w:szCs w:val="22"/>
          <w:lang w:val="sr-Cyrl-RS"/>
        </w:rPr>
      </w:pPr>
      <w:r>
        <w:rPr>
          <w:rFonts w:ascii="Book Antiqua" w:eastAsia="Calibri" w:hAnsi="Book Antiqua"/>
          <w:noProof w:val="0"/>
          <w:sz w:val="22"/>
          <w:szCs w:val="22"/>
          <w:lang w:val="sr-Cyrl-RS"/>
        </w:rPr>
        <w:t xml:space="preserve">Добијен је податак да постоје </w:t>
      </w:r>
      <w:r w:rsidR="002A6403" w:rsidRPr="00006FED">
        <w:rPr>
          <w:rFonts w:ascii="Book Antiqua" w:eastAsia="Calibri" w:hAnsi="Book Antiqua"/>
          <w:noProof w:val="0"/>
          <w:sz w:val="22"/>
          <w:szCs w:val="22"/>
          <w:lang w:val="sr-Cyrl-RS"/>
        </w:rPr>
        <w:t xml:space="preserve">заштитник права </w:t>
      </w:r>
      <w:r>
        <w:rPr>
          <w:rFonts w:ascii="Book Antiqua" w:eastAsia="Calibri" w:hAnsi="Book Antiqua"/>
          <w:noProof w:val="0"/>
          <w:sz w:val="22"/>
          <w:szCs w:val="22"/>
          <w:lang w:val="sr-Cyrl-RS"/>
        </w:rPr>
        <w:t xml:space="preserve">осигураника и саветник права пацијената. На одељењима је уочен плакат са информација о заштитнику права осигураника, али није </w:t>
      </w:r>
      <w:r>
        <w:rPr>
          <w:rFonts w:ascii="Book Antiqua" w:eastAsia="Calibri" w:hAnsi="Book Antiqua"/>
          <w:noProof w:val="0"/>
          <w:sz w:val="22"/>
          <w:szCs w:val="22"/>
          <w:lang w:val="sr-Cyrl-RS"/>
        </w:rPr>
        <w:lastRenderedPageBreak/>
        <w:t>било никаквих информација о савет</w:t>
      </w:r>
      <w:r w:rsidR="00F133D4">
        <w:rPr>
          <w:rFonts w:ascii="Book Antiqua" w:eastAsia="Calibri" w:hAnsi="Book Antiqua"/>
          <w:noProof w:val="0"/>
          <w:sz w:val="22"/>
          <w:szCs w:val="22"/>
          <w:lang w:val="sr-Cyrl-RS"/>
        </w:rPr>
        <w:t>нику права пацијената. Такође, Б</w:t>
      </w:r>
      <w:r>
        <w:rPr>
          <w:rFonts w:ascii="Book Antiqua" w:eastAsia="Calibri" w:hAnsi="Book Antiqua"/>
          <w:noProof w:val="0"/>
          <w:sz w:val="22"/>
          <w:szCs w:val="22"/>
          <w:lang w:val="sr-Cyrl-RS"/>
        </w:rPr>
        <w:t xml:space="preserve">олница нема никакве брошуре о правима пацијената. </w:t>
      </w:r>
    </w:p>
    <w:p w14:paraId="075D2EFC" w14:textId="3345848F" w:rsidR="001C3B78" w:rsidRDefault="001C3B78">
      <w:pPr>
        <w:rPr>
          <w:rFonts w:ascii="Book Antiqua" w:hAnsi="Book Antiqua"/>
          <w:noProof w:val="0"/>
          <w:sz w:val="22"/>
          <w:szCs w:val="22"/>
          <w:lang w:val="sr-Latn-RS"/>
        </w:rPr>
      </w:pPr>
    </w:p>
    <w:p w14:paraId="253A87E4" w14:textId="5601350E" w:rsidR="0083243C" w:rsidRPr="0083243C" w:rsidRDefault="0083243C" w:rsidP="00006FED">
      <w:pPr>
        <w:tabs>
          <w:tab w:val="left" w:pos="709"/>
        </w:tabs>
        <w:jc w:val="both"/>
        <w:rPr>
          <w:rFonts w:ascii="Book Antiqua" w:hAnsi="Book Antiqua"/>
          <w:noProof w:val="0"/>
          <w:sz w:val="22"/>
          <w:szCs w:val="22"/>
          <w:lang w:val="sr-Latn-RS"/>
        </w:rPr>
      </w:pPr>
      <w:r w:rsidRPr="0083243C">
        <w:rPr>
          <w:rFonts w:ascii="Book Antiqua" w:hAnsi="Book Antiqua"/>
          <w:noProof w:val="0"/>
          <w:sz w:val="22"/>
          <w:szCs w:val="22"/>
          <w:lang w:val="sr-Latn-RS"/>
        </w:rPr>
        <w:t>5.</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2A6403" w:rsidRPr="00006FED" w14:paraId="2634666F" w14:textId="77777777" w:rsidTr="00075B33">
        <w:trPr>
          <w:trHeight w:val="1334"/>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674F96B6" w14:textId="77777777" w:rsidR="002A6403" w:rsidRPr="00006FED" w:rsidRDefault="002A6403" w:rsidP="00075B33">
            <w:pPr>
              <w:jc w:val="both"/>
              <w:rPr>
                <w:rFonts w:ascii="Book Antiqua" w:eastAsia="Calibri" w:hAnsi="Book Antiqua"/>
                <w:i/>
                <w:sz w:val="22"/>
                <w:szCs w:val="22"/>
              </w:rPr>
            </w:pPr>
            <w:r w:rsidRPr="00006FED">
              <w:rPr>
                <w:rFonts w:ascii="Book Antiqua" w:eastAsia="Calibri" w:hAnsi="Book Antiqua"/>
                <w:i/>
                <w:noProof w:val="0"/>
                <w:sz w:val="22"/>
                <w:szCs w:val="22"/>
                <w:lang w:val="en-GB"/>
              </w:rPr>
              <w:t>УТВРЂЕНО</w:t>
            </w:r>
          </w:p>
          <w:p w14:paraId="7355B5DB" w14:textId="77777777" w:rsidR="002A6403" w:rsidRPr="0097040D" w:rsidRDefault="002A6403" w:rsidP="00075B33">
            <w:pPr>
              <w:jc w:val="both"/>
              <w:rPr>
                <w:rFonts w:ascii="Book Antiqua" w:eastAsia="Calibri" w:hAnsi="Book Antiqua"/>
                <w:noProof w:val="0"/>
                <w:sz w:val="10"/>
                <w:szCs w:val="10"/>
                <w:lang w:val="sr-Latn-RS"/>
              </w:rPr>
            </w:pPr>
          </w:p>
          <w:p w14:paraId="3A2E886C" w14:textId="77777777" w:rsidR="002A6403" w:rsidRPr="00006FED" w:rsidRDefault="002A6403" w:rsidP="0097040D">
            <w:pPr>
              <w:jc w:val="both"/>
              <w:rPr>
                <w:rFonts w:ascii="Book Antiqua" w:eastAsia="Calibri" w:hAnsi="Book Antiqua"/>
                <w:noProof w:val="0"/>
                <w:sz w:val="22"/>
                <w:szCs w:val="22"/>
                <w:lang w:val="sr-Cyrl-RS"/>
              </w:rPr>
            </w:pPr>
            <w:r>
              <w:rPr>
                <w:rFonts w:ascii="Book Antiqua" w:eastAsia="Calibri" w:hAnsi="Book Antiqua"/>
                <w:noProof w:val="0"/>
                <w:sz w:val="22"/>
                <w:szCs w:val="22"/>
                <w:lang w:val="sr-Cyrl-RS"/>
              </w:rPr>
              <w:t>Н</w:t>
            </w:r>
            <w:r w:rsidRPr="00006FED">
              <w:rPr>
                <w:rFonts w:ascii="Book Antiqua" w:eastAsia="Calibri" w:hAnsi="Book Antiqua"/>
                <w:noProof w:val="0"/>
                <w:sz w:val="22"/>
                <w:szCs w:val="22"/>
                <w:lang w:val="sr-Cyrl-RS"/>
              </w:rPr>
              <w:t xml:space="preserve">а одељењима није уочена јасно видљива информација о </w:t>
            </w:r>
            <w:r>
              <w:rPr>
                <w:rFonts w:ascii="Book Antiqua" w:eastAsia="Calibri" w:hAnsi="Book Antiqua"/>
                <w:noProof w:val="0"/>
                <w:sz w:val="22"/>
                <w:szCs w:val="22"/>
                <w:lang w:val="sr-Cyrl-RS"/>
              </w:rPr>
              <w:t>контактима саветника п</w:t>
            </w:r>
            <w:r w:rsidR="0097040D">
              <w:rPr>
                <w:rFonts w:ascii="Book Antiqua" w:eastAsia="Calibri" w:hAnsi="Book Antiqua"/>
                <w:noProof w:val="0"/>
                <w:sz w:val="22"/>
                <w:szCs w:val="22"/>
                <w:lang w:val="sr-Cyrl-RS"/>
              </w:rPr>
              <w:t>р</w:t>
            </w:r>
            <w:r>
              <w:rPr>
                <w:rFonts w:ascii="Book Antiqua" w:eastAsia="Calibri" w:hAnsi="Book Antiqua"/>
                <w:noProof w:val="0"/>
                <w:sz w:val="22"/>
                <w:szCs w:val="22"/>
                <w:lang w:val="sr-Cyrl-RS"/>
              </w:rPr>
              <w:t>ава пацијената</w:t>
            </w:r>
            <w:r w:rsidR="0097040D">
              <w:rPr>
                <w:rFonts w:ascii="Book Antiqua" w:eastAsia="Calibri" w:hAnsi="Book Antiqua"/>
                <w:noProof w:val="0"/>
                <w:sz w:val="22"/>
                <w:szCs w:val="22"/>
                <w:lang w:val="sr-Cyrl-RS"/>
              </w:rPr>
              <w:t xml:space="preserve">, нити постоје брошуре о правима пацијената. </w:t>
            </w:r>
            <w:r>
              <w:rPr>
                <w:rFonts w:ascii="Book Antiqua" w:eastAsia="Calibri" w:hAnsi="Book Antiqua"/>
                <w:noProof w:val="0"/>
                <w:sz w:val="22"/>
                <w:szCs w:val="22"/>
                <w:lang w:val="sr-Cyrl-RS"/>
              </w:rPr>
              <w:t xml:space="preserve"> </w:t>
            </w:r>
            <w:r w:rsidRPr="00006FED">
              <w:rPr>
                <w:rFonts w:ascii="Book Antiqua" w:eastAsia="Calibri" w:hAnsi="Book Antiqua"/>
                <w:noProof w:val="0"/>
                <w:sz w:val="22"/>
                <w:szCs w:val="22"/>
                <w:lang w:val="sr-Cyrl-RS"/>
              </w:rPr>
              <w:t xml:space="preserve">  </w:t>
            </w:r>
          </w:p>
        </w:tc>
      </w:tr>
      <w:tr w:rsidR="002A6403" w:rsidRPr="00006FED" w14:paraId="4D817215" w14:textId="77777777" w:rsidTr="00075B33">
        <w:trPr>
          <w:trHeight w:val="2054"/>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434A89F0" w14:textId="77777777" w:rsidR="002A6403" w:rsidRPr="0097040D" w:rsidRDefault="002A6403" w:rsidP="00075B33">
            <w:pPr>
              <w:jc w:val="both"/>
              <w:rPr>
                <w:rFonts w:ascii="Book Antiqua" w:eastAsia="Calibri" w:hAnsi="Book Antiqua"/>
                <w:i/>
                <w:sz w:val="10"/>
                <w:szCs w:val="10"/>
              </w:rPr>
            </w:pPr>
          </w:p>
          <w:p w14:paraId="1D9A9F52" w14:textId="77777777" w:rsidR="002A6403" w:rsidRDefault="002A6403" w:rsidP="00075B33">
            <w:pPr>
              <w:jc w:val="both"/>
              <w:rPr>
                <w:rFonts w:ascii="Book Antiqua" w:eastAsia="Calibri" w:hAnsi="Book Antiqua"/>
                <w:i/>
                <w:noProof w:val="0"/>
                <w:sz w:val="22"/>
                <w:szCs w:val="22"/>
                <w:lang w:val="en-GB"/>
              </w:rPr>
            </w:pPr>
            <w:r w:rsidRPr="00006FED">
              <w:rPr>
                <w:rFonts w:ascii="Book Antiqua" w:eastAsia="Calibri" w:hAnsi="Book Antiqua"/>
                <w:i/>
                <w:noProof w:val="0"/>
                <w:sz w:val="22"/>
                <w:szCs w:val="22"/>
                <w:lang w:val="en-GB"/>
              </w:rPr>
              <w:t xml:space="preserve">РАЗЛОЗИ </w:t>
            </w:r>
          </w:p>
          <w:p w14:paraId="4FDECC2E" w14:textId="77777777" w:rsidR="0097040D" w:rsidRPr="0097040D" w:rsidRDefault="0097040D" w:rsidP="00075B33">
            <w:pPr>
              <w:jc w:val="both"/>
              <w:rPr>
                <w:rFonts w:ascii="Book Antiqua" w:eastAsia="Calibri" w:hAnsi="Book Antiqua"/>
                <w:i/>
                <w:noProof w:val="0"/>
                <w:sz w:val="10"/>
                <w:szCs w:val="10"/>
                <w:lang w:val="en-GB"/>
              </w:rPr>
            </w:pPr>
          </w:p>
          <w:p w14:paraId="314BCDD0" w14:textId="77777777" w:rsidR="002A6403" w:rsidRDefault="002A6403" w:rsidP="00075B33">
            <w:pPr>
              <w:jc w:val="both"/>
              <w:rPr>
                <w:rFonts w:ascii="Book Antiqua" w:eastAsia="Calibri" w:hAnsi="Book Antiqua"/>
                <w:i/>
                <w:noProof w:val="0"/>
                <w:sz w:val="22"/>
                <w:szCs w:val="22"/>
                <w:lang w:val="sr-Cyrl-RS"/>
              </w:rPr>
            </w:pPr>
            <w:r w:rsidRPr="0097040D">
              <w:rPr>
                <w:rFonts w:ascii="Book Antiqua" w:eastAsia="Calibri" w:hAnsi="Book Antiqua"/>
                <w:i/>
                <w:noProof w:val="0"/>
                <w:sz w:val="22"/>
                <w:szCs w:val="22"/>
                <w:lang w:val="sr-Cyrl-RS"/>
              </w:rPr>
              <w:t>Особе са менталним поремећајима треба да буду појединачно обавештене о својим правима као пацијента и да имају приступ надлежном телу или особи , независним од установе менталног здравља, које могу, уколико је потребно, помоћи у разумевању и остваривању таквих права. Информације о овом праву треба да буду на језику који могу да разумеју и то у писаној форми и у време доласка у установу, а требало би да буде општа позната у свим деловима установе.</w:t>
            </w:r>
            <w:r w:rsidR="0097040D" w:rsidRPr="0097040D">
              <w:rPr>
                <w:rStyle w:val="FootnoteReference"/>
                <w:rFonts w:ascii="Book Antiqua" w:eastAsia="Calibri" w:hAnsi="Book Antiqua"/>
                <w:i/>
                <w:noProof w:val="0"/>
                <w:sz w:val="22"/>
                <w:szCs w:val="22"/>
                <w:lang w:val="sr-Cyrl-RS"/>
              </w:rPr>
              <w:footnoteReference w:id="14"/>
            </w:r>
          </w:p>
          <w:p w14:paraId="44237AE1" w14:textId="77777777" w:rsidR="005D5D29" w:rsidRPr="005D5D29" w:rsidRDefault="005D5D29" w:rsidP="00075B33">
            <w:pPr>
              <w:jc w:val="both"/>
              <w:rPr>
                <w:rFonts w:ascii="Book Antiqua" w:eastAsia="Calibri" w:hAnsi="Book Antiqua"/>
                <w:i/>
                <w:noProof w:val="0"/>
                <w:sz w:val="10"/>
                <w:szCs w:val="10"/>
                <w:lang w:val="sr-Cyrl-RS"/>
              </w:rPr>
            </w:pPr>
          </w:p>
          <w:p w14:paraId="202DED2C" w14:textId="77777777" w:rsidR="005D5D29" w:rsidRDefault="005D5D29" w:rsidP="00075B33">
            <w:pPr>
              <w:jc w:val="both"/>
              <w:rPr>
                <w:rFonts w:ascii="Book Antiqua" w:hAnsi="Book Antiqua" w:cs="TimesNewRomanPSMT"/>
                <w:i/>
                <w:noProof w:val="0"/>
                <w:sz w:val="22"/>
                <w:szCs w:val="22"/>
                <w:lang w:val="sr-Latn-RS" w:eastAsia="sr-Latn-RS"/>
              </w:rPr>
            </w:pPr>
            <w:r w:rsidRPr="005D5D29">
              <w:rPr>
                <w:rFonts w:ascii="Book Antiqua" w:hAnsi="Book Antiqua" w:cs="TimesNewRomanPSMT"/>
                <w:i/>
                <w:noProof w:val="0"/>
                <w:sz w:val="22"/>
                <w:szCs w:val="22"/>
                <w:lang w:val="sr-Latn-RS" w:eastAsia="sr-Latn-RS"/>
              </w:rPr>
              <w:t>По пријему, сваком пацијету, као и његовој породици, треба бити дата уводна брошура у којој се објашњавају начини поступања у датој установи, као и пацијентова права. Сваком пацијенту који није у стању да разуме ову брошуру треба на прикладан начин помоћи.</w:t>
            </w:r>
            <w:r w:rsidRPr="005D5D29">
              <w:rPr>
                <w:rFonts w:ascii="Book Antiqua" w:hAnsi="Book Antiqua" w:cs="TimesNewRomanPSMT"/>
                <w:i/>
                <w:noProof w:val="0"/>
                <w:sz w:val="22"/>
                <w:szCs w:val="22"/>
                <w:vertAlign w:val="superscript"/>
                <w:lang w:val="sr-Latn-RS" w:eastAsia="sr-Latn-RS"/>
              </w:rPr>
              <w:footnoteReference w:id="15"/>
            </w:r>
          </w:p>
          <w:p w14:paraId="1CF065E3" w14:textId="77777777" w:rsidR="005D5D29" w:rsidRPr="005D5D29" w:rsidRDefault="005D5D29" w:rsidP="00075B33">
            <w:pPr>
              <w:jc w:val="both"/>
              <w:rPr>
                <w:rFonts w:ascii="Book Antiqua" w:eastAsia="Calibri" w:hAnsi="Book Antiqua"/>
                <w:i/>
                <w:noProof w:val="0"/>
                <w:sz w:val="10"/>
                <w:szCs w:val="10"/>
                <w:lang w:val="sr-Cyrl-RS"/>
              </w:rPr>
            </w:pPr>
          </w:p>
        </w:tc>
      </w:tr>
      <w:tr w:rsidR="002A6403" w:rsidRPr="00006FED" w14:paraId="1F1EFAD4" w14:textId="77777777" w:rsidTr="0097040D">
        <w:trPr>
          <w:trHeight w:val="1070"/>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7A026771" w14:textId="77777777" w:rsidR="002A6403" w:rsidRPr="0097040D" w:rsidRDefault="002A6403" w:rsidP="00075B33">
            <w:pPr>
              <w:jc w:val="both"/>
              <w:rPr>
                <w:rFonts w:ascii="Book Antiqua" w:eastAsia="Calibri" w:hAnsi="Book Antiqua"/>
                <w:b/>
                <w:i/>
                <w:sz w:val="10"/>
                <w:szCs w:val="10"/>
              </w:rPr>
            </w:pPr>
          </w:p>
          <w:p w14:paraId="494755C2" w14:textId="77777777" w:rsidR="002A6403" w:rsidRDefault="002A6403" w:rsidP="00075B33">
            <w:pPr>
              <w:jc w:val="both"/>
              <w:rPr>
                <w:rFonts w:ascii="Book Antiqua" w:eastAsia="Calibri" w:hAnsi="Book Antiqua"/>
                <w:b/>
                <w:i/>
                <w:noProof w:val="0"/>
                <w:sz w:val="22"/>
                <w:szCs w:val="22"/>
                <w:lang w:val="en-GB"/>
              </w:rPr>
            </w:pPr>
            <w:r w:rsidRPr="00006FED">
              <w:rPr>
                <w:rFonts w:ascii="Book Antiqua" w:eastAsia="Calibri" w:hAnsi="Book Antiqua"/>
                <w:b/>
                <w:i/>
                <w:noProof w:val="0"/>
                <w:sz w:val="22"/>
                <w:szCs w:val="22"/>
                <w:lang w:val="en-GB"/>
              </w:rPr>
              <w:t>ПРЕПОРУКА</w:t>
            </w:r>
          </w:p>
          <w:p w14:paraId="50B1C91E" w14:textId="77777777" w:rsidR="0097040D" w:rsidRPr="0097040D" w:rsidRDefault="0097040D" w:rsidP="00075B33">
            <w:pPr>
              <w:jc w:val="both"/>
              <w:rPr>
                <w:rFonts w:ascii="Book Antiqua" w:eastAsia="Calibri" w:hAnsi="Book Antiqua"/>
                <w:b/>
                <w:i/>
                <w:noProof w:val="0"/>
                <w:sz w:val="10"/>
                <w:szCs w:val="10"/>
                <w:lang w:val="en-GB"/>
              </w:rPr>
            </w:pPr>
          </w:p>
          <w:p w14:paraId="4F7D7557" w14:textId="77777777" w:rsidR="0097040D" w:rsidRPr="0097040D" w:rsidRDefault="0097040D" w:rsidP="005D5D29">
            <w:pPr>
              <w:autoSpaceDE w:val="0"/>
              <w:autoSpaceDN w:val="0"/>
              <w:adjustRightInd w:val="0"/>
              <w:spacing w:after="160" w:line="259" w:lineRule="auto"/>
              <w:contextualSpacing/>
              <w:jc w:val="both"/>
              <w:rPr>
                <w:rFonts w:ascii="Book Antiqua" w:eastAsia="Calibri" w:hAnsi="Book Antiqua"/>
                <w:b/>
                <w:noProof w:val="0"/>
                <w:sz w:val="22"/>
                <w:szCs w:val="22"/>
                <w:lang w:val="sr-Cyrl-RS"/>
              </w:rPr>
            </w:pPr>
            <w:r w:rsidRPr="0097040D">
              <w:rPr>
                <w:rFonts w:ascii="Book Antiqua" w:eastAsia="Calibri" w:hAnsi="Book Antiqua"/>
                <w:b/>
                <w:noProof w:val="0"/>
                <w:sz w:val="22"/>
                <w:szCs w:val="22"/>
                <w:lang w:val="sr-Cyrl-RS"/>
              </w:rPr>
              <w:t>Болница ће о</w:t>
            </w:r>
            <w:r w:rsidR="002A6403" w:rsidRPr="0097040D">
              <w:rPr>
                <w:rFonts w:ascii="Book Antiqua" w:eastAsia="Calibri" w:hAnsi="Book Antiqua"/>
                <w:b/>
                <w:noProof w:val="0"/>
                <w:sz w:val="22"/>
                <w:szCs w:val="22"/>
                <w:lang w:val="sr-Cyrl-RS"/>
              </w:rPr>
              <w:t>безбедити да ин</w:t>
            </w:r>
            <w:r w:rsidRPr="0097040D">
              <w:rPr>
                <w:rFonts w:ascii="Book Antiqua" w:eastAsia="Calibri" w:hAnsi="Book Antiqua"/>
                <w:b/>
                <w:noProof w:val="0"/>
                <w:sz w:val="22"/>
                <w:szCs w:val="22"/>
                <w:lang w:val="sr-Cyrl-RS"/>
              </w:rPr>
              <w:t xml:space="preserve">формације о правима пацијената </w:t>
            </w:r>
            <w:r w:rsidR="005D5D29">
              <w:rPr>
                <w:rFonts w:ascii="Book Antiqua" w:eastAsia="Calibri" w:hAnsi="Book Antiqua"/>
                <w:b/>
                <w:noProof w:val="0"/>
                <w:sz w:val="22"/>
                <w:szCs w:val="22"/>
                <w:lang w:val="sr-Cyrl-RS"/>
              </w:rPr>
              <w:t xml:space="preserve">и механизмима њихове заштите </w:t>
            </w:r>
            <w:r w:rsidR="002A6403" w:rsidRPr="0097040D">
              <w:rPr>
                <w:rFonts w:ascii="Book Antiqua" w:eastAsia="Calibri" w:hAnsi="Book Antiqua"/>
                <w:b/>
                <w:noProof w:val="0"/>
                <w:sz w:val="22"/>
                <w:szCs w:val="22"/>
                <w:lang w:val="sr-Cyrl-RS"/>
              </w:rPr>
              <w:t xml:space="preserve">буду јасно видљиве и </w:t>
            </w:r>
            <w:r w:rsidRPr="0097040D">
              <w:rPr>
                <w:rFonts w:ascii="Book Antiqua" w:eastAsia="Calibri" w:hAnsi="Book Antiqua"/>
                <w:b/>
                <w:noProof w:val="0"/>
                <w:sz w:val="22"/>
                <w:szCs w:val="22"/>
                <w:lang w:val="sr-Cyrl-RS"/>
              </w:rPr>
              <w:t>у одговарајућој форми приступачне свим пацијентима (плакати, брошуре и сл.).</w:t>
            </w:r>
          </w:p>
          <w:p w14:paraId="1B0B6499" w14:textId="77777777" w:rsidR="002A6403" w:rsidRPr="005D5D29" w:rsidRDefault="002A6403" w:rsidP="0097040D">
            <w:pPr>
              <w:autoSpaceDE w:val="0"/>
              <w:autoSpaceDN w:val="0"/>
              <w:adjustRightInd w:val="0"/>
              <w:spacing w:after="160" w:line="259" w:lineRule="auto"/>
              <w:contextualSpacing/>
              <w:rPr>
                <w:rFonts w:ascii="Book Antiqua" w:eastAsia="Calibri" w:hAnsi="Book Antiqua"/>
                <w:noProof w:val="0"/>
                <w:sz w:val="10"/>
                <w:szCs w:val="10"/>
                <w:lang w:val="sr-Cyrl-RS"/>
              </w:rPr>
            </w:pPr>
            <w:r w:rsidRPr="00006FED">
              <w:rPr>
                <w:rFonts w:ascii="Book Antiqua" w:eastAsia="Calibri" w:hAnsi="Book Antiqua"/>
                <w:noProof w:val="0"/>
                <w:sz w:val="22"/>
                <w:szCs w:val="22"/>
                <w:lang w:val="sr-Cyrl-RS"/>
              </w:rPr>
              <w:t xml:space="preserve"> </w:t>
            </w:r>
          </w:p>
        </w:tc>
      </w:tr>
    </w:tbl>
    <w:p w14:paraId="0289682B" w14:textId="77777777" w:rsidR="00006FED" w:rsidRPr="00006FED" w:rsidRDefault="00006FED" w:rsidP="00006FED">
      <w:pPr>
        <w:tabs>
          <w:tab w:val="left" w:pos="709"/>
        </w:tabs>
        <w:jc w:val="both"/>
        <w:rPr>
          <w:rFonts w:ascii="Book Antiqua" w:hAnsi="Book Antiqua"/>
          <w:b/>
          <w:noProof w:val="0"/>
          <w:sz w:val="22"/>
          <w:szCs w:val="22"/>
          <w:lang w:val="sr-Cyrl-RS"/>
        </w:rPr>
      </w:pPr>
    </w:p>
    <w:p w14:paraId="6C6DE23B" w14:textId="77777777" w:rsidR="00006FED" w:rsidRPr="00006FED" w:rsidRDefault="00DE63BF" w:rsidP="0097040D">
      <w:pPr>
        <w:jc w:val="both"/>
        <w:rPr>
          <w:rFonts w:ascii="Book Antiqua" w:eastAsia="Calibri" w:hAnsi="Book Antiqua"/>
          <w:noProof w:val="0"/>
          <w:sz w:val="22"/>
          <w:szCs w:val="22"/>
          <w:lang w:val="sr-Cyrl-RS"/>
        </w:rPr>
      </w:pPr>
      <w:r>
        <w:rPr>
          <w:rFonts w:ascii="Book Antiqua" w:eastAsia="Calibri" w:hAnsi="Book Antiqua"/>
          <w:noProof w:val="0"/>
          <w:sz w:val="22"/>
          <w:szCs w:val="22"/>
          <w:lang w:val="sr-Latn-RS"/>
        </w:rPr>
        <w:t>Снабдевање лековима је добро</w:t>
      </w:r>
      <w:r w:rsidR="00006FED" w:rsidRPr="00006FED">
        <w:rPr>
          <w:rFonts w:ascii="Book Antiqua" w:eastAsia="Calibri" w:hAnsi="Book Antiqua"/>
          <w:noProof w:val="0"/>
          <w:sz w:val="22"/>
          <w:szCs w:val="22"/>
          <w:lang w:val="sr-Latn-RS"/>
        </w:rPr>
        <w:t xml:space="preserve"> и одвија се без потешкоћа. Лекова из различитих група психофармака за оралну употребу има довољно</w:t>
      </w:r>
      <w:r w:rsidR="00006FED" w:rsidRPr="00006FED">
        <w:rPr>
          <w:rFonts w:ascii="Book Antiqua" w:eastAsia="Calibri" w:hAnsi="Book Antiqua"/>
          <w:noProof w:val="0"/>
          <w:sz w:val="22"/>
          <w:szCs w:val="22"/>
          <w:lang w:val="sr-Cyrl-RS"/>
        </w:rPr>
        <w:t xml:space="preserve">. </w:t>
      </w:r>
      <w:r w:rsidR="0097040D" w:rsidRPr="00006FED">
        <w:rPr>
          <w:rFonts w:ascii="Book Antiqua" w:eastAsia="Calibri" w:hAnsi="Book Antiqua"/>
          <w:sz w:val="22"/>
          <w:szCs w:val="22"/>
        </w:rPr>
        <w:t>Лекова за интрамускуларну примену, сем Халоперидола и Бенседина, нема довољно.</w:t>
      </w:r>
    </w:p>
    <w:p w14:paraId="4E8CDC82" w14:textId="5E252FE5" w:rsidR="00006FED" w:rsidRDefault="00006FED" w:rsidP="0097040D">
      <w:pPr>
        <w:jc w:val="both"/>
        <w:rPr>
          <w:rFonts w:ascii="Book Antiqua" w:eastAsia="Calibri" w:hAnsi="Book Antiqua"/>
          <w:noProof w:val="0"/>
          <w:sz w:val="22"/>
          <w:szCs w:val="22"/>
          <w:lang w:val="sr-Cyrl-RS"/>
        </w:rPr>
      </w:pPr>
    </w:p>
    <w:p w14:paraId="53AB3EA1" w14:textId="6B903F1D" w:rsidR="0083243C" w:rsidRPr="0083243C" w:rsidRDefault="0083243C" w:rsidP="0097040D">
      <w:pPr>
        <w:jc w:val="both"/>
        <w:rPr>
          <w:rFonts w:ascii="Book Antiqua" w:eastAsia="Calibri" w:hAnsi="Book Antiqua"/>
          <w:noProof w:val="0"/>
          <w:sz w:val="22"/>
          <w:szCs w:val="22"/>
          <w:lang w:val="sr-Latn-RS"/>
        </w:rPr>
      </w:pPr>
      <w:r>
        <w:rPr>
          <w:rFonts w:ascii="Book Antiqua" w:eastAsia="Calibri" w:hAnsi="Book Antiqua"/>
          <w:noProof w:val="0"/>
          <w:sz w:val="22"/>
          <w:szCs w:val="22"/>
          <w:lang w:val="sr-Latn-RS"/>
        </w:rPr>
        <w:t>6.</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006FED" w:rsidRPr="00006FED" w14:paraId="6BD519F6" w14:textId="77777777" w:rsidTr="0097040D">
        <w:trPr>
          <w:trHeight w:val="845"/>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0CF4475D" w14:textId="77777777" w:rsidR="00006FED" w:rsidRDefault="00006FED" w:rsidP="0097040D">
            <w:pPr>
              <w:jc w:val="both"/>
              <w:rPr>
                <w:rFonts w:ascii="Book Antiqua" w:eastAsia="Calibri" w:hAnsi="Book Antiqua"/>
                <w:i/>
                <w:noProof w:val="0"/>
                <w:sz w:val="22"/>
                <w:szCs w:val="22"/>
                <w:lang w:val="en-GB"/>
              </w:rPr>
            </w:pPr>
            <w:r w:rsidRPr="00006FED">
              <w:rPr>
                <w:rFonts w:ascii="Book Antiqua" w:eastAsia="Calibri" w:hAnsi="Book Antiqua"/>
                <w:i/>
                <w:noProof w:val="0"/>
                <w:sz w:val="22"/>
                <w:szCs w:val="22"/>
                <w:lang w:val="en-GB"/>
              </w:rPr>
              <w:t>УТВРЂЕНО</w:t>
            </w:r>
          </w:p>
          <w:p w14:paraId="12626FFD" w14:textId="77777777" w:rsidR="0097040D" w:rsidRPr="0097040D" w:rsidRDefault="0097040D" w:rsidP="0097040D">
            <w:pPr>
              <w:jc w:val="both"/>
              <w:rPr>
                <w:rFonts w:ascii="Book Antiqua" w:eastAsia="Calibri" w:hAnsi="Book Antiqua"/>
                <w:i/>
                <w:sz w:val="10"/>
                <w:szCs w:val="10"/>
              </w:rPr>
            </w:pPr>
          </w:p>
          <w:p w14:paraId="656EEF09" w14:textId="77777777" w:rsidR="00006FED" w:rsidRPr="00006FED" w:rsidRDefault="0097040D" w:rsidP="0097040D">
            <w:pPr>
              <w:jc w:val="both"/>
              <w:rPr>
                <w:rFonts w:ascii="Book Antiqua" w:eastAsia="Calibri" w:hAnsi="Book Antiqua"/>
                <w:sz w:val="22"/>
                <w:szCs w:val="22"/>
              </w:rPr>
            </w:pPr>
            <w:r>
              <w:rPr>
                <w:rFonts w:ascii="Book Antiqua" w:eastAsia="Calibri" w:hAnsi="Book Antiqua"/>
                <w:sz w:val="22"/>
                <w:szCs w:val="22"/>
              </w:rPr>
              <w:t>С</w:t>
            </w:r>
            <w:r w:rsidRPr="00006FED">
              <w:rPr>
                <w:rFonts w:ascii="Book Antiqua" w:eastAsia="Calibri" w:hAnsi="Book Antiqua"/>
                <w:sz w:val="22"/>
                <w:szCs w:val="22"/>
              </w:rPr>
              <w:t>ем Халоперидола и Бенседина</w:t>
            </w:r>
            <w:r>
              <w:rPr>
                <w:rFonts w:ascii="Book Antiqua" w:eastAsia="Calibri" w:hAnsi="Book Antiqua"/>
                <w:sz w:val="22"/>
                <w:szCs w:val="22"/>
                <w:lang w:val="sr-Cyrl-RS"/>
              </w:rPr>
              <w:t>, нема довољно л</w:t>
            </w:r>
            <w:r w:rsidR="00006FED" w:rsidRPr="00006FED">
              <w:rPr>
                <w:rFonts w:ascii="Book Antiqua" w:eastAsia="Calibri" w:hAnsi="Book Antiqua"/>
                <w:sz w:val="22"/>
                <w:szCs w:val="22"/>
              </w:rPr>
              <w:t>ек</w:t>
            </w:r>
            <w:r>
              <w:rPr>
                <w:rFonts w:ascii="Book Antiqua" w:eastAsia="Calibri" w:hAnsi="Book Antiqua"/>
                <w:sz w:val="22"/>
                <w:szCs w:val="22"/>
              </w:rPr>
              <w:t xml:space="preserve">ова за интрамускуларну примену. </w:t>
            </w:r>
            <w:r w:rsidR="00006FED" w:rsidRPr="00006FED">
              <w:rPr>
                <w:rFonts w:ascii="Book Antiqua" w:eastAsia="Calibri" w:hAnsi="Book Antiqua"/>
                <w:sz w:val="22"/>
                <w:szCs w:val="22"/>
              </w:rPr>
              <w:t xml:space="preserve"> </w:t>
            </w:r>
          </w:p>
        </w:tc>
      </w:tr>
      <w:tr w:rsidR="00006FED" w:rsidRPr="00006FED" w14:paraId="343F2148" w14:textId="77777777" w:rsidTr="0097040D">
        <w:trPr>
          <w:trHeight w:val="1520"/>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6951EF92" w14:textId="77777777" w:rsidR="0097040D" w:rsidRPr="0097040D" w:rsidRDefault="0097040D" w:rsidP="0097040D">
            <w:pPr>
              <w:jc w:val="both"/>
              <w:rPr>
                <w:rFonts w:ascii="Book Antiqua" w:eastAsia="Calibri" w:hAnsi="Book Antiqua"/>
                <w:i/>
                <w:noProof w:val="0"/>
                <w:sz w:val="10"/>
                <w:szCs w:val="10"/>
                <w:lang w:val="en-GB"/>
              </w:rPr>
            </w:pPr>
          </w:p>
          <w:p w14:paraId="0760A1F6" w14:textId="77777777" w:rsidR="00006FED" w:rsidRPr="0097040D" w:rsidRDefault="00006FED" w:rsidP="0097040D">
            <w:pPr>
              <w:jc w:val="both"/>
              <w:rPr>
                <w:rFonts w:ascii="Book Antiqua" w:eastAsia="Calibri" w:hAnsi="Book Antiqua"/>
                <w:i/>
                <w:noProof w:val="0"/>
                <w:sz w:val="22"/>
                <w:szCs w:val="22"/>
                <w:lang w:val="en-GB"/>
              </w:rPr>
            </w:pPr>
            <w:r w:rsidRPr="0097040D">
              <w:rPr>
                <w:rFonts w:ascii="Book Antiqua" w:eastAsia="Calibri" w:hAnsi="Book Antiqua"/>
                <w:i/>
                <w:noProof w:val="0"/>
                <w:sz w:val="22"/>
                <w:szCs w:val="22"/>
                <w:lang w:val="en-GB"/>
              </w:rPr>
              <w:t xml:space="preserve">РАЗЛОЗИ </w:t>
            </w:r>
          </w:p>
          <w:p w14:paraId="21321FC1" w14:textId="77777777" w:rsidR="0097040D" w:rsidRPr="0097040D" w:rsidRDefault="0097040D" w:rsidP="0097040D">
            <w:pPr>
              <w:jc w:val="both"/>
              <w:rPr>
                <w:rFonts w:ascii="Book Antiqua" w:eastAsia="Calibri" w:hAnsi="Book Antiqua"/>
                <w:i/>
                <w:noProof w:val="0"/>
                <w:sz w:val="10"/>
                <w:szCs w:val="10"/>
                <w:lang w:val="en-GB"/>
              </w:rPr>
            </w:pPr>
          </w:p>
          <w:p w14:paraId="1AF8EA3C" w14:textId="77777777" w:rsidR="00006FED" w:rsidRPr="0097040D" w:rsidRDefault="00006FED" w:rsidP="0097040D">
            <w:pPr>
              <w:jc w:val="both"/>
              <w:rPr>
                <w:rFonts w:ascii="Book Antiqua" w:eastAsia="Calibri" w:hAnsi="Book Antiqua"/>
                <w:i/>
                <w:noProof w:val="0"/>
                <w:sz w:val="22"/>
                <w:szCs w:val="22"/>
                <w:lang w:val="en-US"/>
              </w:rPr>
            </w:pPr>
            <w:r w:rsidRPr="0097040D">
              <w:rPr>
                <w:rFonts w:ascii="Book Antiqua" w:eastAsia="Calibri" w:hAnsi="Book Antiqua"/>
                <w:i/>
                <w:noProof w:val="0"/>
                <w:sz w:val="22"/>
                <w:szCs w:val="22"/>
                <w:lang w:val="sr-Cyrl-RS"/>
              </w:rPr>
              <w:t>О</w:t>
            </w:r>
            <w:r w:rsidRPr="0097040D">
              <w:rPr>
                <w:rFonts w:ascii="Book Antiqua" w:eastAsia="Calibri" w:hAnsi="Book Antiqua"/>
                <w:i/>
                <w:noProof w:val="0"/>
                <w:sz w:val="22"/>
                <w:szCs w:val="22"/>
                <w:lang w:val="en-US"/>
              </w:rPr>
              <w:t>сигурање основних животних потреба мора увек бити гарантовано у институцијама где се налазе особе које су под бригом државе и/или које она чува. Ово укључује безбеђивање довољно хране, одговарајуће грејање и одећу, као и одговарајућу терапију у здравственим установама</w:t>
            </w:r>
            <w:r w:rsidR="0097040D" w:rsidRPr="0097040D">
              <w:rPr>
                <w:rFonts w:ascii="Book Antiqua" w:eastAsia="Calibri" w:hAnsi="Book Antiqua"/>
                <w:i/>
                <w:noProof w:val="0"/>
                <w:sz w:val="22"/>
                <w:szCs w:val="22"/>
                <w:lang w:val="en-US"/>
              </w:rPr>
              <w:t>.</w:t>
            </w:r>
            <w:r w:rsidR="0097040D" w:rsidRPr="0097040D">
              <w:rPr>
                <w:rStyle w:val="FootnoteReference"/>
                <w:rFonts w:ascii="Book Antiqua" w:eastAsia="Calibri" w:hAnsi="Book Antiqua"/>
                <w:i/>
                <w:noProof w:val="0"/>
                <w:sz w:val="22"/>
                <w:szCs w:val="22"/>
                <w:lang w:val="en-US"/>
              </w:rPr>
              <w:footnoteReference w:id="16"/>
            </w:r>
          </w:p>
          <w:p w14:paraId="5A3EBF56" w14:textId="77777777" w:rsidR="0097040D" w:rsidRPr="0097040D" w:rsidRDefault="0097040D" w:rsidP="0097040D">
            <w:pPr>
              <w:rPr>
                <w:rFonts w:ascii="Book Antiqua" w:eastAsia="Calibri" w:hAnsi="Book Antiqua"/>
                <w:noProof w:val="0"/>
                <w:sz w:val="10"/>
                <w:szCs w:val="10"/>
                <w:lang w:val="sr-Cyrl-RS"/>
              </w:rPr>
            </w:pPr>
          </w:p>
        </w:tc>
      </w:tr>
      <w:tr w:rsidR="00006FED" w:rsidRPr="00006FED" w14:paraId="2B8F8CF9" w14:textId="77777777" w:rsidTr="00B11E61">
        <w:trPr>
          <w:trHeight w:val="890"/>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74EC953B" w14:textId="77777777" w:rsidR="00006FED" w:rsidRPr="0097040D" w:rsidRDefault="0097040D" w:rsidP="0097040D">
            <w:pPr>
              <w:jc w:val="both"/>
              <w:rPr>
                <w:rFonts w:ascii="Book Antiqua" w:eastAsia="Calibri" w:hAnsi="Book Antiqua"/>
                <w:b/>
                <w:i/>
                <w:sz w:val="10"/>
                <w:szCs w:val="10"/>
                <w:lang w:val="sr-Cyrl-RS"/>
              </w:rPr>
            </w:pPr>
            <w:r>
              <w:rPr>
                <w:rFonts w:ascii="Book Antiqua" w:eastAsia="Calibri" w:hAnsi="Book Antiqua"/>
                <w:b/>
                <w:i/>
                <w:sz w:val="10"/>
                <w:szCs w:val="10"/>
                <w:lang w:val="sr-Cyrl-RS"/>
              </w:rPr>
              <w:t xml:space="preserve"> </w:t>
            </w:r>
          </w:p>
          <w:p w14:paraId="3325DC9D" w14:textId="77777777" w:rsidR="00006FED" w:rsidRDefault="00006FED" w:rsidP="0097040D">
            <w:pPr>
              <w:jc w:val="both"/>
              <w:rPr>
                <w:rFonts w:ascii="Book Antiqua" w:eastAsia="Calibri" w:hAnsi="Book Antiqua"/>
                <w:b/>
                <w:i/>
                <w:noProof w:val="0"/>
                <w:sz w:val="22"/>
                <w:szCs w:val="22"/>
                <w:lang w:val="en-GB"/>
              </w:rPr>
            </w:pPr>
            <w:r w:rsidRPr="00006FED">
              <w:rPr>
                <w:rFonts w:ascii="Book Antiqua" w:eastAsia="Calibri" w:hAnsi="Book Antiqua"/>
                <w:b/>
                <w:i/>
                <w:noProof w:val="0"/>
                <w:sz w:val="22"/>
                <w:szCs w:val="22"/>
                <w:lang w:val="en-GB"/>
              </w:rPr>
              <w:t>ПРЕПОРУКА</w:t>
            </w:r>
          </w:p>
          <w:p w14:paraId="4E8D4754" w14:textId="77777777" w:rsidR="0097040D" w:rsidRPr="0097040D" w:rsidRDefault="0097040D" w:rsidP="0097040D">
            <w:pPr>
              <w:jc w:val="both"/>
              <w:rPr>
                <w:rFonts w:ascii="Book Antiqua" w:eastAsia="Calibri" w:hAnsi="Book Antiqua"/>
                <w:b/>
                <w:i/>
                <w:noProof w:val="0"/>
                <w:sz w:val="10"/>
                <w:szCs w:val="10"/>
                <w:lang w:val="en-GB"/>
              </w:rPr>
            </w:pPr>
          </w:p>
          <w:p w14:paraId="1CF6489F" w14:textId="77777777" w:rsidR="00006FED" w:rsidRPr="0097040D" w:rsidRDefault="00006FED" w:rsidP="0097040D">
            <w:pPr>
              <w:contextualSpacing/>
              <w:rPr>
                <w:rFonts w:ascii="Book Antiqua" w:eastAsia="Calibri" w:hAnsi="Book Antiqua"/>
                <w:b/>
                <w:noProof w:val="0"/>
                <w:sz w:val="22"/>
                <w:szCs w:val="22"/>
                <w:lang w:val="sr-Cyrl-RS"/>
              </w:rPr>
            </w:pPr>
            <w:r w:rsidRPr="0097040D">
              <w:rPr>
                <w:rFonts w:ascii="Book Antiqua" w:eastAsia="Calibri" w:hAnsi="Book Antiqua"/>
                <w:b/>
                <w:noProof w:val="0"/>
                <w:sz w:val="22"/>
                <w:szCs w:val="22"/>
                <w:lang w:val="sr-Cyrl-RS"/>
              </w:rPr>
              <w:t>Болница ће обезбедити снабдевање недостајућим ампулираним психофармацима.</w:t>
            </w:r>
          </w:p>
          <w:p w14:paraId="2F4CACD7" w14:textId="77777777" w:rsidR="0097040D" w:rsidRPr="0097040D" w:rsidRDefault="0097040D" w:rsidP="0097040D">
            <w:pPr>
              <w:contextualSpacing/>
              <w:rPr>
                <w:rFonts w:ascii="Book Antiqua" w:eastAsia="Calibri" w:hAnsi="Book Antiqua"/>
                <w:noProof w:val="0"/>
                <w:sz w:val="10"/>
                <w:szCs w:val="10"/>
                <w:lang w:val="sr-Cyrl-RS"/>
              </w:rPr>
            </w:pPr>
          </w:p>
        </w:tc>
      </w:tr>
    </w:tbl>
    <w:p w14:paraId="3D1FF045" w14:textId="77777777" w:rsidR="00006FED" w:rsidRPr="00006FED" w:rsidRDefault="00006FED" w:rsidP="0097040D">
      <w:pPr>
        <w:jc w:val="both"/>
        <w:rPr>
          <w:rFonts w:ascii="Book Antiqua" w:eastAsia="Calibri" w:hAnsi="Book Antiqua"/>
          <w:b/>
          <w:noProof w:val="0"/>
          <w:sz w:val="22"/>
          <w:szCs w:val="22"/>
          <w:lang w:val="sr-Cyrl-RS"/>
        </w:rPr>
      </w:pPr>
    </w:p>
    <w:p w14:paraId="0D51494E" w14:textId="77777777" w:rsidR="00006FED" w:rsidRDefault="00006FED" w:rsidP="0097040D">
      <w:pPr>
        <w:jc w:val="both"/>
        <w:rPr>
          <w:rFonts w:ascii="Book Antiqua" w:eastAsia="Calibri" w:hAnsi="Book Antiqua"/>
          <w:b/>
          <w:noProof w:val="0"/>
          <w:sz w:val="22"/>
          <w:szCs w:val="22"/>
          <w:lang w:val="en-US"/>
        </w:rPr>
      </w:pPr>
      <w:r w:rsidRPr="00006FED">
        <w:rPr>
          <w:rFonts w:ascii="Book Antiqua" w:eastAsia="Calibri" w:hAnsi="Book Antiqua"/>
          <w:b/>
          <w:noProof w:val="0"/>
          <w:sz w:val="22"/>
          <w:szCs w:val="22"/>
          <w:lang w:val="en-US"/>
        </w:rPr>
        <w:t>Психо-социјални третман и рехабилитација</w:t>
      </w:r>
    </w:p>
    <w:p w14:paraId="0275FEB2" w14:textId="77777777" w:rsidR="008B393C" w:rsidRDefault="008B393C" w:rsidP="0097040D">
      <w:pPr>
        <w:jc w:val="both"/>
        <w:rPr>
          <w:rFonts w:ascii="Book Antiqua" w:eastAsia="Calibri" w:hAnsi="Book Antiqua"/>
          <w:b/>
          <w:noProof w:val="0"/>
          <w:sz w:val="22"/>
          <w:szCs w:val="22"/>
          <w:lang w:val="en-US"/>
        </w:rPr>
      </w:pPr>
    </w:p>
    <w:p w14:paraId="03B89F7A" w14:textId="75BAC303" w:rsidR="008B393C" w:rsidRPr="00006FED" w:rsidRDefault="008B393C" w:rsidP="008B393C">
      <w:pPr>
        <w:jc w:val="both"/>
        <w:rPr>
          <w:rFonts w:ascii="Book Antiqua" w:eastAsia="Calibri" w:hAnsi="Book Antiqua"/>
          <w:noProof w:val="0"/>
          <w:sz w:val="22"/>
          <w:szCs w:val="22"/>
          <w:lang w:val="sr-Cyrl-RS"/>
        </w:rPr>
      </w:pPr>
      <w:r w:rsidRPr="00006FED">
        <w:rPr>
          <w:rFonts w:ascii="Book Antiqua" w:eastAsia="Calibri" w:hAnsi="Book Antiqua"/>
          <w:noProof w:val="0"/>
          <w:sz w:val="22"/>
          <w:szCs w:val="22"/>
          <w:lang w:val="sr-Latn-RS"/>
        </w:rPr>
        <w:t>У историјама болести нема података да постоји индивидуални план лечења за сваког пацијента.</w:t>
      </w:r>
      <w:r>
        <w:rPr>
          <w:rFonts w:ascii="Book Antiqua" w:eastAsia="Calibri" w:hAnsi="Book Antiqua"/>
          <w:noProof w:val="0"/>
          <w:sz w:val="22"/>
          <w:szCs w:val="22"/>
          <w:lang w:val="sr-Cyrl-RS"/>
        </w:rPr>
        <w:t xml:space="preserve"> </w:t>
      </w:r>
      <w:r w:rsidRPr="00006FED">
        <w:rPr>
          <w:rFonts w:ascii="Book Antiqua" w:eastAsia="Calibri" w:hAnsi="Book Antiqua"/>
          <w:noProof w:val="0"/>
          <w:sz w:val="22"/>
          <w:szCs w:val="22"/>
          <w:lang w:val="sr-Latn-RS"/>
        </w:rPr>
        <w:t>Групна психотерапија се не спроводи</w:t>
      </w:r>
      <w:r w:rsidRPr="00006FED">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а </w:t>
      </w:r>
      <w:r>
        <w:rPr>
          <w:rFonts w:ascii="Book Antiqua" w:eastAsia="Calibri" w:hAnsi="Book Antiqua"/>
          <w:noProof w:val="0"/>
          <w:sz w:val="22"/>
          <w:szCs w:val="22"/>
          <w:lang w:val="sr-Cyrl-RS"/>
        </w:rPr>
        <w:t xml:space="preserve">према наводима, </w:t>
      </w:r>
      <w:r w:rsidRPr="00006FED">
        <w:rPr>
          <w:rFonts w:ascii="Book Antiqua" w:eastAsia="Calibri" w:hAnsi="Book Antiqua"/>
          <w:noProof w:val="0"/>
          <w:sz w:val="22"/>
          <w:szCs w:val="22"/>
          <w:lang w:val="sr-Latn-RS"/>
        </w:rPr>
        <w:t>троје психијатар</w:t>
      </w:r>
      <w:r w:rsidRPr="00006FED">
        <w:rPr>
          <w:rFonts w:ascii="Book Antiqua" w:eastAsia="Calibri" w:hAnsi="Book Antiqua"/>
          <w:noProof w:val="0"/>
          <w:sz w:val="22"/>
          <w:szCs w:val="22"/>
          <w:lang w:val="sr-Cyrl-RS"/>
        </w:rPr>
        <w:t>а</w:t>
      </w:r>
      <w:r w:rsidRPr="00006FED">
        <w:rPr>
          <w:rFonts w:ascii="Book Antiqua" w:eastAsia="Calibri" w:hAnsi="Book Antiqua"/>
          <w:noProof w:val="0"/>
          <w:sz w:val="22"/>
          <w:szCs w:val="22"/>
          <w:lang w:val="sr-Latn-RS"/>
        </w:rPr>
        <w:t xml:space="preserve"> </w:t>
      </w:r>
      <w:r>
        <w:rPr>
          <w:rFonts w:ascii="Book Antiqua" w:eastAsia="Calibri" w:hAnsi="Book Antiqua"/>
          <w:noProof w:val="0"/>
          <w:sz w:val="22"/>
          <w:szCs w:val="22"/>
          <w:lang w:val="sr-Cyrl-RS"/>
        </w:rPr>
        <w:t xml:space="preserve">се </w:t>
      </w:r>
      <w:r w:rsidRPr="00006FED">
        <w:rPr>
          <w:rFonts w:ascii="Book Antiqua" w:eastAsia="Calibri" w:hAnsi="Book Antiqua"/>
          <w:noProof w:val="0"/>
          <w:sz w:val="22"/>
          <w:szCs w:val="22"/>
          <w:lang w:val="sr-Latn-RS"/>
        </w:rPr>
        <w:t>баве индивидуалном психотерапијом, когнитивнобихејвиоралног и психодинамски оријентисаног типа. Током посете највећи број пацијената затечен је у креветима</w:t>
      </w:r>
      <w:r w:rsidR="002A7AFB">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а део њих је био у трпезарији где се пуши. Просторија за пушење није одређена. Пацијенти не излазе у шетњу ван просторија одељења, </w:t>
      </w:r>
      <w:r>
        <w:rPr>
          <w:rFonts w:ascii="Book Antiqua" w:eastAsia="Calibri" w:hAnsi="Book Antiqua"/>
          <w:noProof w:val="0"/>
          <w:sz w:val="22"/>
          <w:szCs w:val="22"/>
          <w:lang w:val="sr-Cyrl-RS"/>
        </w:rPr>
        <w:t xml:space="preserve">јер је према наводима, </w:t>
      </w:r>
      <w:r w:rsidRPr="00006FED">
        <w:rPr>
          <w:rFonts w:ascii="Book Antiqua" w:eastAsia="Calibri" w:hAnsi="Book Antiqua"/>
          <w:noProof w:val="0"/>
          <w:sz w:val="22"/>
          <w:szCs w:val="22"/>
          <w:lang w:val="sr-Latn-RS"/>
        </w:rPr>
        <w:t xml:space="preserve">то била обавеза радног терапеута. </w:t>
      </w:r>
    </w:p>
    <w:p w14:paraId="5CCAB043" w14:textId="77777777" w:rsidR="008B393C" w:rsidRPr="00006FED" w:rsidRDefault="008B393C" w:rsidP="0083243C">
      <w:pPr>
        <w:jc w:val="both"/>
        <w:rPr>
          <w:rFonts w:ascii="Book Antiqua" w:eastAsia="Calibri" w:hAnsi="Book Antiqua"/>
          <w:noProof w:val="0"/>
          <w:sz w:val="22"/>
          <w:szCs w:val="22"/>
          <w:lang w:val="sr-Cyrl-RS"/>
        </w:rPr>
      </w:pPr>
      <w:r w:rsidRPr="00006FED">
        <w:rPr>
          <w:rFonts w:ascii="Book Antiqua" w:eastAsia="Calibri" w:hAnsi="Book Antiqua"/>
          <w:noProof w:val="0"/>
          <w:sz w:val="22"/>
          <w:szCs w:val="22"/>
          <w:lang w:val="sr-Latn-RS"/>
        </w:rPr>
        <w:lastRenderedPageBreak/>
        <w:t xml:space="preserve">Састанак са пацијентима по типу терапијске заједнице организује се повремено. Медицински техничари и остало особље нису прошли специјализовану обуку из области менталног здравља.  </w:t>
      </w:r>
    </w:p>
    <w:p w14:paraId="66D8D9DD" w14:textId="45F5B865" w:rsidR="0097040D" w:rsidRDefault="0097040D" w:rsidP="0083243C">
      <w:pPr>
        <w:jc w:val="both"/>
        <w:rPr>
          <w:rFonts w:ascii="Book Antiqua" w:eastAsia="Calibri" w:hAnsi="Book Antiqua"/>
          <w:b/>
          <w:noProof w:val="0"/>
          <w:sz w:val="22"/>
          <w:szCs w:val="22"/>
          <w:lang w:val="sr-Cyrl-RS"/>
        </w:rPr>
      </w:pPr>
    </w:p>
    <w:p w14:paraId="7EAFD49A" w14:textId="5E54E647" w:rsidR="0083243C" w:rsidRPr="0083243C" w:rsidRDefault="0083243C" w:rsidP="0083243C">
      <w:pPr>
        <w:jc w:val="both"/>
        <w:rPr>
          <w:rFonts w:ascii="Book Antiqua" w:eastAsia="Calibri" w:hAnsi="Book Antiqua"/>
          <w:noProof w:val="0"/>
          <w:sz w:val="22"/>
          <w:szCs w:val="22"/>
          <w:lang w:val="sr-Latn-RS"/>
        </w:rPr>
      </w:pPr>
      <w:r w:rsidRPr="0083243C">
        <w:rPr>
          <w:rFonts w:ascii="Book Antiqua" w:eastAsia="Calibri" w:hAnsi="Book Antiqua"/>
          <w:noProof w:val="0"/>
          <w:sz w:val="22"/>
          <w:szCs w:val="22"/>
          <w:lang w:val="sr-Latn-RS"/>
        </w:rPr>
        <w:t>7.</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006FED" w:rsidRPr="00006FED" w14:paraId="06EB3B5F" w14:textId="77777777" w:rsidTr="008B393C">
        <w:trPr>
          <w:trHeight w:val="1334"/>
        </w:trPr>
        <w:tc>
          <w:tcPr>
            <w:tcW w:w="93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2AD48B" w14:textId="77777777" w:rsidR="008B393C" w:rsidRPr="008B393C" w:rsidRDefault="008B393C" w:rsidP="0083243C">
            <w:pPr>
              <w:jc w:val="both"/>
              <w:rPr>
                <w:rFonts w:ascii="Book Antiqua" w:eastAsia="Calibri" w:hAnsi="Book Antiqua"/>
                <w:i/>
                <w:noProof w:val="0"/>
                <w:sz w:val="10"/>
                <w:szCs w:val="10"/>
                <w:lang w:val="en-GB"/>
              </w:rPr>
            </w:pPr>
          </w:p>
          <w:p w14:paraId="0E28A97F" w14:textId="77777777" w:rsidR="00006FED" w:rsidRPr="008B393C" w:rsidRDefault="00006FED" w:rsidP="0083243C">
            <w:pPr>
              <w:jc w:val="both"/>
              <w:rPr>
                <w:rFonts w:ascii="Book Antiqua" w:eastAsia="Calibri" w:hAnsi="Book Antiqua"/>
                <w:i/>
                <w:noProof w:val="0"/>
                <w:sz w:val="22"/>
                <w:szCs w:val="22"/>
                <w:lang w:val="en-GB"/>
              </w:rPr>
            </w:pPr>
            <w:r w:rsidRPr="008B393C">
              <w:rPr>
                <w:rFonts w:ascii="Book Antiqua" w:eastAsia="Calibri" w:hAnsi="Book Antiqua"/>
                <w:i/>
                <w:noProof w:val="0"/>
                <w:sz w:val="22"/>
                <w:szCs w:val="22"/>
                <w:lang w:val="en-GB"/>
              </w:rPr>
              <w:t>УТВРЂЕНО</w:t>
            </w:r>
          </w:p>
          <w:p w14:paraId="48FB2E2D" w14:textId="77777777" w:rsidR="008B393C" w:rsidRPr="008B393C" w:rsidRDefault="008B393C" w:rsidP="0083243C">
            <w:pPr>
              <w:jc w:val="both"/>
              <w:rPr>
                <w:rFonts w:ascii="Book Antiqua" w:eastAsia="Calibri" w:hAnsi="Book Antiqua"/>
                <w:i/>
                <w:sz w:val="10"/>
                <w:szCs w:val="10"/>
              </w:rPr>
            </w:pPr>
          </w:p>
          <w:p w14:paraId="6727414C" w14:textId="77777777" w:rsidR="008B393C" w:rsidRDefault="00006FED" w:rsidP="0083243C">
            <w:pPr>
              <w:jc w:val="both"/>
              <w:rPr>
                <w:rFonts w:ascii="Book Antiqua" w:eastAsia="Calibri" w:hAnsi="Book Antiqua"/>
                <w:noProof w:val="0"/>
                <w:color w:val="333333"/>
                <w:sz w:val="22"/>
                <w:szCs w:val="22"/>
                <w:shd w:val="clear" w:color="auto" w:fill="FFFFFF"/>
                <w:lang w:val="en-US"/>
              </w:rPr>
            </w:pPr>
            <w:r w:rsidRPr="008B393C">
              <w:rPr>
                <w:rFonts w:ascii="Book Antiqua" w:eastAsia="Calibri" w:hAnsi="Book Antiqua"/>
                <w:noProof w:val="0"/>
                <w:sz w:val="22"/>
                <w:szCs w:val="22"/>
                <w:highlight w:val="lightGray"/>
                <w:shd w:val="clear" w:color="auto" w:fill="FFFFFF"/>
                <w:lang w:val="sr-Cyrl-RS"/>
              </w:rPr>
              <w:t>Ф</w:t>
            </w:r>
            <w:r w:rsidRPr="008B393C">
              <w:rPr>
                <w:rFonts w:ascii="Book Antiqua" w:eastAsia="Calibri" w:hAnsi="Book Antiqua"/>
                <w:noProof w:val="0"/>
                <w:sz w:val="22"/>
                <w:szCs w:val="22"/>
                <w:highlight w:val="lightGray"/>
                <w:shd w:val="clear" w:color="auto" w:fill="FFFFFF"/>
                <w:lang w:val="en-US"/>
              </w:rPr>
              <w:t xml:space="preserve">ундаменталне компоненте делотворног психо-социјалног рехабилитационог третмана у потпуности недостају, </w:t>
            </w:r>
            <w:r w:rsidRPr="008B393C">
              <w:rPr>
                <w:rFonts w:ascii="Book Antiqua" w:eastAsia="Calibri" w:hAnsi="Book Antiqua"/>
                <w:noProof w:val="0"/>
                <w:sz w:val="22"/>
                <w:szCs w:val="22"/>
                <w:highlight w:val="lightGray"/>
                <w:shd w:val="clear" w:color="auto" w:fill="FFFFFF"/>
                <w:lang w:val="sr-Cyrl-RS"/>
              </w:rPr>
              <w:t>па</w:t>
            </w:r>
            <w:r w:rsidRPr="008B393C">
              <w:rPr>
                <w:rFonts w:ascii="Book Antiqua" w:eastAsia="Calibri" w:hAnsi="Book Antiqua"/>
                <w:noProof w:val="0"/>
                <w:sz w:val="22"/>
                <w:szCs w:val="22"/>
                <w:highlight w:val="lightGray"/>
                <w:shd w:val="clear" w:color="auto" w:fill="FFFFFF"/>
                <w:lang w:val="en-US"/>
              </w:rPr>
              <w:t xml:space="preserve"> се лечење пацијената у суштини састоји од фармакотерапије</w:t>
            </w:r>
            <w:r w:rsidRPr="008B393C">
              <w:rPr>
                <w:rFonts w:ascii="Book Antiqua" w:eastAsia="Calibri" w:hAnsi="Book Antiqua"/>
                <w:noProof w:val="0"/>
                <w:color w:val="333333"/>
                <w:sz w:val="22"/>
                <w:szCs w:val="22"/>
                <w:highlight w:val="lightGray"/>
                <w:shd w:val="clear" w:color="auto" w:fill="FFFFFF"/>
                <w:lang w:val="en-US"/>
              </w:rPr>
              <w:t>.</w:t>
            </w:r>
          </w:p>
          <w:p w14:paraId="6800EF5A" w14:textId="77777777" w:rsidR="008B393C" w:rsidRPr="008B393C" w:rsidRDefault="008B393C" w:rsidP="0083243C">
            <w:pPr>
              <w:jc w:val="both"/>
              <w:rPr>
                <w:rFonts w:ascii="Book Antiqua" w:eastAsia="Calibri" w:hAnsi="Book Antiqua"/>
                <w:noProof w:val="0"/>
                <w:sz w:val="10"/>
                <w:szCs w:val="10"/>
                <w:lang w:val="sr-Cyrl-RS"/>
              </w:rPr>
            </w:pPr>
          </w:p>
        </w:tc>
      </w:tr>
      <w:tr w:rsidR="00006FED" w:rsidRPr="00006FED" w14:paraId="76960DCA" w14:textId="77777777" w:rsidTr="0083243C">
        <w:trPr>
          <w:trHeight w:val="620"/>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09515FAA" w14:textId="77777777" w:rsidR="00006FED" w:rsidRPr="008B393C" w:rsidRDefault="00006FED" w:rsidP="0083243C">
            <w:pPr>
              <w:jc w:val="both"/>
              <w:rPr>
                <w:rFonts w:ascii="Book Antiqua" w:eastAsia="Calibri" w:hAnsi="Book Antiqua"/>
                <w:i/>
                <w:sz w:val="10"/>
                <w:szCs w:val="10"/>
              </w:rPr>
            </w:pPr>
          </w:p>
          <w:p w14:paraId="11CFC06C" w14:textId="77777777" w:rsidR="00006FED" w:rsidRDefault="00006FED" w:rsidP="0083243C">
            <w:pPr>
              <w:jc w:val="both"/>
              <w:rPr>
                <w:rFonts w:ascii="Book Antiqua" w:eastAsia="Calibri" w:hAnsi="Book Antiqua"/>
                <w:i/>
                <w:noProof w:val="0"/>
                <w:sz w:val="22"/>
                <w:szCs w:val="22"/>
                <w:lang w:val="en-GB"/>
              </w:rPr>
            </w:pPr>
            <w:r w:rsidRPr="00006FED">
              <w:rPr>
                <w:rFonts w:ascii="Book Antiqua" w:eastAsia="Calibri" w:hAnsi="Book Antiqua"/>
                <w:i/>
                <w:noProof w:val="0"/>
                <w:sz w:val="22"/>
                <w:szCs w:val="22"/>
                <w:lang w:val="en-GB"/>
              </w:rPr>
              <w:t xml:space="preserve">РАЗЛОЗИ </w:t>
            </w:r>
          </w:p>
          <w:p w14:paraId="6A15A388" w14:textId="77777777" w:rsidR="00D02055" w:rsidRPr="00D02055" w:rsidRDefault="00D02055" w:rsidP="0083243C">
            <w:pPr>
              <w:jc w:val="both"/>
              <w:rPr>
                <w:rFonts w:ascii="Book Antiqua" w:eastAsia="Calibri" w:hAnsi="Book Antiqua"/>
                <w:i/>
                <w:noProof w:val="0"/>
                <w:sz w:val="10"/>
                <w:szCs w:val="10"/>
                <w:lang w:val="en-GB"/>
              </w:rPr>
            </w:pPr>
          </w:p>
          <w:p w14:paraId="5B2F905D" w14:textId="77777777" w:rsidR="00006FED" w:rsidRDefault="00006FED" w:rsidP="0083243C">
            <w:pPr>
              <w:autoSpaceDE w:val="0"/>
              <w:autoSpaceDN w:val="0"/>
              <w:adjustRightInd w:val="0"/>
              <w:jc w:val="both"/>
              <w:rPr>
                <w:rFonts w:ascii="Book Antiqua" w:eastAsia="Calibri" w:hAnsi="Book Antiqua"/>
                <w:i/>
                <w:noProof w:val="0"/>
                <w:sz w:val="22"/>
                <w:szCs w:val="22"/>
                <w:lang w:val="en-GB"/>
              </w:rPr>
            </w:pPr>
            <w:r w:rsidRPr="008B393C">
              <w:rPr>
                <w:rFonts w:ascii="Book Antiqua" w:eastAsia="Calibri" w:hAnsi="Book Antiqua"/>
                <w:i/>
                <w:noProof w:val="0"/>
                <w:sz w:val="22"/>
                <w:szCs w:val="22"/>
                <w:lang w:val="en-GB"/>
              </w:rPr>
              <w:t>Психијатријско лечење мора укључивати широки спектар рехабилитацијских и терапијских активности, укључујући групну терапију и индивидуалну психотерапију.</w:t>
            </w:r>
            <w:r w:rsidRPr="008B393C">
              <w:rPr>
                <w:rFonts w:ascii="Book Antiqua" w:eastAsia="Calibri" w:hAnsi="Book Antiqua"/>
                <w:i/>
                <w:noProof w:val="0"/>
                <w:sz w:val="22"/>
                <w:szCs w:val="22"/>
                <w:lang w:val="sr-Cyrl-RS"/>
              </w:rPr>
              <w:t xml:space="preserve"> </w:t>
            </w:r>
            <w:r w:rsidRPr="008B393C">
              <w:rPr>
                <w:rFonts w:ascii="Book Antiqua" w:eastAsia="Calibri" w:hAnsi="Book Antiqua"/>
                <w:i/>
                <w:noProof w:val="0"/>
                <w:sz w:val="22"/>
                <w:szCs w:val="22"/>
                <w:lang w:val="en-GB"/>
              </w:rPr>
              <w:t>Развој специјализиране обуке за психијатријску негу и већи</w:t>
            </w:r>
            <w:r w:rsidRPr="008B393C">
              <w:rPr>
                <w:rFonts w:ascii="Book Antiqua" w:eastAsia="Calibri" w:hAnsi="Book Antiqua"/>
                <w:i/>
                <w:noProof w:val="0"/>
                <w:sz w:val="22"/>
                <w:szCs w:val="22"/>
                <w:lang w:val="sr-Cyrl-RS"/>
              </w:rPr>
              <w:t xml:space="preserve"> </w:t>
            </w:r>
            <w:r w:rsidRPr="008B393C">
              <w:rPr>
                <w:rFonts w:ascii="Book Antiqua" w:eastAsia="Calibri" w:hAnsi="Book Antiqua"/>
                <w:i/>
                <w:noProof w:val="0"/>
                <w:sz w:val="22"/>
                <w:szCs w:val="22"/>
                <w:lang w:val="en-GB"/>
              </w:rPr>
              <w:t>нагласак на социјалној терапији могу имати знатног утицаја на квалитет здравствене неге, те</w:t>
            </w:r>
            <w:r w:rsidRPr="008B393C">
              <w:rPr>
                <w:rFonts w:ascii="Book Antiqua" w:eastAsia="Calibri" w:hAnsi="Book Antiqua"/>
                <w:i/>
                <w:noProof w:val="0"/>
                <w:sz w:val="22"/>
                <w:szCs w:val="22"/>
                <w:lang w:val="sr-Cyrl-RS"/>
              </w:rPr>
              <w:t xml:space="preserve"> </w:t>
            </w:r>
            <w:r w:rsidRPr="008B393C">
              <w:rPr>
                <w:rFonts w:ascii="Book Antiqua" w:eastAsia="Calibri" w:hAnsi="Book Antiqua"/>
                <w:i/>
                <w:noProof w:val="0"/>
                <w:sz w:val="22"/>
                <w:szCs w:val="22"/>
                <w:lang w:val="en-GB"/>
              </w:rPr>
              <w:t>могу довести до стварања таквог терапијског амбијента који би био мање заснован на</w:t>
            </w:r>
            <w:r w:rsidRPr="008B393C">
              <w:rPr>
                <w:rFonts w:ascii="Book Antiqua" w:eastAsia="Calibri" w:hAnsi="Book Antiqua"/>
                <w:i/>
                <w:noProof w:val="0"/>
                <w:sz w:val="22"/>
                <w:szCs w:val="22"/>
                <w:lang w:val="sr-Cyrl-RS"/>
              </w:rPr>
              <w:t xml:space="preserve"> </w:t>
            </w:r>
            <w:r w:rsidRPr="008B393C">
              <w:rPr>
                <w:rFonts w:ascii="Book Antiqua" w:eastAsia="Calibri" w:hAnsi="Book Antiqua"/>
                <w:i/>
                <w:noProof w:val="0"/>
                <w:sz w:val="22"/>
                <w:szCs w:val="22"/>
                <w:lang w:val="en-GB"/>
              </w:rPr>
              <w:t>физичкој и медикаментозној терапији.</w:t>
            </w:r>
            <w:r w:rsidR="008B393C">
              <w:rPr>
                <w:rStyle w:val="FootnoteReference"/>
                <w:rFonts w:ascii="Book Antiqua" w:eastAsia="Calibri" w:hAnsi="Book Antiqua"/>
                <w:i/>
                <w:noProof w:val="0"/>
                <w:sz w:val="22"/>
                <w:szCs w:val="22"/>
                <w:lang w:val="en-GB"/>
              </w:rPr>
              <w:footnoteReference w:id="17"/>
            </w:r>
          </w:p>
          <w:p w14:paraId="4AC23892" w14:textId="77777777" w:rsidR="00D02055" w:rsidRPr="00D02055" w:rsidRDefault="00D02055" w:rsidP="0083243C">
            <w:pPr>
              <w:autoSpaceDE w:val="0"/>
              <w:autoSpaceDN w:val="0"/>
              <w:adjustRightInd w:val="0"/>
              <w:jc w:val="both"/>
              <w:rPr>
                <w:rFonts w:ascii="Book Antiqua" w:eastAsia="Calibri" w:hAnsi="Book Antiqua"/>
                <w:i/>
                <w:noProof w:val="0"/>
                <w:sz w:val="10"/>
                <w:szCs w:val="10"/>
                <w:lang w:val="sr-Cyrl-RS"/>
              </w:rPr>
            </w:pPr>
          </w:p>
          <w:p w14:paraId="18010B63" w14:textId="77777777" w:rsidR="00D02055" w:rsidRPr="00D02055" w:rsidRDefault="00D02055" w:rsidP="0083243C">
            <w:pPr>
              <w:tabs>
                <w:tab w:val="left" w:pos="720"/>
              </w:tabs>
              <w:ind w:left="-18"/>
              <w:jc w:val="both"/>
              <w:rPr>
                <w:rFonts w:ascii="Book Antiqua" w:hAnsi="Book Antiqua"/>
                <w:i/>
                <w:noProof w:val="0"/>
                <w:spacing w:val="-2"/>
                <w:sz w:val="22"/>
                <w:szCs w:val="22"/>
                <w:lang w:val="sr-Cyrl-RS"/>
              </w:rPr>
            </w:pPr>
            <w:r w:rsidRPr="00D02055">
              <w:rPr>
                <w:rFonts w:ascii="Book Antiqua" w:hAnsi="Book Antiqua"/>
                <w:i/>
                <w:noProof w:val="0"/>
                <w:spacing w:val="-2"/>
                <w:sz w:val="22"/>
                <w:szCs w:val="22"/>
                <w:lang w:val="ru-RU"/>
              </w:rPr>
              <w:t>Психијатријско лечење мора бити засновано на индивидулазованом приступу, који подразумева састављање посебног плана лечења за сваког пацијента. То лечење треба да укључи широк спектар рехабилитационих и терапијских активности, укључујући приступ окупационој (радној) терапији, групној терапији, инидивидуалној психотерапији, уметности, драми, музици и спорту.</w:t>
            </w:r>
            <w:r w:rsidRPr="00D02055">
              <w:rPr>
                <w:rFonts w:ascii="Book Antiqua" w:hAnsi="Book Antiqua"/>
                <w:i/>
                <w:noProof w:val="0"/>
                <w:spacing w:val="-2"/>
                <w:sz w:val="22"/>
                <w:szCs w:val="22"/>
                <w:vertAlign w:val="superscript"/>
                <w:lang w:val="sr-Cyrl-RS"/>
              </w:rPr>
              <w:footnoteReference w:id="18"/>
            </w:r>
          </w:p>
          <w:p w14:paraId="7B1EA057" w14:textId="77777777" w:rsidR="00D02055" w:rsidRPr="00D02055" w:rsidRDefault="00D02055" w:rsidP="0083243C">
            <w:pPr>
              <w:tabs>
                <w:tab w:val="left" w:pos="720"/>
              </w:tabs>
              <w:ind w:left="90"/>
              <w:jc w:val="both"/>
              <w:rPr>
                <w:rFonts w:ascii="Book Antiqua" w:hAnsi="Book Antiqua"/>
                <w:i/>
                <w:noProof w:val="0"/>
                <w:spacing w:val="-2"/>
                <w:sz w:val="10"/>
                <w:szCs w:val="10"/>
                <w:lang w:val="sr-Cyrl-RS"/>
              </w:rPr>
            </w:pPr>
          </w:p>
          <w:p w14:paraId="763B21DE" w14:textId="77777777" w:rsidR="00D02055" w:rsidRDefault="00D02055" w:rsidP="0083243C">
            <w:pPr>
              <w:autoSpaceDE w:val="0"/>
              <w:autoSpaceDN w:val="0"/>
              <w:adjustRightInd w:val="0"/>
              <w:jc w:val="both"/>
              <w:rPr>
                <w:rFonts w:ascii="Book Antiqua" w:hAnsi="Book Antiqua"/>
                <w:i/>
                <w:noProof w:val="0"/>
                <w:sz w:val="22"/>
                <w:szCs w:val="22"/>
                <w:lang w:val="ru-RU"/>
              </w:rPr>
            </w:pPr>
            <w:r w:rsidRPr="00D02055">
              <w:rPr>
                <w:rFonts w:ascii="Book Antiqua" w:hAnsi="Book Antiqua"/>
                <w:i/>
                <w:noProof w:val="0"/>
                <w:sz w:val="22"/>
                <w:szCs w:val="22"/>
                <w:lang w:val="sr-Cyrl-RS"/>
              </w:rPr>
              <w:t xml:space="preserve">Да се израђују појединачни планови лечења за све пацијенте (узимајући у обзир специјалне потребе акутних, дуготрајних и форензичких пацијената, укључујући у случају ових последњих, и потребу смањења ризика од понављања преступа), који би садржао циљеве лечења, терапеутска средства и надлежно здравствено особље. </w:t>
            </w:r>
            <w:r w:rsidRPr="00D02055">
              <w:rPr>
                <w:rFonts w:ascii="Book Antiqua" w:hAnsi="Book Antiqua"/>
                <w:i/>
                <w:noProof w:val="0"/>
                <w:sz w:val="22"/>
                <w:szCs w:val="22"/>
                <w:lang w:val="ru-RU"/>
              </w:rPr>
              <w:t>Потребно је да пацијенти буду информисани о свом индивидуалном плану лечења и напретку који се остварује. Надаље, требало би да пацијенти буду укључени у процес израде нацрта и спровођење плана.</w:t>
            </w:r>
            <w:r w:rsidRPr="00D02055">
              <w:rPr>
                <w:rFonts w:ascii="Book Antiqua" w:hAnsi="Book Antiqua"/>
                <w:i/>
                <w:noProof w:val="0"/>
                <w:sz w:val="22"/>
                <w:szCs w:val="22"/>
                <w:vertAlign w:val="superscript"/>
                <w:lang w:val="sr-Cyrl-RS"/>
              </w:rPr>
              <w:footnoteReference w:id="19"/>
            </w:r>
          </w:p>
          <w:p w14:paraId="60FA1F77" w14:textId="77777777" w:rsidR="00040121" w:rsidRPr="00040121" w:rsidRDefault="00040121" w:rsidP="0083243C">
            <w:pPr>
              <w:autoSpaceDE w:val="0"/>
              <w:autoSpaceDN w:val="0"/>
              <w:adjustRightInd w:val="0"/>
              <w:jc w:val="both"/>
              <w:rPr>
                <w:rFonts w:ascii="Book Antiqua" w:eastAsia="Calibri" w:hAnsi="Book Antiqua"/>
                <w:i/>
                <w:noProof w:val="0"/>
                <w:sz w:val="10"/>
                <w:szCs w:val="10"/>
                <w:lang w:val="sr-Cyrl-RS"/>
              </w:rPr>
            </w:pPr>
          </w:p>
        </w:tc>
      </w:tr>
      <w:tr w:rsidR="00006FED" w:rsidRPr="00006FED" w14:paraId="6F1670C0" w14:textId="77777777" w:rsidTr="00B11E61">
        <w:trPr>
          <w:trHeight w:val="890"/>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759BFE5B" w14:textId="77777777" w:rsidR="00006FED" w:rsidRPr="008B393C" w:rsidRDefault="00006FED" w:rsidP="0083243C">
            <w:pPr>
              <w:jc w:val="both"/>
              <w:rPr>
                <w:rFonts w:ascii="Book Antiqua" w:eastAsia="Calibri" w:hAnsi="Book Antiqua"/>
                <w:b/>
                <w:i/>
                <w:sz w:val="10"/>
                <w:szCs w:val="10"/>
              </w:rPr>
            </w:pPr>
          </w:p>
          <w:p w14:paraId="7C79F28C" w14:textId="1914F356" w:rsidR="00006FED" w:rsidRDefault="008B393C" w:rsidP="0083243C">
            <w:pPr>
              <w:jc w:val="both"/>
              <w:rPr>
                <w:rFonts w:ascii="Book Antiqua" w:eastAsia="Calibri" w:hAnsi="Book Antiqua"/>
                <w:b/>
                <w:i/>
                <w:noProof w:val="0"/>
                <w:sz w:val="22"/>
                <w:szCs w:val="22"/>
                <w:lang w:val="en-GB"/>
              </w:rPr>
            </w:pPr>
            <w:r>
              <w:rPr>
                <w:rFonts w:ascii="Book Antiqua" w:eastAsia="Calibri" w:hAnsi="Book Antiqua"/>
                <w:b/>
                <w:i/>
                <w:noProof w:val="0"/>
                <w:sz w:val="22"/>
                <w:szCs w:val="22"/>
                <w:lang w:val="en-GB"/>
              </w:rPr>
              <w:t>П</w:t>
            </w:r>
            <w:r w:rsidR="0083243C">
              <w:rPr>
                <w:rFonts w:ascii="Book Antiqua" w:eastAsia="Calibri" w:hAnsi="Book Antiqua"/>
                <w:b/>
                <w:i/>
                <w:noProof w:val="0"/>
                <w:sz w:val="22"/>
                <w:szCs w:val="22"/>
                <w:lang w:val="en-GB"/>
              </w:rPr>
              <w:t>РЕПОРУКE</w:t>
            </w:r>
          </w:p>
          <w:p w14:paraId="6D5AF10C" w14:textId="77777777" w:rsidR="008B393C" w:rsidRPr="008B393C" w:rsidRDefault="008B393C" w:rsidP="0083243C">
            <w:pPr>
              <w:jc w:val="both"/>
              <w:rPr>
                <w:rFonts w:ascii="Book Antiqua" w:eastAsia="Calibri" w:hAnsi="Book Antiqua"/>
                <w:b/>
                <w:i/>
                <w:noProof w:val="0"/>
                <w:sz w:val="10"/>
                <w:szCs w:val="10"/>
                <w:lang w:val="en-GB"/>
              </w:rPr>
            </w:pPr>
          </w:p>
          <w:p w14:paraId="54DE53DE" w14:textId="77777777" w:rsidR="00006FED" w:rsidRPr="008B393C" w:rsidRDefault="00006FED" w:rsidP="0083243C">
            <w:pPr>
              <w:autoSpaceDE w:val="0"/>
              <w:autoSpaceDN w:val="0"/>
              <w:adjustRightInd w:val="0"/>
              <w:contextualSpacing/>
              <w:jc w:val="both"/>
              <w:rPr>
                <w:rFonts w:ascii="Book Antiqua" w:eastAsia="Calibri" w:hAnsi="Book Antiqua"/>
                <w:b/>
                <w:noProof w:val="0"/>
                <w:sz w:val="22"/>
                <w:szCs w:val="22"/>
                <w:lang w:val="sr-Cyrl-RS"/>
              </w:rPr>
            </w:pPr>
            <w:r w:rsidRPr="008B393C">
              <w:rPr>
                <w:rFonts w:ascii="Book Antiqua" w:eastAsia="Calibri" w:hAnsi="Book Antiqua"/>
                <w:b/>
                <w:noProof w:val="0"/>
                <w:sz w:val="22"/>
                <w:szCs w:val="22"/>
                <w:lang w:val="sr-Cyrl-RS"/>
              </w:rPr>
              <w:t>Третман треба да је заснован на индивидуализованом приступу, који подразумева састављање плана лечења за сваког пацијента. Ово треба да укључује окупациону и групну терапију, индивидуалну психотерапију, уметничке, драмске, музичке и спортске активности, укључујући и могућност вежбања напољу, образовања и одговарајућег посла.</w:t>
            </w:r>
          </w:p>
          <w:p w14:paraId="704444E3" w14:textId="77777777" w:rsidR="008B393C" w:rsidRPr="008B393C" w:rsidRDefault="008B393C" w:rsidP="0083243C">
            <w:pPr>
              <w:autoSpaceDE w:val="0"/>
              <w:autoSpaceDN w:val="0"/>
              <w:adjustRightInd w:val="0"/>
              <w:contextualSpacing/>
              <w:jc w:val="both"/>
              <w:rPr>
                <w:rFonts w:ascii="Book Antiqua" w:eastAsia="Calibri" w:hAnsi="Book Antiqua"/>
                <w:b/>
                <w:noProof w:val="0"/>
                <w:sz w:val="10"/>
                <w:szCs w:val="10"/>
                <w:lang w:val="sr-Cyrl-RS"/>
              </w:rPr>
            </w:pPr>
          </w:p>
          <w:p w14:paraId="06139F1F" w14:textId="77777777" w:rsidR="00006FED" w:rsidRPr="008B393C" w:rsidRDefault="00006FED" w:rsidP="0083243C">
            <w:pPr>
              <w:autoSpaceDE w:val="0"/>
              <w:autoSpaceDN w:val="0"/>
              <w:adjustRightInd w:val="0"/>
              <w:contextualSpacing/>
              <w:jc w:val="both"/>
              <w:rPr>
                <w:rFonts w:ascii="Book Antiqua" w:eastAsia="Calibri" w:hAnsi="Book Antiqua"/>
                <w:b/>
                <w:noProof w:val="0"/>
                <w:sz w:val="22"/>
                <w:szCs w:val="22"/>
                <w:lang w:val="sr-Cyrl-RS"/>
              </w:rPr>
            </w:pPr>
            <w:r w:rsidRPr="008B393C">
              <w:rPr>
                <w:rFonts w:ascii="Book Antiqua" w:eastAsia="Calibri" w:hAnsi="Book Antiqua"/>
                <w:b/>
                <w:noProof w:val="0"/>
                <w:sz w:val="22"/>
                <w:szCs w:val="22"/>
                <w:lang w:val="sr-Cyrl-RS"/>
              </w:rPr>
              <w:t>Редовно одржавати састанке са пацијентима по типу Терапијске заједнице.</w:t>
            </w:r>
          </w:p>
          <w:p w14:paraId="39CC160B" w14:textId="77777777" w:rsidR="008B393C" w:rsidRPr="008B393C" w:rsidRDefault="008B393C" w:rsidP="0083243C">
            <w:pPr>
              <w:autoSpaceDE w:val="0"/>
              <w:autoSpaceDN w:val="0"/>
              <w:adjustRightInd w:val="0"/>
              <w:contextualSpacing/>
              <w:jc w:val="both"/>
              <w:rPr>
                <w:rFonts w:ascii="Book Antiqua" w:eastAsia="Calibri" w:hAnsi="Book Antiqua"/>
                <w:b/>
                <w:noProof w:val="0"/>
                <w:sz w:val="10"/>
                <w:szCs w:val="10"/>
                <w:lang w:val="sr-Cyrl-RS"/>
              </w:rPr>
            </w:pPr>
          </w:p>
          <w:p w14:paraId="65767D29" w14:textId="77777777" w:rsidR="00006FED" w:rsidRPr="008B393C" w:rsidRDefault="00006FED" w:rsidP="0083243C">
            <w:pPr>
              <w:keepNext/>
              <w:keepLines/>
              <w:autoSpaceDE w:val="0"/>
              <w:autoSpaceDN w:val="0"/>
              <w:adjustRightInd w:val="0"/>
              <w:contextualSpacing/>
              <w:jc w:val="both"/>
              <w:rPr>
                <w:rFonts w:ascii="Book Antiqua" w:eastAsia="Calibri" w:hAnsi="Book Antiqua"/>
                <w:b/>
                <w:noProof w:val="0"/>
                <w:color w:val="1A1617"/>
                <w:sz w:val="22"/>
                <w:szCs w:val="22"/>
                <w:lang w:val="en-GB"/>
              </w:rPr>
            </w:pPr>
            <w:r w:rsidRPr="008B393C">
              <w:rPr>
                <w:rFonts w:ascii="Book Antiqua" w:eastAsia="Calibri" w:hAnsi="Book Antiqua"/>
                <w:b/>
                <w:noProof w:val="0"/>
                <w:color w:val="1A1617"/>
                <w:sz w:val="22"/>
                <w:szCs w:val="22"/>
                <w:lang w:val="sr-Cyrl-RS"/>
              </w:rPr>
              <w:t>С</w:t>
            </w:r>
            <w:r w:rsidRPr="008B393C">
              <w:rPr>
                <w:rFonts w:ascii="Book Antiqua" w:eastAsia="Calibri" w:hAnsi="Book Antiqua"/>
                <w:b/>
                <w:noProof w:val="0"/>
                <w:color w:val="1A1617"/>
                <w:sz w:val="22"/>
                <w:szCs w:val="22"/>
                <w:lang w:val="en-GB"/>
              </w:rPr>
              <w:t xml:space="preserve">творити услове за укључивање што већег броја пацијената у различите модалитете </w:t>
            </w:r>
            <w:r w:rsidRPr="008B393C">
              <w:rPr>
                <w:rFonts w:ascii="Book Antiqua" w:eastAsia="Calibri" w:hAnsi="Book Antiqua"/>
                <w:b/>
                <w:noProof w:val="0"/>
                <w:color w:val="1A1617"/>
                <w:sz w:val="22"/>
                <w:szCs w:val="22"/>
                <w:lang w:val="sr-Cyrl-RS"/>
              </w:rPr>
              <w:t>психосоцијалне рехабилитације</w:t>
            </w:r>
            <w:r w:rsidRPr="008B393C">
              <w:rPr>
                <w:rFonts w:ascii="Book Antiqua" w:eastAsia="Calibri" w:hAnsi="Book Antiqua"/>
                <w:b/>
                <w:noProof w:val="0"/>
                <w:color w:val="1A1617"/>
                <w:sz w:val="22"/>
                <w:szCs w:val="22"/>
                <w:lang w:val="en-GB"/>
              </w:rPr>
              <w:t>.</w:t>
            </w:r>
          </w:p>
          <w:p w14:paraId="0DAC6D95" w14:textId="77777777" w:rsidR="008B393C" w:rsidRPr="008B393C" w:rsidRDefault="008B393C" w:rsidP="0083243C">
            <w:pPr>
              <w:keepNext/>
              <w:keepLines/>
              <w:autoSpaceDE w:val="0"/>
              <w:autoSpaceDN w:val="0"/>
              <w:adjustRightInd w:val="0"/>
              <w:contextualSpacing/>
              <w:jc w:val="both"/>
              <w:rPr>
                <w:rFonts w:ascii="Book Antiqua" w:eastAsia="Calibri" w:hAnsi="Book Antiqua"/>
                <w:b/>
                <w:noProof w:val="0"/>
                <w:color w:val="1A1617"/>
                <w:sz w:val="10"/>
                <w:szCs w:val="10"/>
                <w:lang w:val="sr-Cyrl-RS"/>
              </w:rPr>
            </w:pPr>
          </w:p>
          <w:p w14:paraId="2AF49EE2" w14:textId="77777777" w:rsidR="00006FED" w:rsidRPr="008B393C" w:rsidRDefault="00006FED" w:rsidP="0083243C">
            <w:pPr>
              <w:autoSpaceDE w:val="0"/>
              <w:autoSpaceDN w:val="0"/>
              <w:adjustRightInd w:val="0"/>
              <w:contextualSpacing/>
              <w:jc w:val="both"/>
              <w:rPr>
                <w:rFonts w:ascii="Book Antiqua" w:eastAsia="Calibri" w:hAnsi="Book Antiqua"/>
                <w:b/>
                <w:noProof w:val="0"/>
                <w:sz w:val="22"/>
                <w:szCs w:val="22"/>
                <w:lang w:val="sr-Cyrl-RS"/>
              </w:rPr>
            </w:pPr>
            <w:r w:rsidRPr="008B393C">
              <w:rPr>
                <w:rFonts w:ascii="Book Antiqua" w:eastAsia="Calibri" w:hAnsi="Book Antiqua"/>
                <w:b/>
                <w:noProof w:val="0"/>
                <w:sz w:val="22"/>
                <w:szCs w:val="22"/>
                <w:lang w:val="sr-Cyrl-RS"/>
              </w:rPr>
              <w:t>Организовати групну психотерапију са пацијентима из истих дијагностичких категорија.</w:t>
            </w:r>
          </w:p>
          <w:p w14:paraId="05800EF5" w14:textId="77777777" w:rsidR="008B393C" w:rsidRPr="008B393C" w:rsidRDefault="008B393C" w:rsidP="0083243C">
            <w:pPr>
              <w:autoSpaceDE w:val="0"/>
              <w:autoSpaceDN w:val="0"/>
              <w:adjustRightInd w:val="0"/>
              <w:contextualSpacing/>
              <w:jc w:val="both"/>
              <w:rPr>
                <w:rFonts w:ascii="Book Antiqua" w:eastAsia="Calibri" w:hAnsi="Book Antiqua"/>
                <w:b/>
                <w:noProof w:val="0"/>
                <w:sz w:val="10"/>
                <w:szCs w:val="10"/>
                <w:lang w:val="sr-Cyrl-RS"/>
              </w:rPr>
            </w:pPr>
          </w:p>
          <w:p w14:paraId="1CCA9217" w14:textId="6AD84A64" w:rsidR="00006FED" w:rsidRPr="008B393C" w:rsidRDefault="00006FED" w:rsidP="0083243C">
            <w:pPr>
              <w:keepNext/>
              <w:keepLines/>
              <w:autoSpaceDE w:val="0"/>
              <w:autoSpaceDN w:val="0"/>
              <w:adjustRightInd w:val="0"/>
              <w:contextualSpacing/>
              <w:jc w:val="both"/>
              <w:rPr>
                <w:rFonts w:ascii="Book Antiqua" w:eastAsia="Calibri" w:hAnsi="Book Antiqua"/>
                <w:b/>
                <w:bCs/>
                <w:noProof w:val="0"/>
                <w:sz w:val="22"/>
                <w:szCs w:val="22"/>
                <w:lang w:val="sr-Cyrl-RS"/>
              </w:rPr>
            </w:pPr>
            <w:r w:rsidRPr="008B393C">
              <w:rPr>
                <w:rFonts w:ascii="Book Antiqua" w:eastAsia="Calibri" w:hAnsi="Book Antiqua"/>
                <w:b/>
                <w:bCs/>
                <w:noProof w:val="0"/>
                <w:sz w:val="22"/>
                <w:szCs w:val="22"/>
                <w:lang w:val="sr-Cyrl-RS"/>
              </w:rPr>
              <w:t>Створити услове и омогућити пацијентима да проводе одређени део времена на отвореном</w:t>
            </w:r>
            <w:r w:rsidR="00A725D7">
              <w:rPr>
                <w:rFonts w:ascii="Book Antiqua" w:eastAsia="Calibri" w:hAnsi="Book Antiqua"/>
                <w:b/>
                <w:bCs/>
                <w:noProof w:val="0"/>
                <w:sz w:val="22"/>
                <w:szCs w:val="22"/>
                <w:lang w:val="sr-Cyrl-RS"/>
              </w:rPr>
              <w:t>,</w:t>
            </w:r>
            <w:r w:rsidRPr="008B393C">
              <w:rPr>
                <w:rFonts w:ascii="Book Antiqua" w:eastAsia="Calibri" w:hAnsi="Book Antiqua"/>
                <w:b/>
                <w:bCs/>
                <w:noProof w:val="0"/>
                <w:sz w:val="22"/>
                <w:szCs w:val="22"/>
                <w:lang w:val="sr-Cyrl-RS"/>
              </w:rPr>
              <w:t xml:space="preserve"> без обзира на временске прилике. </w:t>
            </w:r>
          </w:p>
          <w:p w14:paraId="225341F7" w14:textId="77777777" w:rsidR="00006FED" w:rsidRPr="008B393C" w:rsidRDefault="00006FED" w:rsidP="0083243C">
            <w:pPr>
              <w:autoSpaceDE w:val="0"/>
              <w:autoSpaceDN w:val="0"/>
              <w:adjustRightInd w:val="0"/>
              <w:ind w:left="720"/>
              <w:contextualSpacing/>
              <w:rPr>
                <w:rFonts w:ascii="Book Antiqua" w:eastAsia="Calibri" w:hAnsi="Book Antiqua"/>
                <w:noProof w:val="0"/>
                <w:sz w:val="10"/>
                <w:szCs w:val="10"/>
                <w:lang w:val="sr-Cyrl-RS"/>
              </w:rPr>
            </w:pPr>
          </w:p>
        </w:tc>
      </w:tr>
    </w:tbl>
    <w:p w14:paraId="4AF075A7" w14:textId="77777777" w:rsidR="00006FED" w:rsidRPr="00006FED" w:rsidRDefault="00006FED" w:rsidP="00006FED">
      <w:pPr>
        <w:jc w:val="both"/>
        <w:rPr>
          <w:rFonts w:ascii="Book Antiqua" w:eastAsia="Calibri" w:hAnsi="Book Antiqua"/>
          <w:noProof w:val="0"/>
          <w:sz w:val="22"/>
          <w:szCs w:val="22"/>
          <w:lang w:val="sr-Cyrl-RS"/>
        </w:rPr>
      </w:pPr>
    </w:p>
    <w:p w14:paraId="05DE63E9" w14:textId="77777777" w:rsidR="00D02055" w:rsidRDefault="00D02055" w:rsidP="00D02055">
      <w:pPr>
        <w:jc w:val="both"/>
        <w:rPr>
          <w:rFonts w:ascii="Book Antiqua" w:eastAsia="Calibri" w:hAnsi="Book Antiqua"/>
          <w:noProof w:val="0"/>
          <w:sz w:val="22"/>
          <w:szCs w:val="22"/>
          <w:lang w:val="sr-Latn-RS"/>
        </w:rPr>
      </w:pPr>
      <w:r w:rsidRPr="008B393C">
        <w:rPr>
          <w:rFonts w:ascii="Book Antiqua" w:eastAsia="Calibri" w:hAnsi="Book Antiqua"/>
          <w:noProof w:val="0"/>
          <w:sz w:val="22"/>
          <w:szCs w:val="22"/>
          <w:lang w:val="sr-Latn-RS"/>
        </w:rPr>
        <w:t>Медицински техничари и остало особље нису прошли специјализовану обуку из области менталног здравља</w:t>
      </w:r>
      <w:r w:rsidRPr="00DE63BF">
        <w:rPr>
          <w:rFonts w:ascii="Book Antiqua" w:eastAsia="Calibri" w:hAnsi="Book Antiqua"/>
          <w:noProof w:val="0"/>
          <w:sz w:val="22"/>
          <w:szCs w:val="22"/>
          <w:lang w:val="sr-Latn-RS"/>
        </w:rPr>
        <w:t>.</w:t>
      </w:r>
      <w:r w:rsidRPr="00006FED">
        <w:rPr>
          <w:rFonts w:ascii="Book Antiqua" w:eastAsia="Calibri" w:hAnsi="Book Antiqua"/>
          <w:noProof w:val="0"/>
          <w:sz w:val="22"/>
          <w:szCs w:val="22"/>
          <w:lang w:val="sr-Latn-RS"/>
        </w:rPr>
        <w:t xml:space="preserve">  </w:t>
      </w:r>
    </w:p>
    <w:p w14:paraId="3FAB85C3" w14:textId="667852EA" w:rsidR="00F133D4" w:rsidRDefault="00F133D4">
      <w:pPr>
        <w:rPr>
          <w:rFonts w:ascii="Book Antiqua" w:eastAsia="Calibri" w:hAnsi="Book Antiqua"/>
          <w:noProof w:val="0"/>
          <w:sz w:val="22"/>
          <w:szCs w:val="22"/>
          <w:lang w:val="sr-Cyrl-RS"/>
        </w:rPr>
      </w:pPr>
      <w:r>
        <w:rPr>
          <w:rFonts w:ascii="Book Antiqua" w:eastAsia="Calibri" w:hAnsi="Book Antiqua"/>
          <w:noProof w:val="0"/>
          <w:sz w:val="22"/>
          <w:szCs w:val="22"/>
          <w:lang w:val="sr-Cyrl-RS"/>
        </w:rPr>
        <w:br w:type="page"/>
      </w:r>
    </w:p>
    <w:p w14:paraId="3111B61F" w14:textId="77777777" w:rsidR="00D02055" w:rsidRDefault="00D02055" w:rsidP="00D02055">
      <w:pPr>
        <w:jc w:val="both"/>
        <w:rPr>
          <w:rFonts w:ascii="Book Antiqua" w:eastAsia="Calibri" w:hAnsi="Book Antiqua"/>
          <w:noProof w:val="0"/>
          <w:sz w:val="22"/>
          <w:szCs w:val="22"/>
          <w:lang w:val="sr-Cyrl-RS"/>
        </w:rPr>
      </w:pPr>
    </w:p>
    <w:p w14:paraId="69A3543C" w14:textId="0407209C" w:rsidR="0083243C" w:rsidRPr="0083243C" w:rsidRDefault="0083243C" w:rsidP="00D02055">
      <w:pPr>
        <w:jc w:val="both"/>
        <w:rPr>
          <w:rFonts w:ascii="Book Antiqua" w:eastAsia="Calibri" w:hAnsi="Book Antiqua"/>
          <w:noProof w:val="0"/>
          <w:sz w:val="22"/>
          <w:szCs w:val="22"/>
          <w:lang w:val="sr-Latn-RS"/>
        </w:rPr>
      </w:pPr>
      <w:r>
        <w:rPr>
          <w:rFonts w:ascii="Book Antiqua" w:eastAsia="Calibri" w:hAnsi="Book Antiqua"/>
          <w:noProof w:val="0"/>
          <w:sz w:val="22"/>
          <w:szCs w:val="22"/>
          <w:lang w:val="sr-Latn-RS"/>
        </w:rPr>
        <w:t>8.</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D02055" w:rsidRPr="00D02055" w14:paraId="70FC0F5C" w14:textId="77777777" w:rsidTr="00075B33">
        <w:trPr>
          <w:trHeight w:val="1365"/>
        </w:trPr>
        <w:tc>
          <w:tcPr>
            <w:tcW w:w="9288" w:type="dxa"/>
            <w:shd w:val="clear" w:color="auto" w:fill="F3F3F3"/>
            <w:vAlign w:val="center"/>
          </w:tcPr>
          <w:p w14:paraId="32375272" w14:textId="77777777" w:rsidR="00D02055" w:rsidRDefault="00D02055" w:rsidP="00AD2954">
            <w:pPr>
              <w:tabs>
                <w:tab w:val="left" w:pos="720"/>
              </w:tabs>
              <w:jc w:val="both"/>
              <w:rPr>
                <w:rFonts w:ascii="Book Antiqua" w:hAnsi="Book Antiqua"/>
                <w:i/>
                <w:sz w:val="22"/>
                <w:szCs w:val="22"/>
              </w:rPr>
            </w:pPr>
            <w:r w:rsidRPr="00D02055">
              <w:rPr>
                <w:rFonts w:ascii="Book Antiqua" w:hAnsi="Book Antiqua"/>
                <w:i/>
                <w:sz w:val="22"/>
                <w:szCs w:val="22"/>
              </w:rPr>
              <w:t>УТВРЂЕНО</w:t>
            </w:r>
          </w:p>
          <w:p w14:paraId="0F62B9A2" w14:textId="77777777" w:rsidR="00D02055" w:rsidRPr="00D02055" w:rsidRDefault="00D02055" w:rsidP="00AD2954">
            <w:pPr>
              <w:tabs>
                <w:tab w:val="left" w:pos="720"/>
              </w:tabs>
              <w:jc w:val="both"/>
              <w:rPr>
                <w:rFonts w:ascii="Book Antiqua" w:hAnsi="Book Antiqua"/>
                <w:i/>
                <w:sz w:val="10"/>
                <w:szCs w:val="10"/>
              </w:rPr>
            </w:pPr>
          </w:p>
          <w:p w14:paraId="597823A3" w14:textId="77777777" w:rsidR="00D02055" w:rsidRPr="00D02055" w:rsidRDefault="00D02055" w:rsidP="00AD2954">
            <w:pPr>
              <w:tabs>
                <w:tab w:val="left" w:pos="720"/>
              </w:tabs>
              <w:jc w:val="both"/>
              <w:rPr>
                <w:rFonts w:ascii="Book Antiqua" w:hAnsi="Book Antiqua"/>
                <w:sz w:val="22"/>
                <w:szCs w:val="22"/>
              </w:rPr>
            </w:pPr>
            <w:r w:rsidRPr="00D02055">
              <w:rPr>
                <w:rFonts w:ascii="Book Antiqua" w:hAnsi="Book Antiqua"/>
                <w:sz w:val="22"/>
                <w:szCs w:val="22"/>
                <w:lang w:val="sr-Cyrl-RS"/>
              </w:rPr>
              <w:t>М</w:t>
            </w:r>
            <w:r w:rsidRPr="00D02055">
              <w:rPr>
                <w:rFonts w:ascii="Book Antiqua" w:hAnsi="Book Antiqua"/>
                <w:sz w:val="22"/>
                <w:szCs w:val="22"/>
              </w:rPr>
              <w:t xml:space="preserve">едицинске сестре и техничари немају одговарајућу континуирану обуку из области менталног здравља и рада са ментално оболелим особама, што може утицати на квалитет здравствене заштите и психосоцијалне рехабилитације пацијената. </w:t>
            </w:r>
          </w:p>
        </w:tc>
      </w:tr>
      <w:tr w:rsidR="00D02055" w:rsidRPr="00D02055" w14:paraId="008E41B5" w14:textId="77777777" w:rsidTr="00075B33">
        <w:trPr>
          <w:trHeight w:val="800"/>
        </w:trPr>
        <w:tc>
          <w:tcPr>
            <w:tcW w:w="9288" w:type="dxa"/>
            <w:shd w:val="clear" w:color="auto" w:fill="E6E6E6"/>
            <w:vAlign w:val="center"/>
          </w:tcPr>
          <w:p w14:paraId="10E632E3" w14:textId="77777777" w:rsidR="00D02055" w:rsidRPr="00D02055" w:rsidRDefault="00D02055" w:rsidP="00AD2954">
            <w:pPr>
              <w:tabs>
                <w:tab w:val="left" w:pos="720"/>
              </w:tabs>
              <w:jc w:val="both"/>
              <w:rPr>
                <w:rFonts w:ascii="Book Antiqua" w:hAnsi="Book Antiqua"/>
                <w:i/>
                <w:sz w:val="10"/>
                <w:szCs w:val="10"/>
                <w:lang w:val="sr-Cyrl-RS"/>
              </w:rPr>
            </w:pPr>
          </w:p>
          <w:p w14:paraId="6A3AE8AF" w14:textId="77777777" w:rsidR="00D02055" w:rsidRDefault="00D02055" w:rsidP="00AD2954">
            <w:pPr>
              <w:tabs>
                <w:tab w:val="left" w:pos="720"/>
              </w:tabs>
              <w:jc w:val="both"/>
              <w:rPr>
                <w:rFonts w:ascii="Book Antiqua" w:hAnsi="Book Antiqua"/>
                <w:i/>
                <w:sz w:val="22"/>
                <w:szCs w:val="22"/>
                <w:lang w:val="sr-Cyrl-RS"/>
              </w:rPr>
            </w:pPr>
            <w:r w:rsidRPr="00D02055">
              <w:rPr>
                <w:rFonts w:ascii="Book Antiqua" w:hAnsi="Book Antiqua"/>
                <w:i/>
                <w:sz w:val="22"/>
                <w:szCs w:val="22"/>
                <w:lang w:val="sr-Cyrl-RS"/>
              </w:rPr>
              <w:t>РАЗЛОЗИ</w:t>
            </w:r>
          </w:p>
          <w:p w14:paraId="70FD6095" w14:textId="77777777" w:rsidR="00D02055" w:rsidRPr="00D02055" w:rsidRDefault="00D02055" w:rsidP="00AD2954">
            <w:pPr>
              <w:tabs>
                <w:tab w:val="left" w:pos="720"/>
              </w:tabs>
              <w:jc w:val="both"/>
              <w:rPr>
                <w:rFonts w:ascii="Book Antiqua" w:hAnsi="Book Antiqua"/>
                <w:i/>
                <w:sz w:val="10"/>
                <w:szCs w:val="10"/>
                <w:lang w:val="sr-Cyrl-RS"/>
              </w:rPr>
            </w:pPr>
          </w:p>
          <w:p w14:paraId="436F1A42" w14:textId="77777777" w:rsidR="00D02055" w:rsidRDefault="00D02055" w:rsidP="00AD2954">
            <w:pPr>
              <w:tabs>
                <w:tab w:val="left" w:pos="720"/>
              </w:tabs>
              <w:jc w:val="both"/>
              <w:rPr>
                <w:rFonts w:ascii="Book Antiqua" w:hAnsi="Book Antiqua"/>
                <w:i/>
                <w:sz w:val="22"/>
                <w:szCs w:val="22"/>
                <w:lang w:val="sr-Cyrl-RS"/>
              </w:rPr>
            </w:pPr>
            <w:r w:rsidRPr="00D02055">
              <w:rPr>
                <w:rFonts w:ascii="Book Antiqua" w:hAnsi="Book Antiqua"/>
                <w:i/>
                <w:sz w:val="22"/>
                <w:szCs w:val="22"/>
              </w:rPr>
              <w:t>Оспособљеност кадровима мора бити адекватна у смислу броја, врсте особља(психијатри, лекари опште праксе, медицинске сестре, психолози, радни терапеути, социјални радници, итд.), те искуства и стручне оспособљености. Недостаци у кадровској оспособљености често озбиљно осујећују покушаје да се пацијентима осигурају активности на начин како је то описано у одељку 37; надаље, то може довести до ситуација високог ризика за пацијенте, без обзира на све добре намере и искрене напоре особља</w:t>
            </w:r>
            <w:r>
              <w:rPr>
                <w:rFonts w:ascii="Book Antiqua" w:hAnsi="Book Antiqua"/>
                <w:i/>
                <w:sz w:val="22"/>
                <w:szCs w:val="22"/>
                <w:lang w:val="sr-Cyrl-RS"/>
              </w:rPr>
              <w:t>.</w:t>
            </w:r>
            <w:r w:rsidRPr="00D02055">
              <w:rPr>
                <w:rFonts w:ascii="Book Antiqua" w:hAnsi="Book Antiqua"/>
                <w:i/>
                <w:sz w:val="22"/>
                <w:szCs w:val="22"/>
                <w:vertAlign w:val="superscript"/>
              </w:rPr>
              <w:footnoteReference w:id="20"/>
            </w:r>
          </w:p>
          <w:p w14:paraId="184F1FA2" w14:textId="77777777" w:rsidR="00D02055" w:rsidRPr="00D02055" w:rsidRDefault="00D02055" w:rsidP="00AD2954">
            <w:pPr>
              <w:tabs>
                <w:tab w:val="left" w:pos="720"/>
              </w:tabs>
              <w:jc w:val="both"/>
              <w:rPr>
                <w:rFonts w:ascii="Book Antiqua" w:hAnsi="Book Antiqua"/>
                <w:i/>
                <w:sz w:val="10"/>
                <w:szCs w:val="10"/>
              </w:rPr>
            </w:pPr>
          </w:p>
          <w:p w14:paraId="2E7D5289" w14:textId="77777777" w:rsidR="00D02055" w:rsidRDefault="00D02055" w:rsidP="00AD2954">
            <w:pPr>
              <w:tabs>
                <w:tab w:val="left" w:pos="720"/>
              </w:tabs>
              <w:jc w:val="both"/>
              <w:rPr>
                <w:rFonts w:ascii="Book Antiqua" w:hAnsi="Book Antiqua"/>
                <w:i/>
                <w:spacing w:val="-2"/>
                <w:sz w:val="22"/>
                <w:szCs w:val="22"/>
                <w:lang w:val="sr-Cyrl-RS"/>
              </w:rPr>
            </w:pPr>
            <w:r w:rsidRPr="00D02055">
              <w:rPr>
                <w:rFonts w:ascii="Book Antiqua" w:hAnsi="Book Antiqua"/>
                <w:i/>
                <w:spacing w:val="-2"/>
                <w:sz w:val="22"/>
                <w:szCs w:val="22"/>
              </w:rPr>
              <w:t>Развој специјалистичке едукације за психијатријске сестре/техничаре и већи нагласак на социо терапију би имао значајан утицај на квалитет неге. Поготово, ово би довело до стварања терапијског миљеа који је мање усмерен на  лекове и соматско лечење</w:t>
            </w:r>
            <w:r>
              <w:rPr>
                <w:rFonts w:ascii="Book Antiqua" w:hAnsi="Book Antiqua"/>
                <w:i/>
                <w:spacing w:val="-2"/>
                <w:sz w:val="22"/>
                <w:szCs w:val="22"/>
                <w:lang w:val="sr-Cyrl-RS"/>
              </w:rPr>
              <w:t>.</w:t>
            </w:r>
            <w:r w:rsidRPr="00D02055">
              <w:rPr>
                <w:rFonts w:ascii="Book Antiqua" w:hAnsi="Book Antiqua"/>
                <w:i/>
                <w:sz w:val="22"/>
                <w:szCs w:val="22"/>
                <w:vertAlign w:val="superscript"/>
              </w:rPr>
              <w:footnoteReference w:id="21"/>
            </w:r>
          </w:p>
          <w:p w14:paraId="18D40C97" w14:textId="77777777" w:rsidR="00D02055" w:rsidRPr="00D02055" w:rsidRDefault="00D02055" w:rsidP="00AD2954">
            <w:pPr>
              <w:tabs>
                <w:tab w:val="left" w:pos="720"/>
              </w:tabs>
              <w:jc w:val="both"/>
              <w:rPr>
                <w:rFonts w:ascii="Book Antiqua" w:hAnsi="Book Antiqua"/>
                <w:i/>
                <w:sz w:val="10"/>
                <w:szCs w:val="10"/>
              </w:rPr>
            </w:pPr>
          </w:p>
          <w:p w14:paraId="19F3C6E3" w14:textId="77777777" w:rsidR="00D02055" w:rsidRDefault="00D02055" w:rsidP="00AD2954">
            <w:pPr>
              <w:tabs>
                <w:tab w:val="left" w:pos="720"/>
              </w:tabs>
              <w:jc w:val="both"/>
              <w:rPr>
                <w:rFonts w:ascii="Book Antiqua" w:hAnsi="Book Antiqua"/>
                <w:i/>
                <w:sz w:val="22"/>
                <w:szCs w:val="22"/>
              </w:rPr>
            </w:pPr>
            <w:r w:rsidRPr="00D02055">
              <w:rPr>
                <w:rFonts w:ascii="Book Antiqua" w:hAnsi="Book Antiqua"/>
                <w:i/>
                <w:sz w:val="22"/>
                <w:szCs w:val="22"/>
              </w:rPr>
              <w:t>Неопходна је континуирана едукација стручњака за ментално здравље који морају да прате и примењују најновија знања у својој струци. Континуирана едукација треба да буде услов продужења лиценце за рад стручњака</w:t>
            </w:r>
            <w:r>
              <w:rPr>
                <w:rFonts w:ascii="Book Antiqua" w:hAnsi="Book Antiqua"/>
                <w:i/>
                <w:sz w:val="22"/>
                <w:szCs w:val="22"/>
                <w:lang w:val="sr-Cyrl-RS"/>
              </w:rPr>
              <w:t>.</w:t>
            </w:r>
            <w:r w:rsidRPr="00D02055">
              <w:rPr>
                <w:rFonts w:ascii="Book Antiqua" w:hAnsi="Book Antiqua"/>
                <w:i/>
                <w:sz w:val="22"/>
                <w:szCs w:val="22"/>
                <w:vertAlign w:val="superscript"/>
              </w:rPr>
              <w:footnoteReference w:id="22"/>
            </w:r>
          </w:p>
          <w:p w14:paraId="3821B7A0" w14:textId="77777777" w:rsidR="00D02055" w:rsidRPr="00D02055" w:rsidRDefault="00D02055" w:rsidP="00AD2954">
            <w:pPr>
              <w:tabs>
                <w:tab w:val="left" w:pos="720"/>
              </w:tabs>
              <w:jc w:val="both"/>
              <w:rPr>
                <w:rFonts w:ascii="Book Antiqua" w:hAnsi="Book Antiqua"/>
                <w:i/>
                <w:color w:val="FF0000"/>
                <w:sz w:val="10"/>
                <w:szCs w:val="10"/>
              </w:rPr>
            </w:pPr>
          </w:p>
        </w:tc>
      </w:tr>
      <w:tr w:rsidR="00D02055" w:rsidRPr="00D02055" w14:paraId="16C3D242" w14:textId="77777777" w:rsidTr="00075B33">
        <w:trPr>
          <w:trHeight w:val="260"/>
        </w:trPr>
        <w:tc>
          <w:tcPr>
            <w:tcW w:w="9288" w:type="dxa"/>
            <w:shd w:val="clear" w:color="auto" w:fill="D9D9D9"/>
            <w:vAlign w:val="center"/>
          </w:tcPr>
          <w:p w14:paraId="6C7B624A" w14:textId="77777777" w:rsidR="00D02055" w:rsidRPr="00D02055" w:rsidRDefault="00D02055" w:rsidP="00AD2954">
            <w:pPr>
              <w:tabs>
                <w:tab w:val="left" w:pos="720"/>
              </w:tabs>
              <w:jc w:val="both"/>
              <w:rPr>
                <w:rFonts w:ascii="Book Antiqua" w:hAnsi="Book Antiqua"/>
                <w:b/>
                <w:sz w:val="10"/>
                <w:szCs w:val="10"/>
              </w:rPr>
            </w:pPr>
          </w:p>
          <w:p w14:paraId="5476B129" w14:textId="77777777" w:rsidR="00D02055" w:rsidRPr="0083243C" w:rsidRDefault="00D02055" w:rsidP="00AD2954">
            <w:pPr>
              <w:tabs>
                <w:tab w:val="left" w:pos="720"/>
              </w:tabs>
              <w:jc w:val="both"/>
              <w:rPr>
                <w:rFonts w:ascii="Book Antiqua" w:hAnsi="Book Antiqua"/>
                <w:b/>
                <w:i/>
                <w:sz w:val="22"/>
                <w:szCs w:val="22"/>
              </w:rPr>
            </w:pPr>
            <w:r w:rsidRPr="0083243C">
              <w:rPr>
                <w:rFonts w:ascii="Book Antiqua" w:hAnsi="Book Antiqua"/>
                <w:b/>
                <w:i/>
                <w:sz w:val="22"/>
                <w:szCs w:val="22"/>
              </w:rPr>
              <w:t>ПРЕПОРУКА</w:t>
            </w:r>
          </w:p>
          <w:p w14:paraId="68775612" w14:textId="77777777" w:rsidR="00D02055" w:rsidRPr="00D02055" w:rsidRDefault="00D02055" w:rsidP="00AD2954">
            <w:pPr>
              <w:tabs>
                <w:tab w:val="left" w:pos="720"/>
              </w:tabs>
              <w:jc w:val="both"/>
              <w:rPr>
                <w:rFonts w:ascii="Book Antiqua" w:hAnsi="Book Antiqua"/>
                <w:b/>
                <w:sz w:val="10"/>
                <w:szCs w:val="10"/>
              </w:rPr>
            </w:pPr>
          </w:p>
          <w:p w14:paraId="452DEB1F" w14:textId="3536CE7F" w:rsidR="00D02055" w:rsidRDefault="00D02055" w:rsidP="00AD2954">
            <w:pPr>
              <w:tabs>
                <w:tab w:val="left" w:pos="720"/>
              </w:tabs>
              <w:jc w:val="both"/>
              <w:rPr>
                <w:rFonts w:ascii="Book Antiqua" w:hAnsi="Book Antiqua"/>
                <w:b/>
                <w:sz w:val="22"/>
                <w:szCs w:val="22"/>
              </w:rPr>
            </w:pPr>
            <w:r w:rsidRPr="00D02055">
              <w:rPr>
                <w:rFonts w:ascii="Book Antiqua" w:hAnsi="Book Antiqua"/>
                <w:b/>
                <w:color w:val="1A1617"/>
                <w:sz w:val="22"/>
                <w:szCs w:val="22"/>
              </w:rPr>
              <w:t xml:space="preserve">Болница ће </w:t>
            </w:r>
            <w:r w:rsidRPr="00D02055">
              <w:rPr>
                <w:rFonts w:ascii="Book Antiqua" w:hAnsi="Book Antiqua"/>
                <w:b/>
                <w:sz w:val="22"/>
                <w:szCs w:val="22"/>
              </w:rPr>
              <w:t>израдити програм едукације средњег медицинског кадра преко утврђења потреба, плана сарадње са едукативним установама и организацијама и увођења процедура за надгледање организације тренинга и евалуацију постигнутих резултата.</w:t>
            </w:r>
          </w:p>
          <w:p w14:paraId="0DA1E466" w14:textId="77777777" w:rsidR="00D02055" w:rsidRPr="00D02055" w:rsidRDefault="00D02055" w:rsidP="00AD2954">
            <w:pPr>
              <w:tabs>
                <w:tab w:val="left" w:pos="720"/>
              </w:tabs>
              <w:jc w:val="both"/>
              <w:rPr>
                <w:rFonts w:ascii="Book Antiqua" w:hAnsi="Book Antiqua"/>
                <w:b/>
                <w:sz w:val="10"/>
                <w:szCs w:val="10"/>
              </w:rPr>
            </w:pPr>
          </w:p>
        </w:tc>
      </w:tr>
    </w:tbl>
    <w:p w14:paraId="7165E01A" w14:textId="77777777" w:rsidR="00D02055" w:rsidRDefault="00D02055" w:rsidP="00006FED">
      <w:pPr>
        <w:tabs>
          <w:tab w:val="left" w:pos="709"/>
        </w:tabs>
        <w:jc w:val="both"/>
        <w:rPr>
          <w:rFonts w:ascii="Book Antiqua" w:hAnsi="Book Antiqua"/>
          <w:b/>
          <w:noProof w:val="0"/>
          <w:sz w:val="22"/>
          <w:szCs w:val="22"/>
          <w:lang w:val="sr-Cyrl-RS"/>
        </w:rPr>
      </w:pPr>
    </w:p>
    <w:p w14:paraId="6C533323" w14:textId="77777777" w:rsidR="00812F88" w:rsidRPr="00812F88" w:rsidRDefault="00006FED" w:rsidP="00812F88">
      <w:pPr>
        <w:tabs>
          <w:tab w:val="left" w:pos="709"/>
        </w:tabs>
        <w:jc w:val="both"/>
        <w:rPr>
          <w:rFonts w:ascii="Book Antiqua" w:hAnsi="Book Antiqua"/>
          <w:b/>
          <w:noProof w:val="0"/>
          <w:sz w:val="22"/>
          <w:szCs w:val="22"/>
          <w:lang w:val="sr-Cyrl-RS"/>
        </w:rPr>
      </w:pPr>
      <w:r w:rsidRPr="00006FED">
        <w:rPr>
          <w:rFonts w:ascii="Book Antiqua" w:hAnsi="Book Antiqua"/>
          <w:b/>
          <w:noProof w:val="0"/>
          <w:sz w:val="22"/>
          <w:szCs w:val="22"/>
          <w:lang w:val="sr-Cyrl-RS"/>
        </w:rPr>
        <w:t xml:space="preserve">Спутавање пацијената </w:t>
      </w:r>
      <w:r w:rsidR="00812F88">
        <w:rPr>
          <w:rFonts w:ascii="Book Antiqua" w:hAnsi="Book Antiqua"/>
          <w:b/>
          <w:noProof w:val="0"/>
          <w:sz w:val="22"/>
          <w:szCs w:val="22"/>
          <w:lang w:val="sr-Cyrl-RS"/>
        </w:rPr>
        <w:t xml:space="preserve">- </w:t>
      </w:r>
      <w:r w:rsidR="00812F88">
        <w:rPr>
          <w:rFonts w:ascii="Book Antiqua" w:eastAsia="Calibri" w:hAnsi="Book Antiqua"/>
          <w:b/>
          <w:noProof w:val="0"/>
          <w:sz w:val="22"/>
          <w:szCs w:val="22"/>
          <w:lang w:val="sr-Cyrl-RS"/>
        </w:rPr>
        <w:t>и</w:t>
      </w:r>
      <w:r w:rsidR="00812F88" w:rsidRPr="00812F88">
        <w:rPr>
          <w:rFonts w:ascii="Book Antiqua" w:eastAsia="Calibri" w:hAnsi="Book Antiqua"/>
          <w:b/>
          <w:noProof w:val="0"/>
          <w:sz w:val="22"/>
          <w:szCs w:val="22"/>
          <w:lang w:val="sr-Cyrl-RS"/>
        </w:rPr>
        <w:t xml:space="preserve">золација </w:t>
      </w:r>
      <w:r w:rsidR="00812F88">
        <w:rPr>
          <w:rFonts w:ascii="Book Antiqua" w:eastAsia="Calibri" w:hAnsi="Book Antiqua"/>
          <w:b/>
          <w:noProof w:val="0"/>
          <w:sz w:val="22"/>
          <w:szCs w:val="22"/>
          <w:lang w:val="sr-Cyrl-RS"/>
        </w:rPr>
        <w:t xml:space="preserve">и везивање </w:t>
      </w:r>
    </w:p>
    <w:p w14:paraId="35E6DBCB" w14:textId="77777777" w:rsidR="001C3B78" w:rsidRDefault="001C3B78" w:rsidP="00812F88">
      <w:pPr>
        <w:jc w:val="both"/>
        <w:rPr>
          <w:rFonts w:ascii="Book Antiqua" w:eastAsia="Calibri" w:hAnsi="Book Antiqua"/>
          <w:noProof w:val="0"/>
          <w:sz w:val="22"/>
          <w:szCs w:val="22"/>
          <w:lang w:val="sr-Cyrl-RS"/>
        </w:rPr>
      </w:pPr>
    </w:p>
    <w:p w14:paraId="2C8B9F4B" w14:textId="11E26BC5" w:rsidR="00812F88" w:rsidRDefault="00812F88" w:rsidP="00812F88">
      <w:pPr>
        <w:jc w:val="both"/>
        <w:rPr>
          <w:rFonts w:ascii="Book Antiqua" w:eastAsia="Calibri" w:hAnsi="Book Antiqua"/>
          <w:noProof w:val="0"/>
          <w:sz w:val="22"/>
          <w:szCs w:val="22"/>
          <w:lang w:val="sr-Cyrl-RS"/>
        </w:rPr>
      </w:pPr>
      <w:r w:rsidRPr="00812F88">
        <w:rPr>
          <w:rFonts w:ascii="Book Antiqua" w:eastAsia="Calibri" w:hAnsi="Book Antiqua"/>
          <w:noProof w:val="0"/>
          <w:sz w:val="22"/>
          <w:szCs w:val="22"/>
          <w:lang w:val="sr-Cyrl-RS"/>
        </w:rPr>
        <w:t>Током обиласка просторија психијатријског одељења члановима мониторинг тима је указано да једна од просторија</w:t>
      </w:r>
      <w:r w:rsidR="00F50D7C">
        <w:rPr>
          <w:rFonts w:ascii="Book Antiqua" w:eastAsia="Calibri" w:hAnsi="Book Antiqua"/>
          <w:noProof w:val="0"/>
          <w:sz w:val="22"/>
          <w:szCs w:val="22"/>
          <w:lang w:val="sr-Cyrl-RS"/>
        </w:rPr>
        <w:t xml:space="preserve"> </w:t>
      </w:r>
      <w:r w:rsidRPr="00812F88">
        <w:rPr>
          <w:rFonts w:ascii="Book Antiqua" w:eastAsia="Calibri" w:hAnsi="Book Antiqua"/>
          <w:noProof w:val="0"/>
          <w:sz w:val="22"/>
          <w:szCs w:val="22"/>
          <w:lang w:val="sr-Cyrl-RS"/>
        </w:rPr>
        <w:t>представља собу за изолацију. Међутим, како је уочено да се у просторији налазе 4 кревета и како, по наводима запослених, се у њој никад не закључава по једно лице, нити постоји било какав писани документ о томе да је неки пацијент био привремено смештен у изолацији заштитник грађана налази да се мера изолације пацијената прописана чл.</w:t>
      </w:r>
      <w:r>
        <w:rPr>
          <w:rFonts w:ascii="Book Antiqua" w:eastAsia="Calibri" w:hAnsi="Book Antiqua"/>
          <w:noProof w:val="0"/>
          <w:sz w:val="22"/>
          <w:szCs w:val="22"/>
          <w:lang w:val="sr-Cyrl-RS"/>
        </w:rPr>
        <w:t xml:space="preserve"> 46. до 50.</w:t>
      </w:r>
      <w:r w:rsidRPr="00812F88">
        <w:rPr>
          <w:rFonts w:ascii="Book Antiqua" w:eastAsia="Calibri" w:hAnsi="Book Antiqua"/>
          <w:noProof w:val="0"/>
          <w:sz w:val="22"/>
          <w:szCs w:val="22"/>
          <w:lang w:val="sr-Cyrl-RS"/>
        </w:rPr>
        <w:t xml:space="preserve"> Закона о заштити лица са менталним сметњама не спроводи. Заштитник грађана и овом приликом понавља свој став да треба избегавати примену изолације особа са менталним сметњама. У том контексту указујемо на став Специјалног известиоца УН за тортуру, извештај А/66/268, 2011, тачка 78</w:t>
      </w:r>
      <w:r>
        <w:rPr>
          <w:rFonts w:ascii="Book Antiqua" w:eastAsia="Calibri" w:hAnsi="Book Antiqua"/>
          <w:noProof w:val="0"/>
          <w:sz w:val="22"/>
          <w:szCs w:val="22"/>
          <w:lang w:val="sr-Cyrl-RS"/>
        </w:rPr>
        <w:t>.</w:t>
      </w:r>
      <w:r w:rsidRPr="00812F88">
        <w:rPr>
          <w:rFonts w:ascii="Book Antiqua" w:eastAsia="Calibri" w:hAnsi="Book Antiqua"/>
          <w:noProof w:val="0"/>
          <w:sz w:val="22"/>
          <w:szCs w:val="22"/>
          <w:lang w:val="sr-Cyrl-RS"/>
        </w:rPr>
        <w:t xml:space="preserve"> у ком је наведено да изолација особа са менталним сметњама у било ком трајању представља сурово, нечовечно или понижавајуће поступање којим се повређују члан 7</w:t>
      </w:r>
      <w:r>
        <w:rPr>
          <w:rFonts w:ascii="Book Antiqua" w:eastAsia="Calibri" w:hAnsi="Book Antiqua"/>
          <w:noProof w:val="0"/>
          <w:sz w:val="22"/>
          <w:szCs w:val="22"/>
          <w:lang w:val="sr-Cyrl-RS"/>
        </w:rPr>
        <w:t>.</w:t>
      </w:r>
      <w:r w:rsidRPr="00812F88">
        <w:rPr>
          <w:rFonts w:ascii="Book Antiqua" w:eastAsia="Calibri" w:hAnsi="Book Antiqua"/>
          <w:noProof w:val="0"/>
          <w:sz w:val="22"/>
          <w:szCs w:val="22"/>
          <w:lang w:val="sr-Cyrl-RS"/>
        </w:rPr>
        <w:t xml:space="preserve"> Међународног пакта о грађанским и политичким правима као и члан 16</w:t>
      </w:r>
      <w:r>
        <w:rPr>
          <w:rFonts w:ascii="Book Antiqua" w:eastAsia="Calibri" w:hAnsi="Book Antiqua"/>
          <w:noProof w:val="0"/>
          <w:sz w:val="22"/>
          <w:szCs w:val="22"/>
          <w:lang w:val="sr-Cyrl-RS"/>
        </w:rPr>
        <w:t>.</w:t>
      </w:r>
      <w:r w:rsidRPr="00812F88">
        <w:rPr>
          <w:rFonts w:ascii="Book Antiqua" w:eastAsia="Calibri" w:hAnsi="Book Antiqua"/>
          <w:noProof w:val="0"/>
          <w:sz w:val="22"/>
          <w:szCs w:val="22"/>
          <w:lang w:val="sr-Cyrl-RS"/>
        </w:rPr>
        <w:t xml:space="preserve"> Конвенције УН против тортуре. У том смислу је и став Подкомитета УН за превенцију тортуре који у свом извештају САТ/ОР/PRY/1 (</w:t>
      </w:r>
      <w:r w:rsidRPr="00812F88">
        <w:rPr>
          <w:rFonts w:ascii="Book Antiqua" w:eastAsia="Calibri" w:hAnsi="Book Antiqua"/>
          <w:noProof w:val="0"/>
          <w:sz w:val="22"/>
          <w:szCs w:val="22"/>
          <w:lang w:val="sr-Latn-RS"/>
        </w:rPr>
        <w:t>2010</w:t>
      </w:r>
      <w:r w:rsidRPr="00812F88">
        <w:rPr>
          <w:rFonts w:ascii="Book Antiqua" w:eastAsia="Calibri" w:hAnsi="Book Antiqua"/>
          <w:noProof w:val="0"/>
          <w:sz w:val="22"/>
          <w:szCs w:val="22"/>
          <w:lang w:val="sr-Cyrl-RS"/>
        </w:rPr>
        <w:t>)</w:t>
      </w:r>
      <w:r w:rsidRPr="00812F88">
        <w:rPr>
          <w:rFonts w:ascii="Book Antiqua" w:eastAsia="Calibri" w:hAnsi="Book Antiqua"/>
          <w:noProof w:val="0"/>
          <w:sz w:val="22"/>
          <w:szCs w:val="22"/>
          <w:lang w:val="sr-Latn-RS"/>
        </w:rPr>
        <w:t xml:space="preserve">, </w:t>
      </w:r>
      <w:r w:rsidRPr="00812F88">
        <w:rPr>
          <w:rFonts w:ascii="Book Antiqua" w:eastAsia="Calibri" w:hAnsi="Book Antiqua"/>
          <w:noProof w:val="0"/>
          <w:sz w:val="22"/>
          <w:szCs w:val="22"/>
          <w:lang w:val="sr-Cyrl-RS"/>
        </w:rPr>
        <w:t>тачка 185</w:t>
      </w:r>
      <w:r>
        <w:rPr>
          <w:rFonts w:ascii="Book Antiqua" w:eastAsia="Calibri" w:hAnsi="Book Antiqua"/>
          <w:noProof w:val="0"/>
          <w:sz w:val="22"/>
          <w:szCs w:val="22"/>
          <w:lang w:val="sr-Cyrl-RS"/>
        </w:rPr>
        <w:t>.</w:t>
      </w:r>
      <w:r w:rsidRPr="00812F88">
        <w:rPr>
          <w:rFonts w:ascii="Book Antiqua" w:eastAsia="Calibri" w:hAnsi="Book Antiqua"/>
          <w:noProof w:val="0"/>
          <w:sz w:val="22"/>
          <w:szCs w:val="22"/>
          <w:lang w:val="sr-Cyrl-RS"/>
        </w:rPr>
        <w:t xml:space="preserve"> у ком наводи да се мера усамљења не би требало уопште вршити у случају особа са менталним сметњама.</w:t>
      </w:r>
    </w:p>
    <w:p w14:paraId="364D303F" w14:textId="77777777" w:rsidR="001C3B78" w:rsidRDefault="001C3B78" w:rsidP="00812F88">
      <w:pPr>
        <w:jc w:val="both"/>
        <w:rPr>
          <w:rFonts w:ascii="Book Antiqua" w:eastAsia="Calibri" w:hAnsi="Book Antiqua"/>
          <w:noProof w:val="0"/>
          <w:sz w:val="22"/>
          <w:szCs w:val="22"/>
          <w:lang w:val="sr-Cyrl-RS"/>
        </w:rPr>
      </w:pPr>
    </w:p>
    <w:p w14:paraId="7BFA4935" w14:textId="2AC5F8CD" w:rsidR="00F50D7C" w:rsidRDefault="001C3B78" w:rsidP="00812F88">
      <w:pPr>
        <w:jc w:val="both"/>
        <w:rPr>
          <w:rFonts w:ascii="Book Antiqua" w:eastAsia="Calibri" w:hAnsi="Book Antiqua"/>
          <w:noProof w:val="0"/>
          <w:sz w:val="22"/>
          <w:szCs w:val="22"/>
          <w:lang w:val="sr-Cyrl-RS"/>
        </w:rPr>
      </w:pPr>
      <w:r w:rsidRPr="00006FED">
        <w:rPr>
          <w:rFonts w:ascii="Book Antiqua" w:eastAsia="Calibri" w:hAnsi="Book Antiqua"/>
          <w:noProof w:val="0"/>
          <w:sz w:val="22"/>
          <w:szCs w:val="22"/>
          <w:lang w:val="sr-Latn-RS"/>
        </w:rPr>
        <w:t>Фиксација пацијената се врши</w:t>
      </w:r>
      <w:r>
        <w:rPr>
          <w:rFonts w:ascii="Book Antiqua" w:eastAsia="Calibri" w:hAnsi="Book Antiqua"/>
          <w:noProof w:val="0"/>
          <w:sz w:val="22"/>
          <w:szCs w:val="22"/>
          <w:lang w:val="sr-Cyrl-RS"/>
        </w:rPr>
        <w:t>,</w:t>
      </w:r>
      <w:r w:rsidRPr="00006FED">
        <w:rPr>
          <w:rFonts w:ascii="Book Antiqua" w:eastAsia="Calibri" w:hAnsi="Book Antiqua"/>
          <w:noProof w:val="0"/>
          <w:sz w:val="22"/>
          <w:szCs w:val="22"/>
          <w:lang w:val="sr-Latn-RS"/>
        </w:rPr>
        <w:t xml:space="preserve"> али детаљних и прецизних информација о томе нема. Не постоји јединствени регистар фиксације са јасним </w:t>
      </w:r>
      <w:r w:rsidRPr="00006FED">
        <w:rPr>
          <w:rFonts w:ascii="Book Antiqua" w:eastAsia="Calibri" w:hAnsi="Book Antiqua"/>
          <w:noProof w:val="0"/>
          <w:sz w:val="22"/>
          <w:szCs w:val="22"/>
          <w:lang w:val="sr-Cyrl-RS"/>
        </w:rPr>
        <w:t>подацима ко одређује фиксацију и временским одредницама исте.</w:t>
      </w:r>
      <w:r w:rsidRPr="008B393C">
        <w:rPr>
          <w:rFonts w:ascii="Book Antiqua" w:eastAsia="Calibri" w:hAnsi="Book Antiqua"/>
          <w:noProof w:val="0"/>
          <w:sz w:val="22"/>
          <w:szCs w:val="22"/>
          <w:lang w:val="sr-Latn-RS"/>
        </w:rPr>
        <w:t xml:space="preserve"> </w:t>
      </w:r>
      <w:r w:rsidRPr="00006FED">
        <w:rPr>
          <w:rFonts w:ascii="Book Antiqua" w:eastAsia="Calibri" w:hAnsi="Book Antiqua"/>
          <w:noProof w:val="0"/>
          <w:sz w:val="22"/>
          <w:szCs w:val="22"/>
          <w:lang w:val="sr-Latn-RS"/>
        </w:rPr>
        <w:t xml:space="preserve">Податке о фиксацији региструју </w:t>
      </w:r>
      <w:r>
        <w:rPr>
          <w:rFonts w:ascii="Book Antiqua" w:eastAsia="Calibri" w:hAnsi="Book Antiqua"/>
          <w:noProof w:val="0"/>
          <w:sz w:val="22"/>
          <w:szCs w:val="22"/>
          <w:lang w:val="sr-Latn-RS"/>
        </w:rPr>
        <w:t>медицински техничари у свесци А</w:t>
      </w:r>
      <w:r w:rsidRPr="00006FED">
        <w:rPr>
          <w:rFonts w:ascii="Book Antiqua" w:eastAsia="Calibri" w:hAnsi="Book Antiqua"/>
          <w:noProof w:val="0"/>
          <w:sz w:val="22"/>
          <w:szCs w:val="22"/>
          <w:lang w:val="sr-Latn-RS"/>
        </w:rPr>
        <w:t>5 формата. Подаци су нечитки, без јасних временских одредница о времену почетка или зав</w:t>
      </w:r>
      <w:r w:rsidRPr="00006FED">
        <w:rPr>
          <w:rFonts w:ascii="Book Antiqua" w:eastAsia="Calibri" w:hAnsi="Book Antiqua"/>
          <w:noProof w:val="0"/>
          <w:sz w:val="22"/>
          <w:szCs w:val="22"/>
          <w:lang w:val="sr-Cyrl-RS"/>
        </w:rPr>
        <w:t>р</w:t>
      </w:r>
      <w:r w:rsidRPr="00006FED">
        <w:rPr>
          <w:rFonts w:ascii="Book Antiqua" w:eastAsia="Calibri" w:hAnsi="Book Antiqua"/>
          <w:noProof w:val="0"/>
          <w:sz w:val="22"/>
          <w:szCs w:val="22"/>
          <w:lang w:val="sr-Latn-RS"/>
        </w:rPr>
        <w:t>шетка фиксације. Техн</w:t>
      </w:r>
      <w:r w:rsidRPr="00006FED">
        <w:rPr>
          <w:rFonts w:ascii="Book Antiqua" w:eastAsia="Calibri" w:hAnsi="Book Antiqua"/>
          <w:noProof w:val="0"/>
          <w:sz w:val="22"/>
          <w:szCs w:val="22"/>
          <w:lang w:val="sr-Cyrl-RS"/>
        </w:rPr>
        <w:t>и</w:t>
      </w:r>
      <w:r w:rsidRPr="00006FED">
        <w:rPr>
          <w:rFonts w:ascii="Book Antiqua" w:eastAsia="Calibri" w:hAnsi="Book Antiqua"/>
          <w:noProof w:val="0"/>
          <w:sz w:val="22"/>
          <w:szCs w:val="22"/>
          <w:lang w:val="sr-Latn-RS"/>
        </w:rPr>
        <w:t xml:space="preserve">чари </w:t>
      </w:r>
      <w:r w:rsidR="006914C5">
        <w:rPr>
          <w:rFonts w:ascii="Book Antiqua" w:eastAsia="Calibri" w:hAnsi="Book Antiqua"/>
          <w:noProof w:val="0"/>
          <w:sz w:val="22"/>
          <w:szCs w:val="22"/>
          <w:lang w:val="sr-Cyrl-RS"/>
        </w:rPr>
        <w:t>уписују</w:t>
      </w:r>
      <w:r w:rsidRPr="00006FED">
        <w:rPr>
          <w:rFonts w:ascii="Book Antiqua" w:eastAsia="Calibri" w:hAnsi="Book Antiqua"/>
          <w:noProof w:val="0"/>
          <w:sz w:val="22"/>
          <w:szCs w:val="22"/>
          <w:lang w:val="sr-Latn-RS"/>
        </w:rPr>
        <w:t xml:space="preserve"> име лекара који је наложио фиксацију а, наводно, лекари ту информацију уписују у књигу дежурства. </w:t>
      </w:r>
      <w:r w:rsidRPr="00812F88">
        <w:rPr>
          <w:rFonts w:ascii="Book Antiqua" w:eastAsia="Calibri" w:hAnsi="Book Antiqua"/>
          <w:noProof w:val="0"/>
          <w:sz w:val="22"/>
          <w:szCs w:val="22"/>
          <w:lang w:val="sr-Cyrl-RS"/>
        </w:rPr>
        <w:t xml:space="preserve">Неуредност документовања случајева везивања не огледа се само у тешкој читљивости навода о </w:t>
      </w:r>
      <w:r w:rsidRPr="00812F88">
        <w:rPr>
          <w:rFonts w:ascii="Book Antiqua" w:eastAsia="Calibri" w:hAnsi="Book Antiqua"/>
          <w:noProof w:val="0"/>
          <w:sz w:val="22"/>
          <w:szCs w:val="22"/>
          <w:lang w:val="sr-Cyrl-RS"/>
        </w:rPr>
        <w:lastRenderedPageBreak/>
        <w:t>везивању у књизи везивања, већ проистиче из чињенице да поједина везивања која су уписана у књизи везивања (коју воде медицинске сестре) нису уписана у књизи дежурстава, а поједина везивања уписана у књизи дежурстава нису уписана у књигу везивања.</w:t>
      </w:r>
    </w:p>
    <w:p w14:paraId="0F84984F" w14:textId="77777777" w:rsidR="00F133D4" w:rsidRDefault="00F133D4" w:rsidP="00812F88">
      <w:pPr>
        <w:jc w:val="both"/>
        <w:rPr>
          <w:rFonts w:ascii="Book Antiqua" w:eastAsia="Calibri" w:hAnsi="Book Antiqua"/>
          <w:noProof w:val="0"/>
          <w:sz w:val="22"/>
          <w:szCs w:val="22"/>
          <w:lang w:val="sr-Cyrl-RS"/>
        </w:rPr>
      </w:pPr>
    </w:p>
    <w:p w14:paraId="352C02A5" w14:textId="05AB1A30" w:rsidR="00F50D7C" w:rsidRPr="00F50D7C" w:rsidRDefault="00F50D7C" w:rsidP="00F50D7C">
      <w:pPr>
        <w:jc w:val="center"/>
        <w:rPr>
          <w:rFonts w:ascii="Book Antiqua" w:eastAsia="Calibri" w:hAnsi="Book Antiqua"/>
          <w:noProof w:val="0"/>
          <w:sz w:val="22"/>
          <w:szCs w:val="22"/>
          <w:lang w:val="sr-Latn-RS"/>
        </w:rPr>
      </w:pPr>
      <w:r>
        <w:rPr>
          <w:rFonts w:ascii="Book Antiqua" w:eastAsia="Calibri" w:hAnsi="Book Antiqua"/>
          <w:sz w:val="22"/>
          <w:szCs w:val="22"/>
          <w:lang w:val="en-US"/>
        </w:rPr>
        <w:drawing>
          <wp:inline distT="0" distB="0" distL="0" distR="0" wp14:anchorId="1018544B" wp14:editId="2574BD10">
            <wp:extent cx="5715000" cy="428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zolacija.jpg"/>
                    <pic:cNvPicPr/>
                  </pic:nvPicPr>
                  <pic:blipFill>
                    <a:blip r:embed="rId12">
                      <a:extLst>
                        <a:ext uri="{28A0092B-C50C-407E-A947-70E740481C1C}">
                          <a14:useLocalDpi xmlns:a14="http://schemas.microsoft.com/office/drawing/2010/main" val="0"/>
                        </a:ext>
                      </a:extLst>
                    </a:blip>
                    <a:stretch>
                      <a:fillRect/>
                    </a:stretch>
                  </pic:blipFill>
                  <pic:spPr>
                    <a:xfrm>
                      <a:off x="0" y="0"/>
                      <a:ext cx="5715000" cy="4286250"/>
                    </a:xfrm>
                    <a:prstGeom prst="rect">
                      <a:avLst/>
                    </a:prstGeom>
                  </pic:spPr>
                </pic:pic>
              </a:graphicData>
            </a:graphic>
          </wp:inline>
        </w:drawing>
      </w:r>
    </w:p>
    <w:p w14:paraId="036AC5A2" w14:textId="77777777" w:rsidR="008B393C" w:rsidRPr="00006FED" w:rsidRDefault="008B393C" w:rsidP="00006FED">
      <w:pPr>
        <w:tabs>
          <w:tab w:val="left" w:pos="709"/>
        </w:tabs>
        <w:jc w:val="both"/>
        <w:rPr>
          <w:rFonts w:ascii="Book Antiqua" w:hAnsi="Book Antiqua"/>
          <w:b/>
          <w:noProof w:val="0"/>
          <w:sz w:val="22"/>
          <w:szCs w:val="22"/>
          <w:lang w:val="sr-Cyrl-RS"/>
        </w:rPr>
      </w:pPr>
    </w:p>
    <w:p w14:paraId="322C92F9" w14:textId="1434A14A" w:rsidR="00812F88" w:rsidRPr="00F50D7C" w:rsidRDefault="008B393C" w:rsidP="008B393C">
      <w:pPr>
        <w:jc w:val="both"/>
        <w:rPr>
          <w:rFonts w:ascii="Book Antiqua" w:eastAsia="Calibri" w:hAnsi="Book Antiqua"/>
          <w:noProof w:val="0"/>
          <w:sz w:val="22"/>
          <w:szCs w:val="22"/>
          <w:lang w:val="sr-Cyrl-RS"/>
        </w:rPr>
      </w:pPr>
      <w:r w:rsidRPr="00006FED">
        <w:rPr>
          <w:rFonts w:ascii="Book Antiqua" w:eastAsia="Calibri" w:hAnsi="Book Antiqua"/>
          <w:noProof w:val="0"/>
          <w:sz w:val="22"/>
          <w:szCs w:val="22"/>
          <w:lang w:val="sr-Latn-RS"/>
        </w:rPr>
        <w:t>Провером података из „</w:t>
      </w:r>
      <w:r w:rsidRPr="00006FED">
        <w:rPr>
          <w:rFonts w:ascii="Book Antiqua" w:eastAsia="Calibri" w:hAnsi="Book Antiqua"/>
          <w:noProof w:val="0"/>
          <w:sz w:val="22"/>
          <w:szCs w:val="22"/>
          <w:lang w:val="sr-Cyrl-RS"/>
        </w:rPr>
        <w:t>К</w:t>
      </w:r>
      <w:r w:rsidRPr="00006FED">
        <w:rPr>
          <w:rFonts w:ascii="Book Antiqua" w:eastAsia="Calibri" w:hAnsi="Book Antiqua"/>
          <w:noProof w:val="0"/>
          <w:sz w:val="22"/>
          <w:szCs w:val="22"/>
          <w:lang w:val="sr-Latn-RS"/>
        </w:rPr>
        <w:t>њиге дежурства“ и из „</w:t>
      </w:r>
      <w:r w:rsidRPr="00006FED">
        <w:rPr>
          <w:rFonts w:ascii="Book Antiqua" w:eastAsia="Calibri" w:hAnsi="Book Antiqua"/>
          <w:noProof w:val="0"/>
          <w:sz w:val="22"/>
          <w:szCs w:val="22"/>
          <w:lang w:val="sr-Cyrl-RS"/>
        </w:rPr>
        <w:t>С</w:t>
      </w:r>
      <w:r w:rsidRPr="00006FED">
        <w:rPr>
          <w:rFonts w:ascii="Book Antiqua" w:eastAsia="Calibri" w:hAnsi="Book Antiqua"/>
          <w:noProof w:val="0"/>
          <w:sz w:val="22"/>
          <w:szCs w:val="22"/>
          <w:lang w:val="sr-Latn-RS"/>
        </w:rPr>
        <w:t>веске о фиксациј</w:t>
      </w:r>
      <w:r w:rsidRPr="00006FED">
        <w:rPr>
          <w:rFonts w:ascii="Book Antiqua" w:eastAsia="Calibri" w:hAnsi="Book Antiqua"/>
          <w:noProof w:val="0"/>
          <w:sz w:val="22"/>
          <w:szCs w:val="22"/>
          <w:lang w:val="sr-Cyrl-RS"/>
        </w:rPr>
        <w:t>е</w:t>
      </w:r>
      <w:r w:rsidRPr="00006FED">
        <w:rPr>
          <w:rFonts w:ascii="Book Antiqua" w:eastAsia="Calibri" w:hAnsi="Book Antiqua"/>
          <w:noProof w:val="0"/>
          <w:sz w:val="22"/>
          <w:szCs w:val="22"/>
          <w:lang w:val="sr-Latn-RS"/>
        </w:rPr>
        <w:t xml:space="preserve">“ у једном случају, није утврђено да је лекар одредио фиксацију коју је обавио медицински техничар. </w:t>
      </w:r>
      <w:r w:rsidR="00812F88" w:rsidRPr="00812F88">
        <w:rPr>
          <w:rFonts w:ascii="Book Antiqua" w:eastAsia="Calibri" w:hAnsi="Book Antiqua"/>
          <w:noProof w:val="0"/>
          <w:sz w:val="22"/>
          <w:szCs w:val="22"/>
          <w:lang w:val="sr-Cyrl-RS"/>
        </w:rPr>
        <w:t>Случајеви везивања нису обележени редним бројевима, у књизи не постоје потписи лекара који су наложили везивање, углавном недостаје податак када је пацијент одвезан и у књизи нису садржани остали релевантни подаци из којих би се могло закључити да је везивање примењено као последња мера, како је поступано према везаном лицу и слично. Из саме књиге проистиче да се примењује вишечасовно везивање, у евидентираном случају везивања у јединици у којој су смештене жене унето је да је 20.11.2017. године пацијенткиња била везана од 18 часова до 3 часа ујутру, што</w:t>
      </w:r>
      <w:r w:rsidR="00F50D7C">
        <w:rPr>
          <w:rFonts w:ascii="Book Antiqua" w:eastAsia="Calibri" w:hAnsi="Book Antiqua"/>
          <w:noProof w:val="0"/>
          <w:sz w:val="22"/>
          <w:szCs w:val="22"/>
          <w:lang w:val="sr-Cyrl-RS"/>
        </w:rPr>
        <w:t xml:space="preserve"> значи да је била везана 9 сати.</w:t>
      </w:r>
    </w:p>
    <w:p w14:paraId="730F19FE" w14:textId="77777777" w:rsidR="00812F88" w:rsidRDefault="00812F88" w:rsidP="008B393C">
      <w:pPr>
        <w:jc w:val="both"/>
        <w:rPr>
          <w:rFonts w:ascii="Book Antiqua" w:eastAsia="Calibri" w:hAnsi="Book Antiqua"/>
          <w:noProof w:val="0"/>
          <w:sz w:val="22"/>
          <w:szCs w:val="22"/>
          <w:lang w:val="sr-Cyrl-RS"/>
        </w:rPr>
      </w:pPr>
    </w:p>
    <w:p w14:paraId="256526AD" w14:textId="5A344A71" w:rsidR="00812F88" w:rsidRPr="00812F88" w:rsidRDefault="00812F88" w:rsidP="00812F88">
      <w:pPr>
        <w:jc w:val="both"/>
        <w:rPr>
          <w:rFonts w:ascii="Book Antiqua" w:eastAsia="Calibri" w:hAnsi="Book Antiqua"/>
          <w:noProof w:val="0"/>
          <w:sz w:val="22"/>
          <w:szCs w:val="22"/>
          <w:lang w:val="sr-Cyrl-RS"/>
        </w:rPr>
      </w:pPr>
      <w:r w:rsidRPr="00812F88">
        <w:rPr>
          <w:rFonts w:ascii="Book Antiqua" w:eastAsia="Calibri" w:hAnsi="Book Antiqua"/>
          <w:noProof w:val="0"/>
          <w:sz w:val="22"/>
          <w:szCs w:val="22"/>
          <w:lang w:val="sr-Cyrl-RS"/>
        </w:rPr>
        <w:t xml:space="preserve">Осим тога, пацијенти се везују на својим креветима, у присуству и домашају других пацијената, што проистиче из навода медицинског особља, а и исто је </w:t>
      </w:r>
      <w:r w:rsidR="006914C5">
        <w:rPr>
          <w:rFonts w:ascii="Book Antiqua" w:eastAsia="Calibri" w:hAnsi="Book Antiqua"/>
          <w:noProof w:val="0"/>
          <w:sz w:val="22"/>
          <w:szCs w:val="22"/>
          <w:lang w:val="sr-Cyrl-RS"/>
        </w:rPr>
        <w:t>уписано</w:t>
      </w:r>
      <w:r w:rsidRPr="00812F88">
        <w:rPr>
          <w:rFonts w:ascii="Book Antiqua" w:eastAsia="Calibri" w:hAnsi="Book Antiqua"/>
          <w:noProof w:val="0"/>
          <w:sz w:val="22"/>
          <w:szCs w:val="22"/>
          <w:lang w:val="sr-Cyrl-RS"/>
        </w:rPr>
        <w:t xml:space="preserve"> у књизи везивања у јединици за жене од 27.9.2017. године где је чак констатовано да су пацијенткињу одвезали други пацијенти</w:t>
      </w:r>
      <w:r w:rsidR="00F50D7C">
        <w:rPr>
          <w:rFonts w:ascii="Book Antiqua" w:eastAsia="Calibri" w:hAnsi="Book Antiqua"/>
          <w:noProof w:val="0"/>
          <w:sz w:val="22"/>
          <w:szCs w:val="22"/>
          <w:lang w:val="sr-Cyrl-RS"/>
        </w:rPr>
        <w:t>.</w:t>
      </w:r>
    </w:p>
    <w:p w14:paraId="34898900" w14:textId="77777777" w:rsidR="00812F88" w:rsidRDefault="00812F88" w:rsidP="008B393C">
      <w:pPr>
        <w:jc w:val="both"/>
        <w:rPr>
          <w:rFonts w:ascii="Book Antiqua" w:eastAsia="Calibri" w:hAnsi="Book Antiqua"/>
          <w:noProof w:val="0"/>
          <w:sz w:val="22"/>
          <w:szCs w:val="22"/>
          <w:lang w:val="sr-Cyrl-RS"/>
        </w:rPr>
      </w:pPr>
    </w:p>
    <w:p w14:paraId="1B5989C9" w14:textId="77777777" w:rsidR="008B393C" w:rsidRDefault="00812F88" w:rsidP="008B393C">
      <w:pPr>
        <w:jc w:val="both"/>
        <w:rPr>
          <w:rFonts w:ascii="Book Antiqua" w:eastAsia="Calibri" w:hAnsi="Book Antiqua"/>
          <w:noProof w:val="0"/>
          <w:sz w:val="22"/>
          <w:szCs w:val="22"/>
          <w:lang w:val="sr-Cyrl-RS"/>
        </w:rPr>
      </w:pPr>
      <w:r>
        <w:rPr>
          <w:rFonts w:ascii="Book Antiqua" w:eastAsia="Calibri" w:hAnsi="Book Antiqua"/>
          <w:noProof w:val="0"/>
          <w:sz w:val="22"/>
          <w:szCs w:val="22"/>
          <w:lang w:val="sr-Cyrl-RS"/>
        </w:rPr>
        <w:t>За везивање се к</w:t>
      </w:r>
      <w:r>
        <w:rPr>
          <w:rFonts w:ascii="Book Antiqua" w:eastAsia="Calibri" w:hAnsi="Book Antiqua"/>
          <w:noProof w:val="0"/>
          <w:sz w:val="22"/>
          <w:szCs w:val="22"/>
          <w:lang w:val="sr-Latn-RS"/>
        </w:rPr>
        <w:t xml:space="preserve">ористе </w:t>
      </w:r>
      <w:r w:rsidR="008B393C" w:rsidRPr="00006FED">
        <w:rPr>
          <w:rFonts w:ascii="Book Antiqua" w:eastAsia="Calibri" w:hAnsi="Book Antiqua"/>
          <w:noProof w:val="0"/>
          <w:sz w:val="22"/>
          <w:szCs w:val="22"/>
          <w:lang w:val="sr-Latn-RS"/>
        </w:rPr>
        <w:t>кожни фиксатори који нису функционални</w:t>
      </w:r>
      <w:r w:rsidR="005D5D29">
        <w:rPr>
          <w:rFonts w:ascii="Book Antiqua" w:eastAsia="Calibri" w:hAnsi="Book Antiqua"/>
          <w:noProof w:val="0"/>
          <w:sz w:val="22"/>
          <w:szCs w:val="22"/>
          <w:lang w:val="sr-Cyrl-RS"/>
        </w:rPr>
        <w:t>,</w:t>
      </w:r>
      <w:r w:rsidR="008B393C" w:rsidRPr="00006FED">
        <w:rPr>
          <w:rFonts w:ascii="Book Antiqua" w:eastAsia="Calibri" w:hAnsi="Book Antiqua"/>
          <w:noProof w:val="0"/>
          <w:sz w:val="22"/>
          <w:szCs w:val="22"/>
          <w:lang w:val="sr-Latn-RS"/>
        </w:rPr>
        <w:t xml:space="preserve"> јер су стезачи на доручјима за већину пацијената прешироки па лако могу да извуку руке. </w:t>
      </w:r>
    </w:p>
    <w:p w14:paraId="5507B41E" w14:textId="575369BF" w:rsidR="008B393C" w:rsidRDefault="008B393C" w:rsidP="008B393C">
      <w:pPr>
        <w:tabs>
          <w:tab w:val="left" w:pos="540"/>
          <w:tab w:val="left" w:pos="1080"/>
          <w:tab w:val="left" w:pos="1980"/>
          <w:tab w:val="left" w:pos="2520"/>
          <w:tab w:val="left" w:pos="3060"/>
        </w:tabs>
        <w:jc w:val="both"/>
        <w:rPr>
          <w:rFonts w:ascii="Book Antiqua" w:hAnsi="Book Antiqua"/>
          <w:sz w:val="22"/>
          <w:szCs w:val="22"/>
        </w:rPr>
      </w:pPr>
    </w:p>
    <w:p w14:paraId="360CAB7D" w14:textId="17125704" w:rsidR="0083243C" w:rsidRPr="0083243C" w:rsidRDefault="0083243C" w:rsidP="008B393C">
      <w:pPr>
        <w:tabs>
          <w:tab w:val="left" w:pos="540"/>
          <w:tab w:val="left" w:pos="1080"/>
          <w:tab w:val="left" w:pos="1980"/>
          <w:tab w:val="left" w:pos="2520"/>
          <w:tab w:val="left" w:pos="3060"/>
        </w:tabs>
        <w:jc w:val="both"/>
        <w:rPr>
          <w:rFonts w:ascii="Book Antiqua" w:hAnsi="Book Antiqua"/>
          <w:sz w:val="22"/>
          <w:szCs w:val="22"/>
          <w:lang w:val="sr-Latn-RS"/>
        </w:rPr>
      </w:pPr>
      <w:r>
        <w:rPr>
          <w:rFonts w:ascii="Book Antiqua" w:hAnsi="Book Antiqua"/>
          <w:sz w:val="22"/>
          <w:szCs w:val="22"/>
          <w:lang w:val="sr-Latn-RS"/>
        </w:rPr>
        <w:t>9.</w:t>
      </w:r>
    </w:p>
    <w:tbl>
      <w:tblPr>
        <w:tblStyle w:val="TableGrid1"/>
        <w:tblW w:w="0" w:type="auto"/>
        <w:tblLook w:val="04A0" w:firstRow="1" w:lastRow="0" w:firstColumn="1" w:lastColumn="0" w:noHBand="0" w:noVBand="1"/>
      </w:tblPr>
      <w:tblGrid>
        <w:gridCol w:w="9350"/>
      </w:tblGrid>
      <w:tr w:rsidR="00812F88" w:rsidRPr="00812F88" w14:paraId="3699BEA7" w14:textId="77777777" w:rsidTr="00812F88">
        <w:tc>
          <w:tcPr>
            <w:tcW w:w="9350" w:type="dxa"/>
            <w:shd w:val="clear" w:color="auto" w:fill="D9D9D9" w:themeFill="background1" w:themeFillShade="D9"/>
          </w:tcPr>
          <w:p w14:paraId="2395C368" w14:textId="77777777" w:rsidR="00812F88" w:rsidRPr="00812F88" w:rsidRDefault="00812F88" w:rsidP="00812F88">
            <w:pPr>
              <w:rPr>
                <w:rFonts w:ascii="Book Antiqua" w:hAnsi="Book Antiqua"/>
                <w:noProof w:val="0"/>
                <w:sz w:val="10"/>
                <w:szCs w:val="10"/>
                <w:lang w:val="sr-Cyrl-RS"/>
              </w:rPr>
            </w:pPr>
          </w:p>
          <w:p w14:paraId="437644D2" w14:textId="77777777" w:rsidR="00812F88" w:rsidRPr="00812F88" w:rsidRDefault="00812F88" w:rsidP="00812F88">
            <w:pPr>
              <w:rPr>
                <w:rFonts w:ascii="Book Antiqua" w:hAnsi="Book Antiqua"/>
                <w:noProof w:val="0"/>
                <w:sz w:val="22"/>
                <w:szCs w:val="22"/>
                <w:lang w:val="sr-Cyrl-RS"/>
              </w:rPr>
            </w:pPr>
            <w:r w:rsidRPr="00812F88">
              <w:rPr>
                <w:rFonts w:ascii="Book Antiqua" w:hAnsi="Book Antiqua"/>
                <w:noProof w:val="0"/>
                <w:sz w:val="22"/>
                <w:szCs w:val="22"/>
                <w:lang w:val="sr-Cyrl-RS"/>
              </w:rPr>
              <w:t xml:space="preserve">УТВРЂЕНО </w:t>
            </w:r>
          </w:p>
          <w:p w14:paraId="2B3B168A" w14:textId="77777777" w:rsidR="00812F88" w:rsidRPr="00812F88" w:rsidRDefault="00812F88" w:rsidP="00812F88">
            <w:pPr>
              <w:jc w:val="both"/>
              <w:rPr>
                <w:rFonts w:ascii="Book Antiqua" w:hAnsi="Book Antiqua"/>
                <w:noProof w:val="0"/>
                <w:sz w:val="10"/>
                <w:szCs w:val="10"/>
                <w:lang w:val="sr-Cyrl-RS"/>
              </w:rPr>
            </w:pPr>
          </w:p>
          <w:p w14:paraId="14DC7557" w14:textId="77777777" w:rsidR="00812F88" w:rsidRPr="00812F88" w:rsidRDefault="00812F88" w:rsidP="00812F88">
            <w:pPr>
              <w:jc w:val="both"/>
              <w:rPr>
                <w:rFonts w:ascii="Book Antiqua" w:hAnsi="Book Antiqua"/>
                <w:noProof w:val="0"/>
                <w:sz w:val="22"/>
                <w:szCs w:val="22"/>
                <w:lang w:val="sr-Cyrl-RS"/>
              </w:rPr>
            </w:pPr>
            <w:r w:rsidRPr="00812F88">
              <w:rPr>
                <w:rFonts w:ascii="Book Antiqua" w:hAnsi="Book Antiqua"/>
                <w:noProof w:val="0"/>
                <w:sz w:val="22"/>
                <w:szCs w:val="22"/>
                <w:lang w:val="sr-Cyrl-RS"/>
              </w:rPr>
              <w:t>У спровођењу мера физичког спутавања пацијената везивањем постоје битни недостаци.</w:t>
            </w:r>
          </w:p>
          <w:p w14:paraId="688E4FD6" w14:textId="77777777" w:rsidR="00812F88" w:rsidRPr="00812F88" w:rsidRDefault="00812F88" w:rsidP="00812F88">
            <w:pPr>
              <w:rPr>
                <w:rFonts w:ascii="Book Antiqua" w:hAnsi="Book Antiqua"/>
                <w:noProof w:val="0"/>
                <w:sz w:val="10"/>
                <w:szCs w:val="10"/>
                <w:lang w:val="sr-Cyrl-RS"/>
              </w:rPr>
            </w:pPr>
          </w:p>
        </w:tc>
      </w:tr>
      <w:tr w:rsidR="00812F88" w:rsidRPr="00812F88" w14:paraId="65AEA57C" w14:textId="77777777" w:rsidTr="00812F88">
        <w:tc>
          <w:tcPr>
            <w:tcW w:w="9350" w:type="dxa"/>
            <w:shd w:val="clear" w:color="auto" w:fill="BFBFBF" w:themeFill="background1" w:themeFillShade="BF"/>
          </w:tcPr>
          <w:p w14:paraId="4333D473" w14:textId="77777777" w:rsidR="00812F88" w:rsidRPr="00812F88" w:rsidRDefault="00812F88" w:rsidP="00812F88">
            <w:pPr>
              <w:rPr>
                <w:rFonts w:ascii="Book Antiqua" w:hAnsi="Book Antiqua"/>
                <w:noProof w:val="0"/>
                <w:sz w:val="10"/>
                <w:szCs w:val="10"/>
                <w:lang w:val="sr-Cyrl-RS"/>
              </w:rPr>
            </w:pPr>
          </w:p>
          <w:p w14:paraId="366A1A11" w14:textId="77777777" w:rsidR="00812F88" w:rsidRPr="00812F88" w:rsidRDefault="00812F88" w:rsidP="00812F88">
            <w:pPr>
              <w:rPr>
                <w:rFonts w:ascii="Book Antiqua" w:hAnsi="Book Antiqua"/>
                <w:i/>
                <w:noProof w:val="0"/>
                <w:sz w:val="22"/>
                <w:szCs w:val="22"/>
                <w:lang w:val="sr-Cyrl-RS"/>
              </w:rPr>
            </w:pPr>
            <w:r w:rsidRPr="00812F88">
              <w:rPr>
                <w:rFonts w:ascii="Book Antiqua" w:hAnsi="Book Antiqua"/>
                <w:i/>
                <w:noProof w:val="0"/>
                <w:sz w:val="22"/>
                <w:szCs w:val="22"/>
                <w:lang w:val="sr-Cyrl-RS"/>
              </w:rPr>
              <w:t>РАЗЛОЗИ</w:t>
            </w:r>
          </w:p>
          <w:p w14:paraId="1F76D34C" w14:textId="77777777" w:rsidR="00812F88" w:rsidRPr="00812F88" w:rsidRDefault="00812F88" w:rsidP="00812F88">
            <w:pPr>
              <w:rPr>
                <w:rFonts w:ascii="Book Antiqua" w:hAnsi="Book Antiqua"/>
                <w:noProof w:val="0"/>
                <w:sz w:val="10"/>
                <w:szCs w:val="10"/>
                <w:lang w:val="sr-Cyrl-RS"/>
              </w:rPr>
            </w:pPr>
          </w:p>
          <w:p w14:paraId="2C94CB46" w14:textId="77777777" w:rsidR="00812F88" w:rsidRDefault="00812F88" w:rsidP="00812F88">
            <w:pPr>
              <w:jc w:val="both"/>
              <w:rPr>
                <w:rFonts w:ascii="Book Antiqua" w:hAnsi="Book Antiqua"/>
                <w:i/>
                <w:noProof w:val="0"/>
                <w:sz w:val="22"/>
                <w:szCs w:val="22"/>
                <w:lang w:val="sr-Cyrl-RS"/>
              </w:rPr>
            </w:pPr>
            <w:r w:rsidRPr="00812F88">
              <w:rPr>
                <w:rFonts w:ascii="Book Antiqua" w:hAnsi="Book Antiqua"/>
                <w:i/>
                <w:noProof w:val="0"/>
                <w:sz w:val="22"/>
                <w:szCs w:val="22"/>
                <w:lang w:val="sr-Cyrl-RS"/>
              </w:rPr>
              <w:t xml:space="preserve">Прибегавање инструментима физичког спутавања (каишеви, „лудачке кошуље“, итд.) је веома ретко оправдано и мора увек бити изричито наложено од стране лекара или се о томе лекар </w:t>
            </w:r>
            <w:r w:rsidRPr="00812F88">
              <w:rPr>
                <w:rFonts w:ascii="Book Antiqua" w:hAnsi="Book Antiqua"/>
                <w:i/>
                <w:noProof w:val="0"/>
                <w:sz w:val="22"/>
                <w:szCs w:val="22"/>
                <w:lang w:val="sr-Cyrl-RS"/>
              </w:rPr>
              <w:lastRenderedPageBreak/>
              <w:t>одмах обавестити у сврху тражења његовог одобрења. Уколико се, изузетно, прибегне инструментима физичког спутавања, ти инструменти морају бити уклоњени чим то буде могуће; они никада не смеју бити примењивани, односно њихова примена продужавана, као врста казне. Примена инструмента физичког спутавања током више дана не може имати било каквог терапијског оправдања и представља злостављање.</w:t>
            </w:r>
            <w:r w:rsidRPr="00812F88">
              <w:rPr>
                <w:rFonts w:ascii="Book Antiqua" w:hAnsi="Book Antiqua"/>
                <w:i/>
                <w:noProof w:val="0"/>
                <w:sz w:val="22"/>
                <w:szCs w:val="22"/>
                <w:vertAlign w:val="superscript"/>
                <w:lang w:val="sr-Cyrl-RS"/>
              </w:rPr>
              <w:footnoteReference w:id="23"/>
            </w:r>
          </w:p>
          <w:p w14:paraId="63470CE7" w14:textId="77777777" w:rsidR="00812F88" w:rsidRPr="00812F88" w:rsidRDefault="00812F88" w:rsidP="00812F88">
            <w:pPr>
              <w:jc w:val="both"/>
              <w:rPr>
                <w:rFonts w:ascii="Book Antiqua" w:hAnsi="Book Antiqua"/>
                <w:i/>
                <w:noProof w:val="0"/>
                <w:sz w:val="10"/>
                <w:szCs w:val="10"/>
                <w:lang w:val="sr-Cyrl-RS"/>
              </w:rPr>
            </w:pPr>
          </w:p>
          <w:p w14:paraId="37C6D6E8" w14:textId="77777777" w:rsidR="00812F88" w:rsidRDefault="00812F88" w:rsidP="00812F88">
            <w:pPr>
              <w:jc w:val="both"/>
              <w:rPr>
                <w:rFonts w:ascii="Book Antiqua" w:hAnsi="Book Antiqua"/>
                <w:i/>
                <w:noProof w:val="0"/>
                <w:sz w:val="22"/>
                <w:szCs w:val="22"/>
                <w:lang w:val="sr-Cyrl-RS"/>
              </w:rPr>
            </w:pPr>
            <w:r w:rsidRPr="00812F88">
              <w:rPr>
                <w:rFonts w:ascii="Book Antiqua" w:hAnsi="Book Antiqua"/>
                <w:i/>
                <w:noProof w:val="0"/>
                <w:sz w:val="22"/>
                <w:szCs w:val="22"/>
                <w:lang w:val="sr-Cyrl-RS"/>
              </w:rPr>
              <w:t>За исправну примену средстава за обуздавање на ваљан начин и у одговарајућем окружењу потребно је више, а не мање медицинског особља, будући да је за сваки случај ограничавања слободе кретања неопходно да по један здравствени радник непосредно, лично и стално обавља надзор над пацијентом. Пацијенти који су добровољно дошли у психијатријску установу могу се спутавати само уколико на то пристану.</w:t>
            </w:r>
            <w:r w:rsidRPr="00812F88">
              <w:rPr>
                <w:rFonts w:ascii="Book Antiqua" w:hAnsi="Book Antiqua"/>
                <w:i/>
                <w:noProof w:val="0"/>
                <w:sz w:val="22"/>
                <w:szCs w:val="22"/>
                <w:vertAlign w:val="superscript"/>
                <w:lang w:val="sr-Cyrl-RS"/>
              </w:rPr>
              <w:footnoteReference w:id="24"/>
            </w:r>
          </w:p>
          <w:p w14:paraId="622F45B7" w14:textId="77777777" w:rsidR="00812F88" w:rsidRPr="00812F88" w:rsidRDefault="00812F88" w:rsidP="00812F88">
            <w:pPr>
              <w:jc w:val="both"/>
              <w:rPr>
                <w:rFonts w:ascii="Book Antiqua" w:hAnsi="Book Antiqua"/>
                <w:i/>
                <w:noProof w:val="0"/>
                <w:sz w:val="10"/>
                <w:szCs w:val="10"/>
                <w:lang w:val="sr-Cyrl-RS"/>
              </w:rPr>
            </w:pPr>
          </w:p>
          <w:p w14:paraId="4A92699A" w14:textId="77777777" w:rsidR="00812F88" w:rsidRDefault="00812F88" w:rsidP="00812F88">
            <w:pPr>
              <w:jc w:val="both"/>
              <w:rPr>
                <w:rFonts w:ascii="Book Antiqua" w:hAnsi="Book Antiqua"/>
                <w:i/>
                <w:noProof w:val="0"/>
                <w:sz w:val="22"/>
                <w:szCs w:val="22"/>
                <w:lang w:val="en-US"/>
              </w:rPr>
            </w:pPr>
            <w:r w:rsidRPr="00812F88">
              <w:rPr>
                <w:rFonts w:ascii="Book Antiqua" w:hAnsi="Book Antiqua"/>
                <w:i/>
                <w:noProof w:val="0"/>
                <w:sz w:val="22"/>
                <w:szCs w:val="22"/>
                <w:lang w:val="en-US"/>
              </w:rPr>
              <w:t>Од императивног је значаја да се у сваком појединачном случају ограничавања слободе кретања пацијената приступа искључиво уз дозволу лекара или да се, у најмању руку, на такве ситуације без одлагања скрене пажња лекару, како би се затражило његово одобрење за привремену меру. Постоји неоправдана склоност да се средствима за обуздавање пацијената чешће прибегава уколико постоји унапред дата бланко дозвола лекара, уместо да се одлуке доносе за сваки појединачни случај (односно, од ситуације до ситуације).</w:t>
            </w:r>
            <w:r w:rsidRPr="00812F88">
              <w:rPr>
                <w:rFonts w:ascii="Book Antiqua" w:hAnsi="Book Antiqua"/>
                <w:i/>
                <w:noProof w:val="0"/>
                <w:sz w:val="22"/>
                <w:szCs w:val="22"/>
                <w:vertAlign w:val="superscript"/>
                <w:lang w:val="en-US"/>
              </w:rPr>
              <w:footnoteReference w:id="25"/>
            </w:r>
          </w:p>
          <w:p w14:paraId="6DEA16E7" w14:textId="77777777" w:rsidR="00812F88" w:rsidRPr="00812F88" w:rsidRDefault="00812F88" w:rsidP="00812F88">
            <w:pPr>
              <w:jc w:val="both"/>
              <w:rPr>
                <w:rFonts w:ascii="Book Antiqua" w:hAnsi="Book Antiqua"/>
                <w:i/>
                <w:noProof w:val="0"/>
                <w:sz w:val="10"/>
                <w:szCs w:val="10"/>
                <w:lang w:val="en-US"/>
              </w:rPr>
            </w:pPr>
          </w:p>
          <w:p w14:paraId="487D9394" w14:textId="77777777" w:rsidR="00812F88" w:rsidRDefault="00812F88" w:rsidP="00812F88">
            <w:pPr>
              <w:jc w:val="both"/>
              <w:rPr>
                <w:rFonts w:ascii="Book Antiqua" w:hAnsi="Book Antiqua"/>
                <w:i/>
                <w:noProof w:val="0"/>
                <w:sz w:val="22"/>
                <w:szCs w:val="22"/>
                <w:lang w:val="en-US"/>
              </w:rPr>
            </w:pPr>
            <w:r w:rsidRPr="00812F88">
              <w:rPr>
                <w:rFonts w:ascii="Book Antiqua" w:hAnsi="Book Antiqua"/>
                <w:i/>
                <w:noProof w:val="0"/>
                <w:sz w:val="22"/>
                <w:szCs w:val="22"/>
                <w:lang w:val="en-US"/>
              </w:rPr>
              <w:t>Када престане хитна ситуација која је довела до примене средстава за спутавање, пацијента би сместа требало ослободити.</w:t>
            </w:r>
            <w:r w:rsidRPr="00812F88">
              <w:rPr>
                <w:rFonts w:ascii="Book Antiqua" w:hAnsi="Book Antiqua"/>
                <w:i/>
                <w:noProof w:val="0"/>
                <w:sz w:val="22"/>
                <w:szCs w:val="22"/>
                <w:vertAlign w:val="superscript"/>
                <w:lang w:val="en-US"/>
              </w:rPr>
              <w:footnoteReference w:id="26"/>
            </w:r>
            <w:r w:rsidRPr="00812F88">
              <w:rPr>
                <w:rFonts w:ascii="Book Antiqua" w:hAnsi="Book Antiqua"/>
                <w:i/>
                <w:noProof w:val="0"/>
                <w:sz w:val="22"/>
                <w:szCs w:val="22"/>
                <w:lang w:val="en-US"/>
              </w:rPr>
              <w:t xml:space="preserve"> </w:t>
            </w:r>
          </w:p>
          <w:p w14:paraId="149371C1" w14:textId="77777777" w:rsidR="00812F88" w:rsidRPr="00812F88" w:rsidRDefault="00812F88" w:rsidP="00812F88">
            <w:pPr>
              <w:jc w:val="both"/>
              <w:rPr>
                <w:rFonts w:ascii="Book Antiqua" w:hAnsi="Book Antiqua"/>
                <w:i/>
                <w:noProof w:val="0"/>
                <w:sz w:val="10"/>
                <w:szCs w:val="10"/>
                <w:lang w:val="en-US"/>
              </w:rPr>
            </w:pPr>
          </w:p>
          <w:p w14:paraId="777FBC8C" w14:textId="77777777" w:rsidR="00812F88" w:rsidRDefault="00812F88" w:rsidP="00812F88">
            <w:pPr>
              <w:jc w:val="both"/>
              <w:rPr>
                <w:rFonts w:ascii="Book Antiqua" w:hAnsi="Book Antiqua"/>
                <w:i/>
                <w:noProof w:val="0"/>
                <w:sz w:val="22"/>
                <w:szCs w:val="22"/>
                <w:lang w:val="en-US"/>
              </w:rPr>
            </w:pPr>
            <w:r w:rsidRPr="00812F88">
              <w:rPr>
                <w:rFonts w:ascii="Book Antiqua" w:hAnsi="Book Antiqua"/>
                <w:i/>
                <w:noProof w:val="0"/>
                <w:sz w:val="22"/>
                <w:szCs w:val="22"/>
                <w:lang w:val="en-US"/>
              </w:rPr>
              <w:t>Оног тренутка када су са пацијента укинута средства за спутавање, од суштинског је значаја да се са њим одмах разговара. Лекару ће то пружити могућност да објасни разлоге због којих је та мера била предузета и да на тај начин ублажи психолошку трауму коју је пацијент искусио, као и да васпостави добар однос на релацији лекар-пацијент. Пацијенту ће такав разговор пружити прилику да објасни своје емоције пре но што се прибегло примени средстава за спутавање и то може помоћи како самом пацијенту да проникне у своје понашање, тако и медицинском особљу да га разуме. Пацијент и здравствени радници заједнички могу покушати да изнађу алтернативна средства помоћу којих би пацијент успевао сам себе да контролише и тиме највероватније спречи будуће испаде насиља и ново ограничавање слободе кретања.</w:t>
            </w:r>
            <w:r w:rsidRPr="00812F88">
              <w:rPr>
                <w:rFonts w:ascii="Book Antiqua" w:hAnsi="Book Antiqua"/>
                <w:i/>
                <w:noProof w:val="0"/>
                <w:sz w:val="22"/>
                <w:szCs w:val="22"/>
                <w:vertAlign w:val="superscript"/>
                <w:lang w:val="en-US"/>
              </w:rPr>
              <w:footnoteReference w:id="27"/>
            </w:r>
          </w:p>
          <w:p w14:paraId="7A7132FA" w14:textId="77777777" w:rsidR="00812F88" w:rsidRPr="00812F88" w:rsidRDefault="00812F88" w:rsidP="00812F88">
            <w:pPr>
              <w:jc w:val="both"/>
              <w:rPr>
                <w:rFonts w:ascii="Book Antiqua" w:hAnsi="Book Antiqua"/>
                <w:i/>
                <w:noProof w:val="0"/>
                <w:sz w:val="10"/>
                <w:szCs w:val="10"/>
                <w:lang w:val="en-US"/>
              </w:rPr>
            </w:pPr>
          </w:p>
          <w:p w14:paraId="63BDA537" w14:textId="77777777" w:rsidR="00812F88" w:rsidRPr="00812F88" w:rsidRDefault="00812F88" w:rsidP="00812F88">
            <w:pPr>
              <w:jc w:val="both"/>
              <w:rPr>
                <w:rFonts w:ascii="Book Antiqua" w:hAnsi="Book Antiqua"/>
                <w:i/>
                <w:noProof w:val="0"/>
                <w:sz w:val="22"/>
                <w:szCs w:val="22"/>
                <w:lang w:val="en-US"/>
              </w:rPr>
            </w:pPr>
            <w:r w:rsidRPr="00812F88">
              <w:rPr>
                <w:rFonts w:ascii="Book Antiqua" w:hAnsi="Book Antiqua"/>
                <w:i/>
                <w:noProof w:val="0"/>
                <w:sz w:val="22"/>
                <w:szCs w:val="22"/>
                <w:lang w:val="en-US"/>
              </w:rPr>
              <w:t>Особље у психијатријској болници требало би понајвише да води рачуна о томе да услови и околности у вези са применом средстава за обуздавање још више не отежају ментално и физичко здравље пацијента чија је слобода кретања на тај начин ограничена. То, између осталог, подразумева да претходно прописани терапеутски третман не треба, колико је год то могуће, да буде прекидан као и да пацијенти који зависе од одређених супстанци треба да добију одговарајућа средства за уклањање апстиненцијалних симптома. Притом се не би смела правити никаква разлика у зависности од тога да ли су ти симптоми изазвани тиме што је пацијент лишен илегалних дрога, никотина или неких других супстанци које изазивају навику.</w:t>
            </w:r>
            <w:r w:rsidRPr="00812F88">
              <w:rPr>
                <w:rFonts w:ascii="Book Antiqua" w:hAnsi="Book Antiqua"/>
                <w:i/>
                <w:noProof w:val="0"/>
                <w:sz w:val="22"/>
                <w:szCs w:val="22"/>
                <w:vertAlign w:val="superscript"/>
                <w:lang w:val="en-US"/>
              </w:rPr>
              <w:footnoteReference w:id="28"/>
            </w:r>
          </w:p>
          <w:p w14:paraId="7D782DAE" w14:textId="77777777" w:rsidR="00812F88" w:rsidRPr="00812F88" w:rsidRDefault="00812F88" w:rsidP="00812F88">
            <w:pPr>
              <w:jc w:val="both"/>
              <w:rPr>
                <w:rFonts w:ascii="Book Antiqua" w:hAnsi="Book Antiqua"/>
                <w:i/>
                <w:noProof w:val="0"/>
                <w:sz w:val="22"/>
                <w:szCs w:val="22"/>
                <w:lang w:val="en-US"/>
              </w:rPr>
            </w:pPr>
            <w:r w:rsidRPr="00812F88">
              <w:rPr>
                <w:rFonts w:ascii="Book Antiqua" w:hAnsi="Book Antiqua"/>
                <w:i/>
                <w:noProof w:val="0"/>
                <w:sz w:val="22"/>
                <w:szCs w:val="22"/>
                <w:lang w:val="en-US"/>
              </w:rPr>
              <w:t>Место на коме је пацијент обуздан требало би да буде посебно пројектовано и опремљено у те сврхе. Оно мора да буде безбедно и морало би да буде на одговарајући начин осветљено и загрејано, јер се само тако може створити окружење које на пацијента делује умирујуће.</w:t>
            </w:r>
          </w:p>
          <w:p w14:paraId="067D7256" w14:textId="77777777" w:rsidR="00812F88" w:rsidRPr="00812F88" w:rsidRDefault="00812F88" w:rsidP="00812F88">
            <w:pPr>
              <w:jc w:val="both"/>
              <w:rPr>
                <w:rFonts w:ascii="Book Antiqua" w:hAnsi="Book Antiqua"/>
                <w:i/>
                <w:noProof w:val="0"/>
                <w:sz w:val="22"/>
                <w:szCs w:val="22"/>
                <w:lang w:val="en-US"/>
              </w:rPr>
            </w:pPr>
            <w:r w:rsidRPr="00812F88">
              <w:rPr>
                <w:rFonts w:ascii="Book Antiqua" w:hAnsi="Book Antiqua"/>
                <w:i/>
                <w:noProof w:val="0"/>
                <w:sz w:val="22"/>
                <w:szCs w:val="22"/>
                <w:lang w:val="en-US"/>
              </w:rPr>
              <w:t xml:space="preserve">Пацијент који је на тај начин спутан требало би да буде примерено одевен и не би смео да буде изложен погледима других пацијената, сем уколико он/она то изричито не траже или у случају да је реч о пацијенту за кога је познато да више воли да буде у друштву. У свим околностима мора бити зајемчено да остали пацијенти не могу ни на који начин повредити пацијента који је спутан. Разуме се, особљу које примењује средства за спутавање на неком пацијенту никако не смеју помагати други пацијенти. </w:t>
            </w:r>
          </w:p>
          <w:p w14:paraId="1598061E" w14:textId="77777777" w:rsidR="00812F88" w:rsidRDefault="00812F88" w:rsidP="00812F88">
            <w:pPr>
              <w:jc w:val="both"/>
              <w:rPr>
                <w:rFonts w:ascii="Book Antiqua" w:hAnsi="Book Antiqua"/>
                <w:i/>
                <w:noProof w:val="0"/>
                <w:sz w:val="22"/>
                <w:szCs w:val="22"/>
                <w:lang w:val="en-US"/>
              </w:rPr>
            </w:pPr>
            <w:r w:rsidRPr="00812F88">
              <w:rPr>
                <w:rFonts w:ascii="Book Antiqua" w:hAnsi="Book Antiqua"/>
                <w:i/>
                <w:noProof w:val="0"/>
                <w:sz w:val="22"/>
                <w:szCs w:val="22"/>
                <w:lang w:val="en-US"/>
              </w:rPr>
              <w:t xml:space="preserve">Када се већ мора прибећи средствима за ограничавање слободе кретања, њих треба употребљавати стручно, помно водећи рачуна да се ни на који начин не угрози здравље пацијента или да му се не нанесе бол. Виталне функције пацијента, као што су дисање, способност комуникације, могућност да једе и пије ничим не смеју бити угрожене или осујећене. Ако је </w:t>
            </w:r>
            <w:r w:rsidRPr="00812F88">
              <w:rPr>
                <w:rFonts w:ascii="Book Antiqua" w:hAnsi="Book Antiqua"/>
                <w:i/>
                <w:noProof w:val="0"/>
                <w:sz w:val="22"/>
                <w:szCs w:val="22"/>
                <w:lang w:val="en-US"/>
              </w:rPr>
              <w:lastRenderedPageBreak/>
              <w:t>пацијент склон угризима, пљувању или сисању, потенцијалну штету треба избећи на неки други начин, а не тако што ће му се прекрити уста.</w:t>
            </w:r>
            <w:r w:rsidRPr="00812F88">
              <w:rPr>
                <w:rFonts w:ascii="Book Antiqua" w:hAnsi="Book Antiqua"/>
                <w:i/>
                <w:noProof w:val="0"/>
                <w:sz w:val="22"/>
                <w:szCs w:val="22"/>
                <w:vertAlign w:val="superscript"/>
                <w:lang w:val="en-US"/>
              </w:rPr>
              <w:footnoteReference w:id="29"/>
            </w:r>
          </w:p>
          <w:p w14:paraId="042F5B35" w14:textId="77777777" w:rsidR="00812F88" w:rsidRPr="00812F88" w:rsidRDefault="00812F88" w:rsidP="00812F88">
            <w:pPr>
              <w:jc w:val="both"/>
              <w:rPr>
                <w:rFonts w:ascii="Book Antiqua" w:hAnsi="Book Antiqua"/>
                <w:i/>
                <w:noProof w:val="0"/>
                <w:sz w:val="10"/>
                <w:szCs w:val="10"/>
                <w:lang w:val="en-US"/>
              </w:rPr>
            </w:pPr>
          </w:p>
          <w:p w14:paraId="27CABD79" w14:textId="77777777" w:rsidR="00812F88" w:rsidRDefault="00812F88" w:rsidP="00812F88">
            <w:pPr>
              <w:jc w:val="both"/>
              <w:rPr>
                <w:rFonts w:ascii="Book Antiqua" w:hAnsi="Book Antiqua"/>
                <w:i/>
                <w:noProof w:val="0"/>
                <w:sz w:val="22"/>
                <w:szCs w:val="22"/>
                <w:lang w:val="en-US"/>
              </w:rPr>
            </w:pPr>
            <w:r w:rsidRPr="00812F88">
              <w:rPr>
                <w:rFonts w:ascii="Book Antiqua" w:hAnsi="Book Antiqua"/>
                <w:i/>
                <w:noProof w:val="0"/>
                <w:sz w:val="22"/>
                <w:szCs w:val="22"/>
                <w:lang w:val="en-US"/>
              </w:rPr>
              <w:t>Да би средства за обуздавање пацијената била примењена на исправан начин потребно је да постоји бројно особље. Када су удови пацијента везани тракама или каишевима, стручно обучени припадник здравственог особља треба да буде непрестано присутан како би се одржао тај неопходни терапеутски савез и како би се пружила помоћ пацијенту. Таква помоћ може подразумевати праћење пацијента до тоалета или, у изузетним случајевима када се фиксатор не може скинути на свега неколико минута, помагање пацијенту да узме храну. Видео надзор не може да замени такво стално присуство здравственог особља.</w:t>
            </w:r>
            <w:r w:rsidRPr="00812F88">
              <w:rPr>
                <w:rFonts w:ascii="Book Antiqua" w:hAnsi="Book Antiqua"/>
                <w:i/>
                <w:noProof w:val="0"/>
                <w:sz w:val="22"/>
                <w:szCs w:val="22"/>
                <w:vertAlign w:val="superscript"/>
                <w:lang w:val="en-US"/>
              </w:rPr>
              <w:footnoteReference w:id="30"/>
            </w:r>
          </w:p>
          <w:p w14:paraId="27D38DCB" w14:textId="77777777" w:rsidR="00812F88" w:rsidRPr="00812F88" w:rsidRDefault="00812F88" w:rsidP="00812F88">
            <w:pPr>
              <w:jc w:val="both"/>
              <w:rPr>
                <w:rFonts w:ascii="Book Antiqua" w:hAnsi="Book Antiqua"/>
                <w:i/>
                <w:noProof w:val="0"/>
                <w:sz w:val="10"/>
                <w:szCs w:val="10"/>
                <w:lang w:val="en-US"/>
              </w:rPr>
            </w:pPr>
          </w:p>
          <w:p w14:paraId="79F37F7B" w14:textId="77777777" w:rsidR="00812F88" w:rsidRDefault="00812F88" w:rsidP="00812F88">
            <w:pPr>
              <w:jc w:val="both"/>
              <w:rPr>
                <w:rFonts w:ascii="Book Antiqua" w:hAnsi="Book Antiqua"/>
                <w:i/>
                <w:noProof w:val="0"/>
                <w:sz w:val="22"/>
                <w:szCs w:val="22"/>
                <w:lang w:val="en-US"/>
              </w:rPr>
            </w:pPr>
            <w:r w:rsidRPr="00812F88">
              <w:rPr>
                <w:rFonts w:ascii="Book Antiqua" w:hAnsi="Book Antiqua"/>
                <w:i/>
                <w:noProof w:val="0"/>
                <w:sz w:val="22"/>
                <w:szCs w:val="22"/>
                <w:lang w:val="en-US"/>
              </w:rPr>
              <w:t>Сваки случај физичког ограничавања слободе кретања пацијента коришћењем инструмената физичког спутавања мора бити евидентиран у посебној књизи установљеној у ту сврху, као и у пацијентовом досијеу. Упис укњигу мора укључити време када је та мера започета и када је окончана, околности случаја, разлоге за прибегавање тој мери, име лекара који је наредио или одобрио меру и опис свихевентуалних повреда пацијента или особља.</w:t>
            </w:r>
            <w:r w:rsidRPr="00812F88">
              <w:rPr>
                <w:rFonts w:ascii="Book Antiqua" w:hAnsi="Book Antiqua"/>
                <w:i/>
                <w:noProof w:val="0"/>
                <w:sz w:val="22"/>
                <w:szCs w:val="22"/>
                <w:vertAlign w:val="superscript"/>
                <w:lang w:val="en-US"/>
              </w:rPr>
              <w:footnoteReference w:id="31"/>
            </w:r>
          </w:p>
          <w:p w14:paraId="0D6E909E" w14:textId="77777777" w:rsidR="00812F88" w:rsidRPr="00812F88" w:rsidRDefault="00812F88" w:rsidP="00812F88">
            <w:pPr>
              <w:jc w:val="both"/>
              <w:rPr>
                <w:noProof w:val="0"/>
                <w:sz w:val="10"/>
                <w:szCs w:val="10"/>
                <w:lang w:val="en-US"/>
              </w:rPr>
            </w:pPr>
          </w:p>
        </w:tc>
      </w:tr>
      <w:tr w:rsidR="00812F88" w:rsidRPr="00812F88" w14:paraId="4098AB19" w14:textId="77777777" w:rsidTr="00812F88">
        <w:tc>
          <w:tcPr>
            <w:tcW w:w="9350" w:type="dxa"/>
            <w:shd w:val="clear" w:color="auto" w:fill="A6A6A6" w:themeFill="background1" w:themeFillShade="A6"/>
          </w:tcPr>
          <w:p w14:paraId="780F66B4" w14:textId="77777777" w:rsidR="00812F88" w:rsidRPr="00812F88" w:rsidRDefault="00812F88" w:rsidP="00812F88">
            <w:pPr>
              <w:jc w:val="both"/>
              <w:rPr>
                <w:rFonts w:ascii="Book Antiqua" w:hAnsi="Book Antiqua"/>
                <w:b/>
                <w:noProof w:val="0"/>
                <w:sz w:val="10"/>
                <w:szCs w:val="10"/>
                <w:lang w:eastAsia="sr-Latn-CS"/>
              </w:rPr>
            </w:pPr>
          </w:p>
          <w:p w14:paraId="01E3ED5F" w14:textId="77777777" w:rsidR="00812F88" w:rsidRPr="0083243C" w:rsidRDefault="00812F88" w:rsidP="00812F88">
            <w:pPr>
              <w:jc w:val="both"/>
              <w:rPr>
                <w:rFonts w:ascii="Book Antiqua" w:hAnsi="Book Antiqua"/>
                <w:b/>
                <w:i/>
                <w:noProof w:val="0"/>
                <w:sz w:val="22"/>
                <w:szCs w:val="22"/>
                <w:lang w:eastAsia="sr-Latn-CS"/>
              </w:rPr>
            </w:pPr>
            <w:r w:rsidRPr="0083243C">
              <w:rPr>
                <w:rFonts w:ascii="Book Antiqua" w:hAnsi="Book Antiqua"/>
                <w:b/>
                <w:i/>
                <w:noProof w:val="0"/>
                <w:sz w:val="22"/>
                <w:szCs w:val="22"/>
                <w:lang w:eastAsia="sr-Latn-CS"/>
              </w:rPr>
              <w:t>ПРЕПОРУКЕ:</w:t>
            </w:r>
          </w:p>
          <w:p w14:paraId="2016113B" w14:textId="77777777" w:rsidR="00812F88" w:rsidRPr="00812F88" w:rsidRDefault="00812F88" w:rsidP="00812F88">
            <w:pPr>
              <w:jc w:val="both"/>
              <w:rPr>
                <w:rFonts w:ascii="Book Antiqua" w:hAnsi="Book Antiqua"/>
                <w:b/>
                <w:noProof w:val="0"/>
                <w:sz w:val="10"/>
                <w:szCs w:val="10"/>
                <w:lang w:eastAsia="sr-Latn-CS"/>
              </w:rPr>
            </w:pPr>
          </w:p>
          <w:p w14:paraId="099FD55D" w14:textId="77777777" w:rsidR="00812F88" w:rsidRDefault="00812F88" w:rsidP="00812F88">
            <w:p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Болница ће меру физичког спутавања механичким ограничењем, тзв. фиксацију, вршити у потпуности у складу са прописима и установљеним стандардима поступања према особама са менталним сметњама, а нарочито:</w:t>
            </w:r>
          </w:p>
          <w:p w14:paraId="53C8FB7E" w14:textId="77777777" w:rsidR="00812F88" w:rsidRPr="00812F88" w:rsidRDefault="00812F88" w:rsidP="00812F88">
            <w:pPr>
              <w:jc w:val="both"/>
              <w:rPr>
                <w:rFonts w:ascii="Book Antiqua" w:hAnsi="Book Antiqua"/>
                <w:b/>
                <w:noProof w:val="0"/>
                <w:sz w:val="10"/>
                <w:szCs w:val="10"/>
                <w:lang w:eastAsia="sr-Latn-CS"/>
              </w:rPr>
            </w:pPr>
          </w:p>
          <w:p w14:paraId="6064FF24"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мера механичког ограничења пацијента примениће се изузетно, када је то једино средство да се пацијент спречи да својим понашањем озбиљно угрози сопствени живот и безбедност или живот и безбедност других лица; </w:t>
            </w:r>
          </w:p>
          <w:p w14:paraId="1D9CF746"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пре него што се примени мера механичког ограничења размотриће се и покушати примена мање рестриктивних мера;</w:t>
            </w:r>
          </w:p>
          <w:p w14:paraId="29C70130"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мера механичког ограничења пацијента</w:t>
            </w:r>
            <w:r w:rsidRPr="00812F88">
              <w:rPr>
                <w:rFonts w:ascii="Book Antiqua" w:hAnsi="Book Antiqua"/>
                <w:b/>
                <w:noProof w:val="0"/>
                <w:sz w:val="22"/>
                <w:szCs w:val="22"/>
                <w:lang w:val="sr-Cyrl-RS" w:eastAsia="sr-Latn-CS"/>
              </w:rPr>
              <w:t xml:space="preserve"> спроводиће се уз примену медицинских мера које ће омогућити </w:t>
            </w:r>
            <w:r w:rsidRPr="00812F88">
              <w:rPr>
                <w:rFonts w:ascii="Book Antiqua" w:hAnsi="Book Antiqua"/>
                <w:b/>
                <w:noProof w:val="0"/>
                <w:color w:val="000000"/>
                <w:sz w:val="22"/>
                <w:szCs w:val="22"/>
                <w:lang w:eastAsia="sr-Latn-CS"/>
              </w:rPr>
              <w:t>да период примене мере буде што је могуће краћи</w:t>
            </w:r>
            <w:r w:rsidRPr="00812F88">
              <w:rPr>
                <w:rFonts w:ascii="Book Antiqua" w:hAnsi="Book Antiqua"/>
                <w:b/>
                <w:noProof w:val="0"/>
                <w:sz w:val="22"/>
                <w:szCs w:val="22"/>
                <w:lang w:val="sr-Cyrl-RS" w:eastAsia="sr-Latn-CS"/>
              </w:rPr>
              <w:t xml:space="preserve">; </w:t>
            </w:r>
          </w:p>
          <w:p w14:paraId="52855039"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мера механичког ограничења пацијента</w:t>
            </w:r>
            <w:r w:rsidRPr="00812F88">
              <w:rPr>
                <w:rFonts w:ascii="Book Antiqua" w:hAnsi="Book Antiqua"/>
                <w:b/>
                <w:noProof w:val="0"/>
                <w:sz w:val="22"/>
                <w:szCs w:val="22"/>
                <w:lang w:val="sr-Cyrl-RS" w:eastAsia="sr-Latn-CS"/>
              </w:rPr>
              <w:t xml:space="preserve"> спроводиће се на безбедном месту и на начин којим се у најмањој мери угрожава живот и здравље пацијента;</w:t>
            </w:r>
          </w:p>
          <w:p w14:paraId="5F6386FA"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мера механичког ограничења пацијента</w:t>
            </w:r>
            <w:r w:rsidRPr="00812F88">
              <w:rPr>
                <w:rFonts w:ascii="Book Antiqua" w:hAnsi="Book Antiqua"/>
                <w:b/>
                <w:noProof w:val="0"/>
                <w:sz w:val="22"/>
                <w:szCs w:val="22"/>
                <w:lang w:val="sr-Cyrl-RS" w:eastAsia="sr-Latn-CS"/>
              </w:rPr>
              <w:t xml:space="preserve"> спроводиће се наменским средствима (каишеви и сл.) подобним да се спутавање оствари на начин којим се у најмањој мери угрожава живот и здравље пацијента; </w:t>
            </w:r>
          </w:p>
          <w:p w14:paraId="083E10B9"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о примени мере механичког ограничења и дужини њеног трајања одлуку доноси психијатар</w:t>
            </w:r>
            <w:r w:rsidRPr="00812F88">
              <w:rPr>
                <w:rFonts w:ascii="Book Antiqua" w:hAnsi="Book Antiqua"/>
                <w:b/>
                <w:noProof w:val="0"/>
                <w:color w:val="000000"/>
                <w:sz w:val="22"/>
                <w:szCs w:val="22"/>
                <w:lang w:eastAsia="sr-Latn-CS"/>
              </w:rPr>
              <w:t>, водећи рачуна да период примене мере буде што је могуће краћи, сходно важећим стандардима и правилима медицинске струке;</w:t>
            </w:r>
            <w:r w:rsidRPr="00812F88">
              <w:rPr>
                <w:rFonts w:ascii="Book Antiqua" w:hAnsi="Book Antiqua"/>
                <w:b/>
                <w:noProof w:val="0"/>
                <w:sz w:val="22"/>
                <w:szCs w:val="22"/>
                <w:lang w:eastAsia="sr-Latn-CS"/>
              </w:rPr>
              <w:t xml:space="preserve"> </w:t>
            </w:r>
          </w:p>
          <w:p w14:paraId="50142BE6"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уколико </w:t>
            </w:r>
            <w:r w:rsidRPr="00812F88">
              <w:rPr>
                <w:rFonts w:ascii="Book Antiqua" w:hAnsi="Book Antiqua"/>
                <w:b/>
                <w:noProof w:val="0"/>
                <w:sz w:val="22"/>
                <w:szCs w:val="22"/>
                <w:lang w:val="sr-Cyrl-RS" w:eastAsia="sr-Latn-CS"/>
              </w:rPr>
              <w:t xml:space="preserve">у одсуству </w:t>
            </w:r>
            <w:r w:rsidRPr="00812F88">
              <w:rPr>
                <w:rFonts w:ascii="Book Antiqua" w:hAnsi="Book Antiqua"/>
                <w:b/>
                <w:noProof w:val="0"/>
                <w:sz w:val="22"/>
                <w:szCs w:val="22"/>
                <w:lang w:eastAsia="sr-Latn-CS"/>
              </w:rPr>
              <w:t>психијатра</w:t>
            </w:r>
            <w:r w:rsidRPr="00812F88">
              <w:rPr>
                <w:rFonts w:ascii="Book Antiqua" w:hAnsi="Book Antiqua"/>
                <w:b/>
                <w:noProof w:val="0"/>
                <w:sz w:val="22"/>
                <w:szCs w:val="22"/>
                <w:lang w:val="sr-Cyrl-RS" w:eastAsia="sr-Latn-CS"/>
              </w:rPr>
              <w:t>а</w:t>
            </w:r>
            <w:r w:rsidRPr="00812F88">
              <w:rPr>
                <w:rFonts w:ascii="Book Antiqua" w:hAnsi="Book Antiqua"/>
                <w:b/>
                <w:noProof w:val="0"/>
                <w:sz w:val="22"/>
                <w:szCs w:val="22"/>
                <w:lang w:eastAsia="sr-Latn-CS"/>
              </w:rPr>
              <w:t xml:space="preserve"> други здравствени радник изврши механичко ограничавање пацијента за које процени да је у датом моменту неопходно и неодложно, обавезан је да о томе одмах обавести </w:t>
            </w:r>
            <w:r w:rsidRPr="00812F88">
              <w:rPr>
                <w:rFonts w:ascii="Book Antiqua" w:hAnsi="Book Antiqua"/>
                <w:b/>
                <w:noProof w:val="0"/>
                <w:sz w:val="22"/>
                <w:szCs w:val="22"/>
                <w:lang w:val="sr-Cyrl-RS" w:eastAsia="sr-Latn-CS"/>
              </w:rPr>
              <w:t xml:space="preserve">најближег </w:t>
            </w:r>
            <w:r w:rsidRPr="00812F88">
              <w:rPr>
                <w:rFonts w:ascii="Book Antiqua" w:hAnsi="Book Antiqua"/>
                <w:b/>
                <w:noProof w:val="0"/>
                <w:sz w:val="22"/>
                <w:szCs w:val="22"/>
                <w:lang w:eastAsia="sr-Latn-CS"/>
              </w:rPr>
              <w:t>психијатра, који је дужан да без одлагања приступити пацијенту и процени оправданост примењеног механичког ограничавања, као и да ли је оно и даље потребно, те сходно томе донесе одговарајућу одлуку;</w:t>
            </w:r>
          </w:p>
          <w:p w14:paraId="30E4F437"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психијатар који је донео одлуку о примени мере механичког ограничења, дужан је, док траје примена те мере, као и у примереном периоду након обуставе примене мере, да периодично обилази пацијента према коме је мера примењена и да са  дужном пажњом прати његово здравствено стање;  </w:t>
            </w:r>
          </w:p>
          <w:p w14:paraId="5A79BDC4"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када током извршења мере механичког ограничења психијатар утврди да пацијент према коме је мера примењена више не представља опасност по себе или друго лице, пацијент ће се без одлагања ослободити од примене мере;</w:t>
            </w:r>
          </w:p>
          <w:p w14:paraId="0B71F59A"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непосредно пре истека рока на који је одређена примена мере механичког ограничења, психијатар преиспитује неопходност примене мере у наредном периоду и о томе доноси одлуку, с тим да ће наложити да се механички ограничени пацијент одмах ослободи ако даља примена мере није неопходна;    </w:t>
            </w:r>
          </w:p>
          <w:p w14:paraId="2DE7CFEA"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lastRenderedPageBreak/>
              <w:t>током примене мере механичког ограничења медицинско особље ће пружити  појачану пажњу и у што већој мери бити непосредно присутно уз пацијента кој</w:t>
            </w:r>
            <w:r w:rsidRPr="00812F88">
              <w:rPr>
                <w:rFonts w:ascii="Book Antiqua" w:hAnsi="Book Antiqua"/>
                <w:b/>
                <w:noProof w:val="0"/>
                <w:sz w:val="22"/>
                <w:szCs w:val="22"/>
                <w:lang w:val="sr-Cyrl-RS" w:eastAsia="sr-Latn-CS"/>
              </w:rPr>
              <w:t>и</w:t>
            </w:r>
            <w:r w:rsidRPr="00812F88">
              <w:rPr>
                <w:rFonts w:ascii="Book Antiqua" w:hAnsi="Book Antiqua"/>
                <w:b/>
                <w:noProof w:val="0"/>
                <w:sz w:val="22"/>
                <w:szCs w:val="22"/>
                <w:lang w:eastAsia="sr-Latn-CS"/>
              </w:rPr>
              <w:t xml:space="preserve"> је механички ограничен, како та мера не би уједно представљала и његово осамљивање (изолацију);</w:t>
            </w:r>
          </w:p>
          <w:p w14:paraId="31201BFA"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мера механичког ограничења неће се примењивати у просторији у којој су смештени пацијенти према којима није примењена мера механичког ограничења, нити ће другим пацијентима бити омогућен приступ </w:t>
            </w:r>
            <w:r w:rsidRPr="00812F88">
              <w:rPr>
                <w:rFonts w:ascii="Book Antiqua" w:hAnsi="Book Antiqua"/>
                <w:b/>
                <w:noProof w:val="0"/>
                <w:sz w:val="22"/>
                <w:szCs w:val="22"/>
                <w:lang w:val="sr-Cyrl-RS" w:eastAsia="sr-Latn-CS"/>
              </w:rPr>
              <w:t>тој</w:t>
            </w:r>
            <w:r w:rsidRPr="00812F88">
              <w:rPr>
                <w:rFonts w:ascii="Book Antiqua" w:hAnsi="Book Antiqua"/>
                <w:b/>
                <w:noProof w:val="0"/>
                <w:sz w:val="22"/>
                <w:szCs w:val="22"/>
                <w:lang w:eastAsia="sr-Latn-CS"/>
              </w:rPr>
              <w:t xml:space="preserve"> просториј</w:t>
            </w:r>
            <w:r w:rsidRPr="00812F88">
              <w:rPr>
                <w:rFonts w:ascii="Book Antiqua" w:hAnsi="Book Antiqua"/>
                <w:b/>
                <w:noProof w:val="0"/>
                <w:sz w:val="22"/>
                <w:szCs w:val="22"/>
                <w:lang w:val="sr-Cyrl-RS" w:eastAsia="sr-Latn-CS"/>
              </w:rPr>
              <w:t>и</w:t>
            </w:r>
            <w:r w:rsidRPr="00812F88">
              <w:rPr>
                <w:rFonts w:ascii="Book Antiqua" w:hAnsi="Book Antiqua"/>
                <w:b/>
                <w:noProof w:val="0"/>
                <w:sz w:val="22"/>
                <w:szCs w:val="22"/>
                <w:lang w:eastAsia="sr-Latn-CS"/>
              </w:rPr>
              <w:t>;</w:t>
            </w:r>
          </w:p>
          <w:p w14:paraId="37DE02BD"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психијатар који je донео одлуку о примени мере механичког ограничења дужан </w:t>
            </w:r>
            <w:r w:rsidRPr="00812F88">
              <w:rPr>
                <w:rFonts w:ascii="Book Antiqua" w:hAnsi="Book Antiqua"/>
                <w:b/>
                <w:noProof w:val="0"/>
                <w:sz w:val="22"/>
                <w:szCs w:val="22"/>
                <w:lang w:val="sr-Cyrl-RS" w:eastAsia="sr-Latn-CS"/>
              </w:rPr>
              <w:t xml:space="preserve">је </w:t>
            </w:r>
            <w:r w:rsidRPr="00812F88">
              <w:rPr>
                <w:rFonts w:ascii="Book Antiqua" w:hAnsi="Book Antiqua"/>
                <w:b/>
                <w:noProof w:val="0"/>
                <w:sz w:val="22"/>
                <w:szCs w:val="22"/>
                <w:lang w:eastAsia="sr-Latn-CS"/>
              </w:rPr>
              <w:t xml:space="preserve">да без одлагања обавести директора Болнице или друго лице које </w:t>
            </w:r>
            <w:r w:rsidRPr="00812F88">
              <w:rPr>
                <w:rFonts w:ascii="Book Antiqua" w:hAnsi="Book Antiqua"/>
                <w:b/>
                <w:noProof w:val="0"/>
                <w:sz w:val="22"/>
                <w:szCs w:val="22"/>
                <w:lang w:val="sr-Cyrl-RS" w:eastAsia="sr-Latn-CS"/>
              </w:rPr>
              <w:t xml:space="preserve">је </w:t>
            </w:r>
            <w:r w:rsidRPr="00812F88">
              <w:rPr>
                <w:rFonts w:ascii="Book Antiqua" w:hAnsi="Book Antiqua"/>
                <w:b/>
                <w:noProof w:val="0"/>
                <w:sz w:val="22"/>
                <w:szCs w:val="22"/>
                <w:lang w:eastAsia="sr-Latn-CS"/>
              </w:rPr>
              <w:t>на то овласти</w:t>
            </w:r>
            <w:r w:rsidRPr="00812F88">
              <w:rPr>
                <w:rFonts w:ascii="Book Antiqua" w:hAnsi="Book Antiqua"/>
                <w:b/>
                <w:noProof w:val="0"/>
                <w:sz w:val="22"/>
                <w:szCs w:val="22"/>
                <w:lang w:val="sr-Cyrl-RS" w:eastAsia="sr-Latn-CS"/>
              </w:rPr>
              <w:t>о</w:t>
            </w:r>
            <w:r w:rsidRPr="00812F88">
              <w:rPr>
                <w:rFonts w:ascii="Book Antiqua" w:hAnsi="Book Antiqua"/>
                <w:b/>
                <w:noProof w:val="0"/>
                <w:sz w:val="22"/>
                <w:szCs w:val="22"/>
                <w:lang w:eastAsia="sr-Latn-CS"/>
              </w:rPr>
              <w:t xml:space="preserve"> директор, који о томе одмах обавештава законског заступника пацијента према коме је мера примењена, односно члан</w:t>
            </w:r>
            <w:r w:rsidRPr="00812F88">
              <w:rPr>
                <w:rFonts w:ascii="Book Antiqua" w:hAnsi="Book Antiqua"/>
                <w:b/>
                <w:noProof w:val="0"/>
                <w:sz w:val="22"/>
                <w:szCs w:val="22"/>
                <w:lang w:val="sr-Cyrl-RS" w:eastAsia="sr-Latn-CS"/>
              </w:rPr>
              <w:t>а</w:t>
            </w:r>
            <w:r w:rsidRPr="00812F88">
              <w:rPr>
                <w:rFonts w:ascii="Book Antiqua" w:hAnsi="Book Antiqua"/>
                <w:b/>
                <w:noProof w:val="0"/>
                <w:sz w:val="22"/>
                <w:szCs w:val="22"/>
                <w:lang w:eastAsia="sr-Latn-CS"/>
              </w:rPr>
              <w:t xml:space="preserve"> уже породице пацијента према коме је мера примењена; </w:t>
            </w:r>
          </w:p>
          <w:p w14:paraId="5B1BD9FC" w14:textId="77777777" w:rsidR="00812F88" w:rsidRPr="00812F88" w:rsidRDefault="00812F88" w:rsidP="00812F88">
            <w:pPr>
              <w:numPr>
                <w:ilvl w:val="0"/>
                <w:numId w:val="34"/>
              </w:numPr>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о примени мере механичког ограничења водиће се посебна књига, у којој се обавезно уносе сви битни подаци о примени мере, и то: </w:t>
            </w:r>
          </w:p>
          <w:p w14:paraId="568683C5"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разлози за примену мере механичког ограничења;</w:t>
            </w:r>
          </w:p>
          <w:p w14:paraId="0179F3A3"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опис мера примењених пре механичког ограничења; </w:t>
            </w:r>
          </w:p>
          <w:p w14:paraId="3E846A3D"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врста средстава коришћеног за механичко ограничење; </w:t>
            </w:r>
          </w:p>
          <w:p w14:paraId="78EC7E93"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податак о месту (просторији) у којој је примењена мера механичког ограничења;</w:t>
            </w:r>
          </w:p>
          <w:p w14:paraId="23C0BF98"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тачно време (дан/сат/минут) почетка мере механичког ограничења; </w:t>
            </w:r>
          </w:p>
          <w:p w14:paraId="3482FD2A"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име психијатра који је донео одлуку о примени мере механичког ограничења; </w:t>
            </w:r>
          </w:p>
          <w:p w14:paraId="20371105"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име здравственог радника који је </w:t>
            </w:r>
            <w:r w:rsidRPr="00812F88">
              <w:rPr>
                <w:rFonts w:ascii="Book Antiqua" w:hAnsi="Book Antiqua"/>
                <w:b/>
                <w:noProof w:val="0"/>
                <w:sz w:val="22"/>
                <w:szCs w:val="22"/>
                <w:lang w:val="sr-Cyrl-RS" w:eastAsia="sr-Latn-CS"/>
              </w:rPr>
              <w:t xml:space="preserve">у одсуству психијатра, </w:t>
            </w:r>
            <w:r w:rsidRPr="00812F88">
              <w:rPr>
                <w:rFonts w:ascii="Book Antiqua" w:hAnsi="Book Antiqua"/>
                <w:b/>
                <w:noProof w:val="0"/>
                <w:sz w:val="22"/>
                <w:szCs w:val="22"/>
                <w:lang w:eastAsia="sr-Latn-CS"/>
              </w:rPr>
              <w:t>из разлога неопходности за хитним поступањем</w:t>
            </w:r>
            <w:r w:rsidRPr="00812F88">
              <w:rPr>
                <w:rFonts w:ascii="Book Antiqua" w:hAnsi="Book Antiqua"/>
                <w:b/>
                <w:noProof w:val="0"/>
                <w:sz w:val="22"/>
                <w:szCs w:val="22"/>
                <w:lang w:val="sr-Cyrl-RS" w:eastAsia="sr-Latn-CS"/>
              </w:rPr>
              <w:t>,</w:t>
            </w:r>
            <w:r w:rsidRPr="00812F88">
              <w:rPr>
                <w:rFonts w:ascii="Book Antiqua" w:hAnsi="Book Antiqua"/>
                <w:b/>
                <w:noProof w:val="0"/>
                <w:sz w:val="22"/>
                <w:szCs w:val="22"/>
                <w:lang w:eastAsia="sr-Latn-CS"/>
              </w:rPr>
              <w:t xml:space="preserve"> извршио механичко ограничавање узнемиреног пацијента пре доношења одлуке од стране психијатра; када је о механичком ограничавању обавештен психијатар; мишљење психијатра о оправданости извршеног механичког ограничавања;</w:t>
            </w:r>
          </w:p>
          <w:p w14:paraId="7B94C1B5"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опис </w:t>
            </w:r>
            <w:r w:rsidRPr="00812F88">
              <w:rPr>
                <w:rFonts w:ascii="Book Antiqua" w:hAnsi="Book Antiqua"/>
                <w:b/>
                <w:noProof w:val="0"/>
                <w:sz w:val="22"/>
                <w:szCs w:val="22"/>
                <w:lang w:val="sr-Cyrl-RS" w:eastAsia="sr-Latn-CS"/>
              </w:rPr>
              <w:t xml:space="preserve">медицинских </w:t>
            </w:r>
            <w:r w:rsidRPr="00812F88">
              <w:rPr>
                <w:rFonts w:ascii="Book Antiqua" w:hAnsi="Book Antiqua"/>
                <w:b/>
                <w:noProof w:val="0"/>
                <w:sz w:val="22"/>
                <w:szCs w:val="22"/>
                <w:lang w:eastAsia="sr-Latn-CS"/>
              </w:rPr>
              <w:t xml:space="preserve">мера примењених </w:t>
            </w:r>
            <w:r w:rsidRPr="00812F88">
              <w:rPr>
                <w:rFonts w:ascii="Book Antiqua" w:hAnsi="Book Antiqua"/>
                <w:b/>
                <w:noProof w:val="0"/>
                <w:sz w:val="22"/>
                <w:szCs w:val="22"/>
                <w:lang w:val="sr-Cyrl-RS" w:eastAsia="sr-Latn-CS"/>
              </w:rPr>
              <w:t xml:space="preserve">током </w:t>
            </w:r>
            <w:r w:rsidRPr="00812F88">
              <w:rPr>
                <w:rFonts w:ascii="Book Antiqua" w:hAnsi="Book Antiqua"/>
                <w:b/>
                <w:noProof w:val="0"/>
                <w:sz w:val="22"/>
                <w:szCs w:val="22"/>
                <w:lang w:eastAsia="sr-Latn-CS"/>
              </w:rPr>
              <w:t xml:space="preserve"> механичког ограничења</w:t>
            </w:r>
            <w:r w:rsidRPr="00812F88">
              <w:rPr>
                <w:rFonts w:ascii="Book Antiqua" w:hAnsi="Book Antiqua"/>
                <w:b/>
                <w:noProof w:val="0"/>
                <w:sz w:val="22"/>
                <w:szCs w:val="22"/>
                <w:lang w:val="sr-Cyrl-RS" w:eastAsia="sr-Latn-CS"/>
              </w:rPr>
              <w:t>;</w:t>
            </w:r>
          </w:p>
          <w:p w14:paraId="14D8353E"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опис свих евентуалних повреда пацијента према коме је примењена мера механичког ограничења (насталих пре и током примене мере), као и евентуалних повреда других пацијената или здравствених радника (насталих у догађају који је претходио механичком ограничавању);</w:t>
            </w:r>
          </w:p>
          <w:p w14:paraId="457F41FF"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подаци о периодичним обиласцима пацијента према коме је примењена мера механичког ограничења и праћењу његовог здравственог стања од стране психијатра (број обилазака, тачно време и трајање обилазака, спроведене радње); </w:t>
            </w:r>
          </w:p>
          <w:p w14:paraId="3E13AF80"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податак о времену обавештења директора Болнице или другог лица које на то овласти директор о примењенoj мери механичког ограничења, као и податак да ли је и када обавештен законски заступник, односно члан уже породице пацијента према коме је мера примењена; </w:t>
            </w:r>
          </w:p>
          <w:p w14:paraId="14408F81"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наводи и коментари пацијента током и непосредно након што је према њему примењена мера механичког ограничења; </w:t>
            </w:r>
          </w:p>
          <w:p w14:paraId="0BCDFEB7" w14:textId="77777777" w:rsidR="00812F88" w:rsidRPr="00812F88" w:rsidRDefault="00812F88" w:rsidP="00812F88">
            <w:pPr>
              <w:numPr>
                <w:ilvl w:val="1"/>
                <w:numId w:val="38"/>
              </w:numPr>
              <w:contextualSpacing/>
              <w:jc w:val="both"/>
              <w:rPr>
                <w:rFonts w:ascii="Book Antiqua" w:hAnsi="Book Antiqua"/>
                <w:b/>
                <w:noProof w:val="0"/>
                <w:sz w:val="22"/>
                <w:szCs w:val="22"/>
                <w:lang w:eastAsia="sr-Latn-CS"/>
              </w:rPr>
            </w:pPr>
            <w:r w:rsidRPr="00812F88">
              <w:rPr>
                <w:rFonts w:ascii="Book Antiqua" w:hAnsi="Book Antiqua"/>
                <w:b/>
                <w:noProof w:val="0"/>
                <w:sz w:val="22"/>
                <w:szCs w:val="22"/>
                <w:lang w:eastAsia="sr-Latn-CS"/>
              </w:rPr>
              <w:t>тачно време (дан/сат/минут) окончања мере механичког ограничења.</w:t>
            </w:r>
          </w:p>
          <w:p w14:paraId="78B16474" w14:textId="77777777" w:rsidR="00812F88" w:rsidRPr="00812F88" w:rsidRDefault="00812F88" w:rsidP="00812F88">
            <w:pPr>
              <w:tabs>
                <w:tab w:val="left" w:pos="2925"/>
              </w:tabs>
              <w:ind w:left="1440"/>
              <w:contextualSpacing/>
              <w:jc w:val="both"/>
              <w:rPr>
                <w:rFonts w:ascii="Book Antiqua" w:hAnsi="Book Antiqua"/>
                <w:b/>
                <w:noProof w:val="0"/>
                <w:sz w:val="10"/>
                <w:szCs w:val="10"/>
                <w:lang w:eastAsia="sr-Latn-CS"/>
              </w:rPr>
            </w:pPr>
            <w:r w:rsidRPr="00812F88">
              <w:rPr>
                <w:rFonts w:ascii="Book Antiqua" w:hAnsi="Book Antiqua"/>
                <w:b/>
                <w:noProof w:val="0"/>
                <w:sz w:val="10"/>
                <w:szCs w:val="10"/>
                <w:lang w:eastAsia="sr-Latn-CS"/>
              </w:rPr>
              <w:tab/>
            </w:r>
          </w:p>
          <w:p w14:paraId="4867BC43" w14:textId="77777777" w:rsidR="00812F88" w:rsidRDefault="00812F88" w:rsidP="00812F88">
            <w:pPr>
              <w:rPr>
                <w:rFonts w:ascii="Book Antiqua" w:hAnsi="Book Antiqua"/>
                <w:b/>
                <w:noProof w:val="0"/>
                <w:sz w:val="22"/>
                <w:szCs w:val="22"/>
                <w:lang w:eastAsia="sr-Latn-CS"/>
              </w:rPr>
            </w:pPr>
            <w:r w:rsidRPr="00812F88">
              <w:rPr>
                <w:rFonts w:ascii="Book Antiqua" w:hAnsi="Book Antiqua"/>
                <w:b/>
                <w:noProof w:val="0"/>
                <w:sz w:val="22"/>
                <w:szCs w:val="22"/>
                <w:lang w:eastAsia="sr-Latn-CS"/>
              </w:rPr>
              <w:t xml:space="preserve">Болница ће обезбедити обуку здравствених радника о условима и поступку примене мере физичког спутавања узнемирених пацијената, као и тренинге у примени напредних техника ненасилног физичког спутавања, а сходно посебном плану обучавања здравствених радника о начину и поступку примене мере физичког спутавања.  </w:t>
            </w:r>
          </w:p>
          <w:p w14:paraId="4EAE3593" w14:textId="77777777" w:rsidR="00812F88" w:rsidRPr="00812F88" w:rsidRDefault="00812F88" w:rsidP="00812F88">
            <w:pPr>
              <w:rPr>
                <w:noProof w:val="0"/>
                <w:sz w:val="10"/>
                <w:szCs w:val="10"/>
                <w:lang w:val="sr-Cyrl-RS"/>
              </w:rPr>
            </w:pPr>
          </w:p>
          <w:p w14:paraId="0C4A1D13" w14:textId="77777777" w:rsidR="00812F88" w:rsidRDefault="00812F88" w:rsidP="00812F88">
            <w:pPr>
              <w:jc w:val="both"/>
              <w:rPr>
                <w:rFonts w:ascii="Book Antiqua" w:hAnsi="Book Antiqua" w:cs="Arial"/>
                <w:b/>
                <w:noProof w:val="0"/>
                <w:sz w:val="22"/>
                <w:szCs w:val="22"/>
                <w:lang w:val="sr-Cyrl-RS" w:eastAsia="sr-Latn-CS"/>
              </w:rPr>
            </w:pPr>
            <w:r>
              <w:rPr>
                <w:rFonts w:ascii="Book Antiqua" w:hAnsi="Book Antiqua" w:cs="Arial"/>
                <w:b/>
                <w:noProof w:val="0"/>
                <w:sz w:val="22"/>
                <w:szCs w:val="22"/>
                <w:lang w:val="sr-Cyrl-RS" w:eastAsia="sr-Latn-CS"/>
              </w:rPr>
              <w:t xml:space="preserve">Болница ће набавити адекватне фиксаторе. </w:t>
            </w:r>
          </w:p>
          <w:p w14:paraId="124A1F1F" w14:textId="77777777" w:rsidR="00812F88" w:rsidRPr="00812F88" w:rsidRDefault="00812F88" w:rsidP="00812F88">
            <w:pPr>
              <w:rPr>
                <w:noProof w:val="0"/>
                <w:sz w:val="10"/>
                <w:szCs w:val="10"/>
                <w:lang w:val="sr-Cyrl-RS"/>
              </w:rPr>
            </w:pPr>
          </w:p>
        </w:tc>
      </w:tr>
    </w:tbl>
    <w:p w14:paraId="3BE8B8D2" w14:textId="77777777" w:rsidR="00812F88" w:rsidRDefault="00812F88" w:rsidP="00812F88">
      <w:pPr>
        <w:spacing w:after="160" w:line="259" w:lineRule="auto"/>
        <w:rPr>
          <w:rFonts w:ascii="Calibri" w:eastAsia="Calibri" w:hAnsi="Calibri"/>
          <w:noProof w:val="0"/>
          <w:sz w:val="22"/>
          <w:szCs w:val="22"/>
          <w:lang w:val="sr-Cyrl-RS"/>
        </w:rPr>
      </w:pPr>
    </w:p>
    <w:p w14:paraId="0E5C82CD" w14:textId="77777777" w:rsidR="008B393C" w:rsidRPr="00006FED" w:rsidRDefault="008B393C" w:rsidP="00006FED">
      <w:pPr>
        <w:keepNext/>
        <w:keepLines/>
        <w:autoSpaceDE w:val="0"/>
        <w:autoSpaceDN w:val="0"/>
        <w:adjustRightInd w:val="0"/>
        <w:jc w:val="both"/>
        <w:rPr>
          <w:rFonts w:ascii="Book Antiqua" w:eastAsia="Calibri" w:hAnsi="Book Antiqua"/>
          <w:b/>
          <w:bCs/>
          <w:noProof w:val="0"/>
          <w:sz w:val="22"/>
          <w:szCs w:val="22"/>
          <w:lang w:val="sr-Cyrl-RS"/>
        </w:rPr>
      </w:pPr>
    </w:p>
    <w:sectPr w:rsidR="008B393C" w:rsidRPr="00006FED" w:rsidSect="009D4E5B">
      <w:headerReference w:type="even" r:id="rId13"/>
      <w:headerReference w:type="default" r:id="rId14"/>
      <w:footerReference w:type="even" r:id="rId15"/>
      <w:footerReference w:type="default" r:id="rId16"/>
      <w:pgSz w:w="11906" w:h="16838"/>
      <w:pgMar w:top="540" w:right="1106" w:bottom="261" w:left="1440" w:header="539" w:footer="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52354" w14:textId="77777777" w:rsidR="00D45983" w:rsidRDefault="00D45983">
      <w:r>
        <w:separator/>
      </w:r>
    </w:p>
  </w:endnote>
  <w:endnote w:type="continuationSeparator" w:id="0">
    <w:p w14:paraId="14865008" w14:textId="77777777" w:rsidR="00D45983" w:rsidRDefault="00D4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DD9F7" w14:textId="77777777" w:rsidR="00652822" w:rsidRDefault="00652822" w:rsidP="007511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5FAAED" w14:textId="77777777" w:rsidR="00652822" w:rsidRDefault="006528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D5AA9" w14:textId="77777777" w:rsidR="00652822" w:rsidRPr="00053EFE" w:rsidRDefault="00652822" w:rsidP="007511FC">
    <w:pPr>
      <w:pStyle w:val="Footer"/>
      <w:framePr w:wrap="around" w:vAnchor="text" w:hAnchor="margin" w:xAlign="center" w:y="1"/>
      <w:rPr>
        <w:rStyle w:val="PageNumber"/>
      </w:rPr>
    </w:pPr>
  </w:p>
  <w:p w14:paraId="2A7BD3C6" w14:textId="77777777" w:rsidR="00652822" w:rsidRDefault="00652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E2100" w14:textId="77777777" w:rsidR="00D45983" w:rsidRDefault="00D45983">
      <w:r>
        <w:separator/>
      </w:r>
    </w:p>
  </w:footnote>
  <w:footnote w:type="continuationSeparator" w:id="0">
    <w:p w14:paraId="4F7A1DC3" w14:textId="77777777" w:rsidR="00D45983" w:rsidRDefault="00D45983">
      <w:r>
        <w:continuationSeparator/>
      </w:r>
    </w:p>
  </w:footnote>
  <w:footnote w:id="1">
    <w:p w14:paraId="05488543" w14:textId="77777777" w:rsidR="00652822" w:rsidRDefault="00652822" w:rsidP="00A425CC">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w:t>
      </w:r>
      <w:r>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4A2D096C" w14:textId="77777777" w:rsidR="00652822" w:rsidRDefault="00652822" w:rsidP="00A425CC">
      <w:pPr>
        <w:pStyle w:val="FootnoteText"/>
        <w:tabs>
          <w:tab w:val="left" w:pos="2505"/>
        </w:tabs>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Потписан 12. децембра 2011. године.</w:t>
      </w:r>
      <w:r>
        <w:rPr>
          <w:rFonts w:ascii="Book Antiqua" w:hAnsi="Book Antiqua"/>
          <w:w w:val="90"/>
          <w:sz w:val="18"/>
          <w:szCs w:val="18"/>
        </w:rPr>
        <w:tab/>
      </w:r>
    </w:p>
  </w:footnote>
  <w:footnote w:id="3">
    <w:p w14:paraId="7646B3D7" w14:textId="77777777" w:rsidR="000C6A1E" w:rsidRPr="001343C9" w:rsidRDefault="000C6A1E" w:rsidP="005D5D29">
      <w:pPr>
        <w:pStyle w:val="FootnoteText"/>
        <w:ind w:left="90" w:hanging="90"/>
        <w:rPr>
          <w:rFonts w:ascii="Book Antiqua" w:hAnsi="Book Antiqua"/>
          <w:sz w:val="18"/>
          <w:szCs w:val="18"/>
          <w:lang w:val="sr-Cyrl-RS"/>
        </w:rPr>
      </w:pPr>
      <w:r w:rsidRPr="001343C9">
        <w:rPr>
          <w:rStyle w:val="FootnoteReference"/>
          <w:rFonts w:ascii="Book Antiqua" w:hAnsi="Book Antiqua"/>
          <w:sz w:val="18"/>
          <w:szCs w:val="18"/>
        </w:rPr>
        <w:footnoteRef/>
      </w:r>
      <w:r w:rsidRPr="001343C9">
        <w:rPr>
          <w:rFonts w:ascii="Book Antiqua" w:hAnsi="Book Antiqua"/>
          <w:sz w:val="18"/>
          <w:szCs w:val="18"/>
        </w:rPr>
        <w:t xml:space="preserve"> Закон о заштити лица са менталним сметњама (2013, сл. гласник рс бр. 45/13) чл.</w:t>
      </w:r>
      <w:r w:rsidR="00C32DBE" w:rsidRPr="001343C9">
        <w:rPr>
          <w:rFonts w:ascii="Book Antiqua" w:hAnsi="Book Antiqua"/>
          <w:sz w:val="18"/>
          <w:szCs w:val="18"/>
          <w:lang w:val="en-US"/>
        </w:rPr>
        <w:t xml:space="preserve"> </w:t>
      </w:r>
      <w:r w:rsidRPr="001343C9">
        <w:rPr>
          <w:rFonts w:ascii="Book Antiqua" w:hAnsi="Book Antiqua"/>
          <w:sz w:val="18"/>
          <w:szCs w:val="18"/>
        </w:rPr>
        <w:t>8</w:t>
      </w:r>
      <w:r w:rsidRPr="001343C9">
        <w:rPr>
          <w:rFonts w:ascii="Book Antiqua" w:hAnsi="Book Antiqua"/>
          <w:sz w:val="18"/>
          <w:szCs w:val="18"/>
          <w:lang w:val="sr-Cyrl-RS"/>
        </w:rPr>
        <w:t xml:space="preserve"> и </w:t>
      </w:r>
      <w:r w:rsidR="00C32DBE" w:rsidRPr="001343C9">
        <w:rPr>
          <w:rFonts w:ascii="Book Antiqua" w:hAnsi="Book Antiqua"/>
          <w:sz w:val="18"/>
          <w:szCs w:val="18"/>
          <w:lang w:val="sr-Cyrl-RS"/>
        </w:rPr>
        <w:t>Европски комитет за спречавање мучења, 8. Општи извештај [CPT/Inf (98) 12], тачка</w:t>
      </w:r>
      <w:r w:rsidR="00C32DBE" w:rsidRPr="001343C9">
        <w:rPr>
          <w:rFonts w:ascii="Book Antiqua" w:hAnsi="Book Antiqua"/>
          <w:sz w:val="18"/>
          <w:szCs w:val="18"/>
          <w:lang w:val="en-US"/>
        </w:rPr>
        <w:t xml:space="preserve"> </w:t>
      </w:r>
      <w:r w:rsidR="00C32DBE" w:rsidRPr="001343C9">
        <w:rPr>
          <w:rFonts w:ascii="Book Antiqua" w:hAnsi="Book Antiqua"/>
          <w:sz w:val="18"/>
          <w:szCs w:val="18"/>
          <w:lang w:val="sr-Cyrl-RS"/>
        </w:rPr>
        <w:t>34.</w:t>
      </w:r>
    </w:p>
  </w:footnote>
  <w:footnote w:id="4">
    <w:p w14:paraId="1BA1C1B3" w14:textId="77777777" w:rsidR="00AD2954" w:rsidRPr="001343C9" w:rsidRDefault="00AD2954" w:rsidP="00AD2954">
      <w:pPr>
        <w:pStyle w:val="FootnoteText"/>
        <w:rPr>
          <w:rFonts w:ascii="Book Antiqua" w:hAnsi="Book Antiqua"/>
          <w:sz w:val="18"/>
          <w:szCs w:val="18"/>
          <w:lang w:val="sr-Cyrl-RS"/>
        </w:rPr>
      </w:pPr>
      <w:r w:rsidRPr="001343C9">
        <w:rPr>
          <w:rStyle w:val="FootnoteReference"/>
          <w:rFonts w:ascii="Book Antiqua" w:hAnsi="Book Antiqua"/>
          <w:sz w:val="18"/>
          <w:szCs w:val="18"/>
        </w:rPr>
        <w:footnoteRef/>
      </w:r>
      <w:r w:rsidRPr="001343C9">
        <w:rPr>
          <w:rFonts w:ascii="Book Antiqua" w:hAnsi="Book Antiqua"/>
          <w:sz w:val="18"/>
          <w:szCs w:val="18"/>
        </w:rPr>
        <w:t xml:space="preserve"> Европски комитет за спречавање мучења, 8. Општи извештај [CPT/Inf (98) 12], тачка</w:t>
      </w:r>
      <w:r w:rsidRPr="001343C9">
        <w:rPr>
          <w:rFonts w:ascii="Book Antiqua" w:hAnsi="Book Antiqua"/>
          <w:sz w:val="18"/>
          <w:szCs w:val="18"/>
          <w:lang w:val="sr-Cyrl-RS"/>
        </w:rPr>
        <w:t xml:space="preserve"> </w:t>
      </w:r>
      <w:r w:rsidRPr="001343C9">
        <w:rPr>
          <w:rFonts w:ascii="Book Antiqua" w:hAnsi="Book Antiqua"/>
          <w:sz w:val="18"/>
          <w:szCs w:val="18"/>
        </w:rPr>
        <w:t>32.</w:t>
      </w:r>
    </w:p>
  </w:footnote>
  <w:footnote w:id="5">
    <w:p w14:paraId="2790BF87" w14:textId="77777777" w:rsidR="00AD2954" w:rsidRPr="001343C9" w:rsidRDefault="00AD2954" w:rsidP="00AD2954">
      <w:pPr>
        <w:pStyle w:val="FootnoteText"/>
        <w:rPr>
          <w:rFonts w:ascii="Book Antiqua" w:hAnsi="Book Antiqua"/>
          <w:sz w:val="18"/>
          <w:szCs w:val="18"/>
          <w:lang w:val="sr-Cyrl-RS"/>
        </w:rPr>
      </w:pPr>
      <w:r w:rsidRPr="001343C9">
        <w:rPr>
          <w:rStyle w:val="FootnoteReference"/>
          <w:rFonts w:ascii="Book Antiqua" w:hAnsi="Book Antiqua"/>
          <w:sz w:val="18"/>
          <w:szCs w:val="18"/>
        </w:rPr>
        <w:footnoteRef/>
      </w:r>
      <w:r w:rsidRPr="001343C9">
        <w:rPr>
          <w:rFonts w:ascii="Book Antiqua" w:hAnsi="Book Antiqua"/>
          <w:sz w:val="18"/>
          <w:szCs w:val="18"/>
        </w:rPr>
        <w:t xml:space="preserve"> Европски комитет за спречавање мучења, 8. Општи извештај [CPT/Inf (98) 12], тачка</w:t>
      </w:r>
      <w:r w:rsidRPr="001343C9">
        <w:rPr>
          <w:rFonts w:ascii="Book Antiqua" w:hAnsi="Book Antiqua"/>
          <w:sz w:val="18"/>
          <w:szCs w:val="18"/>
          <w:lang w:val="sr-Cyrl-RS"/>
        </w:rPr>
        <w:t xml:space="preserve"> </w:t>
      </w:r>
      <w:r w:rsidRPr="001343C9">
        <w:rPr>
          <w:rFonts w:ascii="Book Antiqua" w:hAnsi="Book Antiqua"/>
          <w:sz w:val="18"/>
          <w:szCs w:val="18"/>
        </w:rPr>
        <w:t>34.</w:t>
      </w:r>
    </w:p>
  </w:footnote>
  <w:footnote w:id="6">
    <w:p w14:paraId="77106D2A" w14:textId="77777777" w:rsidR="00AD2954" w:rsidRPr="005D5D29" w:rsidRDefault="00AD2954" w:rsidP="00AD2954">
      <w:pPr>
        <w:pStyle w:val="FootnoteText"/>
        <w:rPr>
          <w:rFonts w:ascii="Book Antiqua" w:hAnsi="Book Antiqua"/>
          <w:sz w:val="18"/>
          <w:szCs w:val="18"/>
          <w:lang w:val="sr-Cyrl-RS"/>
        </w:rPr>
      </w:pPr>
      <w:r w:rsidRPr="001343C9">
        <w:rPr>
          <w:rStyle w:val="FootnoteReference"/>
          <w:rFonts w:ascii="Book Antiqua" w:hAnsi="Book Antiqua"/>
          <w:sz w:val="18"/>
          <w:szCs w:val="18"/>
        </w:rPr>
        <w:footnoteRef/>
      </w:r>
      <w:r w:rsidRPr="001343C9">
        <w:rPr>
          <w:rFonts w:ascii="Book Antiqua" w:hAnsi="Book Antiqua"/>
          <w:sz w:val="18"/>
          <w:szCs w:val="18"/>
        </w:rPr>
        <w:t xml:space="preserve"> Закон о заштити ли</w:t>
      </w:r>
      <w:r>
        <w:rPr>
          <w:rFonts w:ascii="Book Antiqua" w:hAnsi="Book Antiqua"/>
          <w:sz w:val="18"/>
          <w:szCs w:val="18"/>
        </w:rPr>
        <w:t>ца са менталним сметњама (</w:t>
      </w:r>
      <w:r>
        <w:rPr>
          <w:rFonts w:ascii="Book Antiqua" w:hAnsi="Book Antiqua"/>
          <w:sz w:val="18"/>
          <w:szCs w:val="18"/>
          <w:lang w:val="sr-Cyrl-RS"/>
        </w:rPr>
        <w:t>С</w:t>
      </w:r>
      <w:r w:rsidRPr="001343C9">
        <w:rPr>
          <w:rFonts w:ascii="Book Antiqua" w:hAnsi="Book Antiqua"/>
          <w:sz w:val="18"/>
          <w:szCs w:val="18"/>
        </w:rPr>
        <w:t xml:space="preserve">л. гласник </w:t>
      </w:r>
      <w:r>
        <w:rPr>
          <w:rFonts w:ascii="Book Antiqua" w:hAnsi="Book Antiqua"/>
          <w:sz w:val="18"/>
          <w:szCs w:val="18"/>
          <w:lang w:val="sr-Cyrl-RS"/>
        </w:rPr>
        <w:t>РС,</w:t>
      </w:r>
      <w:r w:rsidRPr="001343C9">
        <w:rPr>
          <w:rFonts w:ascii="Book Antiqua" w:hAnsi="Book Antiqua"/>
          <w:sz w:val="18"/>
          <w:szCs w:val="18"/>
        </w:rPr>
        <w:t xml:space="preserve"> бр. 45/13)</w:t>
      </w:r>
      <w:r>
        <w:rPr>
          <w:rFonts w:ascii="Book Antiqua" w:hAnsi="Book Antiqua"/>
          <w:sz w:val="18"/>
          <w:szCs w:val="18"/>
          <w:lang w:val="sr-Cyrl-RS"/>
        </w:rPr>
        <w:t>,</w:t>
      </w:r>
      <w:r w:rsidRPr="001343C9">
        <w:rPr>
          <w:rFonts w:ascii="Book Antiqua" w:hAnsi="Book Antiqua"/>
          <w:sz w:val="18"/>
          <w:szCs w:val="18"/>
        </w:rPr>
        <w:t xml:space="preserve"> чл</w:t>
      </w:r>
      <w:r w:rsidRPr="001343C9">
        <w:rPr>
          <w:rFonts w:ascii="Book Antiqua" w:hAnsi="Book Antiqua"/>
          <w:sz w:val="18"/>
          <w:szCs w:val="18"/>
          <w:lang w:val="sr-Cyrl-RS"/>
        </w:rPr>
        <w:t xml:space="preserve">ан </w:t>
      </w:r>
      <w:r w:rsidRPr="001343C9">
        <w:rPr>
          <w:rFonts w:ascii="Book Antiqua" w:hAnsi="Book Antiqua"/>
          <w:sz w:val="18"/>
          <w:szCs w:val="18"/>
        </w:rPr>
        <w:t>38</w:t>
      </w:r>
      <w:r w:rsidRPr="001343C9">
        <w:rPr>
          <w:rFonts w:ascii="Book Antiqua" w:hAnsi="Book Antiqua"/>
          <w:sz w:val="18"/>
          <w:szCs w:val="18"/>
          <w:lang w:val="sr-Cyrl-RS"/>
        </w:rPr>
        <w:t>.</w:t>
      </w:r>
    </w:p>
  </w:footnote>
  <w:footnote w:id="7">
    <w:p w14:paraId="4C38DD44" w14:textId="77777777" w:rsidR="00AD2954" w:rsidRPr="005D5D29" w:rsidRDefault="00AD2954" w:rsidP="00AD2954">
      <w:pPr>
        <w:pStyle w:val="FootnoteText"/>
        <w:rPr>
          <w:rFonts w:ascii="Book Antiqua" w:hAnsi="Book Antiqua"/>
          <w:sz w:val="18"/>
          <w:szCs w:val="18"/>
        </w:rPr>
      </w:pPr>
      <w:r w:rsidRPr="005D5D29">
        <w:rPr>
          <w:rStyle w:val="FootnoteReference"/>
          <w:rFonts w:ascii="Book Antiqua" w:hAnsi="Book Antiqua"/>
          <w:sz w:val="18"/>
          <w:szCs w:val="18"/>
        </w:rPr>
        <w:footnoteRef/>
      </w:r>
      <w:r w:rsidRPr="005D5D29">
        <w:rPr>
          <w:rFonts w:ascii="Book Antiqua" w:hAnsi="Book Antiqua"/>
          <w:sz w:val="18"/>
          <w:szCs w:val="18"/>
        </w:rPr>
        <w:t xml:space="preserve"> Стандарди Европског комитета за спречавање мучења </w:t>
      </w:r>
      <w:r w:rsidRPr="005D5D29">
        <w:rPr>
          <w:rFonts w:ascii="Book Antiqua" w:hAnsi="Book Antiqua" w:cs="Arial"/>
          <w:sz w:val="18"/>
          <w:szCs w:val="18"/>
        </w:rPr>
        <w:t>(2002)1/1- Rev. 2010</w:t>
      </w:r>
      <w:r w:rsidRPr="005D5D29">
        <w:rPr>
          <w:rFonts w:ascii="Book Antiqua" w:hAnsi="Book Antiqua"/>
          <w:sz w:val="18"/>
          <w:szCs w:val="18"/>
        </w:rPr>
        <w:t>, III - тачка 34.</w:t>
      </w:r>
    </w:p>
  </w:footnote>
  <w:footnote w:id="8">
    <w:p w14:paraId="1C4C4117" w14:textId="77777777" w:rsidR="002A6403" w:rsidRPr="002A6403" w:rsidRDefault="002A6403" w:rsidP="00812F88">
      <w:pPr>
        <w:pStyle w:val="FootnoteText"/>
        <w:tabs>
          <w:tab w:val="left" w:pos="90"/>
        </w:tabs>
        <w:ind w:left="90" w:hanging="90"/>
        <w:rPr>
          <w:rFonts w:ascii="Book Antiqua" w:hAnsi="Book Antiqua"/>
          <w:sz w:val="18"/>
          <w:szCs w:val="18"/>
          <w:lang w:val="sr-Cyrl-RS"/>
        </w:rPr>
      </w:pPr>
      <w:r w:rsidRPr="002A6403">
        <w:rPr>
          <w:rStyle w:val="FootnoteReference"/>
          <w:rFonts w:ascii="Book Antiqua" w:hAnsi="Book Antiqua"/>
          <w:sz w:val="18"/>
          <w:szCs w:val="18"/>
        </w:rPr>
        <w:footnoteRef/>
      </w:r>
      <w:r w:rsidRPr="002A6403">
        <w:rPr>
          <w:rFonts w:ascii="Book Antiqua" w:hAnsi="Book Antiqua"/>
          <w:sz w:val="18"/>
          <w:szCs w:val="18"/>
        </w:rPr>
        <w:t xml:space="preserve"> Европски комитет за спречавање мучења, 8. Општи извештај [CPT/Inf (98) 12], тачка 40.</w:t>
      </w:r>
      <w:r w:rsidRPr="002A6403">
        <w:rPr>
          <w:rFonts w:ascii="Book Antiqua" w:hAnsi="Book Antiqua"/>
          <w:sz w:val="18"/>
          <w:szCs w:val="18"/>
          <w:lang w:val="sr-Cyrl-RS"/>
        </w:rPr>
        <w:t xml:space="preserve"> и Закон о заштити лица са менталним сметњама (Сл. гласник РС, бр. 45/13) члан 14.</w:t>
      </w:r>
    </w:p>
  </w:footnote>
  <w:footnote w:id="9">
    <w:p w14:paraId="3469CC6C" w14:textId="77777777" w:rsidR="002A6403" w:rsidRPr="002A6403" w:rsidRDefault="002A6403">
      <w:pPr>
        <w:pStyle w:val="FootnoteText"/>
        <w:rPr>
          <w:lang w:val="sr-Cyrl-RS"/>
        </w:rPr>
      </w:pPr>
      <w:r w:rsidRPr="002A6403">
        <w:rPr>
          <w:rStyle w:val="FootnoteReference"/>
          <w:rFonts w:ascii="Book Antiqua" w:hAnsi="Book Antiqua"/>
          <w:sz w:val="18"/>
          <w:szCs w:val="18"/>
        </w:rPr>
        <w:footnoteRef/>
      </w:r>
      <w:r w:rsidRPr="002A6403">
        <w:rPr>
          <w:rFonts w:ascii="Book Antiqua" w:hAnsi="Book Antiqua"/>
          <w:sz w:val="18"/>
          <w:szCs w:val="18"/>
        </w:rPr>
        <w:t xml:space="preserve"> Поткомитет УН за превенцију тортуре, (2012)],</w:t>
      </w:r>
      <w:r w:rsidRPr="002A6403">
        <w:rPr>
          <w:rFonts w:ascii="Book Antiqua" w:hAnsi="Book Antiqua"/>
          <w:sz w:val="18"/>
          <w:szCs w:val="18"/>
          <w:lang w:val="sr-Cyrl-RS"/>
        </w:rPr>
        <w:t xml:space="preserve"> </w:t>
      </w:r>
      <w:r w:rsidRPr="002A6403">
        <w:rPr>
          <w:rFonts w:ascii="Book Antiqua" w:hAnsi="Book Antiqua"/>
          <w:sz w:val="18"/>
          <w:szCs w:val="18"/>
        </w:rPr>
        <w:t>тачка 33.</w:t>
      </w:r>
    </w:p>
  </w:footnote>
  <w:footnote w:id="10">
    <w:p w14:paraId="59D4267F" w14:textId="77777777" w:rsidR="008F16F6" w:rsidRPr="005D5D29" w:rsidRDefault="008F16F6" w:rsidP="008F16F6">
      <w:pPr>
        <w:pStyle w:val="FootnoteText"/>
        <w:rPr>
          <w:rFonts w:ascii="Book Antiqua" w:hAnsi="Book Antiqua"/>
          <w:sz w:val="18"/>
          <w:szCs w:val="18"/>
        </w:rPr>
      </w:pPr>
      <w:r w:rsidRPr="005D5D29">
        <w:rPr>
          <w:rStyle w:val="FootnoteReference"/>
          <w:rFonts w:ascii="Book Antiqua" w:hAnsi="Book Antiqua"/>
          <w:sz w:val="18"/>
          <w:szCs w:val="18"/>
        </w:rPr>
        <w:footnoteRef/>
      </w:r>
      <w:r w:rsidRPr="005D5D29">
        <w:rPr>
          <w:rFonts w:ascii="Book Antiqua" w:hAnsi="Book Antiqua"/>
          <w:sz w:val="18"/>
          <w:szCs w:val="18"/>
        </w:rPr>
        <w:t xml:space="preserve"> Закон о заштити лица са менталним сметњама, чл. 16.</w:t>
      </w:r>
    </w:p>
  </w:footnote>
  <w:footnote w:id="11">
    <w:p w14:paraId="3AD5B91E" w14:textId="77777777" w:rsidR="008F16F6" w:rsidRPr="005D5D29" w:rsidRDefault="008F16F6" w:rsidP="008F16F6">
      <w:pPr>
        <w:pStyle w:val="FootnoteText"/>
        <w:rPr>
          <w:rFonts w:ascii="Book Antiqua" w:hAnsi="Book Antiqua"/>
          <w:sz w:val="18"/>
          <w:szCs w:val="18"/>
          <w:lang w:val="sr-Cyrl-RS"/>
        </w:rPr>
      </w:pPr>
      <w:r w:rsidRPr="005D5D29">
        <w:rPr>
          <w:rStyle w:val="FootnoteReference"/>
          <w:rFonts w:ascii="Book Antiqua" w:hAnsi="Book Antiqua"/>
          <w:sz w:val="18"/>
          <w:szCs w:val="18"/>
        </w:rPr>
        <w:footnoteRef/>
      </w:r>
      <w:r w:rsidRPr="005D5D29">
        <w:rPr>
          <w:rFonts w:ascii="Book Antiqua" w:hAnsi="Book Antiqua"/>
          <w:sz w:val="18"/>
          <w:szCs w:val="18"/>
        </w:rPr>
        <w:t xml:space="preserve"> </w:t>
      </w:r>
      <w:r w:rsidRPr="005D5D29">
        <w:rPr>
          <w:rFonts w:ascii="Book Antiqua" w:hAnsi="Book Antiqua"/>
          <w:sz w:val="18"/>
          <w:szCs w:val="18"/>
          <w:lang w:val="sr-Cyrl-RS"/>
        </w:rPr>
        <w:t xml:space="preserve">Закон о правима пацијената („Сл. гласник РС“, бр. 45/13), чл. 11. </w:t>
      </w:r>
    </w:p>
  </w:footnote>
  <w:footnote w:id="12">
    <w:p w14:paraId="6EFA386D" w14:textId="77777777" w:rsidR="00F133D4" w:rsidRPr="00F133D4" w:rsidRDefault="00F133D4" w:rsidP="00F133D4">
      <w:pPr>
        <w:pStyle w:val="FootnoteText"/>
        <w:tabs>
          <w:tab w:val="left" w:pos="284"/>
        </w:tabs>
        <w:ind w:right="-531"/>
        <w:rPr>
          <w:rFonts w:ascii="Book Antiqua" w:hAnsi="Book Antiqua"/>
          <w:sz w:val="18"/>
          <w:szCs w:val="18"/>
          <w:lang w:val="ru-RU"/>
        </w:rPr>
      </w:pPr>
      <w:r w:rsidRPr="00F133D4">
        <w:rPr>
          <w:rStyle w:val="FootnoteReference"/>
          <w:rFonts w:ascii="Book Antiqua" w:hAnsi="Book Antiqua"/>
          <w:sz w:val="18"/>
          <w:szCs w:val="18"/>
        </w:rPr>
        <w:footnoteRef/>
      </w:r>
      <w:r w:rsidRPr="00F133D4">
        <w:rPr>
          <w:rFonts w:ascii="Book Antiqua" w:hAnsi="Book Antiqua"/>
          <w:sz w:val="18"/>
          <w:szCs w:val="18"/>
          <w:lang w:val="ru-RU"/>
        </w:rPr>
        <w:t xml:space="preserve"> Национални механизам за превенцију тортуре, Извештај о посети ПБ Свети Врачеви </w:t>
      </w:r>
    </w:p>
  </w:footnote>
  <w:footnote w:id="13">
    <w:p w14:paraId="10539B72" w14:textId="77777777" w:rsidR="00F133D4" w:rsidRPr="002B3B25" w:rsidRDefault="00F133D4" w:rsidP="00F133D4">
      <w:pPr>
        <w:pStyle w:val="FootnoteText"/>
        <w:tabs>
          <w:tab w:val="left" w:pos="284"/>
        </w:tabs>
        <w:ind w:right="-531"/>
        <w:rPr>
          <w:rFonts w:ascii="Calibri" w:hAnsi="Calibri"/>
          <w:szCs w:val="18"/>
          <w:lang w:val="ru-RU"/>
        </w:rPr>
      </w:pPr>
      <w:r w:rsidRPr="00F133D4">
        <w:rPr>
          <w:rStyle w:val="FootnoteReference"/>
          <w:rFonts w:ascii="Book Antiqua" w:hAnsi="Book Antiqua"/>
          <w:sz w:val="18"/>
          <w:szCs w:val="18"/>
        </w:rPr>
        <w:footnoteRef/>
      </w:r>
      <w:r w:rsidRPr="00F133D4">
        <w:rPr>
          <w:rFonts w:ascii="Book Antiqua" w:hAnsi="Book Antiqua"/>
          <w:sz w:val="18"/>
          <w:szCs w:val="18"/>
          <w:lang w:val="ru-RU"/>
        </w:rPr>
        <w:t xml:space="preserve"> Национални механизам за превенцију тортуре, Извештај о посети ПБ Свети Врачеви</w:t>
      </w:r>
      <w:r w:rsidRPr="002B3B25">
        <w:rPr>
          <w:rFonts w:ascii="Calibri" w:hAnsi="Calibri"/>
          <w:szCs w:val="18"/>
          <w:lang w:val="ru-RU"/>
        </w:rPr>
        <w:t xml:space="preserve"> </w:t>
      </w:r>
    </w:p>
  </w:footnote>
  <w:footnote w:id="14">
    <w:p w14:paraId="059BC0D4" w14:textId="77777777" w:rsidR="0097040D" w:rsidRPr="005D5D29" w:rsidRDefault="0097040D">
      <w:pPr>
        <w:pStyle w:val="FootnoteText"/>
        <w:rPr>
          <w:rFonts w:ascii="Book Antiqua" w:hAnsi="Book Antiqua"/>
          <w:sz w:val="18"/>
          <w:szCs w:val="18"/>
          <w:lang w:val="sr-Cyrl-RS"/>
        </w:rPr>
      </w:pPr>
      <w:r w:rsidRPr="005D5D29">
        <w:rPr>
          <w:rStyle w:val="FootnoteReference"/>
          <w:rFonts w:ascii="Book Antiqua" w:hAnsi="Book Antiqua"/>
          <w:sz w:val="18"/>
          <w:szCs w:val="18"/>
        </w:rPr>
        <w:footnoteRef/>
      </w:r>
      <w:r w:rsidRPr="005D5D29">
        <w:rPr>
          <w:rFonts w:ascii="Book Antiqua" w:hAnsi="Book Antiqua"/>
          <w:sz w:val="18"/>
          <w:szCs w:val="18"/>
        </w:rPr>
        <w:t xml:space="preserve"> Закон о заштити лица са менталним сметњама (Сл. гласник</w:t>
      </w:r>
      <w:r w:rsidRPr="005D5D29">
        <w:rPr>
          <w:rFonts w:ascii="Book Antiqua" w:hAnsi="Book Antiqua"/>
          <w:sz w:val="18"/>
          <w:szCs w:val="18"/>
          <w:lang w:val="sr-Cyrl-RS"/>
        </w:rPr>
        <w:t xml:space="preserve"> РС, бр. </w:t>
      </w:r>
      <w:r w:rsidRPr="005D5D29">
        <w:rPr>
          <w:rFonts w:ascii="Book Antiqua" w:hAnsi="Book Antiqua"/>
          <w:sz w:val="18"/>
          <w:szCs w:val="18"/>
        </w:rPr>
        <w:t>45/13)</w:t>
      </w:r>
      <w:r w:rsidRPr="005D5D29">
        <w:rPr>
          <w:rFonts w:ascii="Book Antiqua" w:hAnsi="Book Antiqua"/>
          <w:sz w:val="18"/>
          <w:szCs w:val="18"/>
          <w:lang w:val="sr-Cyrl-RS"/>
        </w:rPr>
        <w:t>,</w:t>
      </w:r>
      <w:r w:rsidRPr="005D5D29">
        <w:rPr>
          <w:rFonts w:ascii="Book Antiqua" w:hAnsi="Book Antiqua"/>
          <w:sz w:val="18"/>
          <w:szCs w:val="18"/>
        </w:rPr>
        <w:t xml:space="preserve"> чл</w:t>
      </w:r>
      <w:r w:rsidRPr="005D5D29">
        <w:rPr>
          <w:rFonts w:ascii="Book Antiqua" w:hAnsi="Book Antiqua"/>
          <w:sz w:val="18"/>
          <w:szCs w:val="18"/>
          <w:lang w:val="sr-Cyrl-RS"/>
        </w:rPr>
        <w:t xml:space="preserve">ан </w:t>
      </w:r>
      <w:r w:rsidRPr="005D5D29">
        <w:rPr>
          <w:rFonts w:ascii="Book Antiqua" w:hAnsi="Book Antiqua"/>
          <w:sz w:val="18"/>
          <w:szCs w:val="18"/>
        </w:rPr>
        <w:t>20</w:t>
      </w:r>
      <w:r w:rsidRPr="005D5D29">
        <w:rPr>
          <w:rFonts w:ascii="Book Antiqua" w:hAnsi="Book Antiqua"/>
          <w:sz w:val="18"/>
          <w:szCs w:val="18"/>
          <w:lang w:val="sr-Cyrl-RS"/>
        </w:rPr>
        <w:t xml:space="preserve">. </w:t>
      </w:r>
    </w:p>
  </w:footnote>
  <w:footnote w:id="15">
    <w:p w14:paraId="43413438" w14:textId="77777777" w:rsidR="005D5D29" w:rsidRPr="004A4024" w:rsidRDefault="005D5D29" w:rsidP="005D5D29">
      <w:pPr>
        <w:pStyle w:val="FootnoteText"/>
      </w:pPr>
      <w:r w:rsidRPr="005D5D29">
        <w:rPr>
          <w:rStyle w:val="FootnoteReference"/>
          <w:rFonts w:ascii="Book Antiqua" w:hAnsi="Book Antiqua"/>
          <w:sz w:val="18"/>
          <w:szCs w:val="18"/>
        </w:rPr>
        <w:footnoteRef/>
      </w:r>
      <w:r w:rsidRPr="005D5D29">
        <w:rPr>
          <w:rFonts w:ascii="Book Antiqua" w:hAnsi="Book Antiqua"/>
          <w:sz w:val="18"/>
          <w:szCs w:val="18"/>
        </w:rPr>
        <w:t xml:space="preserve"> </w:t>
      </w:r>
      <w:r w:rsidRPr="005D5D29">
        <w:rPr>
          <w:rFonts w:ascii="Book Antiqua" w:hAnsi="Book Antiqua"/>
          <w:sz w:val="18"/>
          <w:szCs w:val="18"/>
          <w:lang w:val="sr-Cyrl-RS"/>
        </w:rPr>
        <w:t>Стандарди Европског комитета за спречавање мучења (2002) 1 – Рев. 2010, тачка 53.</w:t>
      </w:r>
    </w:p>
  </w:footnote>
  <w:footnote w:id="16">
    <w:p w14:paraId="377D32D1" w14:textId="77777777" w:rsidR="0097040D" w:rsidRPr="00D02055" w:rsidRDefault="0097040D">
      <w:pPr>
        <w:pStyle w:val="FootnoteText"/>
        <w:rPr>
          <w:rFonts w:ascii="Book Antiqua" w:hAnsi="Book Antiqua"/>
          <w:sz w:val="18"/>
          <w:szCs w:val="18"/>
          <w:lang w:val="sr-Cyrl-RS"/>
        </w:rPr>
      </w:pPr>
      <w:r w:rsidRPr="00D02055">
        <w:rPr>
          <w:rStyle w:val="FootnoteReference"/>
          <w:rFonts w:ascii="Book Antiqua" w:hAnsi="Book Antiqua"/>
          <w:sz w:val="18"/>
          <w:szCs w:val="18"/>
        </w:rPr>
        <w:footnoteRef/>
      </w:r>
      <w:r w:rsidRPr="00D02055">
        <w:rPr>
          <w:rFonts w:ascii="Book Antiqua" w:hAnsi="Book Antiqua"/>
          <w:sz w:val="18"/>
          <w:szCs w:val="18"/>
        </w:rPr>
        <w:t xml:space="preserve"> Препорука Савета Европе Рев(2004)10, члан 11.</w:t>
      </w:r>
    </w:p>
  </w:footnote>
  <w:footnote w:id="17">
    <w:p w14:paraId="46FC5072" w14:textId="77777777" w:rsidR="008B393C" w:rsidRPr="00D02055" w:rsidRDefault="008B393C">
      <w:pPr>
        <w:pStyle w:val="FootnoteText"/>
        <w:rPr>
          <w:rFonts w:ascii="Book Antiqua" w:hAnsi="Book Antiqua"/>
          <w:sz w:val="18"/>
          <w:szCs w:val="18"/>
          <w:lang w:val="sr-Cyrl-RS"/>
        </w:rPr>
      </w:pPr>
      <w:r w:rsidRPr="00D02055">
        <w:rPr>
          <w:rStyle w:val="FootnoteReference"/>
          <w:rFonts w:ascii="Book Antiqua" w:hAnsi="Book Antiqua"/>
          <w:sz w:val="18"/>
          <w:szCs w:val="18"/>
        </w:rPr>
        <w:footnoteRef/>
      </w:r>
      <w:r w:rsidRPr="00D02055">
        <w:rPr>
          <w:rFonts w:ascii="Book Antiqua" w:hAnsi="Book Antiqua"/>
          <w:sz w:val="18"/>
          <w:szCs w:val="18"/>
        </w:rPr>
        <w:t xml:space="preserve"> Стандарди Европског комитета за спречавање мучења (2002)1/1- Rev. 2010, III – т. 37.</w:t>
      </w:r>
    </w:p>
  </w:footnote>
  <w:footnote w:id="18">
    <w:p w14:paraId="58A6F343" w14:textId="77777777" w:rsidR="00D02055" w:rsidRPr="00D02055" w:rsidRDefault="00D02055" w:rsidP="00D02055">
      <w:pPr>
        <w:pStyle w:val="FootnoteText"/>
        <w:rPr>
          <w:rFonts w:ascii="Book Antiqua" w:hAnsi="Book Antiqua"/>
          <w:sz w:val="18"/>
          <w:szCs w:val="18"/>
          <w:lang w:val="ru-RU"/>
        </w:rPr>
      </w:pPr>
      <w:r w:rsidRPr="00D02055">
        <w:rPr>
          <w:rStyle w:val="FootnoteReference"/>
          <w:rFonts w:ascii="Book Antiqua" w:hAnsi="Book Antiqua"/>
          <w:sz w:val="18"/>
          <w:szCs w:val="18"/>
        </w:rPr>
        <w:footnoteRef/>
      </w:r>
      <w:r w:rsidRPr="00D02055">
        <w:rPr>
          <w:rFonts w:ascii="Book Antiqua" w:hAnsi="Book Antiqua"/>
          <w:sz w:val="18"/>
          <w:szCs w:val="18"/>
          <w:lang w:val="ru-RU"/>
        </w:rPr>
        <w:t xml:space="preserve"> Стандарди Европског комитета за спречавање мучења </w:t>
      </w:r>
      <w:r w:rsidRPr="00D02055">
        <w:rPr>
          <w:rFonts w:ascii="Book Antiqua" w:hAnsi="Book Antiqua" w:cs="Arial"/>
          <w:sz w:val="18"/>
          <w:szCs w:val="18"/>
          <w:lang w:val="ru-RU"/>
        </w:rPr>
        <w:t xml:space="preserve">(2002)1/1- </w:t>
      </w:r>
      <w:r w:rsidRPr="00D02055">
        <w:rPr>
          <w:rFonts w:ascii="Book Antiqua" w:hAnsi="Book Antiqua" w:cs="Arial"/>
          <w:sz w:val="18"/>
          <w:szCs w:val="18"/>
        </w:rPr>
        <w:t>Rev</w:t>
      </w:r>
      <w:r w:rsidRPr="00D02055">
        <w:rPr>
          <w:rFonts w:ascii="Book Antiqua" w:hAnsi="Book Antiqua" w:cs="Arial"/>
          <w:sz w:val="18"/>
          <w:szCs w:val="18"/>
          <w:lang w:val="ru-RU"/>
        </w:rPr>
        <w:t>. 2010</w:t>
      </w:r>
      <w:r w:rsidRPr="00D02055">
        <w:rPr>
          <w:rFonts w:ascii="Book Antiqua" w:hAnsi="Book Antiqua"/>
          <w:sz w:val="18"/>
          <w:szCs w:val="18"/>
          <w:lang w:val="ru-RU"/>
        </w:rPr>
        <w:t xml:space="preserve">, </w:t>
      </w:r>
      <w:r w:rsidRPr="00D02055">
        <w:rPr>
          <w:rFonts w:ascii="Book Antiqua" w:hAnsi="Book Antiqua"/>
          <w:sz w:val="18"/>
          <w:szCs w:val="18"/>
        </w:rPr>
        <w:t>III</w:t>
      </w:r>
      <w:r w:rsidRPr="00D02055">
        <w:rPr>
          <w:rFonts w:ascii="Book Antiqua" w:hAnsi="Book Antiqua"/>
          <w:sz w:val="18"/>
          <w:szCs w:val="18"/>
          <w:lang w:val="ru-RU"/>
        </w:rPr>
        <w:t xml:space="preserve"> - тачка 37.</w:t>
      </w:r>
    </w:p>
  </w:footnote>
  <w:footnote w:id="19">
    <w:p w14:paraId="05E2C568" w14:textId="64D89F17" w:rsidR="00D02055" w:rsidRPr="00E43739" w:rsidRDefault="00D02055" w:rsidP="0083243C">
      <w:pPr>
        <w:pStyle w:val="FootnoteText"/>
        <w:ind w:left="180" w:hanging="180"/>
        <w:rPr>
          <w:lang w:val="ru-RU"/>
        </w:rPr>
      </w:pPr>
      <w:r w:rsidRPr="00D02055">
        <w:rPr>
          <w:rStyle w:val="FootnoteReference"/>
          <w:rFonts w:ascii="Book Antiqua" w:hAnsi="Book Antiqua"/>
          <w:sz w:val="18"/>
          <w:szCs w:val="18"/>
        </w:rPr>
        <w:footnoteRef/>
      </w:r>
      <w:r w:rsidRPr="00D02055">
        <w:rPr>
          <w:rFonts w:ascii="Book Antiqua" w:hAnsi="Book Antiqua"/>
          <w:sz w:val="18"/>
          <w:szCs w:val="18"/>
          <w:lang w:val="ru-RU"/>
        </w:rPr>
        <w:t xml:space="preserve"> Извештај Влади Републике Србије о посети Европског комитета за спречавање мучења и нељудског или понижавајућег поступања или кажњавања (</w:t>
      </w:r>
      <w:r w:rsidRPr="00D02055">
        <w:rPr>
          <w:rFonts w:ascii="Book Antiqua" w:hAnsi="Book Antiqua"/>
          <w:sz w:val="18"/>
          <w:szCs w:val="18"/>
          <w:lang w:val="en-US"/>
        </w:rPr>
        <w:t>cpt</w:t>
      </w:r>
      <w:r w:rsidRPr="00D02055">
        <w:rPr>
          <w:rFonts w:ascii="Book Antiqua" w:hAnsi="Book Antiqua"/>
          <w:sz w:val="18"/>
          <w:szCs w:val="18"/>
          <w:lang w:val="ru-RU"/>
        </w:rPr>
        <w:t>) од 01. до 11. фебруара 2011. члан 119 (у делу који се односи на СБПБ „Горња Топоница “.</w:t>
      </w:r>
    </w:p>
  </w:footnote>
  <w:footnote w:id="20">
    <w:p w14:paraId="14EF23D3" w14:textId="77777777" w:rsidR="00D02055" w:rsidRPr="0097528B" w:rsidRDefault="00D02055" w:rsidP="00D02055">
      <w:pPr>
        <w:pStyle w:val="FootnoteText"/>
        <w:ind w:left="180" w:hanging="180"/>
        <w:rPr>
          <w:rFonts w:ascii="Book Antiqua" w:hAnsi="Book Antiqua"/>
          <w:sz w:val="18"/>
          <w:szCs w:val="18"/>
        </w:rPr>
      </w:pPr>
      <w:r w:rsidRPr="0097528B">
        <w:rPr>
          <w:rStyle w:val="FootnoteReference"/>
          <w:rFonts w:ascii="Book Antiqua" w:hAnsi="Book Antiqua"/>
          <w:sz w:val="18"/>
          <w:szCs w:val="18"/>
        </w:rPr>
        <w:footnoteRef/>
      </w:r>
      <w:r w:rsidRPr="0097528B">
        <w:rPr>
          <w:rFonts w:ascii="Book Antiqua" w:hAnsi="Book Antiqua"/>
          <w:sz w:val="18"/>
          <w:szCs w:val="18"/>
        </w:rPr>
        <w:t xml:space="preserve"> Стандарди Европског комитета за спречавање мучења </w:t>
      </w:r>
      <w:r w:rsidRPr="0097528B">
        <w:rPr>
          <w:rFonts w:ascii="Book Antiqua" w:hAnsi="Book Antiqua" w:cs="Arial"/>
          <w:sz w:val="18"/>
          <w:szCs w:val="18"/>
        </w:rPr>
        <w:t>(2002)1/1- Rev. 2010</w:t>
      </w:r>
      <w:r w:rsidRPr="0097528B">
        <w:rPr>
          <w:rFonts w:ascii="Book Antiqua" w:hAnsi="Book Antiqua"/>
          <w:sz w:val="18"/>
          <w:szCs w:val="18"/>
        </w:rPr>
        <w:t>, III - тачка 42.</w:t>
      </w:r>
    </w:p>
  </w:footnote>
  <w:footnote w:id="21">
    <w:p w14:paraId="353E10FF" w14:textId="77777777" w:rsidR="00D02055" w:rsidRPr="0097528B" w:rsidRDefault="00D02055" w:rsidP="00D02055">
      <w:pPr>
        <w:pStyle w:val="FootnoteText"/>
        <w:ind w:left="180" w:hanging="180"/>
        <w:rPr>
          <w:rFonts w:ascii="Book Antiqua" w:hAnsi="Book Antiqua"/>
          <w:sz w:val="18"/>
          <w:szCs w:val="18"/>
        </w:rPr>
      </w:pPr>
      <w:r w:rsidRPr="0097528B">
        <w:rPr>
          <w:rStyle w:val="FootnoteReference"/>
          <w:rFonts w:ascii="Book Antiqua" w:hAnsi="Book Antiqua"/>
          <w:sz w:val="18"/>
          <w:szCs w:val="18"/>
        </w:rPr>
        <w:footnoteRef/>
      </w:r>
      <w:r w:rsidRPr="0097528B">
        <w:rPr>
          <w:rFonts w:ascii="Book Antiqua" w:hAnsi="Book Antiqua"/>
          <w:sz w:val="18"/>
          <w:szCs w:val="18"/>
        </w:rPr>
        <w:t xml:space="preserve"> Стандарди Европског комитета за спречавање мучења </w:t>
      </w:r>
      <w:r w:rsidRPr="0097528B">
        <w:rPr>
          <w:rFonts w:ascii="Book Antiqua" w:hAnsi="Book Antiqua" w:cs="Arial"/>
          <w:sz w:val="18"/>
          <w:szCs w:val="18"/>
        </w:rPr>
        <w:t>(2002)1/1- Rev. 2010</w:t>
      </w:r>
      <w:r w:rsidRPr="0097528B">
        <w:rPr>
          <w:rFonts w:ascii="Book Antiqua" w:hAnsi="Book Antiqua"/>
          <w:sz w:val="18"/>
          <w:szCs w:val="18"/>
        </w:rPr>
        <w:t>, III - тачка 43.</w:t>
      </w:r>
    </w:p>
  </w:footnote>
  <w:footnote w:id="22">
    <w:p w14:paraId="291EDB15" w14:textId="77777777" w:rsidR="00D02055" w:rsidRPr="002E1AC9" w:rsidRDefault="00D02055" w:rsidP="00D02055">
      <w:pPr>
        <w:pStyle w:val="FootnoteText"/>
        <w:ind w:left="180" w:hanging="180"/>
        <w:rPr>
          <w:sz w:val="18"/>
          <w:szCs w:val="18"/>
        </w:rPr>
      </w:pPr>
      <w:r w:rsidRPr="0097528B">
        <w:rPr>
          <w:rStyle w:val="FootnoteReference"/>
          <w:rFonts w:ascii="Book Antiqua" w:hAnsi="Book Antiqua"/>
          <w:sz w:val="18"/>
          <w:szCs w:val="18"/>
        </w:rPr>
        <w:footnoteRef/>
      </w:r>
      <w:r w:rsidRPr="0097528B">
        <w:rPr>
          <w:rFonts w:ascii="Book Antiqua" w:hAnsi="Book Antiqua"/>
          <w:sz w:val="18"/>
          <w:szCs w:val="18"/>
        </w:rPr>
        <w:t xml:space="preserve"> Стратегијa развоја заштите менталног здравља Владе Републике Србије, Национална комисија за ментално здравље Министарства здравља, 2007. године, Квалитет служби, стр. 9.</w:t>
      </w:r>
    </w:p>
  </w:footnote>
  <w:footnote w:id="23">
    <w:p w14:paraId="1FC7834E" w14:textId="77777777" w:rsidR="00812F88" w:rsidRPr="0097528B" w:rsidRDefault="00812F88" w:rsidP="00812F88">
      <w:pPr>
        <w:pStyle w:val="FootnoteText"/>
        <w:rPr>
          <w:rFonts w:ascii="Book Antiqua" w:hAnsi="Book Antiqua"/>
          <w:sz w:val="18"/>
          <w:szCs w:val="18"/>
          <w:lang w:val="sr-Cyrl-RS"/>
        </w:rPr>
      </w:pPr>
      <w:r w:rsidRPr="0097528B">
        <w:rPr>
          <w:rStyle w:val="FootnoteReference"/>
          <w:rFonts w:ascii="Book Antiqua" w:hAnsi="Book Antiqua"/>
          <w:sz w:val="18"/>
          <w:szCs w:val="18"/>
        </w:rPr>
        <w:footnoteRef/>
      </w:r>
      <w:r w:rsidRPr="0097528B">
        <w:rPr>
          <w:rFonts w:ascii="Book Antiqua" w:hAnsi="Book Antiqua"/>
          <w:sz w:val="18"/>
          <w:szCs w:val="18"/>
        </w:rPr>
        <w:t xml:space="preserve"> </w:t>
      </w:r>
      <w:r w:rsidRPr="0097528B">
        <w:rPr>
          <w:rFonts w:ascii="Book Antiqua" w:hAnsi="Book Antiqua"/>
          <w:sz w:val="18"/>
          <w:szCs w:val="18"/>
          <w:lang w:val="sr-Cyrl-RS"/>
        </w:rPr>
        <w:t>Европски комитет за спречавање мучења, 8. Општи извештај (</w:t>
      </w:r>
      <w:r w:rsidRPr="0097528B">
        <w:rPr>
          <w:rFonts w:ascii="Book Antiqua" w:hAnsi="Book Antiqua"/>
          <w:sz w:val="18"/>
          <w:szCs w:val="18"/>
        </w:rPr>
        <w:t xml:space="preserve">CPT/Inf (98) 12), </w:t>
      </w:r>
      <w:r w:rsidRPr="0097528B">
        <w:rPr>
          <w:rFonts w:ascii="Book Antiqua" w:hAnsi="Book Antiqua"/>
          <w:sz w:val="18"/>
          <w:szCs w:val="18"/>
          <w:lang w:val="sr-Cyrl-RS"/>
        </w:rPr>
        <w:t>тачка 48.</w:t>
      </w:r>
    </w:p>
  </w:footnote>
  <w:footnote w:id="24">
    <w:p w14:paraId="44051689" w14:textId="77777777" w:rsidR="00812F88" w:rsidRPr="0097528B" w:rsidRDefault="00812F88" w:rsidP="00812F88">
      <w:pPr>
        <w:pStyle w:val="FootnoteText"/>
        <w:rPr>
          <w:rFonts w:ascii="Book Antiqua" w:hAnsi="Book Antiqua"/>
          <w:sz w:val="18"/>
          <w:szCs w:val="18"/>
          <w:lang w:val="sr-Cyrl-RS"/>
        </w:rPr>
      </w:pPr>
      <w:r w:rsidRPr="0097528B">
        <w:rPr>
          <w:rStyle w:val="FootnoteReference"/>
          <w:rFonts w:ascii="Book Antiqua" w:hAnsi="Book Antiqua"/>
          <w:sz w:val="18"/>
          <w:szCs w:val="18"/>
        </w:rPr>
        <w:footnoteRef/>
      </w:r>
      <w:r w:rsidRPr="0097528B">
        <w:rPr>
          <w:rFonts w:ascii="Book Antiqua" w:hAnsi="Book Antiqua"/>
          <w:sz w:val="18"/>
          <w:szCs w:val="18"/>
        </w:rPr>
        <w:t xml:space="preserve"> Европски комитет за спречавање мучења, 16. Општи извештај (CPT/Inf (2006) 35), тачка 43.</w:t>
      </w:r>
    </w:p>
  </w:footnote>
  <w:footnote w:id="25">
    <w:p w14:paraId="123E5F63" w14:textId="77777777" w:rsidR="00812F88" w:rsidRPr="0097528B" w:rsidRDefault="00812F88" w:rsidP="00812F88">
      <w:pPr>
        <w:pStyle w:val="FootnoteText"/>
        <w:rPr>
          <w:rFonts w:ascii="Book Antiqua" w:hAnsi="Book Antiqua"/>
          <w:sz w:val="18"/>
          <w:szCs w:val="18"/>
        </w:rPr>
      </w:pPr>
      <w:r w:rsidRPr="0097528B">
        <w:rPr>
          <w:rStyle w:val="FootnoteReference"/>
          <w:rFonts w:ascii="Book Antiqua" w:hAnsi="Book Antiqua"/>
          <w:sz w:val="18"/>
          <w:szCs w:val="18"/>
        </w:rPr>
        <w:footnoteRef/>
      </w:r>
      <w:r w:rsidRPr="0097528B">
        <w:rPr>
          <w:rFonts w:ascii="Book Antiqua" w:hAnsi="Book Antiqua"/>
          <w:sz w:val="18"/>
          <w:szCs w:val="18"/>
        </w:rPr>
        <w:t xml:space="preserve"> Европски комитет за спречавање мучења, 16. Општи извештај (CPT/Inf (2006) 35), тачка 44.</w:t>
      </w:r>
    </w:p>
  </w:footnote>
  <w:footnote w:id="26">
    <w:p w14:paraId="7DDE15BA" w14:textId="77777777" w:rsidR="00812F88" w:rsidRPr="0097528B" w:rsidRDefault="00812F88" w:rsidP="00812F88">
      <w:pPr>
        <w:pStyle w:val="FootnoteText"/>
        <w:rPr>
          <w:rFonts w:ascii="Book Antiqua" w:hAnsi="Book Antiqua"/>
          <w:sz w:val="18"/>
          <w:szCs w:val="18"/>
        </w:rPr>
      </w:pPr>
      <w:r w:rsidRPr="0097528B">
        <w:rPr>
          <w:rStyle w:val="FootnoteReference"/>
          <w:rFonts w:ascii="Book Antiqua" w:hAnsi="Book Antiqua"/>
          <w:sz w:val="18"/>
          <w:szCs w:val="18"/>
        </w:rPr>
        <w:footnoteRef/>
      </w:r>
      <w:r w:rsidRPr="0097528B">
        <w:rPr>
          <w:rFonts w:ascii="Book Antiqua" w:hAnsi="Book Antiqua"/>
          <w:sz w:val="18"/>
          <w:szCs w:val="18"/>
        </w:rPr>
        <w:t xml:space="preserve"> Европски комитет за спречавање мучења, 16. Општи извештај (CPT/Inf (2006) 35), тачка 45.</w:t>
      </w:r>
    </w:p>
  </w:footnote>
  <w:footnote w:id="27">
    <w:p w14:paraId="4BF48CB0" w14:textId="77777777" w:rsidR="00812F88" w:rsidRPr="0097528B" w:rsidRDefault="00812F88" w:rsidP="00812F88">
      <w:pPr>
        <w:pStyle w:val="FootnoteText"/>
        <w:rPr>
          <w:rFonts w:ascii="Book Antiqua" w:hAnsi="Book Antiqua"/>
          <w:sz w:val="18"/>
          <w:szCs w:val="18"/>
        </w:rPr>
      </w:pPr>
      <w:r w:rsidRPr="0097528B">
        <w:rPr>
          <w:rStyle w:val="FootnoteReference"/>
          <w:rFonts w:ascii="Book Antiqua" w:hAnsi="Book Antiqua"/>
          <w:sz w:val="18"/>
          <w:szCs w:val="18"/>
        </w:rPr>
        <w:footnoteRef/>
      </w:r>
      <w:r w:rsidRPr="0097528B">
        <w:rPr>
          <w:rFonts w:ascii="Book Antiqua" w:hAnsi="Book Antiqua"/>
          <w:sz w:val="18"/>
          <w:szCs w:val="18"/>
        </w:rPr>
        <w:t xml:space="preserve"> Европски комитет за спречавање мучења, 16. Општи извештај (CPT/Inf (2006) 35), тачка 46.</w:t>
      </w:r>
    </w:p>
  </w:footnote>
  <w:footnote w:id="28">
    <w:p w14:paraId="7FC6092F" w14:textId="77777777" w:rsidR="00812F88" w:rsidRPr="00812F88" w:rsidRDefault="00812F88" w:rsidP="00812F88">
      <w:pPr>
        <w:pStyle w:val="FootnoteText"/>
        <w:rPr>
          <w:rFonts w:ascii="Book Antiqua" w:hAnsi="Book Antiqua"/>
          <w:sz w:val="18"/>
          <w:szCs w:val="18"/>
        </w:rPr>
      </w:pPr>
      <w:r w:rsidRPr="0097528B">
        <w:rPr>
          <w:rStyle w:val="FootnoteReference"/>
          <w:rFonts w:ascii="Book Antiqua" w:hAnsi="Book Antiqua"/>
          <w:sz w:val="18"/>
          <w:szCs w:val="18"/>
        </w:rPr>
        <w:footnoteRef/>
      </w:r>
      <w:r w:rsidRPr="0097528B">
        <w:rPr>
          <w:rFonts w:ascii="Book Antiqua" w:hAnsi="Book Antiqua"/>
          <w:sz w:val="18"/>
          <w:szCs w:val="18"/>
        </w:rPr>
        <w:t xml:space="preserve"> Европски комитет за спречавање мучења, 16. Општи извештај (CPT/Inf (2006) 35), тачка 47.</w:t>
      </w:r>
    </w:p>
  </w:footnote>
  <w:footnote w:id="29">
    <w:p w14:paraId="6B5B5AB0" w14:textId="77777777" w:rsidR="00812F88" w:rsidRPr="00812F88" w:rsidRDefault="00812F88" w:rsidP="00812F88">
      <w:pPr>
        <w:pStyle w:val="FootnoteText"/>
        <w:rPr>
          <w:rFonts w:ascii="Book Antiqua" w:hAnsi="Book Antiqua"/>
          <w:sz w:val="18"/>
          <w:szCs w:val="18"/>
        </w:rPr>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16. Општи извештај (CPT/Inf (2006) 35), тачка 48.</w:t>
      </w:r>
    </w:p>
  </w:footnote>
  <w:footnote w:id="30">
    <w:p w14:paraId="2AB313A4" w14:textId="77777777" w:rsidR="00812F88" w:rsidRPr="00812F88" w:rsidRDefault="00812F88" w:rsidP="00812F88">
      <w:pPr>
        <w:pStyle w:val="FootnoteText"/>
        <w:rPr>
          <w:rFonts w:ascii="Book Antiqua" w:hAnsi="Book Antiqua"/>
          <w:sz w:val="18"/>
          <w:szCs w:val="18"/>
        </w:rPr>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16. Општи извештај (CPT/Inf (2006) 35), тачка 50.</w:t>
      </w:r>
    </w:p>
  </w:footnote>
  <w:footnote w:id="31">
    <w:p w14:paraId="33053E3D" w14:textId="77777777" w:rsidR="00812F88" w:rsidRDefault="00812F88" w:rsidP="00812F88">
      <w:pPr>
        <w:pStyle w:val="FootnoteText"/>
      </w:pPr>
      <w:r w:rsidRPr="00812F88">
        <w:rPr>
          <w:rStyle w:val="FootnoteReference"/>
          <w:rFonts w:ascii="Book Antiqua" w:hAnsi="Book Antiqua"/>
          <w:sz w:val="18"/>
          <w:szCs w:val="18"/>
        </w:rPr>
        <w:footnoteRef/>
      </w:r>
      <w:r w:rsidRPr="00812F88">
        <w:rPr>
          <w:rFonts w:ascii="Book Antiqua" w:hAnsi="Book Antiqua"/>
          <w:sz w:val="18"/>
          <w:szCs w:val="18"/>
        </w:rPr>
        <w:t xml:space="preserve"> Европски комитет за спречавање мучења, 8. Општи извештај (CPT/Inf (98) 12), тачка 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FBB01" w14:textId="77777777" w:rsidR="00652822" w:rsidRDefault="00652822" w:rsidP="007511F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26004A" w14:textId="77777777" w:rsidR="00652822" w:rsidRDefault="006528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BEFA5" w14:textId="30175184" w:rsidR="00652822" w:rsidRDefault="00652822" w:rsidP="00531FB7">
    <w:pPr>
      <w:pStyle w:val="Header"/>
      <w:framePr w:wrap="around" w:vAnchor="text" w:hAnchor="page" w:x="10621" w:y="-59"/>
      <w:rPr>
        <w:rStyle w:val="PageNumber"/>
      </w:rPr>
    </w:pPr>
    <w:r>
      <w:rPr>
        <w:rStyle w:val="PageNumber"/>
      </w:rPr>
      <w:fldChar w:fldCharType="begin"/>
    </w:r>
    <w:r>
      <w:rPr>
        <w:rStyle w:val="PageNumber"/>
      </w:rPr>
      <w:instrText xml:space="preserve">PAGE  </w:instrText>
    </w:r>
    <w:r>
      <w:rPr>
        <w:rStyle w:val="PageNumber"/>
      </w:rPr>
      <w:fldChar w:fldCharType="separate"/>
    </w:r>
    <w:r w:rsidR="00890864">
      <w:rPr>
        <w:rStyle w:val="PageNumber"/>
      </w:rPr>
      <w:t>2</w:t>
    </w:r>
    <w:r>
      <w:rPr>
        <w:rStyle w:val="PageNumber"/>
      </w:rPr>
      <w:fldChar w:fldCharType="end"/>
    </w:r>
  </w:p>
  <w:p w14:paraId="0FE55FE4" w14:textId="77777777" w:rsidR="00652822" w:rsidRDefault="006528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5E0427C"/>
    <w:name w:val="WW8Num1"/>
    <w:lvl w:ilvl="0">
      <w:start w:val="1"/>
      <w:numFmt w:val="decimal"/>
      <w:lvlText w:val="%1."/>
      <w:lvlJc w:val="left"/>
      <w:pPr>
        <w:tabs>
          <w:tab w:val="num" w:pos="0"/>
        </w:tabs>
        <w:ind w:left="360" w:hanging="360"/>
      </w:pPr>
      <w:rPr>
        <w:u w:val="single"/>
      </w:rPr>
    </w:lvl>
    <w:lvl w:ilvl="1">
      <w:start w:val="1"/>
      <w:numFmt w:val="decimal"/>
      <w:lvlText w:val="%1.%2."/>
      <w:lvlJc w:val="left"/>
      <w:pPr>
        <w:tabs>
          <w:tab w:val="num" w:pos="0"/>
        </w:tabs>
        <w:ind w:left="360" w:hanging="360"/>
      </w:pPr>
      <w:rPr>
        <w:rFonts w:ascii="Book Antiqua" w:hAnsi="Book Antiqua" w:hint="default"/>
        <w:b/>
        <w:caps/>
      </w:rPr>
    </w:lvl>
    <w:lvl w:ilvl="2">
      <w:start w:val="1"/>
      <w:numFmt w:val="decimal"/>
      <w:lvlText w:val="%1.%2.%3."/>
      <w:lvlJc w:val="left"/>
      <w:pPr>
        <w:tabs>
          <w:tab w:val="num" w:pos="0"/>
        </w:tabs>
        <w:ind w:left="720" w:hanging="720"/>
      </w:pPr>
      <w:rPr>
        <w:rFonts w:ascii="Book Antiqua" w:hAnsi="Book Antiqua" w:cs="Book Antiqua"/>
        <w:b/>
        <w:caps/>
        <w:color w:val="000000"/>
        <w:sz w:val="24"/>
        <w:szCs w:val="24"/>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0881DA7"/>
    <w:multiLevelType w:val="hybridMultilevel"/>
    <w:tmpl w:val="AC780F44"/>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8E57C1"/>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6EC43AD"/>
    <w:multiLevelType w:val="hybridMultilevel"/>
    <w:tmpl w:val="C8B69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8619D"/>
    <w:multiLevelType w:val="multilevel"/>
    <w:tmpl w:val="3CA4EBDC"/>
    <w:lvl w:ilvl="0">
      <w:start w:val="1"/>
      <w:numFmt w:val="decimal"/>
      <w:lvlText w:val="%1."/>
      <w:lvlJc w:val="left"/>
      <w:pPr>
        <w:ind w:left="36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10AE0882"/>
    <w:multiLevelType w:val="hybridMultilevel"/>
    <w:tmpl w:val="47C81748"/>
    <w:lvl w:ilvl="0" w:tplc="A6045504">
      <w:numFmt w:val="bullet"/>
      <w:lvlText w:val="-"/>
      <w:lvlJc w:val="left"/>
      <w:pPr>
        <w:tabs>
          <w:tab w:val="num" w:pos="375"/>
        </w:tabs>
        <w:ind w:left="375" w:hanging="375"/>
      </w:pPr>
      <w:rPr>
        <w:rFonts w:ascii="Arial" w:eastAsia="Times New Roman" w:hAnsi="Arial" w:cs="Arial" w:hint="default"/>
      </w:r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6" w15:restartNumberingAfterBreak="0">
    <w:nsid w:val="17B062F1"/>
    <w:multiLevelType w:val="hybridMultilevel"/>
    <w:tmpl w:val="A2ECB2B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1C4CDB"/>
    <w:multiLevelType w:val="multilevel"/>
    <w:tmpl w:val="61D6B36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4004E07"/>
    <w:multiLevelType w:val="hybridMultilevel"/>
    <w:tmpl w:val="329A881E"/>
    <w:lvl w:ilvl="0" w:tplc="19FC3BF2">
      <w:start w:val="11"/>
      <w:numFmt w:val="decimal"/>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240F8C"/>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C62074"/>
    <w:multiLevelType w:val="multilevel"/>
    <w:tmpl w:val="995AA2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983049"/>
    <w:multiLevelType w:val="hybridMultilevel"/>
    <w:tmpl w:val="838AA442"/>
    <w:lvl w:ilvl="0" w:tplc="F490F0E2">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4A2249"/>
    <w:multiLevelType w:val="hybridMultilevel"/>
    <w:tmpl w:val="27AE804A"/>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B360C0"/>
    <w:multiLevelType w:val="hybridMultilevel"/>
    <w:tmpl w:val="DDBC0522"/>
    <w:lvl w:ilvl="0" w:tplc="43743782">
      <w:start w:val="4"/>
      <w:numFmt w:val="decimal"/>
      <w:lvlText w:val="%1."/>
      <w:lvlJc w:val="left"/>
      <w:pPr>
        <w:tabs>
          <w:tab w:val="num" w:pos="1305"/>
        </w:tabs>
        <w:ind w:left="1305" w:hanging="945"/>
      </w:pPr>
      <w:rPr>
        <w:rFonts w:hint="default"/>
      </w:r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14" w15:restartNumberingAfterBreak="0">
    <w:nsid w:val="2DEC66D6"/>
    <w:multiLevelType w:val="hybridMultilevel"/>
    <w:tmpl w:val="2DF229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ECD2A82"/>
    <w:multiLevelType w:val="hybridMultilevel"/>
    <w:tmpl w:val="265886F8"/>
    <w:lvl w:ilvl="0" w:tplc="F89ADEA6">
      <w:start w:val="1"/>
      <w:numFmt w:val="bullet"/>
      <w:lvlText w:val="-"/>
      <w:lvlJc w:val="left"/>
      <w:pPr>
        <w:ind w:left="1080" w:hanging="360"/>
      </w:pPr>
      <w:rPr>
        <w:rFonts w:ascii="Book Antiqua" w:eastAsia="Times New Roman" w:hAnsi="Book Antiqu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8109EF"/>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63E2B4E"/>
    <w:multiLevelType w:val="hybridMultilevel"/>
    <w:tmpl w:val="208C22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A36321"/>
    <w:multiLevelType w:val="hybridMultilevel"/>
    <w:tmpl w:val="34368D9C"/>
    <w:lvl w:ilvl="0" w:tplc="5470B7EA">
      <w:numFmt w:val="bullet"/>
      <w:lvlText w:val="-"/>
      <w:lvlJc w:val="left"/>
      <w:pPr>
        <w:tabs>
          <w:tab w:val="num" w:pos="360"/>
        </w:tabs>
        <w:ind w:left="360" w:hanging="360"/>
      </w:pPr>
      <w:rPr>
        <w:rFonts w:ascii="Book Antiqua" w:eastAsia="Times New Roman" w:hAnsi="Book Antiqua"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0" w15:restartNumberingAfterBreak="0">
    <w:nsid w:val="3EAE5845"/>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EC67711"/>
    <w:multiLevelType w:val="hybridMultilevel"/>
    <w:tmpl w:val="1A905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5665B4"/>
    <w:multiLevelType w:val="hybridMultilevel"/>
    <w:tmpl w:val="9D903018"/>
    <w:lvl w:ilvl="0" w:tplc="5F304C86">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46A85CE0"/>
    <w:multiLevelType w:val="hybridMultilevel"/>
    <w:tmpl w:val="7FFA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671357"/>
    <w:multiLevelType w:val="hybridMultilevel"/>
    <w:tmpl w:val="2B7CB922"/>
    <w:lvl w:ilvl="0" w:tplc="241A000F">
      <w:start w:val="1"/>
      <w:numFmt w:val="decimal"/>
      <w:lvlText w:val="%1."/>
      <w:lvlJc w:val="left"/>
      <w:pPr>
        <w:tabs>
          <w:tab w:val="num" w:pos="720"/>
        </w:tabs>
        <w:ind w:left="720" w:hanging="360"/>
      </w:p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25" w15:restartNumberingAfterBreak="0">
    <w:nsid w:val="4A9A2C15"/>
    <w:multiLevelType w:val="multilevel"/>
    <w:tmpl w:val="B6849D5C"/>
    <w:lvl w:ilvl="0">
      <w:start w:val="1"/>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AC24A8D"/>
    <w:multiLevelType w:val="multilevel"/>
    <w:tmpl w:val="95C051EE"/>
    <w:lvl w:ilvl="0">
      <w:start w:val="1"/>
      <w:numFmt w:val="decimal"/>
      <w:lvlText w:val="%1."/>
      <w:lvlJc w:val="left"/>
      <w:pPr>
        <w:ind w:left="360" w:hanging="360"/>
      </w:pPr>
      <w:rPr>
        <w:rFonts w:hint="default"/>
        <w:i w:val="0"/>
      </w:rPr>
    </w:lvl>
    <w:lvl w:ilvl="1">
      <w:start w:val="4"/>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7" w15:restartNumberingAfterBreak="0">
    <w:nsid w:val="4BF257F6"/>
    <w:multiLevelType w:val="hybridMultilevel"/>
    <w:tmpl w:val="6A1E79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542017"/>
    <w:multiLevelType w:val="hybridMultilevel"/>
    <w:tmpl w:val="87F07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1064D9"/>
    <w:multiLevelType w:val="hybridMultilevel"/>
    <w:tmpl w:val="AE103F4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09B1649"/>
    <w:multiLevelType w:val="hybridMultilevel"/>
    <w:tmpl w:val="2808FE8C"/>
    <w:lvl w:ilvl="0" w:tplc="0C1A000F">
      <w:start w:val="1"/>
      <w:numFmt w:val="decimal"/>
      <w:lvlText w:val="%1."/>
      <w:lvlJc w:val="left"/>
      <w:pPr>
        <w:tabs>
          <w:tab w:val="num" w:pos="360"/>
        </w:tabs>
        <w:ind w:left="360" w:hanging="360"/>
      </w:p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31" w15:restartNumberingAfterBreak="0">
    <w:nsid w:val="55596C60"/>
    <w:multiLevelType w:val="multilevel"/>
    <w:tmpl w:val="D3924920"/>
    <w:lvl w:ilvl="0">
      <w:start w:val="1"/>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2" w15:restartNumberingAfterBreak="0">
    <w:nsid w:val="5F9A6A54"/>
    <w:multiLevelType w:val="multilevel"/>
    <w:tmpl w:val="3704F39E"/>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491348"/>
    <w:multiLevelType w:val="hybridMultilevel"/>
    <w:tmpl w:val="A828B2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6038BF"/>
    <w:multiLevelType w:val="hybridMultilevel"/>
    <w:tmpl w:val="DBB41B2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6D6894"/>
    <w:multiLevelType w:val="hybridMultilevel"/>
    <w:tmpl w:val="5CD85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AB7EC0"/>
    <w:multiLevelType w:val="multilevel"/>
    <w:tmpl w:val="DF1278B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7101E03"/>
    <w:multiLevelType w:val="multilevel"/>
    <w:tmpl w:val="00D069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9B0586D"/>
    <w:multiLevelType w:val="hybridMultilevel"/>
    <w:tmpl w:val="C51C7ACA"/>
    <w:lvl w:ilvl="0" w:tplc="0A3012E8">
      <w:start w:val="20"/>
      <w:numFmt w:val="bullet"/>
      <w:lvlText w:val="-"/>
      <w:lvlJc w:val="left"/>
      <w:pPr>
        <w:tabs>
          <w:tab w:val="num" w:pos="720"/>
        </w:tabs>
        <w:ind w:left="720" w:hanging="360"/>
      </w:pPr>
      <w:rPr>
        <w:rFonts w:ascii="Book Antiqua" w:eastAsia="Times New Roman" w:hAnsi="Book Antiqua"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C44119"/>
    <w:multiLevelType w:val="multilevel"/>
    <w:tmpl w:val="5C1ACD9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CC91A65"/>
    <w:multiLevelType w:val="hybridMultilevel"/>
    <w:tmpl w:val="7EEEF37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1" w15:restartNumberingAfterBreak="0">
    <w:nsid w:val="71B21333"/>
    <w:multiLevelType w:val="hybridMultilevel"/>
    <w:tmpl w:val="7D827A8E"/>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0274A1"/>
    <w:multiLevelType w:val="hybridMultilevel"/>
    <w:tmpl w:val="2DF229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7E60322"/>
    <w:multiLevelType w:val="hybridMultilevel"/>
    <w:tmpl w:val="E1F4F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EA1E22"/>
    <w:multiLevelType w:val="hybridMultilevel"/>
    <w:tmpl w:val="23909F24"/>
    <w:lvl w:ilvl="0" w:tplc="CE345DD4">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A183D9F"/>
    <w:multiLevelType w:val="hybridMultilevel"/>
    <w:tmpl w:val="717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91564B"/>
    <w:multiLevelType w:val="hybridMultilevel"/>
    <w:tmpl w:val="4412C9BE"/>
    <w:lvl w:ilvl="0" w:tplc="78049540">
      <w:start w:val="2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F2D3EC4"/>
    <w:multiLevelType w:val="hybridMultilevel"/>
    <w:tmpl w:val="2DE8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8"/>
  </w:num>
  <w:num w:numId="3">
    <w:abstractNumId w:val="30"/>
  </w:num>
  <w:num w:numId="4">
    <w:abstractNumId w:val="5"/>
  </w:num>
  <w:num w:numId="5">
    <w:abstractNumId w:val="28"/>
  </w:num>
  <w:num w:numId="6">
    <w:abstractNumId w:val="2"/>
  </w:num>
  <w:num w:numId="7">
    <w:abstractNumId w:val="20"/>
  </w:num>
  <w:num w:numId="8">
    <w:abstractNumId w:val="16"/>
  </w:num>
  <w:num w:numId="9">
    <w:abstractNumId w:val="13"/>
  </w:num>
  <w:num w:numId="10">
    <w:abstractNumId w:val="12"/>
  </w:num>
  <w:num w:numId="11">
    <w:abstractNumId w:val="1"/>
  </w:num>
  <w:num w:numId="12">
    <w:abstractNumId w:val="41"/>
  </w:num>
  <w:num w:numId="13">
    <w:abstractNumId w:val="29"/>
  </w:num>
  <w:num w:numId="14">
    <w:abstractNumId w:val="24"/>
  </w:num>
  <w:num w:numId="15">
    <w:abstractNumId w:val="45"/>
  </w:num>
  <w:num w:numId="16">
    <w:abstractNumId w:val="4"/>
  </w:num>
  <w:num w:numId="17">
    <w:abstractNumId w:val="44"/>
  </w:num>
  <w:num w:numId="18">
    <w:abstractNumId w:val="37"/>
  </w:num>
  <w:num w:numId="19">
    <w:abstractNumId w:val="10"/>
  </w:num>
  <w:num w:numId="20">
    <w:abstractNumId w:val="32"/>
  </w:num>
  <w:num w:numId="21">
    <w:abstractNumId w:val="7"/>
  </w:num>
  <w:num w:numId="22">
    <w:abstractNumId w:val="31"/>
  </w:num>
  <w:num w:numId="23">
    <w:abstractNumId w:val="43"/>
  </w:num>
  <w:num w:numId="24">
    <w:abstractNumId w:val="39"/>
  </w:num>
  <w:num w:numId="25">
    <w:abstractNumId w:val="25"/>
  </w:num>
  <w:num w:numId="26">
    <w:abstractNumId w:val="36"/>
  </w:num>
  <w:num w:numId="27">
    <w:abstractNumId w:val="0"/>
  </w:num>
  <w:num w:numId="28">
    <w:abstractNumId w:val="40"/>
  </w:num>
  <w:num w:numId="29">
    <w:abstractNumId w:val="6"/>
  </w:num>
  <w:num w:numId="30">
    <w:abstractNumId w:val="34"/>
  </w:num>
  <w:num w:numId="31">
    <w:abstractNumId w:val="26"/>
  </w:num>
  <w:num w:numId="32">
    <w:abstractNumId w:val="23"/>
  </w:num>
  <w:num w:numId="33">
    <w:abstractNumId w:val="22"/>
  </w:num>
  <w:num w:numId="34">
    <w:abstractNumId w:val="18"/>
  </w:num>
  <w:num w:numId="35">
    <w:abstractNumId w:val="15"/>
  </w:num>
  <w:num w:numId="36">
    <w:abstractNumId w:val="9"/>
  </w:num>
  <w:num w:numId="37">
    <w:abstractNumId w:val="21"/>
  </w:num>
  <w:num w:numId="38">
    <w:abstractNumId w:val="17"/>
  </w:num>
  <w:num w:numId="39">
    <w:abstractNumId w:val="35"/>
  </w:num>
  <w:num w:numId="40">
    <w:abstractNumId w:val="3"/>
  </w:num>
  <w:num w:numId="41">
    <w:abstractNumId w:val="47"/>
  </w:num>
  <w:num w:numId="42">
    <w:abstractNumId w:val="11"/>
  </w:num>
  <w:num w:numId="43">
    <w:abstractNumId w:val="42"/>
  </w:num>
  <w:num w:numId="44">
    <w:abstractNumId w:val="8"/>
  </w:num>
  <w:num w:numId="45">
    <w:abstractNumId w:val="27"/>
  </w:num>
  <w:num w:numId="46">
    <w:abstractNumId w:val="33"/>
  </w:num>
  <w:num w:numId="47">
    <w:abstractNumId w:val="14"/>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51"/>
    <w:rsid w:val="00000BFD"/>
    <w:rsid w:val="00000CDB"/>
    <w:rsid w:val="000016BE"/>
    <w:rsid w:val="00001ADD"/>
    <w:rsid w:val="0000358F"/>
    <w:rsid w:val="00003822"/>
    <w:rsid w:val="0000385E"/>
    <w:rsid w:val="0000464C"/>
    <w:rsid w:val="0000600E"/>
    <w:rsid w:val="00006FED"/>
    <w:rsid w:val="000071C2"/>
    <w:rsid w:val="000075AA"/>
    <w:rsid w:val="000077F2"/>
    <w:rsid w:val="00007BFB"/>
    <w:rsid w:val="00010144"/>
    <w:rsid w:val="00010233"/>
    <w:rsid w:val="0001373F"/>
    <w:rsid w:val="00013A12"/>
    <w:rsid w:val="000156A3"/>
    <w:rsid w:val="000175C1"/>
    <w:rsid w:val="0002044F"/>
    <w:rsid w:val="00021DB5"/>
    <w:rsid w:val="000255D5"/>
    <w:rsid w:val="00026AC3"/>
    <w:rsid w:val="00026EEF"/>
    <w:rsid w:val="00027302"/>
    <w:rsid w:val="00031013"/>
    <w:rsid w:val="00032084"/>
    <w:rsid w:val="00032124"/>
    <w:rsid w:val="00032506"/>
    <w:rsid w:val="000342B5"/>
    <w:rsid w:val="000345D7"/>
    <w:rsid w:val="000357C2"/>
    <w:rsid w:val="00036643"/>
    <w:rsid w:val="00037547"/>
    <w:rsid w:val="00040121"/>
    <w:rsid w:val="00040C4B"/>
    <w:rsid w:val="00042F86"/>
    <w:rsid w:val="0004303A"/>
    <w:rsid w:val="00044CD0"/>
    <w:rsid w:val="00045AFA"/>
    <w:rsid w:val="0004647C"/>
    <w:rsid w:val="00046C07"/>
    <w:rsid w:val="000472F4"/>
    <w:rsid w:val="00047636"/>
    <w:rsid w:val="000503F0"/>
    <w:rsid w:val="00050694"/>
    <w:rsid w:val="000518FB"/>
    <w:rsid w:val="00051967"/>
    <w:rsid w:val="00053130"/>
    <w:rsid w:val="000533E3"/>
    <w:rsid w:val="00053EFE"/>
    <w:rsid w:val="00054C77"/>
    <w:rsid w:val="00054D15"/>
    <w:rsid w:val="000563FC"/>
    <w:rsid w:val="00056EEC"/>
    <w:rsid w:val="00062E8C"/>
    <w:rsid w:val="0006301E"/>
    <w:rsid w:val="0006344F"/>
    <w:rsid w:val="00063F09"/>
    <w:rsid w:val="0006475F"/>
    <w:rsid w:val="000659FA"/>
    <w:rsid w:val="000665BD"/>
    <w:rsid w:val="00067064"/>
    <w:rsid w:val="00067129"/>
    <w:rsid w:val="00067336"/>
    <w:rsid w:val="00067549"/>
    <w:rsid w:val="000708E1"/>
    <w:rsid w:val="00070F28"/>
    <w:rsid w:val="00071A93"/>
    <w:rsid w:val="000749A6"/>
    <w:rsid w:val="000749B5"/>
    <w:rsid w:val="00076CB2"/>
    <w:rsid w:val="00076D00"/>
    <w:rsid w:val="000802E6"/>
    <w:rsid w:val="00080974"/>
    <w:rsid w:val="0008099E"/>
    <w:rsid w:val="00081033"/>
    <w:rsid w:val="00081BEB"/>
    <w:rsid w:val="000826EB"/>
    <w:rsid w:val="0008323A"/>
    <w:rsid w:val="00084A29"/>
    <w:rsid w:val="00084F40"/>
    <w:rsid w:val="0008561B"/>
    <w:rsid w:val="00086489"/>
    <w:rsid w:val="00086BE9"/>
    <w:rsid w:val="00090E51"/>
    <w:rsid w:val="00090F88"/>
    <w:rsid w:val="00091E12"/>
    <w:rsid w:val="0009245D"/>
    <w:rsid w:val="0009376D"/>
    <w:rsid w:val="000947ED"/>
    <w:rsid w:val="00094A23"/>
    <w:rsid w:val="00095487"/>
    <w:rsid w:val="00095585"/>
    <w:rsid w:val="00096E75"/>
    <w:rsid w:val="000A0E66"/>
    <w:rsid w:val="000A5F97"/>
    <w:rsid w:val="000B037A"/>
    <w:rsid w:val="000B03A8"/>
    <w:rsid w:val="000B0595"/>
    <w:rsid w:val="000B0DD5"/>
    <w:rsid w:val="000B134C"/>
    <w:rsid w:val="000B2130"/>
    <w:rsid w:val="000B2341"/>
    <w:rsid w:val="000B2813"/>
    <w:rsid w:val="000B36CA"/>
    <w:rsid w:val="000B3820"/>
    <w:rsid w:val="000B6A78"/>
    <w:rsid w:val="000C3022"/>
    <w:rsid w:val="000C3252"/>
    <w:rsid w:val="000C342D"/>
    <w:rsid w:val="000C3978"/>
    <w:rsid w:val="000C3B26"/>
    <w:rsid w:val="000C3F47"/>
    <w:rsid w:val="000C48F9"/>
    <w:rsid w:val="000C5357"/>
    <w:rsid w:val="000C53B1"/>
    <w:rsid w:val="000C5693"/>
    <w:rsid w:val="000C5B1A"/>
    <w:rsid w:val="000C5C07"/>
    <w:rsid w:val="000C653C"/>
    <w:rsid w:val="000C6814"/>
    <w:rsid w:val="000C6A1E"/>
    <w:rsid w:val="000D0385"/>
    <w:rsid w:val="000D2348"/>
    <w:rsid w:val="000D2722"/>
    <w:rsid w:val="000D3BB7"/>
    <w:rsid w:val="000D3F98"/>
    <w:rsid w:val="000D617B"/>
    <w:rsid w:val="000D6601"/>
    <w:rsid w:val="000D6B34"/>
    <w:rsid w:val="000D730E"/>
    <w:rsid w:val="000D797E"/>
    <w:rsid w:val="000E1E57"/>
    <w:rsid w:val="000E2F8E"/>
    <w:rsid w:val="000E371C"/>
    <w:rsid w:val="000E583C"/>
    <w:rsid w:val="000E592A"/>
    <w:rsid w:val="000F1DF4"/>
    <w:rsid w:val="000F21F1"/>
    <w:rsid w:val="000F2DE5"/>
    <w:rsid w:val="000F3EAE"/>
    <w:rsid w:val="000F673C"/>
    <w:rsid w:val="000F76FE"/>
    <w:rsid w:val="000F79AB"/>
    <w:rsid w:val="000F7B6B"/>
    <w:rsid w:val="00100346"/>
    <w:rsid w:val="001005B9"/>
    <w:rsid w:val="00102078"/>
    <w:rsid w:val="0010302E"/>
    <w:rsid w:val="00105B8C"/>
    <w:rsid w:val="00107555"/>
    <w:rsid w:val="00107822"/>
    <w:rsid w:val="001116B7"/>
    <w:rsid w:val="001152D7"/>
    <w:rsid w:val="00116242"/>
    <w:rsid w:val="00116440"/>
    <w:rsid w:val="00116E41"/>
    <w:rsid w:val="00120F68"/>
    <w:rsid w:val="00121F2B"/>
    <w:rsid w:val="00123C34"/>
    <w:rsid w:val="0012467A"/>
    <w:rsid w:val="00124F36"/>
    <w:rsid w:val="00125103"/>
    <w:rsid w:val="00125923"/>
    <w:rsid w:val="0012710D"/>
    <w:rsid w:val="001303F5"/>
    <w:rsid w:val="00130453"/>
    <w:rsid w:val="001314C8"/>
    <w:rsid w:val="00131ABD"/>
    <w:rsid w:val="001322B5"/>
    <w:rsid w:val="00132A85"/>
    <w:rsid w:val="00132B0C"/>
    <w:rsid w:val="00132B7B"/>
    <w:rsid w:val="001343C9"/>
    <w:rsid w:val="001347B5"/>
    <w:rsid w:val="00135D9C"/>
    <w:rsid w:val="00136089"/>
    <w:rsid w:val="00136361"/>
    <w:rsid w:val="001373A6"/>
    <w:rsid w:val="0014069A"/>
    <w:rsid w:val="00140CA1"/>
    <w:rsid w:val="001413D3"/>
    <w:rsid w:val="00141ECA"/>
    <w:rsid w:val="00143531"/>
    <w:rsid w:val="0014418A"/>
    <w:rsid w:val="00145A2A"/>
    <w:rsid w:val="00146F9D"/>
    <w:rsid w:val="001475CB"/>
    <w:rsid w:val="001478BF"/>
    <w:rsid w:val="00147BE3"/>
    <w:rsid w:val="001501FC"/>
    <w:rsid w:val="00150823"/>
    <w:rsid w:val="001509B7"/>
    <w:rsid w:val="001524F8"/>
    <w:rsid w:val="00153DEC"/>
    <w:rsid w:val="00154DED"/>
    <w:rsid w:val="00155181"/>
    <w:rsid w:val="001555DE"/>
    <w:rsid w:val="00155C65"/>
    <w:rsid w:val="0015633A"/>
    <w:rsid w:val="00156C08"/>
    <w:rsid w:val="00157616"/>
    <w:rsid w:val="00157B03"/>
    <w:rsid w:val="001605FD"/>
    <w:rsid w:val="001615C7"/>
    <w:rsid w:val="00161CC2"/>
    <w:rsid w:val="001624BD"/>
    <w:rsid w:val="00163150"/>
    <w:rsid w:val="0016519D"/>
    <w:rsid w:val="0016736C"/>
    <w:rsid w:val="00167F48"/>
    <w:rsid w:val="001705FA"/>
    <w:rsid w:val="001728CF"/>
    <w:rsid w:val="00172986"/>
    <w:rsid w:val="00172A6A"/>
    <w:rsid w:val="00173973"/>
    <w:rsid w:val="00173AB4"/>
    <w:rsid w:val="00174AFC"/>
    <w:rsid w:val="00176B2F"/>
    <w:rsid w:val="00176B83"/>
    <w:rsid w:val="00177A34"/>
    <w:rsid w:val="0018119C"/>
    <w:rsid w:val="00182084"/>
    <w:rsid w:val="001841E0"/>
    <w:rsid w:val="0018450B"/>
    <w:rsid w:val="00186E91"/>
    <w:rsid w:val="00190B8B"/>
    <w:rsid w:val="00190BD5"/>
    <w:rsid w:val="00190CDE"/>
    <w:rsid w:val="00190F9D"/>
    <w:rsid w:val="001911AE"/>
    <w:rsid w:val="001925D0"/>
    <w:rsid w:val="0019397D"/>
    <w:rsid w:val="00195448"/>
    <w:rsid w:val="00195BBF"/>
    <w:rsid w:val="001A0B30"/>
    <w:rsid w:val="001A1B27"/>
    <w:rsid w:val="001A213C"/>
    <w:rsid w:val="001A30A5"/>
    <w:rsid w:val="001A39E8"/>
    <w:rsid w:val="001A3BBA"/>
    <w:rsid w:val="001A3DB6"/>
    <w:rsid w:val="001A5A05"/>
    <w:rsid w:val="001A7802"/>
    <w:rsid w:val="001A78B2"/>
    <w:rsid w:val="001A7947"/>
    <w:rsid w:val="001B02F4"/>
    <w:rsid w:val="001B125D"/>
    <w:rsid w:val="001B180D"/>
    <w:rsid w:val="001B25AA"/>
    <w:rsid w:val="001B34E3"/>
    <w:rsid w:val="001B454E"/>
    <w:rsid w:val="001B45BE"/>
    <w:rsid w:val="001B464A"/>
    <w:rsid w:val="001B4CC1"/>
    <w:rsid w:val="001B74EA"/>
    <w:rsid w:val="001B7C36"/>
    <w:rsid w:val="001B7DAA"/>
    <w:rsid w:val="001C1F0D"/>
    <w:rsid w:val="001C1F19"/>
    <w:rsid w:val="001C3B78"/>
    <w:rsid w:val="001C3CF4"/>
    <w:rsid w:val="001C48AA"/>
    <w:rsid w:val="001C4CD7"/>
    <w:rsid w:val="001C5879"/>
    <w:rsid w:val="001C5B60"/>
    <w:rsid w:val="001D167A"/>
    <w:rsid w:val="001D1975"/>
    <w:rsid w:val="001D3D8E"/>
    <w:rsid w:val="001D42A2"/>
    <w:rsid w:val="001D4497"/>
    <w:rsid w:val="001D45DF"/>
    <w:rsid w:val="001D4F4C"/>
    <w:rsid w:val="001D56B0"/>
    <w:rsid w:val="001D70C3"/>
    <w:rsid w:val="001D7A89"/>
    <w:rsid w:val="001E19C5"/>
    <w:rsid w:val="001E57F5"/>
    <w:rsid w:val="001E5805"/>
    <w:rsid w:val="001E66A6"/>
    <w:rsid w:val="001E6C85"/>
    <w:rsid w:val="001E7227"/>
    <w:rsid w:val="001E7601"/>
    <w:rsid w:val="001E7779"/>
    <w:rsid w:val="001F0B11"/>
    <w:rsid w:val="001F2652"/>
    <w:rsid w:val="001F3C0E"/>
    <w:rsid w:val="001F424D"/>
    <w:rsid w:val="001F46F3"/>
    <w:rsid w:val="001F657C"/>
    <w:rsid w:val="001F7B4F"/>
    <w:rsid w:val="001F7D6E"/>
    <w:rsid w:val="00200BF0"/>
    <w:rsid w:val="00201778"/>
    <w:rsid w:val="00201F47"/>
    <w:rsid w:val="00203CA7"/>
    <w:rsid w:val="0020640C"/>
    <w:rsid w:val="002066FF"/>
    <w:rsid w:val="0020676A"/>
    <w:rsid w:val="002102A3"/>
    <w:rsid w:val="00210B11"/>
    <w:rsid w:val="00211006"/>
    <w:rsid w:val="002112BD"/>
    <w:rsid w:val="002121FE"/>
    <w:rsid w:val="00212946"/>
    <w:rsid w:val="002130E7"/>
    <w:rsid w:val="00214166"/>
    <w:rsid w:val="002143CC"/>
    <w:rsid w:val="00214A2E"/>
    <w:rsid w:val="0021539F"/>
    <w:rsid w:val="002174DE"/>
    <w:rsid w:val="0022096E"/>
    <w:rsid w:val="00220A57"/>
    <w:rsid w:val="00222262"/>
    <w:rsid w:val="00224A94"/>
    <w:rsid w:val="00225460"/>
    <w:rsid w:val="00225925"/>
    <w:rsid w:val="00226E96"/>
    <w:rsid w:val="00226F55"/>
    <w:rsid w:val="00232124"/>
    <w:rsid w:val="00232A61"/>
    <w:rsid w:val="0023562F"/>
    <w:rsid w:val="00241835"/>
    <w:rsid w:val="002424D7"/>
    <w:rsid w:val="00242D22"/>
    <w:rsid w:val="002438C9"/>
    <w:rsid w:val="00244BDD"/>
    <w:rsid w:val="00245318"/>
    <w:rsid w:val="00245FB6"/>
    <w:rsid w:val="0024722D"/>
    <w:rsid w:val="00251405"/>
    <w:rsid w:val="00251482"/>
    <w:rsid w:val="00251892"/>
    <w:rsid w:val="00251A52"/>
    <w:rsid w:val="00251C7B"/>
    <w:rsid w:val="002527D2"/>
    <w:rsid w:val="00252E61"/>
    <w:rsid w:val="00253C96"/>
    <w:rsid w:val="00256AC3"/>
    <w:rsid w:val="00257031"/>
    <w:rsid w:val="002574D4"/>
    <w:rsid w:val="00257751"/>
    <w:rsid w:val="00260675"/>
    <w:rsid w:val="002620FF"/>
    <w:rsid w:val="00262D08"/>
    <w:rsid w:val="00265C0C"/>
    <w:rsid w:val="00266243"/>
    <w:rsid w:val="00270D97"/>
    <w:rsid w:val="00271B2C"/>
    <w:rsid w:val="00272B4A"/>
    <w:rsid w:val="00272FE1"/>
    <w:rsid w:val="00273E2E"/>
    <w:rsid w:val="0027559A"/>
    <w:rsid w:val="00276EE3"/>
    <w:rsid w:val="0027769A"/>
    <w:rsid w:val="00277B41"/>
    <w:rsid w:val="00277F6C"/>
    <w:rsid w:val="0028031E"/>
    <w:rsid w:val="002813B0"/>
    <w:rsid w:val="00281405"/>
    <w:rsid w:val="00281790"/>
    <w:rsid w:val="00281971"/>
    <w:rsid w:val="002820AC"/>
    <w:rsid w:val="002823B1"/>
    <w:rsid w:val="00284BFD"/>
    <w:rsid w:val="00285329"/>
    <w:rsid w:val="00285370"/>
    <w:rsid w:val="002853A2"/>
    <w:rsid w:val="00285BF5"/>
    <w:rsid w:val="00285E51"/>
    <w:rsid w:val="00287A2F"/>
    <w:rsid w:val="002901FD"/>
    <w:rsid w:val="0029032F"/>
    <w:rsid w:val="00291FF7"/>
    <w:rsid w:val="00292F07"/>
    <w:rsid w:val="0029504B"/>
    <w:rsid w:val="00296CA7"/>
    <w:rsid w:val="00297AD0"/>
    <w:rsid w:val="002A07F9"/>
    <w:rsid w:val="002A1532"/>
    <w:rsid w:val="002A26EE"/>
    <w:rsid w:val="002A4B4B"/>
    <w:rsid w:val="002A4DB2"/>
    <w:rsid w:val="002A6403"/>
    <w:rsid w:val="002A64C3"/>
    <w:rsid w:val="002A6CD5"/>
    <w:rsid w:val="002A759F"/>
    <w:rsid w:val="002A7AFB"/>
    <w:rsid w:val="002A7BC5"/>
    <w:rsid w:val="002B05C3"/>
    <w:rsid w:val="002B072B"/>
    <w:rsid w:val="002B0C66"/>
    <w:rsid w:val="002B16DF"/>
    <w:rsid w:val="002B1AB3"/>
    <w:rsid w:val="002B5AAD"/>
    <w:rsid w:val="002B5E19"/>
    <w:rsid w:val="002B7C02"/>
    <w:rsid w:val="002C30E1"/>
    <w:rsid w:val="002C503E"/>
    <w:rsid w:val="002C5059"/>
    <w:rsid w:val="002C54E1"/>
    <w:rsid w:val="002C72EA"/>
    <w:rsid w:val="002D067F"/>
    <w:rsid w:val="002D17CA"/>
    <w:rsid w:val="002D1DA1"/>
    <w:rsid w:val="002D379F"/>
    <w:rsid w:val="002D3B1D"/>
    <w:rsid w:val="002D3B51"/>
    <w:rsid w:val="002D44AC"/>
    <w:rsid w:val="002D5273"/>
    <w:rsid w:val="002D5726"/>
    <w:rsid w:val="002D7948"/>
    <w:rsid w:val="002E0CBB"/>
    <w:rsid w:val="002E2837"/>
    <w:rsid w:val="002E2FE7"/>
    <w:rsid w:val="002E36FD"/>
    <w:rsid w:val="002E38C6"/>
    <w:rsid w:val="002E5692"/>
    <w:rsid w:val="002E702F"/>
    <w:rsid w:val="002E74B7"/>
    <w:rsid w:val="002F07DB"/>
    <w:rsid w:val="002F18FC"/>
    <w:rsid w:val="002F1C00"/>
    <w:rsid w:val="002F2744"/>
    <w:rsid w:val="002F292B"/>
    <w:rsid w:val="002F30F8"/>
    <w:rsid w:val="002F3EEE"/>
    <w:rsid w:val="002F48A3"/>
    <w:rsid w:val="002F5172"/>
    <w:rsid w:val="002F5197"/>
    <w:rsid w:val="002F5B1E"/>
    <w:rsid w:val="002F7423"/>
    <w:rsid w:val="00302466"/>
    <w:rsid w:val="0030329C"/>
    <w:rsid w:val="003033E0"/>
    <w:rsid w:val="003039B0"/>
    <w:rsid w:val="0030453C"/>
    <w:rsid w:val="00304594"/>
    <w:rsid w:val="00304E24"/>
    <w:rsid w:val="00306167"/>
    <w:rsid w:val="003065A6"/>
    <w:rsid w:val="003068E2"/>
    <w:rsid w:val="00306B43"/>
    <w:rsid w:val="00307A40"/>
    <w:rsid w:val="00307D42"/>
    <w:rsid w:val="00311FF5"/>
    <w:rsid w:val="00312C73"/>
    <w:rsid w:val="00314589"/>
    <w:rsid w:val="003155DF"/>
    <w:rsid w:val="003157A8"/>
    <w:rsid w:val="00322A3D"/>
    <w:rsid w:val="00323CDF"/>
    <w:rsid w:val="003263EB"/>
    <w:rsid w:val="00326C68"/>
    <w:rsid w:val="00326CBE"/>
    <w:rsid w:val="00327351"/>
    <w:rsid w:val="00327C79"/>
    <w:rsid w:val="00330498"/>
    <w:rsid w:val="00330AC4"/>
    <w:rsid w:val="00330CBF"/>
    <w:rsid w:val="00331163"/>
    <w:rsid w:val="003313EE"/>
    <w:rsid w:val="00332BCE"/>
    <w:rsid w:val="00332EAD"/>
    <w:rsid w:val="003337A3"/>
    <w:rsid w:val="00340237"/>
    <w:rsid w:val="00340FA1"/>
    <w:rsid w:val="003419BE"/>
    <w:rsid w:val="00341B91"/>
    <w:rsid w:val="00341DC2"/>
    <w:rsid w:val="003424CD"/>
    <w:rsid w:val="00343421"/>
    <w:rsid w:val="003451F8"/>
    <w:rsid w:val="0034527F"/>
    <w:rsid w:val="003469B8"/>
    <w:rsid w:val="00350395"/>
    <w:rsid w:val="00352AC0"/>
    <w:rsid w:val="00352C38"/>
    <w:rsid w:val="003532BD"/>
    <w:rsid w:val="00354F92"/>
    <w:rsid w:val="00356A87"/>
    <w:rsid w:val="00361526"/>
    <w:rsid w:val="00363093"/>
    <w:rsid w:val="0036493E"/>
    <w:rsid w:val="0036589C"/>
    <w:rsid w:val="0036596F"/>
    <w:rsid w:val="0037030A"/>
    <w:rsid w:val="00370329"/>
    <w:rsid w:val="00370822"/>
    <w:rsid w:val="00370F9C"/>
    <w:rsid w:val="003737B7"/>
    <w:rsid w:val="00374C2F"/>
    <w:rsid w:val="00375C83"/>
    <w:rsid w:val="00380A29"/>
    <w:rsid w:val="003816A7"/>
    <w:rsid w:val="0038360C"/>
    <w:rsid w:val="00384B6D"/>
    <w:rsid w:val="003853FA"/>
    <w:rsid w:val="00386437"/>
    <w:rsid w:val="00386E11"/>
    <w:rsid w:val="003872C5"/>
    <w:rsid w:val="00387C01"/>
    <w:rsid w:val="00391229"/>
    <w:rsid w:val="00391BC2"/>
    <w:rsid w:val="00393B77"/>
    <w:rsid w:val="00394CD6"/>
    <w:rsid w:val="00395C5A"/>
    <w:rsid w:val="00396F21"/>
    <w:rsid w:val="0039768C"/>
    <w:rsid w:val="00397759"/>
    <w:rsid w:val="00397A54"/>
    <w:rsid w:val="003A1C19"/>
    <w:rsid w:val="003A1D73"/>
    <w:rsid w:val="003A273D"/>
    <w:rsid w:val="003A2788"/>
    <w:rsid w:val="003A2A40"/>
    <w:rsid w:val="003A3485"/>
    <w:rsid w:val="003A3E2F"/>
    <w:rsid w:val="003A45D3"/>
    <w:rsid w:val="003A6907"/>
    <w:rsid w:val="003B1161"/>
    <w:rsid w:val="003B1861"/>
    <w:rsid w:val="003B3BBA"/>
    <w:rsid w:val="003B4006"/>
    <w:rsid w:val="003B549A"/>
    <w:rsid w:val="003B5CD8"/>
    <w:rsid w:val="003B6880"/>
    <w:rsid w:val="003B7767"/>
    <w:rsid w:val="003C10D1"/>
    <w:rsid w:val="003C23F1"/>
    <w:rsid w:val="003C2BA6"/>
    <w:rsid w:val="003C45E7"/>
    <w:rsid w:val="003C4B1B"/>
    <w:rsid w:val="003C635A"/>
    <w:rsid w:val="003C7049"/>
    <w:rsid w:val="003C7BD8"/>
    <w:rsid w:val="003D14C0"/>
    <w:rsid w:val="003D2077"/>
    <w:rsid w:val="003D26C6"/>
    <w:rsid w:val="003D2D33"/>
    <w:rsid w:val="003D3EAD"/>
    <w:rsid w:val="003D4200"/>
    <w:rsid w:val="003D5812"/>
    <w:rsid w:val="003D5C0B"/>
    <w:rsid w:val="003D6DF3"/>
    <w:rsid w:val="003E2DA2"/>
    <w:rsid w:val="003E5CD1"/>
    <w:rsid w:val="003E67E2"/>
    <w:rsid w:val="003E7304"/>
    <w:rsid w:val="003F17CE"/>
    <w:rsid w:val="003F35AC"/>
    <w:rsid w:val="003F36FB"/>
    <w:rsid w:val="003F3D05"/>
    <w:rsid w:val="003F41FA"/>
    <w:rsid w:val="003F4A0C"/>
    <w:rsid w:val="003F4C68"/>
    <w:rsid w:val="003F4F1B"/>
    <w:rsid w:val="003F65D2"/>
    <w:rsid w:val="003F7E42"/>
    <w:rsid w:val="0040084F"/>
    <w:rsid w:val="00401D54"/>
    <w:rsid w:val="004024CD"/>
    <w:rsid w:val="00402AA8"/>
    <w:rsid w:val="004047BC"/>
    <w:rsid w:val="004056B5"/>
    <w:rsid w:val="00405A76"/>
    <w:rsid w:val="00405D30"/>
    <w:rsid w:val="00406BAF"/>
    <w:rsid w:val="00406EAD"/>
    <w:rsid w:val="0040775A"/>
    <w:rsid w:val="00407D29"/>
    <w:rsid w:val="004111DB"/>
    <w:rsid w:val="0041120C"/>
    <w:rsid w:val="004126FE"/>
    <w:rsid w:val="00412F2C"/>
    <w:rsid w:val="00414450"/>
    <w:rsid w:val="00414FCA"/>
    <w:rsid w:val="00416E50"/>
    <w:rsid w:val="004175B4"/>
    <w:rsid w:val="00417DF0"/>
    <w:rsid w:val="004278EA"/>
    <w:rsid w:val="004339DC"/>
    <w:rsid w:val="0043456E"/>
    <w:rsid w:val="004348E3"/>
    <w:rsid w:val="0043588D"/>
    <w:rsid w:val="00437053"/>
    <w:rsid w:val="004418A8"/>
    <w:rsid w:val="004434B1"/>
    <w:rsid w:val="00443884"/>
    <w:rsid w:val="00443C3A"/>
    <w:rsid w:val="00443CFF"/>
    <w:rsid w:val="00445DB6"/>
    <w:rsid w:val="00446BF4"/>
    <w:rsid w:val="00446E94"/>
    <w:rsid w:val="00447025"/>
    <w:rsid w:val="00447398"/>
    <w:rsid w:val="004501C5"/>
    <w:rsid w:val="00450E89"/>
    <w:rsid w:val="00450F41"/>
    <w:rsid w:val="00451288"/>
    <w:rsid w:val="00455739"/>
    <w:rsid w:val="00456A4E"/>
    <w:rsid w:val="00457009"/>
    <w:rsid w:val="00460580"/>
    <w:rsid w:val="0046089E"/>
    <w:rsid w:val="00461090"/>
    <w:rsid w:val="00461BC1"/>
    <w:rsid w:val="00466894"/>
    <w:rsid w:val="0046690C"/>
    <w:rsid w:val="00466DBB"/>
    <w:rsid w:val="00467832"/>
    <w:rsid w:val="004679CC"/>
    <w:rsid w:val="004707BB"/>
    <w:rsid w:val="004732CF"/>
    <w:rsid w:val="00473B65"/>
    <w:rsid w:val="00473E55"/>
    <w:rsid w:val="00473F1B"/>
    <w:rsid w:val="00474811"/>
    <w:rsid w:val="00474D34"/>
    <w:rsid w:val="004765A4"/>
    <w:rsid w:val="0048049F"/>
    <w:rsid w:val="00480DA7"/>
    <w:rsid w:val="00481419"/>
    <w:rsid w:val="00484492"/>
    <w:rsid w:val="00484527"/>
    <w:rsid w:val="004863D9"/>
    <w:rsid w:val="004869A8"/>
    <w:rsid w:val="0048718B"/>
    <w:rsid w:val="004907C1"/>
    <w:rsid w:val="004910E1"/>
    <w:rsid w:val="00491A09"/>
    <w:rsid w:val="004924FF"/>
    <w:rsid w:val="004929D4"/>
    <w:rsid w:val="00493836"/>
    <w:rsid w:val="00494C47"/>
    <w:rsid w:val="004955FD"/>
    <w:rsid w:val="004963BF"/>
    <w:rsid w:val="004968AD"/>
    <w:rsid w:val="004A0737"/>
    <w:rsid w:val="004A1988"/>
    <w:rsid w:val="004A1EF7"/>
    <w:rsid w:val="004A2DCE"/>
    <w:rsid w:val="004A4315"/>
    <w:rsid w:val="004A470E"/>
    <w:rsid w:val="004A5969"/>
    <w:rsid w:val="004A7182"/>
    <w:rsid w:val="004A75EB"/>
    <w:rsid w:val="004A7D69"/>
    <w:rsid w:val="004B0CEF"/>
    <w:rsid w:val="004B422C"/>
    <w:rsid w:val="004B69A9"/>
    <w:rsid w:val="004B6A21"/>
    <w:rsid w:val="004B705F"/>
    <w:rsid w:val="004C2F39"/>
    <w:rsid w:val="004C509B"/>
    <w:rsid w:val="004C6931"/>
    <w:rsid w:val="004C6F95"/>
    <w:rsid w:val="004C7342"/>
    <w:rsid w:val="004D09B2"/>
    <w:rsid w:val="004D296B"/>
    <w:rsid w:val="004D2B95"/>
    <w:rsid w:val="004D2E4D"/>
    <w:rsid w:val="004D34E6"/>
    <w:rsid w:val="004D413F"/>
    <w:rsid w:val="004D7A1B"/>
    <w:rsid w:val="004D7BAE"/>
    <w:rsid w:val="004D7BF6"/>
    <w:rsid w:val="004E225C"/>
    <w:rsid w:val="004E2FB1"/>
    <w:rsid w:val="004E3347"/>
    <w:rsid w:val="004E4222"/>
    <w:rsid w:val="004E5684"/>
    <w:rsid w:val="004F0A1A"/>
    <w:rsid w:val="004F0B51"/>
    <w:rsid w:val="004F2280"/>
    <w:rsid w:val="004F26CC"/>
    <w:rsid w:val="004F29FC"/>
    <w:rsid w:val="004F2DAF"/>
    <w:rsid w:val="004F3438"/>
    <w:rsid w:val="004F64AF"/>
    <w:rsid w:val="004F6983"/>
    <w:rsid w:val="004F6C42"/>
    <w:rsid w:val="004F708E"/>
    <w:rsid w:val="00501115"/>
    <w:rsid w:val="0050199E"/>
    <w:rsid w:val="00501B2F"/>
    <w:rsid w:val="0050289A"/>
    <w:rsid w:val="00506257"/>
    <w:rsid w:val="00506E44"/>
    <w:rsid w:val="005101A6"/>
    <w:rsid w:val="00510F54"/>
    <w:rsid w:val="005125D1"/>
    <w:rsid w:val="005142C6"/>
    <w:rsid w:val="00515FB7"/>
    <w:rsid w:val="00516DDB"/>
    <w:rsid w:val="00522910"/>
    <w:rsid w:val="00524326"/>
    <w:rsid w:val="00524793"/>
    <w:rsid w:val="00525725"/>
    <w:rsid w:val="005272BF"/>
    <w:rsid w:val="00530718"/>
    <w:rsid w:val="00530B93"/>
    <w:rsid w:val="00531CD7"/>
    <w:rsid w:val="00531FB7"/>
    <w:rsid w:val="00532D14"/>
    <w:rsid w:val="00534051"/>
    <w:rsid w:val="00534696"/>
    <w:rsid w:val="00534FFD"/>
    <w:rsid w:val="0053614A"/>
    <w:rsid w:val="00536C9F"/>
    <w:rsid w:val="005375A2"/>
    <w:rsid w:val="00540CD9"/>
    <w:rsid w:val="00542153"/>
    <w:rsid w:val="005425F6"/>
    <w:rsid w:val="0054352D"/>
    <w:rsid w:val="0054460B"/>
    <w:rsid w:val="00545565"/>
    <w:rsid w:val="00545B55"/>
    <w:rsid w:val="00546C68"/>
    <w:rsid w:val="00551B1F"/>
    <w:rsid w:val="00552449"/>
    <w:rsid w:val="00552BB8"/>
    <w:rsid w:val="00554B83"/>
    <w:rsid w:val="00554FA0"/>
    <w:rsid w:val="00555035"/>
    <w:rsid w:val="005552CF"/>
    <w:rsid w:val="00555545"/>
    <w:rsid w:val="00555CC5"/>
    <w:rsid w:val="00556658"/>
    <w:rsid w:val="00556F14"/>
    <w:rsid w:val="00557388"/>
    <w:rsid w:val="00557BCF"/>
    <w:rsid w:val="005614F2"/>
    <w:rsid w:val="00562BD0"/>
    <w:rsid w:val="00562CDF"/>
    <w:rsid w:val="00562D11"/>
    <w:rsid w:val="005633B5"/>
    <w:rsid w:val="0056375E"/>
    <w:rsid w:val="00564175"/>
    <w:rsid w:val="005649D3"/>
    <w:rsid w:val="00564C9C"/>
    <w:rsid w:val="0056620F"/>
    <w:rsid w:val="0056736E"/>
    <w:rsid w:val="00567875"/>
    <w:rsid w:val="0057017B"/>
    <w:rsid w:val="005719AF"/>
    <w:rsid w:val="005722AB"/>
    <w:rsid w:val="00572CA6"/>
    <w:rsid w:val="005763F8"/>
    <w:rsid w:val="00576783"/>
    <w:rsid w:val="00576937"/>
    <w:rsid w:val="005773F6"/>
    <w:rsid w:val="005813A6"/>
    <w:rsid w:val="00581417"/>
    <w:rsid w:val="00581A4E"/>
    <w:rsid w:val="00583740"/>
    <w:rsid w:val="00586870"/>
    <w:rsid w:val="00587138"/>
    <w:rsid w:val="0058764F"/>
    <w:rsid w:val="00587CC4"/>
    <w:rsid w:val="00590C89"/>
    <w:rsid w:val="005910AF"/>
    <w:rsid w:val="00591627"/>
    <w:rsid w:val="00592884"/>
    <w:rsid w:val="00594258"/>
    <w:rsid w:val="0059493C"/>
    <w:rsid w:val="00595A57"/>
    <w:rsid w:val="00596584"/>
    <w:rsid w:val="00596D2C"/>
    <w:rsid w:val="00596D41"/>
    <w:rsid w:val="005A082A"/>
    <w:rsid w:val="005A0AC7"/>
    <w:rsid w:val="005A2ABD"/>
    <w:rsid w:val="005A37F0"/>
    <w:rsid w:val="005A4C0A"/>
    <w:rsid w:val="005A590C"/>
    <w:rsid w:val="005A5BAC"/>
    <w:rsid w:val="005A7985"/>
    <w:rsid w:val="005A7F4D"/>
    <w:rsid w:val="005B0A7F"/>
    <w:rsid w:val="005B0B4C"/>
    <w:rsid w:val="005B10F8"/>
    <w:rsid w:val="005B15BE"/>
    <w:rsid w:val="005B1621"/>
    <w:rsid w:val="005B345E"/>
    <w:rsid w:val="005B3C46"/>
    <w:rsid w:val="005B41E8"/>
    <w:rsid w:val="005B4338"/>
    <w:rsid w:val="005B4B4D"/>
    <w:rsid w:val="005B505E"/>
    <w:rsid w:val="005B511E"/>
    <w:rsid w:val="005B571C"/>
    <w:rsid w:val="005B617F"/>
    <w:rsid w:val="005B64B3"/>
    <w:rsid w:val="005B7D1D"/>
    <w:rsid w:val="005C0CA1"/>
    <w:rsid w:val="005C1D70"/>
    <w:rsid w:val="005C2FAD"/>
    <w:rsid w:val="005C4483"/>
    <w:rsid w:val="005C74F6"/>
    <w:rsid w:val="005D072E"/>
    <w:rsid w:val="005D24C4"/>
    <w:rsid w:val="005D3B80"/>
    <w:rsid w:val="005D3E2F"/>
    <w:rsid w:val="005D4EB2"/>
    <w:rsid w:val="005D5271"/>
    <w:rsid w:val="005D5D29"/>
    <w:rsid w:val="005D6150"/>
    <w:rsid w:val="005D6A59"/>
    <w:rsid w:val="005E0041"/>
    <w:rsid w:val="005E006B"/>
    <w:rsid w:val="005E171F"/>
    <w:rsid w:val="005E1D5E"/>
    <w:rsid w:val="005E404E"/>
    <w:rsid w:val="005E41B2"/>
    <w:rsid w:val="005E7597"/>
    <w:rsid w:val="005E7599"/>
    <w:rsid w:val="005F0521"/>
    <w:rsid w:val="005F2330"/>
    <w:rsid w:val="005F331A"/>
    <w:rsid w:val="005F337A"/>
    <w:rsid w:val="005F3FC0"/>
    <w:rsid w:val="005F4581"/>
    <w:rsid w:val="005F556D"/>
    <w:rsid w:val="005F60AB"/>
    <w:rsid w:val="005F61DA"/>
    <w:rsid w:val="005F63DD"/>
    <w:rsid w:val="005F7DC0"/>
    <w:rsid w:val="006001FB"/>
    <w:rsid w:val="0060226B"/>
    <w:rsid w:val="006023D6"/>
    <w:rsid w:val="00602600"/>
    <w:rsid w:val="00604938"/>
    <w:rsid w:val="00606005"/>
    <w:rsid w:val="0061179E"/>
    <w:rsid w:val="006132B1"/>
    <w:rsid w:val="00613C8E"/>
    <w:rsid w:val="006176EF"/>
    <w:rsid w:val="0061770D"/>
    <w:rsid w:val="006220E9"/>
    <w:rsid w:val="00625672"/>
    <w:rsid w:val="00625EDA"/>
    <w:rsid w:val="006260D8"/>
    <w:rsid w:val="006301FD"/>
    <w:rsid w:val="00634E25"/>
    <w:rsid w:val="00635452"/>
    <w:rsid w:val="00635E46"/>
    <w:rsid w:val="00637741"/>
    <w:rsid w:val="006379BE"/>
    <w:rsid w:val="00641E5D"/>
    <w:rsid w:val="006433A5"/>
    <w:rsid w:val="00644366"/>
    <w:rsid w:val="006448F9"/>
    <w:rsid w:val="00644B32"/>
    <w:rsid w:val="00647A31"/>
    <w:rsid w:val="00647F6B"/>
    <w:rsid w:val="006513FA"/>
    <w:rsid w:val="00652822"/>
    <w:rsid w:val="006542DF"/>
    <w:rsid w:val="00654896"/>
    <w:rsid w:val="00655E0D"/>
    <w:rsid w:val="00657BE0"/>
    <w:rsid w:val="00660DFA"/>
    <w:rsid w:val="0066116F"/>
    <w:rsid w:val="00661A18"/>
    <w:rsid w:val="00661E2A"/>
    <w:rsid w:val="0066362E"/>
    <w:rsid w:val="006638C4"/>
    <w:rsid w:val="00664D4A"/>
    <w:rsid w:val="00665DEE"/>
    <w:rsid w:val="006666D9"/>
    <w:rsid w:val="00667525"/>
    <w:rsid w:val="00667E9C"/>
    <w:rsid w:val="006708FE"/>
    <w:rsid w:val="00671436"/>
    <w:rsid w:val="00673132"/>
    <w:rsid w:val="00674318"/>
    <w:rsid w:val="006765D9"/>
    <w:rsid w:val="00682585"/>
    <w:rsid w:val="0068294D"/>
    <w:rsid w:val="00682A62"/>
    <w:rsid w:val="006830AB"/>
    <w:rsid w:val="0068374F"/>
    <w:rsid w:val="00683A00"/>
    <w:rsid w:val="0068424F"/>
    <w:rsid w:val="006860B8"/>
    <w:rsid w:val="006903A9"/>
    <w:rsid w:val="00691169"/>
    <w:rsid w:val="006914C5"/>
    <w:rsid w:val="00691B53"/>
    <w:rsid w:val="0069296C"/>
    <w:rsid w:val="00692CE9"/>
    <w:rsid w:val="006932E5"/>
    <w:rsid w:val="006958D0"/>
    <w:rsid w:val="00695CAA"/>
    <w:rsid w:val="006A0075"/>
    <w:rsid w:val="006A06A1"/>
    <w:rsid w:val="006A20CA"/>
    <w:rsid w:val="006A26A0"/>
    <w:rsid w:val="006A2D57"/>
    <w:rsid w:val="006A35A0"/>
    <w:rsid w:val="006A5D7E"/>
    <w:rsid w:val="006A6023"/>
    <w:rsid w:val="006A7F16"/>
    <w:rsid w:val="006B04BB"/>
    <w:rsid w:val="006B1A25"/>
    <w:rsid w:val="006B387D"/>
    <w:rsid w:val="006B45D6"/>
    <w:rsid w:val="006B5184"/>
    <w:rsid w:val="006B6A4B"/>
    <w:rsid w:val="006B774A"/>
    <w:rsid w:val="006B7CEB"/>
    <w:rsid w:val="006C01DB"/>
    <w:rsid w:val="006C0DBE"/>
    <w:rsid w:val="006C5201"/>
    <w:rsid w:val="006C7155"/>
    <w:rsid w:val="006C7B15"/>
    <w:rsid w:val="006D0186"/>
    <w:rsid w:val="006D07BB"/>
    <w:rsid w:val="006D0FCF"/>
    <w:rsid w:val="006D1BED"/>
    <w:rsid w:val="006D2835"/>
    <w:rsid w:val="006D340E"/>
    <w:rsid w:val="006D38CD"/>
    <w:rsid w:val="006D3ABE"/>
    <w:rsid w:val="006D4558"/>
    <w:rsid w:val="006D54B8"/>
    <w:rsid w:val="006D58DC"/>
    <w:rsid w:val="006D7530"/>
    <w:rsid w:val="006D7C96"/>
    <w:rsid w:val="006E19B9"/>
    <w:rsid w:val="006E1C63"/>
    <w:rsid w:val="006E1CEE"/>
    <w:rsid w:val="006E1F2D"/>
    <w:rsid w:val="006E42E6"/>
    <w:rsid w:val="006E66D9"/>
    <w:rsid w:val="006F307B"/>
    <w:rsid w:val="006F3C86"/>
    <w:rsid w:val="006F3D17"/>
    <w:rsid w:val="006F7D14"/>
    <w:rsid w:val="00701A25"/>
    <w:rsid w:val="0070200A"/>
    <w:rsid w:val="007028E4"/>
    <w:rsid w:val="00702F06"/>
    <w:rsid w:val="00702F10"/>
    <w:rsid w:val="00702FA0"/>
    <w:rsid w:val="00703FB8"/>
    <w:rsid w:val="007045AD"/>
    <w:rsid w:val="0071257C"/>
    <w:rsid w:val="00714857"/>
    <w:rsid w:val="00714AC1"/>
    <w:rsid w:val="00715A85"/>
    <w:rsid w:val="00715C89"/>
    <w:rsid w:val="00717105"/>
    <w:rsid w:val="007228FF"/>
    <w:rsid w:val="00723D3D"/>
    <w:rsid w:val="00723F34"/>
    <w:rsid w:val="007242CD"/>
    <w:rsid w:val="007243F2"/>
    <w:rsid w:val="00724857"/>
    <w:rsid w:val="007250FD"/>
    <w:rsid w:val="00725278"/>
    <w:rsid w:val="00726E7C"/>
    <w:rsid w:val="0073068F"/>
    <w:rsid w:val="00730944"/>
    <w:rsid w:val="00730B5C"/>
    <w:rsid w:val="00730CD9"/>
    <w:rsid w:val="00730E88"/>
    <w:rsid w:val="007315DB"/>
    <w:rsid w:val="007316D4"/>
    <w:rsid w:val="00731E30"/>
    <w:rsid w:val="007326C7"/>
    <w:rsid w:val="0073270B"/>
    <w:rsid w:val="007328E0"/>
    <w:rsid w:val="00732E82"/>
    <w:rsid w:val="00733171"/>
    <w:rsid w:val="00733782"/>
    <w:rsid w:val="00736462"/>
    <w:rsid w:val="00737325"/>
    <w:rsid w:val="00737CDC"/>
    <w:rsid w:val="007404B7"/>
    <w:rsid w:val="00740B7D"/>
    <w:rsid w:val="007417D6"/>
    <w:rsid w:val="00743197"/>
    <w:rsid w:val="00743A1C"/>
    <w:rsid w:val="007455D9"/>
    <w:rsid w:val="00746C91"/>
    <w:rsid w:val="007472FC"/>
    <w:rsid w:val="00747E46"/>
    <w:rsid w:val="00747F61"/>
    <w:rsid w:val="007511FC"/>
    <w:rsid w:val="00753821"/>
    <w:rsid w:val="007540FE"/>
    <w:rsid w:val="007556AA"/>
    <w:rsid w:val="0075757D"/>
    <w:rsid w:val="00757A1C"/>
    <w:rsid w:val="00761D78"/>
    <w:rsid w:val="0076383E"/>
    <w:rsid w:val="007643D6"/>
    <w:rsid w:val="00764E8B"/>
    <w:rsid w:val="0077009E"/>
    <w:rsid w:val="007716FD"/>
    <w:rsid w:val="00771E8D"/>
    <w:rsid w:val="00771EF7"/>
    <w:rsid w:val="00773075"/>
    <w:rsid w:val="00773472"/>
    <w:rsid w:val="00773D2D"/>
    <w:rsid w:val="007740F5"/>
    <w:rsid w:val="0077682A"/>
    <w:rsid w:val="0077719A"/>
    <w:rsid w:val="00783771"/>
    <w:rsid w:val="007842D2"/>
    <w:rsid w:val="0078621D"/>
    <w:rsid w:val="007869A2"/>
    <w:rsid w:val="007900D8"/>
    <w:rsid w:val="00790601"/>
    <w:rsid w:val="007908E2"/>
    <w:rsid w:val="00790DD8"/>
    <w:rsid w:val="0079133F"/>
    <w:rsid w:val="00791F5D"/>
    <w:rsid w:val="007927A3"/>
    <w:rsid w:val="0079336B"/>
    <w:rsid w:val="00795AE5"/>
    <w:rsid w:val="007965F0"/>
    <w:rsid w:val="00796DF9"/>
    <w:rsid w:val="00797093"/>
    <w:rsid w:val="007A2842"/>
    <w:rsid w:val="007A2E48"/>
    <w:rsid w:val="007A3021"/>
    <w:rsid w:val="007A3657"/>
    <w:rsid w:val="007A4338"/>
    <w:rsid w:val="007A435A"/>
    <w:rsid w:val="007A43ED"/>
    <w:rsid w:val="007A4C29"/>
    <w:rsid w:val="007A5A98"/>
    <w:rsid w:val="007B1239"/>
    <w:rsid w:val="007B37B1"/>
    <w:rsid w:val="007B3C63"/>
    <w:rsid w:val="007B4FED"/>
    <w:rsid w:val="007B69AF"/>
    <w:rsid w:val="007B7B6C"/>
    <w:rsid w:val="007B7F48"/>
    <w:rsid w:val="007C4126"/>
    <w:rsid w:val="007C59E6"/>
    <w:rsid w:val="007C6167"/>
    <w:rsid w:val="007C6DED"/>
    <w:rsid w:val="007C70F1"/>
    <w:rsid w:val="007C7C18"/>
    <w:rsid w:val="007D10BA"/>
    <w:rsid w:val="007D1D5D"/>
    <w:rsid w:val="007D1FDC"/>
    <w:rsid w:val="007D3F88"/>
    <w:rsid w:val="007D3F9D"/>
    <w:rsid w:val="007D417A"/>
    <w:rsid w:val="007D4262"/>
    <w:rsid w:val="007D4335"/>
    <w:rsid w:val="007D5264"/>
    <w:rsid w:val="007D5B82"/>
    <w:rsid w:val="007D6599"/>
    <w:rsid w:val="007E00F9"/>
    <w:rsid w:val="007E02C6"/>
    <w:rsid w:val="007E045F"/>
    <w:rsid w:val="007E062F"/>
    <w:rsid w:val="007E3AE4"/>
    <w:rsid w:val="007E3BD6"/>
    <w:rsid w:val="007E3EA2"/>
    <w:rsid w:val="007E50CA"/>
    <w:rsid w:val="007E6598"/>
    <w:rsid w:val="007F02DD"/>
    <w:rsid w:val="007F047C"/>
    <w:rsid w:val="007F07DA"/>
    <w:rsid w:val="007F1E33"/>
    <w:rsid w:val="007F2645"/>
    <w:rsid w:val="007F4A48"/>
    <w:rsid w:val="007F6938"/>
    <w:rsid w:val="007F6A9F"/>
    <w:rsid w:val="008022B8"/>
    <w:rsid w:val="00807199"/>
    <w:rsid w:val="00810272"/>
    <w:rsid w:val="008103AE"/>
    <w:rsid w:val="0081155B"/>
    <w:rsid w:val="00811609"/>
    <w:rsid w:val="00812469"/>
    <w:rsid w:val="00812795"/>
    <w:rsid w:val="00812F88"/>
    <w:rsid w:val="00813095"/>
    <w:rsid w:val="00814114"/>
    <w:rsid w:val="008146CD"/>
    <w:rsid w:val="00814F6F"/>
    <w:rsid w:val="00815280"/>
    <w:rsid w:val="00815B64"/>
    <w:rsid w:val="00815CEC"/>
    <w:rsid w:val="008177B9"/>
    <w:rsid w:val="008208AE"/>
    <w:rsid w:val="008209A7"/>
    <w:rsid w:val="0082111E"/>
    <w:rsid w:val="008222D4"/>
    <w:rsid w:val="00822388"/>
    <w:rsid w:val="008243F5"/>
    <w:rsid w:val="00824831"/>
    <w:rsid w:val="008251BF"/>
    <w:rsid w:val="008259C5"/>
    <w:rsid w:val="008272F8"/>
    <w:rsid w:val="008303B6"/>
    <w:rsid w:val="0083073A"/>
    <w:rsid w:val="008321E9"/>
    <w:rsid w:val="00832266"/>
    <w:rsid w:val="0083243C"/>
    <w:rsid w:val="008334C7"/>
    <w:rsid w:val="008336D4"/>
    <w:rsid w:val="00834599"/>
    <w:rsid w:val="00834912"/>
    <w:rsid w:val="00834E03"/>
    <w:rsid w:val="00835129"/>
    <w:rsid w:val="008353C9"/>
    <w:rsid w:val="00836C89"/>
    <w:rsid w:val="008371D9"/>
    <w:rsid w:val="00837DD8"/>
    <w:rsid w:val="00837FC5"/>
    <w:rsid w:val="00840B78"/>
    <w:rsid w:val="008414D2"/>
    <w:rsid w:val="00842C23"/>
    <w:rsid w:val="008470B4"/>
    <w:rsid w:val="00847856"/>
    <w:rsid w:val="008478CC"/>
    <w:rsid w:val="00850C4B"/>
    <w:rsid w:val="00850EBF"/>
    <w:rsid w:val="00850F31"/>
    <w:rsid w:val="00852D8E"/>
    <w:rsid w:val="00856E6C"/>
    <w:rsid w:val="0085715E"/>
    <w:rsid w:val="00860990"/>
    <w:rsid w:val="00862370"/>
    <w:rsid w:val="00862765"/>
    <w:rsid w:val="00863DC2"/>
    <w:rsid w:val="00864078"/>
    <w:rsid w:val="00864CC5"/>
    <w:rsid w:val="0086665A"/>
    <w:rsid w:val="00866FAC"/>
    <w:rsid w:val="008703F3"/>
    <w:rsid w:val="0087131B"/>
    <w:rsid w:val="008727F8"/>
    <w:rsid w:val="00872F32"/>
    <w:rsid w:val="0087376C"/>
    <w:rsid w:val="00876646"/>
    <w:rsid w:val="00880145"/>
    <w:rsid w:val="008809A3"/>
    <w:rsid w:val="00880CC2"/>
    <w:rsid w:val="00880F84"/>
    <w:rsid w:val="00882CDC"/>
    <w:rsid w:val="00882ECF"/>
    <w:rsid w:val="0088530F"/>
    <w:rsid w:val="00885485"/>
    <w:rsid w:val="00885DFE"/>
    <w:rsid w:val="00887EFD"/>
    <w:rsid w:val="00890151"/>
    <w:rsid w:val="00890722"/>
    <w:rsid w:val="00890864"/>
    <w:rsid w:val="00890FFF"/>
    <w:rsid w:val="008912A1"/>
    <w:rsid w:val="00891D08"/>
    <w:rsid w:val="00891F60"/>
    <w:rsid w:val="00892E5D"/>
    <w:rsid w:val="00894C45"/>
    <w:rsid w:val="0089589A"/>
    <w:rsid w:val="008970DC"/>
    <w:rsid w:val="00897570"/>
    <w:rsid w:val="00897622"/>
    <w:rsid w:val="00897CF4"/>
    <w:rsid w:val="008A0792"/>
    <w:rsid w:val="008A2462"/>
    <w:rsid w:val="008A3BCE"/>
    <w:rsid w:val="008A4773"/>
    <w:rsid w:val="008A59FB"/>
    <w:rsid w:val="008A5F74"/>
    <w:rsid w:val="008A6918"/>
    <w:rsid w:val="008A6B72"/>
    <w:rsid w:val="008A6E77"/>
    <w:rsid w:val="008B114F"/>
    <w:rsid w:val="008B1736"/>
    <w:rsid w:val="008B23F6"/>
    <w:rsid w:val="008B393C"/>
    <w:rsid w:val="008B40BE"/>
    <w:rsid w:val="008B508F"/>
    <w:rsid w:val="008B62FD"/>
    <w:rsid w:val="008B7578"/>
    <w:rsid w:val="008B7A69"/>
    <w:rsid w:val="008B7D6D"/>
    <w:rsid w:val="008C00A5"/>
    <w:rsid w:val="008C0826"/>
    <w:rsid w:val="008C0C67"/>
    <w:rsid w:val="008C10E7"/>
    <w:rsid w:val="008C180A"/>
    <w:rsid w:val="008C38A4"/>
    <w:rsid w:val="008C3E59"/>
    <w:rsid w:val="008C52A0"/>
    <w:rsid w:val="008C5FE0"/>
    <w:rsid w:val="008C6239"/>
    <w:rsid w:val="008C64EB"/>
    <w:rsid w:val="008C703C"/>
    <w:rsid w:val="008C79F3"/>
    <w:rsid w:val="008D0824"/>
    <w:rsid w:val="008D0992"/>
    <w:rsid w:val="008D1CFF"/>
    <w:rsid w:val="008D37F0"/>
    <w:rsid w:val="008D3B01"/>
    <w:rsid w:val="008D478A"/>
    <w:rsid w:val="008D4AAE"/>
    <w:rsid w:val="008D5C77"/>
    <w:rsid w:val="008E022B"/>
    <w:rsid w:val="008E0847"/>
    <w:rsid w:val="008E2B45"/>
    <w:rsid w:val="008E3776"/>
    <w:rsid w:val="008E515F"/>
    <w:rsid w:val="008E5329"/>
    <w:rsid w:val="008E5923"/>
    <w:rsid w:val="008E6837"/>
    <w:rsid w:val="008E6974"/>
    <w:rsid w:val="008E6E3B"/>
    <w:rsid w:val="008E711E"/>
    <w:rsid w:val="008E715C"/>
    <w:rsid w:val="008F0017"/>
    <w:rsid w:val="008F157B"/>
    <w:rsid w:val="008F1608"/>
    <w:rsid w:val="008F16F6"/>
    <w:rsid w:val="008F19B3"/>
    <w:rsid w:val="008F30F2"/>
    <w:rsid w:val="008F33CE"/>
    <w:rsid w:val="008F3DC7"/>
    <w:rsid w:val="008F49CB"/>
    <w:rsid w:val="00902764"/>
    <w:rsid w:val="00902AEA"/>
    <w:rsid w:val="00902DA8"/>
    <w:rsid w:val="00904625"/>
    <w:rsid w:val="00905755"/>
    <w:rsid w:val="00905ACC"/>
    <w:rsid w:val="00905C0E"/>
    <w:rsid w:val="00905F27"/>
    <w:rsid w:val="00905FE8"/>
    <w:rsid w:val="009104EF"/>
    <w:rsid w:val="009118A6"/>
    <w:rsid w:val="009122DE"/>
    <w:rsid w:val="00912D33"/>
    <w:rsid w:val="009131D8"/>
    <w:rsid w:val="00913492"/>
    <w:rsid w:val="0091494E"/>
    <w:rsid w:val="00915343"/>
    <w:rsid w:val="00915B8D"/>
    <w:rsid w:val="009216C5"/>
    <w:rsid w:val="00921C53"/>
    <w:rsid w:val="00921C71"/>
    <w:rsid w:val="00921DFD"/>
    <w:rsid w:val="009227DF"/>
    <w:rsid w:val="00922BBB"/>
    <w:rsid w:val="00923262"/>
    <w:rsid w:val="00923FEF"/>
    <w:rsid w:val="00924539"/>
    <w:rsid w:val="00925F84"/>
    <w:rsid w:val="009277AC"/>
    <w:rsid w:val="00930C2D"/>
    <w:rsid w:val="00930C8A"/>
    <w:rsid w:val="009316F3"/>
    <w:rsid w:val="00931AF2"/>
    <w:rsid w:val="00932EA6"/>
    <w:rsid w:val="00932F26"/>
    <w:rsid w:val="00933519"/>
    <w:rsid w:val="00933A6C"/>
    <w:rsid w:val="009343C0"/>
    <w:rsid w:val="0093617D"/>
    <w:rsid w:val="009363FC"/>
    <w:rsid w:val="0093654A"/>
    <w:rsid w:val="0093690B"/>
    <w:rsid w:val="0094179C"/>
    <w:rsid w:val="00942CDD"/>
    <w:rsid w:val="00943C2A"/>
    <w:rsid w:val="00943DBE"/>
    <w:rsid w:val="009445A0"/>
    <w:rsid w:val="00944681"/>
    <w:rsid w:val="0094468A"/>
    <w:rsid w:val="00944B46"/>
    <w:rsid w:val="0094685E"/>
    <w:rsid w:val="009472DC"/>
    <w:rsid w:val="00950381"/>
    <w:rsid w:val="00950599"/>
    <w:rsid w:val="00952596"/>
    <w:rsid w:val="009525C9"/>
    <w:rsid w:val="00952CE5"/>
    <w:rsid w:val="00952F87"/>
    <w:rsid w:val="0095367D"/>
    <w:rsid w:val="009537D1"/>
    <w:rsid w:val="00953EF2"/>
    <w:rsid w:val="00957508"/>
    <w:rsid w:val="009602BC"/>
    <w:rsid w:val="00960351"/>
    <w:rsid w:val="00960E3D"/>
    <w:rsid w:val="0096152E"/>
    <w:rsid w:val="00962CB3"/>
    <w:rsid w:val="009644D9"/>
    <w:rsid w:val="00964DA0"/>
    <w:rsid w:val="00965A0C"/>
    <w:rsid w:val="0096765D"/>
    <w:rsid w:val="00967CBA"/>
    <w:rsid w:val="0097040D"/>
    <w:rsid w:val="0097249B"/>
    <w:rsid w:val="00973BE4"/>
    <w:rsid w:val="009743E0"/>
    <w:rsid w:val="0097484E"/>
    <w:rsid w:val="0097528B"/>
    <w:rsid w:val="0097714D"/>
    <w:rsid w:val="0097764B"/>
    <w:rsid w:val="0097797D"/>
    <w:rsid w:val="00980F8D"/>
    <w:rsid w:val="009822D8"/>
    <w:rsid w:val="0098275E"/>
    <w:rsid w:val="00982D37"/>
    <w:rsid w:val="00983877"/>
    <w:rsid w:val="009838CC"/>
    <w:rsid w:val="00984CFC"/>
    <w:rsid w:val="00986295"/>
    <w:rsid w:val="00993E6E"/>
    <w:rsid w:val="009971F1"/>
    <w:rsid w:val="00997DBB"/>
    <w:rsid w:val="00997DE0"/>
    <w:rsid w:val="009A0265"/>
    <w:rsid w:val="009A1294"/>
    <w:rsid w:val="009A1A18"/>
    <w:rsid w:val="009A33EA"/>
    <w:rsid w:val="009A3D7D"/>
    <w:rsid w:val="009A3F43"/>
    <w:rsid w:val="009A4334"/>
    <w:rsid w:val="009A5801"/>
    <w:rsid w:val="009A70EB"/>
    <w:rsid w:val="009A7FFD"/>
    <w:rsid w:val="009B0300"/>
    <w:rsid w:val="009B0ED2"/>
    <w:rsid w:val="009B1DC7"/>
    <w:rsid w:val="009B1E58"/>
    <w:rsid w:val="009B2CB6"/>
    <w:rsid w:val="009B2E0B"/>
    <w:rsid w:val="009B498F"/>
    <w:rsid w:val="009B533D"/>
    <w:rsid w:val="009B6304"/>
    <w:rsid w:val="009B70E5"/>
    <w:rsid w:val="009B73D7"/>
    <w:rsid w:val="009C0409"/>
    <w:rsid w:val="009C0B41"/>
    <w:rsid w:val="009C1E29"/>
    <w:rsid w:val="009C26A5"/>
    <w:rsid w:val="009C59F1"/>
    <w:rsid w:val="009D052D"/>
    <w:rsid w:val="009D055A"/>
    <w:rsid w:val="009D15AC"/>
    <w:rsid w:val="009D2498"/>
    <w:rsid w:val="009D2848"/>
    <w:rsid w:val="009D3546"/>
    <w:rsid w:val="009D3CA4"/>
    <w:rsid w:val="009D419C"/>
    <w:rsid w:val="009D4C2E"/>
    <w:rsid w:val="009D4E5B"/>
    <w:rsid w:val="009D5DFB"/>
    <w:rsid w:val="009D6C1F"/>
    <w:rsid w:val="009D6E03"/>
    <w:rsid w:val="009D7105"/>
    <w:rsid w:val="009D766D"/>
    <w:rsid w:val="009E07AF"/>
    <w:rsid w:val="009E0D54"/>
    <w:rsid w:val="009E10FA"/>
    <w:rsid w:val="009E1842"/>
    <w:rsid w:val="009E214D"/>
    <w:rsid w:val="009E23FA"/>
    <w:rsid w:val="009E5964"/>
    <w:rsid w:val="009E639D"/>
    <w:rsid w:val="009E6E78"/>
    <w:rsid w:val="009E7F24"/>
    <w:rsid w:val="009F08B5"/>
    <w:rsid w:val="009F1079"/>
    <w:rsid w:val="009F1D46"/>
    <w:rsid w:val="009F5695"/>
    <w:rsid w:val="009F5900"/>
    <w:rsid w:val="009F7C9E"/>
    <w:rsid w:val="00A004DB"/>
    <w:rsid w:val="00A01BC5"/>
    <w:rsid w:val="00A021D1"/>
    <w:rsid w:val="00A023E6"/>
    <w:rsid w:val="00A028F6"/>
    <w:rsid w:val="00A02C23"/>
    <w:rsid w:val="00A04BFE"/>
    <w:rsid w:val="00A04FCC"/>
    <w:rsid w:val="00A06ABC"/>
    <w:rsid w:val="00A10E44"/>
    <w:rsid w:val="00A11522"/>
    <w:rsid w:val="00A11681"/>
    <w:rsid w:val="00A1465F"/>
    <w:rsid w:val="00A16B4E"/>
    <w:rsid w:val="00A178F1"/>
    <w:rsid w:val="00A20046"/>
    <w:rsid w:val="00A2098C"/>
    <w:rsid w:val="00A22BF4"/>
    <w:rsid w:val="00A23130"/>
    <w:rsid w:val="00A2332D"/>
    <w:rsid w:val="00A2447D"/>
    <w:rsid w:val="00A24B1E"/>
    <w:rsid w:val="00A25A2A"/>
    <w:rsid w:val="00A26736"/>
    <w:rsid w:val="00A26BAF"/>
    <w:rsid w:val="00A27C26"/>
    <w:rsid w:val="00A27E2E"/>
    <w:rsid w:val="00A31220"/>
    <w:rsid w:val="00A32A5B"/>
    <w:rsid w:val="00A33FB1"/>
    <w:rsid w:val="00A35298"/>
    <w:rsid w:val="00A35631"/>
    <w:rsid w:val="00A35AC7"/>
    <w:rsid w:val="00A35C83"/>
    <w:rsid w:val="00A379E7"/>
    <w:rsid w:val="00A40F4C"/>
    <w:rsid w:val="00A425CC"/>
    <w:rsid w:val="00A44833"/>
    <w:rsid w:val="00A46EA8"/>
    <w:rsid w:val="00A47FC1"/>
    <w:rsid w:val="00A528DF"/>
    <w:rsid w:val="00A533A8"/>
    <w:rsid w:val="00A555A4"/>
    <w:rsid w:val="00A56BCE"/>
    <w:rsid w:val="00A60BEC"/>
    <w:rsid w:val="00A60EAE"/>
    <w:rsid w:val="00A61346"/>
    <w:rsid w:val="00A62231"/>
    <w:rsid w:val="00A623C7"/>
    <w:rsid w:val="00A6314D"/>
    <w:rsid w:val="00A64CD3"/>
    <w:rsid w:val="00A64E4B"/>
    <w:rsid w:val="00A67C37"/>
    <w:rsid w:val="00A725D7"/>
    <w:rsid w:val="00A74714"/>
    <w:rsid w:val="00A74E33"/>
    <w:rsid w:val="00A74F5A"/>
    <w:rsid w:val="00A7590A"/>
    <w:rsid w:val="00A768E2"/>
    <w:rsid w:val="00A80BE7"/>
    <w:rsid w:val="00A819BB"/>
    <w:rsid w:val="00A81ABC"/>
    <w:rsid w:val="00A81CA2"/>
    <w:rsid w:val="00A83193"/>
    <w:rsid w:val="00A849E0"/>
    <w:rsid w:val="00A85B90"/>
    <w:rsid w:val="00A86ECD"/>
    <w:rsid w:val="00A901E6"/>
    <w:rsid w:val="00A90A28"/>
    <w:rsid w:val="00A9105C"/>
    <w:rsid w:val="00A91109"/>
    <w:rsid w:val="00A9364E"/>
    <w:rsid w:val="00A94A10"/>
    <w:rsid w:val="00A94FDB"/>
    <w:rsid w:val="00A95E58"/>
    <w:rsid w:val="00A960A3"/>
    <w:rsid w:val="00A97796"/>
    <w:rsid w:val="00A97883"/>
    <w:rsid w:val="00AA03BE"/>
    <w:rsid w:val="00AA062E"/>
    <w:rsid w:val="00AA2088"/>
    <w:rsid w:val="00AA4581"/>
    <w:rsid w:val="00AA591D"/>
    <w:rsid w:val="00AB031C"/>
    <w:rsid w:val="00AB0693"/>
    <w:rsid w:val="00AB2620"/>
    <w:rsid w:val="00AB29FF"/>
    <w:rsid w:val="00AB3906"/>
    <w:rsid w:val="00AB394E"/>
    <w:rsid w:val="00AB7CE7"/>
    <w:rsid w:val="00AC275E"/>
    <w:rsid w:val="00AC3774"/>
    <w:rsid w:val="00AC542E"/>
    <w:rsid w:val="00AC684F"/>
    <w:rsid w:val="00AC72C4"/>
    <w:rsid w:val="00AC7EFA"/>
    <w:rsid w:val="00AD2392"/>
    <w:rsid w:val="00AD2954"/>
    <w:rsid w:val="00AD3AD8"/>
    <w:rsid w:val="00AD45F3"/>
    <w:rsid w:val="00AD6BDB"/>
    <w:rsid w:val="00AD7937"/>
    <w:rsid w:val="00AE0842"/>
    <w:rsid w:val="00AE38F9"/>
    <w:rsid w:val="00AE4FF6"/>
    <w:rsid w:val="00AE5140"/>
    <w:rsid w:val="00AE5515"/>
    <w:rsid w:val="00AE684A"/>
    <w:rsid w:val="00AE7A55"/>
    <w:rsid w:val="00AF0893"/>
    <w:rsid w:val="00AF1595"/>
    <w:rsid w:val="00AF30C4"/>
    <w:rsid w:val="00AF32D6"/>
    <w:rsid w:val="00AF729D"/>
    <w:rsid w:val="00AF7DBE"/>
    <w:rsid w:val="00B00A09"/>
    <w:rsid w:val="00B01337"/>
    <w:rsid w:val="00B013B9"/>
    <w:rsid w:val="00B01707"/>
    <w:rsid w:val="00B01835"/>
    <w:rsid w:val="00B021FF"/>
    <w:rsid w:val="00B02928"/>
    <w:rsid w:val="00B02C9D"/>
    <w:rsid w:val="00B033CF"/>
    <w:rsid w:val="00B038D2"/>
    <w:rsid w:val="00B063D1"/>
    <w:rsid w:val="00B06754"/>
    <w:rsid w:val="00B076DA"/>
    <w:rsid w:val="00B105F3"/>
    <w:rsid w:val="00B1099D"/>
    <w:rsid w:val="00B10EB1"/>
    <w:rsid w:val="00B11307"/>
    <w:rsid w:val="00B134D5"/>
    <w:rsid w:val="00B13A87"/>
    <w:rsid w:val="00B147EF"/>
    <w:rsid w:val="00B15775"/>
    <w:rsid w:val="00B16F1B"/>
    <w:rsid w:val="00B17A3D"/>
    <w:rsid w:val="00B20358"/>
    <w:rsid w:val="00B20F81"/>
    <w:rsid w:val="00B20FE7"/>
    <w:rsid w:val="00B24B0A"/>
    <w:rsid w:val="00B261FE"/>
    <w:rsid w:val="00B2673F"/>
    <w:rsid w:val="00B274D9"/>
    <w:rsid w:val="00B27956"/>
    <w:rsid w:val="00B31B95"/>
    <w:rsid w:val="00B33073"/>
    <w:rsid w:val="00B341B5"/>
    <w:rsid w:val="00B35D1F"/>
    <w:rsid w:val="00B37203"/>
    <w:rsid w:val="00B4153E"/>
    <w:rsid w:val="00B423F6"/>
    <w:rsid w:val="00B4246B"/>
    <w:rsid w:val="00B465FA"/>
    <w:rsid w:val="00B46E68"/>
    <w:rsid w:val="00B50310"/>
    <w:rsid w:val="00B51285"/>
    <w:rsid w:val="00B51580"/>
    <w:rsid w:val="00B52D3D"/>
    <w:rsid w:val="00B552B5"/>
    <w:rsid w:val="00B56A2A"/>
    <w:rsid w:val="00B61026"/>
    <w:rsid w:val="00B61F24"/>
    <w:rsid w:val="00B6216C"/>
    <w:rsid w:val="00B63088"/>
    <w:rsid w:val="00B64036"/>
    <w:rsid w:val="00B647D4"/>
    <w:rsid w:val="00B661D4"/>
    <w:rsid w:val="00B66676"/>
    <w:rsid w:val="00B66CC7"/>
    <w:rsid w:val="00B67C6E"/>
    <w:rsid w:val="00B70E1F"/>
    <w:rsid w:val="00B7118D"/>
    <w:rsid w:val="00B713AA"/>
    <w:rsid w:val="00B71FC5"/>
    <w:rsid w:val="00B72CB7"/>
    <w:rsid w:val="00B731E9"/>
    <w:rsid w:val="00B738A2"/>
    <w:rsid w:val="00B73AB7"/>
    <w:rsid w:val="00B7520B"/>
    <w:rsid w:val="00B75DBE"/>
    <w:rsid w:val="00B75FFA"/>
    <w:rsid w:val="00B76184"/>
    <w:rsid w:val="00B765CF"/>
    <w:rsid w:val="00B76B94"/>
    <w:rsid w:val="00B76CDA"/>
    <w:rsid w:val="00B76EEF"/>
    <w:rsid w:val="00B770AF"/>
    <w:rsid w:val="00B77393"/>
    <w:rsid w:val="00B774AC"/>
    <w:rsid w:val="00B80315"/>
    <w:rsid w:val="00B80823"/>
    <w:rsid w:val="00B824E9"/>
    <w:rsid w:val="00B832E7"/>
    <w:rsid w:val="00B833F1"/>
    <w:rsid w:val="00B83855"/>
    <w:rsid w:val="00B83BEB"/>
    <w:rsid w:val="00B83F80"/>
    <w:rsid w:val="00B8483C"/>
    <w:rsid w:val="00B84A0E"/>
    <w:rsid w:val="00B86084"/>
    <w:rsid w:val="00B86478"/>
    <w:rsid w:val="00B86E65"/>
    <w:rsid w:val="00B912A1"/>
    <w:rsid w:val="00B91C32"/>
    <w:rsid w:val="00B9205C"/>
    <w:rsid w:val="00B93591"/>
    <w:rsid w:val="00B95072"/>
    <w:rsid w:val="00B96212"/>
    <w:rsid w:val="00B9644E"/>
    <w:rsid w:val="00B96A60"/>
    <w:rsid w:val="00BA1BBC"/>
    <w:rsid w:val="00BA284F"/>
    <w:rsid w:val="00BA439F"/>
    <w:rsid w:val="00BA4824"/>
    <w:rsid w:val="00BA4D4E"/>
    <w:rsid w:val="00BA7E69"/>
    <w:rsid w:val="00BB0659"/>
    <w:rsid w:val="00BB0841"/>
    <w:rsid w:val="00BB15D4"/>
    <w:rsid w:val="00BB2350"/>
    <w:rsid w:val="00BB2ACF"/>
    <w:rsid w:val="00BB3C0D"/>
    <w:rsid w:val="00BB3D1F"/>
    <w:rsid w:val="00BB3F48"/>
    <w:rsid w:val="00BB4704"/>
    <w:rsid w:val="00BB6040"/>
    <w:rsid w:val="00BB63B3"/>
    <w:rsid w:val="00BB730A"/>
    <w:rsid w:val="00BB7587"/>
    <w:rsid w:val="00BB7A77"/>
    <w:rsid w:val="00BC03C8"/>
    <w:rsid w:val="00BC0602"/>
    <w:rsid w:val="00BC220D"/>
    <w:rsid w:val="00BC32BE"/>
    <w:rsid w:val="00BC35E4"/>
    <w:rsid w:val="00BC4153"/>
    <w:rsid w:val="00BC7651"/>
    <w:rsid w:val="00BC7807"/>
    <w:rsid w:val="00BD07B5"/>
    <w:rsid w:val="00BD18E0"/>
    <w:rsid w:val="00BD32A5"/>
    <w:rsid w:val="00BD354D"/>
    <w:rsid w:val="00BD6DB8"/>
    <w:rsid w:val="00BD72B2"/>
    <w:rsid w:val="00BE029C"/>
    <w:rsid w:val="00BE0784"/>
    <w:rsid w:val="00BE117E"/>
    <w:rsid w:val="00BE39B4"/>
    <w:rsid w:val="00BE434E"/>
    <w:rsid w:val="00BE4CD5"/>
    <w:rsid w:val="00BE4D7B"/>
    <w:rsid w:val="00BE6211"/>
    <w:rsid w:val="00BE626F"/>
    <w:rsid w:val="00BE64EF"/>
    <w:rsid w:val="00BE73ED"/>
    <w:rsid w:val="00BE7A0F"/>
    <w:rsid w:val="00BF28B6"/>
    <w:rsid w:val="00BF2D6F"/>
    <w:rsid w:val="00BF38C0"/>
    <w:rsid w:val="00BF3C51"/>
    <w:rsid w:val="00BF46D7"/>
    <w:rsid w:val="00BF49CD"/>
    <w:rsid w:val="00BF6A3A"/>
    <w:rsid w:val="00BF7369"/>
    <w:rsid w:val="00BF7615"/>
    <w:rsid w:val="00BF7B52"/>
    <w:rsid w:val="00C01088"/>
    <w:rsid w:val="00C01537"/>
    <w:rsid w:val="00C01F45"/>
    <w:rsid w:val="00C073EB"/>
    <w:rsid w:val="00C11DAC"/>
    <w:rsid w:val="00C14128"/>
    <w:rsid w:val="00C14CBD"/>
    <w:rsid w:val="00C16F10"/>
    <w:rsid w:val="00C16FEB"/>
    <w:rsid w:val="00C175F5"/>
    <w:rsid w:val="00C17653"/>
    <w:rsid w:val="00C202CB"/>
    <w:rsid w:val="00C20CE1"/>
    <w:rsid w:val="00C217AD"/>
    <w:rsid w:val="00C24EC1"/>
    <w:rsid w:val="00C26049"/>
    <w:rsid w:val="00C26169"/>
    <w:rsid w:val="00C274BA"/>
    <w:rsid w:val="00C2751D"/>
    <w:rsid w:val="00C30F40"/>
    <w:rsid w:val="00C3113C"/>
    <w:rsid w:val="00C31444"/>
    <w:rsid w:val="00C314D9"/>
    <w:rsid w:val="00C31FD2"/>
    <w:rsid w:val="00C32DBE"/>
    <w:rsid w:val="00C33306"/>
    <w:rsid w:val="00C339E7"/>
    <w:rsid w:val="00C346F7"/>
    <w:rsid w:val="00C36D72"/>
    <w:rsid w:val="00C37A43"/>
    <w:rsid w:val="00C43D7D"/>
    <w:rsid w:val="00C44180"/>
    <w:rsid w:val="00C44A06"/>
    <w:rsid w:val="00C457FF"/>
    <w:rsid w:val="00C468EA"/>
    <w:rsid w:val="00C5186E"/>
    <w:rsid w:val="00C52B15"/>
    <w:rsid w:val="00C52D22"/>
    <w:rsid w:val="00C53A98"/>
    <w:rsid w:val="00C53FCE"/>
    <w:rsid w:val="00C56507"/>
    <w:rsid w:val="00C57155"/>
    <w:rsid w:val="00C57253"/>
    <w:rsid w:val="00C60120"/>
    <w:rsid w:val="00C60A26"/>
    <w:rsid w:val="00C61156"/>
    <w:rsid w:val="00C61610"/>
    <w:rsid w:val="00C6255D"/>
    <w:rsid w:val="00C64100"/>
    <w:rsid w:val="00C6493A"/>
    <w:rsid w:val="00C64C16"/>
    <w:rsid w:val="00C64D95"/>
    <w:rsid w:val="00C662CF"/>
    <w:rsid w:val="00C66E50"/>
    <w:rsid w:val="00C7313F"/>
    <w:rsid w:val="00C744DB"/>
    <w:rsid w:val="00C76290"/>
    <w:rsid w:val="00C8037D"/>
    <w:rsid w:val="00C80853"/>
    <w:rsid w:val="00C81A80"/>
    <w:rsid w:val="00C829BB"/>
    <w:rsid w:val="00C82FC5"/>
    <w:rsid w:val="00C8303B"/>
    <w:rsid w:val="00C8356C"/>
    <w:rsid w:val="00C83602"/>
    <w:rsid w:val="00C85EE1"/>
    <w:rsid w:val="00C85EFB"/>
    <w:rsid w:val="00C90658"/>
    <w:rsid w:val="00C91C91"/>
    <w:rsid w:val="00C91E9A"/>
    <w:rsid w:val="00C92852"/>
    <w:rsid w:val="00C92B1F"/>
    <w:rsid w:val="00C93AE3"/>
    <w:rsid w:val="00C9526B"/>
    <w:rsid w:val="00C95AD6"/>
    <w:rsid w:val="00C95CB4"/>
    <w:rsid w:val="00C95FE8"/>
    <w:rsid w:val="00C97FCB"/>
    <w:rsid w:val="00CA28CE"/>
    <w:rsid w:val="00CA515C"/>
    <w:rsid w:val="00CB06AF"/>
    <w:rsid w:val="00CB07A2"/>
    <w:rsid w:val="00CB1C73"/>
    <w:rsid w:val="00CB1E5A"/>
    <w:rsid w:val="00CB2CCB"/>
    <w:rsid w:val="00CB366B"/>
    <w:rsid w:val="00CB3AA5"/>
    <w:rsid w:val="00CB5257"/>
    <w:rsid w:val="00CB55C8"/>
    <w:rsid w:val="00CB702A"/>
    <w:rsid w:val="00CC087B"/>
    <w:rsid w:val="00CC2191"/>
    <w:rsid w:val="00CC53A3"/>
    <w:rsid w:val="00CC5B51"/>
    <w:rsid w:val="00CC6DCD"/>
    <w:rsid w:val="00CD0BC3"/>
    <w:rsid w:val="00CD1A46"/>
    <w:rsid w:val="00CD243C"/>
    <w:rsid w:val="00CD3EC8"/>
    <w:rsid w:val="00CD59F4"/>
    <w:rsid w:val="00CD748A"/>
    <w:rsid w:val="00CD7675"/>
    <w:rsid w:val="00CD7FBE"/>
    <w:rsid w:val="00CE09E2"/>
    <w:rsid w:val="00CE0FD7"/>
    <w:rsid w:val="00CE387A"/>
    <w:rsid w:val="00CE3B80"/>
    <w:rsid w:val="00CE44E4"/>
    <w:rsid w:val="00CE5997"/>
    <w:rsid w:val="00CE5F7F"/>
    <w:rsid w:val="00CE75BB"/>
    <w:rsid w:val="00CF0BA5"/>
    <w:rsid w:val="00CF10A0"/>
    <w:rsid w:val="00CF15B6"/>
    <w:rsid w:val="00CF3070"/>
    <w:rsid w:val="00CF30B1"/>
    <w:rsid w:val="00CF3280"/>
    <w:rsid w:val="00CF33B6"/>
    <w:rsid w:val="00CF3419"/>
    <w:rsid w:val="00CF3695"/>
    <w:rsid w:val="00CF3D09"/>
    <w:rsid w:val="00CF4201"/>
    <w:rsid w:val="00CF5A37"/>
    <w:rsid w:val="00D02055"/>
    <w:rsid w:val="00D02417"/>
    <w:rsid w:val="00D0271A"/>
    <w:rsid w:val="00D02EF4"/>
    <w:rsid w:val="00D054A5"/>
    <w:rsid w:val="00D060C0"/>
    <w:rsid w:val="00D06503"/>
    <w:rsid w:val="00D06C9A"/>
    <w:rsid w:val="00D11DE7"/>
    <w:rsid w:val="00D13790"/>
    <w:rsid w:val="00D13F59"/>
    <w:rsid w:val="00D14E5C"/>
    <w:rsid w:val="00D153CA"/>
    <w:rsid w:val="00D15E2C"/>
    <w:rsid w:val="00D16B48"/>
    <w:rsid w:val="00D16DEC"/>
    <w:rsid w:val="00D16F92"/>
    <w:rsid w:val="00D1700C"/>
    <w:rsid w:val="00D17B45"/>
    <w:rsid w:val="00D2028D"/>
    <w:rsid w:val="00D213CC"/>
    <w:rsid w:val="00D214A3"/>
    <w:rsid w:val="00D231E0"/>
    <w:rsid w:val="00D235FF"/>
    <w:rsid w:val="00D23973"/>
    <w:rsid w:val="00D23D21"/>
    <w:rsid w:val="00D2618C"/>
    <w:rsid w:val="00D26531"/>
    <w:rsid w:val="00D30AAC"/>
    <w:rsid w:val="00D30B8C"/>
    <w:rsid w:val="00D320A3"/>
    <w:rsid w:val="00D320E8"/>
    <w:rsid w:val="00D333F2"/>
    <w:rsid w:val="00D34BEB"/>
    <w:rsid w:val="00D37797"/>
    <w:rsid w:val="00D3781B"/>
    <w:rsid w:val="00D42885"/>
    <w:rsid w:val="00D42FAD"/>
    <w:rsid w:val="00D436B5"/>
    <w:rsid w:val="00D45983"/>
    <w:rsid w:val="00D46160"/>
    <w:rsid w:val="00D463D7"/>
    <w:rsid w:val="00D47973"/>
    <w:rsid w:val="00D52178"/>
    <w:rsid w:val="00D53F8F"/>
    <w:rsid w:val="00D56340"/>
    <w:rsid w:val="00D56868"/>
    <w:rsid w:val="00D5753E"/>
    <w:rsid w:val="00D579C2"/>
    <w:rsid w:val="00D605A0"/>
    <w:rsid w:val="00D60EB8"/>
    <w:rsid w:val="00D620F8"/>
    <w:rsid w:val="00D63437"/>
    <w:rsid w:val="00D635BF"/>
    <w:rsid w:val="00D63627"/>
    <w:rsid w:val="00D6386F"/>
    <w:rsid w:val="00D63E59"/>
    <w:rsid w:val="00D63E96"/>
    <w:rsid w:val="00D662FD"/>
    <w:rsid w:val="00D665C9"/>
    <w:rsid w:val="00D6662D"/>
    <w:rsid w:val="00D67821"/>
    <w:rsid w:val="00D703B2"/>
    <w:rsid w:val="00D71D8D"/>
    <w:rsid w:val="00D7263D"/>
    <w:rsid w:val="00D72A08"/>
    <w:rsid w:val="00D746A6"/>
    <w:rsid w:val="00D74AAA"/>
    <w:rsid w:val="00D75436"/>
    <w:rsid w:val="00D76B4D"/>
    <w:rsid w:val="00D7773B"/>
    <w:rsid w:val="00D77FE4"/>
    <w:rsid w:val="00D812F6"/>
    <w:rsid w:val="00D829FF"/>
    <w:rsid w:val="00D847B5"/>
    <w:rsid w:val="00D84CC1"/>
    <w:rsid w:val="00D86471"/>
    <w:rsid w:val="00D864FE"/>
    <w:rsid w:val="00D872AC"/>
    <w:rsid w:val="00D87413"/>
    <w:rsid w:val="00D928C5"/>
    <w:rsid w:val="00D929FB"/>
    <w:rsid w:val="00D92ABD"/>
    <w:rsid w:val="00D92CBE"/>
    <w:rsid w:val="00D93811"/>
    <w:rsid w:val="00D93E11"/>
    <w:rsid w:val="00D943CE"/>
    <w:rsid w:val="00D95843"/>
    <w:rsid w:val="00D95D54"/>
    <w:rsid w:val="00D9779F"/>
    <w:rsid w:val="00D97DCB"/>
    <w:rsid w:val="00DA0431"/>
    <w:rsid w:val="00DA0C19"/>
    <w:rsid w:val="00DA1233"/>
    <w:rsid w:val="00DA170F"/>
    <w:rsid w:val="00DA1FE8"/>
    <w:rsid w:val="00DA357E"/>
    <w:rsid w:val="00DA3793"/>
    <w:rsid w:val="00DA37BB"/>
    <w:rsid w:val="00DA3C80"/>
    <w:rsid w:val="00DA71DF"/>
    <w:rsid w:val="00DB03FD"/>
    <w:rsid w:val="00DB115C"/>
    <w:rsid w:val="00DB2577"/>
    <w:rsid w:val="00DB2835"/>
    <w:rsid w:val="00DB3459"/>
    <w:rsid w:val="00DB40DC"/>
    <w:rsid w:val="00DB564A"/>
    <w:rsid w:val="00DB6818"/>
    <w:rsid w:val="00DC04D1"/>
    <w:rsid w:val="00DC1F85"/>
    <w:rsid w:val="00DC1FF9"/>
    <w:rsid w:val="00DC3039"/>
    <w:rsid w:val="00DC4347"/>
    <w:rsid w:val="00DC6025"/>
    <w:rsid w:val="00DC75FD"/>
    <w:rsid w:val="00DC7833"/>
    <w:rsid w:val="00DD1177"/>
    <w:rsid w:val="00DD1450"/>
    <w:rsid w:val="00DD20E2"/>
    <w:rsid w:val="00DD229D"/>
    <w:rsid w:val="00DD251D"/>
    <w:rsid w:val="00DD2BCD"/>
    <w:rsid w:val="00DD2CD3"/>
    <w:rsid w:val="00DD30AB"/>
    <w:rsid w:val="00DD3C26"/>
    <w:rsid w:val="00DD4586"/>
    <w:rsid w:val="00DD549B"/>
    <w:rsid w:val="00DD57C6"/>
    <w:rsid w:val="00DD5C79"/>
    <w:rsid w:val="00DD5C7F"/>
    <w:rsid w:val="00DD7C40"/>
    <w:rsid w:val="00DE05BD"/>
    <w:rsid w:val="00DE06D5"/>
    <w:rsid w:val="00DE073F"/>
    <w:rsid w:val="00DE1C3F"/>
    <w:rsid w:val="00DE2D7A"/>
    <w:rsid w:val="00DE3883"/>
    <w:rsid w:val="00DE46EC"/>
    <w:rsid w:val="00DE4886"/>
    <w:rsid w:val="00DE4A5E"/>
    <w:rsid w:val="00DE4B1B"/>
    <w:rsid w:val="00DE63BF"/>
    <w:rsid w:val="00DF1359"/>
    <w:rsid w:val="00DF1A91"/>
    <w:rsid w:val="00DF1C6E"/>
    <w:rsid w:val="00DF2DD4"/>
    <w:rsid w:val="00DF304C"/>
    <w:rsid w:val="00DF31AF"/>
    <w:rsid w:val="00DF3C39"/>
    <w:rsid w:val="00DF4990"/>
    <w:rsid w:val="00DF5661"/>
    <w:rsid w:val="00DF7742"/>
    <w:rsid w:val="00E00D00"/>
    <w:rsid w:val="00E0187D"/>
    <w:rsid w:val="00E03C9A"/>
    <w:rsid w:val="00E041A4"/>
    <w:rsid w:val="00E04291"/>
    <w:rsid w:val="00E04868"/>
    <w:rsid w:val="00E05E32"/>
    <w:rsid w:val="00E0626B"/>
    <w:rsid w:val="00E06BBC"/>
    <w:rsid w:val="00E07C79"/>
    <w:rsid w:val="00E10118"/>
    <w:rsid w:val="00E110C7"/>
    <w:rsid w:val="00E11D47"/>
    <w:rsid w:val="00E12321"/>
    <w:rsid w:val="00E12630"/>
    <w:rsid w:val="00E12E27"/>
    <w:rsid w:val="00E132B2"/>
    <w:rsid w:val="00E13B14"/>
    <w:rsid w:val="00E145E4"/>
    <w:rsid w:val="00E1525F"/>
    <w:rsid w:val="00E159AB"/>
    <w:rsid w:val="00E15AC9"/>
    <w:rsid w:val="00E174AC"/>
    <w:rsid w:val="00E17C33"/>
    <w:rsid w:val="00E210F1"/>
    <w:rsid w:val="00E211D9"/>
    <w:rsid w:val="00E225CF"/>
    <w:rsid w:val="00E2356E"/>
    <w:rsid w:val="00E248CB"/>
    <w:rsid w:val="00E2596F"/>
    <w:rsid w:val="00E26C80"/>
    <w:rsid w:val="00E27E7F"/>
    <w:rsid w:val="00E3047D"/>
    <w:rsid w:val="00E3086C"/>
    <w:rsid w:val="00E31D2A"/>
    <w:rsid w:val="00E31EA5"/>
    <w:rsid w:val="00E325FB"/>
    <w:rsid w:val="00E336FC"/>
    <w:rsid w:val="00E341F9"/>
    <w:rsid w:val="00E35D1E"/>
    <w:rsid w:val="00E4068F"/>
    <w:rsid w:val="00E40964"/>
    <w:rsid w:val="00E41111"/>
    <w:rsid w:val="00E41F73"/>
    <w:rsid w:val="00E43308"/>
    <w:rsid w:val="00E43AE5"/>
    <w:rsid w:val="00E45ECE"/>
    <w:rsid w:val="00E46F7E"/>
    <w:rsid w:val="00E4741D"/>
    <w:rsid w:val="00E50168"/>
    <w:rsid w:val="00E50795"/>
    <w:rsid w:val="00E50DC5"/>
    <w:rsid w:val="00E5221E"/>
    <w:rsid w:val="00E53E01"/>
    <w:rsid w:val="00E53ECB"/>
    <w:rsid w:val="00E545F1"/>
    <w:rsid w:val="00E550BD"/>
    <w:rsid w:val="00E55952"/>
    <w:rsid w:val="00E57931"/>
    <w:rsid w:val="00E57C7D"/>
    <w:rsid w:val="00E6093F"/>
    <w:rsid w:val="00E61834"/>
    <w:rsid w:val="00E61F8B"/>
    <w:rsid w:val="00E62635"/>
    <w:rsid w:val="00E62C46"/>
    <w:rsid w:val="00E64311"/>
    <w:rsid w:val="00E66279"/>
    <w:rsid w:val="00E67371"/>
    <w:rsid w:val="00E70A12"/>
    <w:rsid w:val="00E71CFA"/>
    <w:rsid w:val="00E72948"/>
    <w:rsid w:val="00E736A7"/>
    <w:rsid w:val="00E75022"/>
    <w:rsid w:val="00E77D82"/>
    <w:rsid w:val="00E80014"/>
    <w:rsid w:val="00E80DBC"/>
    <w:rsid w:val="00E8215C"/>
    <w:rsid w:val="00E82838"/>
    <w:rsid w:val="00E83348"/>
    <w:rsid w:val="00E84D82"/>
    <w:rsid w:val="00E85337"/>
    <w:rsid w:val="00E85597"/>
    <w:rsid w:val="00E860A8"/>
    <w:rsid w:val="00E874EE"/>
    <w:rsid w:val="00E913DB"/>
    <w:rsid w:val="00E92952"/>
    <w:rsid w:val="00E92BEB"/>
    <w:rsid w:val="00E92D77"/>
    <w:rsid w:val="00E95CB7"/>
    <w:rsid w:val="00E95F06"/>
    <w:rsid w:val="00E96CD9"/>
    <w:rsid w:val="00E97714"/>
    <w:rsid w:val="00EA1CD9"/>
    <w:rsid w:val="00EA2631"/>
    <w:rsid w:val="00EA2F96"/>
    <w:rsid w:val="00EA3395"/>
    <w:rsid w:val="00EA3E5D"/>
    <w:rsid w:val="00EA4786"/>
    <w:rsid w:val="00EA5950"/>
    <w:rsid w:val="00EA59B3"/>
    <w:rsid w:val="00EA77CB"/>
    <w:rsid w:val="00EB1254"/>
    <w:rsid w:val="00EB1830"/>
    <w:rsid w:val="00EB1E5F"/>
    <w:rsid w:val="00EB2509"/>
    <w:rsid w:val="00EB29BE"/>
    <w:rsid w:val="00EB2A78"/>
    <w:rsid w:val="00EB2E73"/>
    <w:rsid w:val="00EB2EBB"/>
    <w:rsid w:val="00EB4EE4"/>
    <w:rsid w:val="00EB5185"/>
    <w:rsid w:val="00EB5222"/>
    <w:rsid w:val="00EB6D92"/>
    <w:rsid w:val="00EB7889"/>
    <w:rsid w:val="00EC04AF"/>
    <w:rsid w:val="00EC3A8B"/>
    <w:rsid w:val="00EC3D17"/>
    <w:rsid w:val="00EC78D8"/>
    <w:rsid w:val="00ED0C30"/>
    <w:rsid w:val="00ED3AFF"/>
    <w:rsid w:val="00ED552E"/>
    <w:rsid w:val="00ED574E"/>
    <w:rsid w:val="00ED6B76"/>
    <w:rsid w:val="00ED70A5"/>
    <w:rsid w:val="00EE0744"/>
    <w:rsid w:val="00EE13DA"/>
    <w:rsid w:val="00EE1C8C"/>
    <w:rsid w:val="00EE2777"/>
    <w:rsid w:val="00EE2E9A"/>
    <w:rsid w:val="00EE55B4"/>
    <w:rsid w:val="00EE6A09"/>
    <w:rsid w:val="00EE6D0D"/>
    <w:rsid w:val="00EE79E9"/>
    <w:rsid w:val="00EF0881"/>
    <w:rsid w:val="00EF13D7"/>
    <w:rsid w:val="00EF14D1"/>
    <w:rsid w:val="00EF1680"/>
    <w:rsid w:val="00EF4744"/>
    <w:rsid w:val="00EF47ED"/>
    <w:rsid w:val="00EF4B04"/>
    <w:rsid w:val="00EF57CA"/>
    <w:rsid w:val="00EF672B"/>
    <w:rsid w:val="00EF7200"/>
    <w:rsid w:val="00EF798F"/>
    <w:rsid w:val="00EF7B8A"/>
    <w:rsid w:val="00F006AB"/>
    <w:rsid w:val="00F01B14"/>
    <w:rsid w:val="00F0298D"/>
    <w:rsid w:val="00F02E17"/>
    <w:rsid w:val="00F03E67"/>
    <w:rsid w:val="00F0571F"/>
    <w:rsid w:val="00F10E72"/>
    <w:rsid w:val="00F12AD2"/>
    <w:rsid w:val="00F133D4"/>
    <w:rsid w:val="00F13957"/>
    <w:rsid w:val="00F14534"/>
    <w:rsid w:val="00F14812"/>
    <w:rsid w:val="00F15C7B"/>
    <w:rsid w:val="00F20FD6"/>
    <w:rsid w:val="00F21679"/>
    <w:rsid w:val="00F21AFD"/>
    <w:rsid w:val="00F2234B"/>
    <w:rsid w:val="00F22911"/>
    <w:rsid w:val="00F31352"/>
    <w:rsid w:val="00F31F69"/>
    <w:rsid w:val="00F32F23"/>
    <w:rsid w:val="00F354DC"/>
    <w:rsid w:val="00F36538"/>
    <w:rsid w:val="00F37835"/>
    <w:rsid w:val="00F409D3"/>
    <w:rsid w:val="00F40B09"/>
    <w:rsid w:val="00F42110"/>
    <w:rsid w:val="00F430E1"/>
    <w:rsid w:val="00F433BB"/>
    <w:rsid w:val="00F44A95"/>
    <w:rsid w:val="00F44C37"/>
    <w:rsid w:val="00F44DA4"/>
    <w:rsid w:val="00F4724D"/>
    <w:rsid w:val="00F50D7C"/>
    <w:rsid w:val="00F53A9B"/>
    <w:rsid w:val="00F5408B"/>
    <w:rsid w:val="00F549D0"/>
    <w:rsid w:val="00F55E47"/>
    <w:rsid w:val="00F62C09"/>
    <w:rsid w:val="00F635D7"/>
    <w:rsid w:val="00F636E0"/>
    <w:rsid w:val="00F63DEB"/>
    <w:rsid w:val="00F64B6B"/>
    <w:rsid w:val="00F64CB8"/>
    <w:rsid w:val="00F726BA"/>
    <w:rsid w:val="00F72CC4"/>
    <w:rsid w:val="00F72E1F"/>
    <w:rsid w:val="00F73DF1"/>
    <w:rsid w:val="00F80DA4"/>
    <w:rsid w:val="00F8273F"/>
    <w:rsid w:val="00F82FB3"/>
    <w:rsid w:val="00F84CA5"/>
    <w:rsid w:val="00F85621"/>
    <w:rsid w:val="00F92677"/>
    <w:rsid w:val="00F9398D"/>
    <w:rsid w:val="00F939FF"/>
    <w:rsid w:val="00F95EFD"/>
    <w:rsid w:val="00F96C47"/>
    <w:rsid w:val="00FA0AFC"/>
    <w:rsid w:val="00FA1043"/>
    <w:rsid w:val="00FA2892"/>
    <w:rsid w:val="00FA4384"/>
    <w:rsid w:val="00FA5AC6"/>
    <w:rsid w:val="00FA69D4"/>
    <w:rsid w:val="00FA70AD"/>
    <w:rsid w:val="00FB0786"/>
    <w:rsid w:val="00FB146F"/>
    <w:rsid w:val="00FB1614"/>
    <w:rsid w:val="00FB3D17"/>
    <w:rsid w:val="00FB57BF"/>
    <w:rsid w:val="00FB600C"/>
    <w:rsid w:val="00FB627D"/>
    <w:rsid w:val="00FB6608"/>
    <w:rsid w:val="00FB7935"/>
    <w:rsid w:val="00FC3C2C"/>
    <w:rsid w:val="00FC520D"/>
    <w:rsid w:val="00FC6642"/>
    <w:rsid w:val="00FC7955"/>
    <w:rsid w:val="00FD43CB"/>
    <w:rsid w:val="00FD596E"/>
    <w:rsid w:val="00FD5ACF"/>
    <w:rsid w:val="00FD5D00"/>
    <w:rsid w:val="00FD5DCB"/>
    <w:rsid w:val="00FD5F9F"/>
    <w:rsid w:val="00FD6FAB"/>
    <w:rsid w:val="00FD7BAB"/>
    <w:rsid w:val="00FD7E00"/>
    <w:rsid w:val="00FE0F4F"/>
    <w:rsid w:val="00FE118B"/>
    <w:rsid w:val="00FE1FFA"/>
    <w:rsid w:val="00FE2074"/>
    <w:rsid w:val="00FE3CBF"/>
    <w:rsid w:val="00FE4724"/>
    <w:rsid w:val="00FE50FC"/>
    <w:rsid w:val="00FE7D0E"/>
    <w:rsid w:val="00FF2327"/>
    <w:rsid w:val="00FF2487"/>
    <w:rsid w:val="00FF2871"/>
    <w:rsid w:val="00FF3970"/>
    <w:rsid w:val="00FF3E46"/>
    <w:rsid w:val="00FF4313"/>
    <w:rsid w:val="00FF5E20"/>
    <w:rsid w:val="00FF72FE"/>
    <w:rsid w:val="00FF7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BC7B7"/>
  <w15:docId w15:val="{ACD1EAA6-C6CB-4DB9-8253-69F6EC21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B51"/>
    <w:rPr>
      <w:noProof/>
      <w:sz w:val="24"/>
      <w:szCs w:val="24"/>
      <w:lang w:val="sr-Cyrl-CS"/>
    </w:rPr>
  </w:style>
  <w:style w:type="paragraph" w:styleId="Heading1">
    <w:name w:val="heading 1"/>
    <w:basedOn w:val="Normal"/>
    <w:next w:val="Normal"/>
    <w:link w:val="Heading1Char"/>
    <w:qFormat/>
    <w:rsid w:val="00CB1C73"/>
    <w:pPr>
      <w:keepNext/>
      <w:spacing w:before="240" w:after="60"/>
      <w:outlineLvl w:val="0"/>
    </w:pPr>
    <w:rPr>
      <w:rFonts w:ascii="Arial" w:hAnsi="Arial"/>
      <w:b/>
      <w:bCs/>
      <w:noProof w:val="0"/>
      <w:kern w:val="32"/>
      <w:sz w:val="32"/>
      <w:szCs w:val="32"/>
      <w:lang w:val="en-US"/>
    </w:rPr>
  </w:style>
  <w:style w:type="paragraph" w:styleId="Heading4">
    <w:name w:val="heading 4"/>
    <w:basedOn w:val="Normal"/>
    <w:next w:val="Normal"/>
    <w:link w:val="Heading4Char"/>
    <w:semiHidden/>
    <w:unhideWhenUsed/>
    <w:qFormat/>
    <w:rsid w:val="0055554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2D3B51"/>
    <w:pPr>
      <w:spacing w:before="100" w:beforeAutospacing="1" w:after="100" w:afterAutospacing="1"/>
    </w:pPr>
    <w:rPr>
      <w:rFonts w:ascii="Arial" w:hAnsi="Arial" w:cs="Arial"/>
      <w:noProof w:val="0"/>
      <w:sz w:val="22"/>
      <w:szCs w:val="22"/>
      <w:lang w:val="en-US"/>
    </w:rPr>
  </w:style>
  <w:style w:type="table" w:styleId="TableGrid">
    <w:name w:val="Table Grid"/>
    <w:basedOn w:val="TableNormal"/>
    <w:rsid w:val="002D3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DC1F85"/>
    <w:rPr>
      <w:rFonts w:ascii="Tahoma" w:hAnsi="Tahoma" w:cs="Tahoma"/>
      <w:sz w:val="16"/>
      <w:szCs w:val="16"/>
    </w:rPr>
  </w:style>
  <w:style w:type="paragraph" w:styleId="BodyTextIndent">
    <w:name w:val="Body Text Indent"/>
    <w:basedOn w:val="Normal"/>
    <w:rsid w:val="009E10FA"/>
    <w:pPr>
      <w:ind w:firstLine="720"/>
      <w:jc w:val="both"/>
    </w:pPr>
    <w:rPr>
      <w:rFonts w:ascii="Verdana" w:hAnsi="Verdana"/>
      <w:noProof w:val="0"/>
    </w:rPr>
  </w:style>
  <w:style w:type="paragraph" w:styleId="BodyText">
    <w:name w:val="Body Text"/>
    <w:basedOn w:val="Normal"/>
    <w:rsid w:val="009E10FA"/>
    <w:pPr>
      <w:spacing w:after="120"/>
    </w:pPr>
  </w:style>
  <w:style w:type="paragraph" w:styleId="Footer">
    <w:name w:val="footer"/>
    <w:basedOn w:val="Normal"/>
    <w:rsid w:val="00053EFE"/>
    <w:pPr>
      <w:tabs>
        <w:tab w:val="center" w:pos="4320"/>
        <w:tab w:val="right" w:pos="8640"/>
      </w:tabs>
    </w:pPr>
  </w:style>
  <w:style w:type="character" w:styleId="PageNumber">
    <w:name w:val="page number"/>
    <w:basedOn w:val="DefaultParagraphFont"/>
    <w:rsid w:val="00053EFE"/>
  </w:style>
  <w:style w:type="paragraph" w:styleId="Header">
    <w:name w:val="header"/>
    <w:basedOn w:val="Normal"/>
    <w:rsid w:val="00053EFE"/>
    <w:pPr>
      <w:tabs>
        <w:tab w:val="center" w:pos="4320"/>
        <w:tab w:val="right" w:pos="8640"/>
      </w:tabs>
    </w:pPr>
  </w:style>
  <w:style w:type="paragraph" w:customStyle="1" w:styleId="CharCharChar2Char">
    <w:name w:val="Char Char Char2 Char"/>
    <w:basedOn w:val="Normal"/>
    <w:rsid w:val="00882CDC"/>
    <w:rPr>
      <w:noProof w:val="0"/>
      <w:lang w:val="en-GB"/>
    </w:rPr>
  </w:style>
  <w:style w:type="paragraph" w:styleId="FootnoteText">
    <w:name w:val="footnote text"/>
    <w:aliases w:val="Footnote Text Char,single space,ft,ft Char Char Char,ft Char Char,Note de bas de page Car,Footnote Text Char Car,Footnote Text Char1 Char Car,Footnote Text Char Char Char Car, Char Char Char Char Car, Char Char1 Char Car"/>
    <w:basedOn w:val="Normal"/>
    <w:link w:val="FootnoteTextChar1"/>
    <w:rsid w:val="00C14CBD"/>
    <w:rPr>
      <w:sz w:val="20"/>
      <w:szCs w:val="20"/>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
    <w:qFormat/>
    <w:rsid w:val="00C14CBD"/>
    <w:rPr>
      <w:vertAlign w:val="superscript"/>
    </w:rPr>
  </w:style>
  <w:style w:type="paragraph" w:styleId="NormalWeb">
    <w:name w:val="Normal (Web)"/>
    <w:basedOn w:val="Normal"/>
    <w:rsid w:val="00B83855"/>
    <w:pPr>
      <w:spacing w:before="100" w:beforeAutospacing="1" w:after="100" w:afterAutospacing="1"/>
    </w:pPr>
    <w:rPr>
      <w:noProof w:val="0"/>
      <w:lang w:val="en-US"/>
    </w:rPr>
  </w:style>
  <w:style w:type="character" w:customStyle="1" w:styleId="FootnoteTextChar1">
    <w:name w:val="Footnote Text Char1"/>
    <w:aliases w:val="Footnote Text Char Char,single space Char,ft Char,ft Char Char Char Char,ft Char Char Char2,Note de bas de page Car Char,Footnote Text Char Car Char,Footnote Text Char1 Char Car Char,Footnote Text Char Char Char Car Char"/>
    <w:link w:val="FootnoteText"/>
    <w:rsid w:val="0066116F"/>
    <w:rPr>
      <w:noProof/>
      <w:lang w:val="sr-Cyrl-CS" w:eastAsia="en-US" w:bidi="ar-SA"/>
    </w:rPr>
  </w:style>
  <w:style w:type="paragraph" w:customStyle="1" w:styleId="CharCharChar2Char1">
    <w:name w:val="Char Char Char2 Char1"/>
    <w:basedOn w:val="Normal"/>
    <w:rsid w:val="001D56B0"/>
    <w:pPr>
      <w:spacing w:after="160" w:line="240" w:lineRule="exact"/>
    </w:pPr>
    <w:rPr>
      <w:rFonts w:ascii="Tahoma" w:hAnsi="Tahoma"/>
      <w:noProof w:val="0"/>
      <w:sz w:val="20"/>
      <w:szCs w:val="20"/>
      <w:lang w:val="en-US"/>
    </w:rPr>
  </w:style>
  <w:style w:type="character" w:styleId="CommentReference">
    <w:name w:val="annotation reference"/>
    <w:rsid w:val="001C5B60"/>
    <w:rPr>
      <w:sz w:val="16"/>
      <w:szCs w:val="16"/>
    </w:rPr>
  </w:style>
  <w:style w:type="paragraph" w:styleId="CommentText">
    <w:name w:val="annotation text"/>
    <w:basedOn w:val="Normal"/>
    <w:link w:val="CommentTextChar"/>
    <w:uiPriority w:val="99"/>
    <w:semiHidden/>
    <w:rsid w:val="001C5B60"/>
    <w:rPr>
      <w:sz w:val="20"/>
      <w:szCs w:val="20"/>
    </w:rPr>
  </w:style>
  <w:style w:type="paragraph" w:styleId="CommentSubject">
    <w:name w:val="annotation subject"/>
    <w:basedOn w:val="CommentText"/>
    <w:next w:val="CommentText"/>
    <w:link w:val="CommentSubjectChar"/>
    <w:semiHidden/>
    <w:rsid w:val="001C5B60"/>
    <w:rPr>
      <w:b/>
      <w:bCs/>
    </w:rPr>
  </w:style>
  <w:style w:type="character" w:customStyle="1" w:styleId="CharChar1">
    <w:name w:val="Char Char1"/>
    <w:semiHidden/>
    <w:rsid w:val="00FA69D4"/>
    <w:rPr>
      <w:noProof/>
      <w:lang w:val="sr-Cyrl-CS" w:eastAsia="en-US" w:bidi="ar-SA"/>
    </w:rPr>
  </w:style>
  <w:style w:type="paragraph" w:styleId="DocumentMap">
    <w:name w:val="Document Map"/>
    <w:basedOn w:val="Normal"/>
    <w:semiHidden/>
    <w:rsid w:val="00271B2C"/>
    <w:pPr>
      <w:shd w:val="clear" w:color="auto" w:fill="000080"/>
    </w:pPr>
    <w:rPr>
      <w:rFonts w:ascii="Tahoma" w:hAnsi="Tahoma" w:cs="Tahoma"/>
      <w:sz w:val="20"/>
      <w:szCs w:val="20"/>
    </w:rPr>
  </w:style>
  <w:style w:type="character" w:customStyle="1" w:styleId="FootnoteTextCharChar1">
    <w:name w:val="Footnote Text Char Char1"/>
    <w:aliases w:val="single space Char2,ft Char2,ft Char Char Char Char2,ft Char Char Char1,Note de bas de page Car Char1,Footnote Text Char Car Char1,Footnote Text Char1 Char Car Char1,Footnote Text Char Char Char Car Char1"/>
    <w:semiHidden/>
    <w:rsid w:val="00501B2F"/>
    <w:rPr>
      <w:noProof/>
      <w:lang w:val="sr-Cyrl-CS" w:eastAsia="en-US" w:bidi="ar-SA"/>
    </w:rPr>
  </w:style>
  <w:style w:type="character" w:customStyle="1" w:styleId="CommentTextChar">
    <w:name w:val="Comment Text Char"/>
    <w:link w:val="CommentText"/>
    <w:uiPriority w:val="99"/>
    <w:rsid w:val="00860990"/>
    <w:rPr>
      <w:noProof/>
      <w:lang w:val="sr-Cyrl-CS" w:eastAsia="en-US" w:bidi="ar-SA"/>
    </w:rPr>
  </w:style>
  <w:style w:type="character" w:customStyle="1" w:styleId="CommentSubjectChar">
    <w:name w:val="Comment Subject Char"/>
    <w:link w:val="CommentSubject"/>
    <w:rsid w:val="00860990"/>
    <w:rPr>
      <w:b/>
      <w:bCs/>
      <w:noProof/>
      <w:lang w:val="sr-Cyrl-CS" w:eastAsia="en-US" w:bidi="ar-SA"/>
    </w:rPr>
  </w:style>
  <w:style w:type="character" w:customStyle="1" w:styleId="BalloonTextChar">
    <w:name w:val="Balloon Text Char"/>
    <w:link w:val="BalloonText"/>
    <w:rsid w:val="00860990"/>
    <w:rPr>
      <w:rFonts w:ascii="Tahoma" w:hAnsi="Tahoma" w:cs="Tahoma"/>
      <w:noProof/>
      <w:sz w:val="16"/>
      <w:szCs w:val="16"/>
      <w:lang w:val="sr-Cyrl-CS" w:eastAsia="en-US" w:bidi="ar-SA"/>
    </w:rPr>
  </w:style>
  <w:style w:type="paragraph" w:customStyle="1" w:styleId="Style1">
    <w:name w:val="Style1"/>
    <w:basedOn w:val="Normal"/>
    <w:rsid w:val="00D829FF"/>
    <w:pPr>
      <w:tabs>
        <w:tab w:val="left" w:pos="540"/>
        <w:tab w:val="left" w:pos="1080"/>
        <w:tab w:val="left" w:pos="1980"/>
        <w:tab w:val="left" w:pos="2520"/>
        <w:tab w:val="left" w:pos="3060"/>
      </w:tabs>
      <w:jc w:val="both"/>
      <w:outlineLvl w:val="0"/>
    </w:pPr>
    <w:rPr>
      <w:rFonts w:ascii="Book Antiqua" w:hAnsi="Book Antiqua"/>
      <w:b/>
      <w:caps/>
      <w:sz w:val="22"/>
      <w:szCs w:val="22"/>
      <w:u w:val="single"/>
    </w:rPr>
  </w:style>
  <w:style w:type="paragraph" w:customStyle="1" w:styleId="a">
    <w:name w:val="ПУ Сомбор"/>
    <w:basedOn w:val="Normal1"/>
    <w:qFormat/>
    <w:rsid w:val="00530B93"/>
    <w:pPr>
      <w:tabs>
        <w:tab w:val="left" w:pos="180"/>
        <w:tab w:val="left" w:pos="581"/>
        <w:tab w:val="left" w:pos="6161"/>
      </w:tabs>
      <w:spacing w:before="0" w:beforeAutospacing="0" w:after="0" w:afterAutospacing="0"/>
      <w:jc w:val="both"/>
      <w:outlineLvl w:val="0"/>
    </w:pPr>
    <w:rPr>
      <w:rFonts w:ascii="Book Antiqua" w:hAnsi="Book Antiqua"/>
      <w:b/>
      <w:caps/>
      <w:u w:val="single"/>
    </w:rPr>
  </w:style>
  <w:style w:type="paragraph" w:customStyle="1" w:styleId="Normal11">
    <w:name w:val="Normal11"/>
    <w:basedOn w:val="Normal"/>
    <w:rsid w:val="005F2330"/>
    <w:pPr>
      <w:spacing w:before="100" w:beforeAutospacing="1" w:after="100" w:afterAutospacing="1"/>
    </w:pPr>
    <w:rPr>
      <w:rFonts w:ascii="Arial" w:hAnsi="Arial" w:cs="Arial"/>
      <w:noProof w:val="0"/>
      <w:sz w:val="22"/>
      <w:szCs w:val="22"/>
      <w:lang w:val="en-US"/>
    </w:rPr>
  </w:style>
  <w:style w:type="character" w:customStyle="1" w:styleId="Heading1Char">
    <w:name w:val="Heading 1 Char"/>
    <w:link w:val="Heading1"/>
    <w:rsid w:val="00CB1C73"/>
    <w:rPr>
      <w:rFonts w:ascii="Arial" w:hAnsi="Arial" w:cs="Arial"/>
      <w:b/>
      <w:bCs/>
      <w:kern w:val="32"/>
      <w:sz w:val="32"/>
      <w:szCs w:val="32"/>
      <w:lang w:val="en-US" w:eastAsia="en-US"/>
    </w:rPr>
  </w:style>
  <w:style w:type="paragraph" w:customStyle="1" w:styleId="Normal2">
    <w:name w:val="Normal2"/>
    <w:basedOn w:val="Normal"/>
    <w:rsid w:val="007C7C18"/>
    <w:pPr>
      <w:spacing w:before="100" w:beforeAutospacing="1" w:after="100" w:afterAutospacing="1"/>
    </w:pPr>
    <w:rPr>
      <w:rFonts w:ascii="Arial" w:hAnsi="Arial" w:cs="Arial"/>
      <w:noProof w:val="0"/>
      <w:sz w:val="22"/>
      <w:szCs w:val="22"/>
      <w:lang w:val="en-US"/>
    </w:rPr>
  </w:style>
  <w:style w:type="character" w:styleId="Hyperlink">
    <w:name w:val="Hyperlink"/>
    <w:basedOn w:val="DefaultParagraphFont"/>
    <w:uiPriority w:val="99"/>
    <w:unhideWhenUsed/>
    <w:rsid w:val="000C6814"/>
    <w:rPr>
      <w:color w:val="0000FF" w:themeColor="hyperlink"/>
      <w:u w:val="single"/>
    </w:rPr>
  </w:style>
  <w:style w:type="paragraph" w:styleId="ListParagraph">
    <w:name w:val="List Paragraph"/>
    <w:basedOn w:val="Normal"/>
    <w:uiPriority w:val="34"/>
    <w:qFormat/>
    <w:rsid w:val="000C6814"/>
    <w:pPr>
      <w:ind w:left="720"/>
      <w:contextualSpacing/>
    </w:pPr>
  </w:style>
  <w:style w:type="paragraph" w:customStyle="1" w:styleId="Normal3">
    <w:name w:val="Normal3"/>
    <w:basedOn w:val="Normal"/>
    <w:rsid w:val="00674318"/>
    <w:pPr>
      <w:spacing w:before="100" w:beforeAutospacing="1" w:after="100" w:afterAutospacing="1"/>
    </w:pPr>
    <w:rPr>
      <w:rFonts w:ascii="Arial" w:hAnsi="Arial" w:cs="Arial"/>
      <w:noProof w:val="0"/>
      <w:sz w:val="22"/>
      <w:szCs w:val="22"/>
      <w:lang w:val="en-US"/>
    </w:rPr>
  </w:style>
  <w:style w:type="paragraph" w:styleId="Revision">
    <w:name w:val="Revision"/>
    <w:hidden/>
    <w:uiPriority w:val="99"/>
    <w:semiHidden/>
    <w:rsid w:val="00A10E44"/>
    <w:rPr>
      <w:noProof/>
      <w:sz w:val="24"/>
      <w:szCs w:val="24"/>
      <w:lang w:val="sr-Cyrl-CS"/>
    </w:rPr>
  </w:style>
  <w:style w:type="character" w:customStyle="1" w:styleId="FootnoteCharacters">
    <w:name w:val="Footnote Characters"/>
    <w:rsid w:val="000075AA"/>
    <w:rPr>
      <w:vertAlign w:val="superscript"/>
    </w:rPr>
  </w:style>
  <w:style w:type="paragraph" w:customStyle="1" w:styleId="LO-normal">
    <w:name w:val="LO-normal"/>
    <w:basedOn w:val="Normal"/>
    <w:rsid w:val="000075AA"/>
    <w:pPr>
      <w:suppressAutoHyphens/>
      <w:spacing w:before="280" w:after="280"/>
    </w:pPr>
    <w:rPr>
      <w:rFonts w:ascii="Arial" w:hAnsi="Arial" w:cs="Arial"/>
      <w:noProof w:val="0"/>
      <w:sz w:val="22"/>
      <w:szCs w:val="22"/>
      <w:lang w:val="en-US" w:eastAsia="en-GB"/>
    </w:rPr>
  </w:style>
  <w:style w:type="character" w:customStyle="1" w:styleId="Heading4Char">
    <w:name w:val="Heading 4 Char"/>
    <w:basedOn w:val="DefaultParagraphFont"/>
    <w:link w:val="Heading4"/>
    <w:semiHidden/>
    <w:rsid w:val="00555545"/>
    <w:rPr>
      <w:rFonts w:asciiTheme="majorHAnsi" w:eastAsiaTheme="majorEastAsia" w:hAnsiTheme="majorHAnsi" w:cstheme="majorBidi"/>
      <w:i/>
      <w:iCs/>
      <w:noProof/>
      <w:color w:val="365F91" w:themeColor="accent1" w:themeShade="BF"/>
      <w:sz w:val="24"/>
      <w:szCs w:val="24"/>
      <w:lang w:val="sr-Cyrl-CS"/>
    </w:rPr>
  </w:style>
  <w:style w:type="paragraph" w:customStyle="1" w:styleId="Normal4">
    <w:name w:val="Normal4"/>
    <w:basedOn w:val="Normal"/>
    <w:rsid w:val="005A7F4D"/>
    <w:pPr>
      <w:spacing w:before="100" w:beforeAutospacing="1" w:after="100" w:afterAutospacing="1"/>
    </w:pPr>
    <w:rPr>
      <w:rFonts w:ascii="Arial" w:hAnsi="Arial" w:cs="Arial"/>
      <w:noProof w:val="0"/>
      <w:sz w:val="22"/>
      <w:szCs w:val="22"/>
      <w:lang w:val="en-US"/>
    </w:rPr>
  </w:style>
  <w:style w:type="paragraph" w:customStyle="1" w:styleId="Normal5">
    <w:name w:val="Normal5"/>
    <w:basedOn w:val="Normal"/>
    <w:rsid w:val="00D9779F"/>
    <w:pPr>
      <w:spacing w:before="100" w:beforeAutospacing="1" w:after="100" w:afterAutospacing="1"/>
    </w:pPr>
    <w:rPr>
      <w:rFonts w:ascii="Arial" w:hAnsi="Arial" w:cs="Arial"/>
      <w:noProof w:val="0"/>
      <w:sz w:val="22"/>
      <w:szCs w:val="22"/>
      <w:lang w:val="en-GB" w:eastAsia="en-GB"/>
    </w:rPr>
  </w:style>
  <w:style w:type="character" w:customStyle="1" w:styleId="apple-converted-space">
    <w:name w:val="apple-converted-space"/>
    <w:basedOn w:val="DefaultParagraphFont"/>
    <w:rsid w:val="00DD3C26"/>
  </w:style>
  <w:style w:type="paragraph" w:customStyle="1" w:styleId="Normal6">
    <w:name w:val="Normal6"/>
    <w:basedOn w:val="Normal"/>
    <w:rsid w:val="000826EB"/>
    <w:pPr>
      <w:spacing w:before="100" w:beforeAutospacing="1" w:after="100" w:afterAutospacing="1"/>
    </w:pPr>
    <w:rPr>
      <w:rFonts w:ascii="Arial" w:hAnsi="Arial" w:cs="Arial"/>
      <w:noProof w:val="0"/>
      <w:sz w:val="22"/>
      <w:szCs w:val="22"/>
      <w:lang w:val="en-US"/>
    </w:rPr>
  </w:style>
  <w:style w:type="paragraph" w:customStyle="1" w:styleId="clan">
    <w:name w:val="clan"/>
    <w:basedOn w:val="Normal"/>
    <w:rsid w:val="00D02055"/>
    <w:pPr>
      <w:spacing w:before="240" w:after="120"/>
      <w:jc w:val="center"/>
    </w:pPr>
    <w:rPr>
      <w:rFonts w:ascii="Arial" w:hAnsi="Arial" w:cs="Arial"/>
      <w:b/>
      <w:bCs/>
      <w:noProof w:val="0"/>
      <w:lang w:val="en-US"/>
    </w:rPr>
  </w:style>
  <w:style w:type="paragraph" w:customStyle="1" w:styleId="Normal7">
    <w:name w:val="Normal7"/>
    <w:basedOn w:val="Normal"/>
    <w:rsid w:val="00D02055"/>
    <w:pPr>
      <w:spacing w:before="100" w:beforeAutospacing="1" w:after="100" w:afterAutospacing="1"/>
    </w:pPr>
    <w:rPr>
      <w:rFonts w:ascii="Arial" w:hAnsi="Arial" w:cs="Arial"/>
      <w:noProof w:val="0"/>
      <w:sz w:val="22"/>
      <w:szCs w:val="22"/>
      <w:lang w:val="en-US"/>
    </w:rPr>
  </w:style>
  <w:style w:type="table" w:customStyle="1" w:styleId="TableGrid1">
    <w:name w:val="Table Grid1"/>
    <w:basedOn w:val="TableNormal"/>
    <w:next w:val="TableGrid"/>
    <w:uiPriority w:val="39"/>
    <w:rsid w:val="00812F8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29590">
      <w:bodyDiv w:val="1"/>
      <w:marLeft w:val="0"/>
      <w:marRight w:val="0"/>
      <w:marTop w:val="0"/>
      <w:marBottom w:val="0"/>
      <w:divBdr>
        <w:top w:val="none" w:sz="0" w:space="0" w:color="auto"/>
        <w:left w:val="none" w:sz="0" w:space="0" w:color="auto"/>
        <w:bottom w:val="none" w:sz="0" w:space="0" w:color="auto"/>
        <w:right w:val="none" w:sz="0" w:space="0" w:color="auto"/>
      </w:divBdr>
    </w:div>
    <w:div w:id="385229431">
      <w:bodyDiv w:val="1"/>
      <w:marLeft w:val="0"/>
      <w:marRight w:val="0"/>
      <w:marTop w:val="0"/>
      <w:marBottom w:val="0"/>
      <w:divBdr>
        <w:top w:val="none" w:sz="0" w:space="0" w:color="auto"/>
        <w:left w:val="none" w:sz="0" w:space="0" w:color="auto"/>
        <w:bottom w:val="none" w:sz="0" w:space="0" w:color="auto"/>
        <w:right w:val="none" w:sz="0" w:space="0" w:color="auto"/>
      </w:divBdr>
      <w:divsChild>
        <w:div w:id="325473976">
          <w:marLeft w:val="0"/>
          <w:marRight w:val="0"/>
          <w:marTop w:val="0"/>
          <w:marBottom w:val="0"/>
          <w:divBdr>
            <w:top w:val="none" w:sz="0" w:space="0" w:color="auto"/>
            <w:left w:val="none" w:sz="0" w:space="0" w:color="auto"/>
            <w:bottom w:val="none" w:sz="0" w:space="0" w:color="auto"/>
            <w:right w:val="none" w:sz="0" w:space="0" w:color="auto"/>
          </w:divBdr>
        </w:div>
        <w:div w:id="1720204813">
          <w:marLeft w:val="0"/>
          <w:marRight w:val="0"/>
          <w:marTop w:val="0"/>
          <w:marBottom w:val="0"/>
          <w:divBdr>
            <w:top w:val="none" w:sz="0" w:space="0" w:color="auto"/>
            <w:left w:val="none" w:sz="0" w:space="0" w:color="auto"/>
            <w:bottom w:val="none" w:sz="0" w:space="0" w:color="auto"/>
            <w:right w:val="none" w:sz="0" w:space="0" w:color="auto"/>
          </w:divBdr>
        </w:div>
      </w:divsChild>
    </w:div>
    <w:div w:id="403263345">
      <w:bodyDiv w:val="1"/>
      <w:marLeft w:val="0"/>
      <w:marRight w:val="0"/>
      <w:marTop w:val="0"/>
      <w:marBottom w:val="0"/>
      <w:divBdr>
        <w:top w:val="none" w:sz="0" w:space="0" w:color="auto"/>
        <w:left w:val="none" w:sz="0" w:space="0" w:color="auto"/>
        <w:bottom w:val="none" w:sz="0" w:space="0" w:color="auto"/>
        <w:right w:val="none" w:sz="0" w:space="0" w:color="auto"/>
      </w:divBdr>
    </w:div>
    <w:div w:id="506402130">
      <w:bodyDiv w:val="1"/>
      <w:marLeft w:val="0"/>
      <w:marRight w:val="0"/>
      <w:marTop w:val="0"/>
      <w:marBottom w:val="0"/>
      <w:divBdr>
        <w:top w:val="none" w:sz="0" w:space="0" w:color="auto"/>
        <w:left w:val="none" w:sz="0" w:space="0" w:color="auto"/>
        <w:bottom w:val="none" w:sz="0" w:space="0" w:color="auto"/>
        <w:right w:val="none" w:sz="0" w:space="0" w:color="auto"/>
      </w:divBdr>
    </w:div>
    <w:div w:id="620763055">
      <w:bodyDiv w:val="1"/>
      <w:marLeft w:val="0"/>
      <w:marRight w:val="0"/>
      <w:marTop w:val="0"/>
      <w:marBottom w:val="0"/>
      <w:divBdr>
        <w:top w:val="none" w:sz="0" w:space="0" w:color="auto"/>
        <w:left w:val="none" w:sz="0" w:space="0" w:color="auto"/>
        <w:bottom w:val="none" w:sz="0" w:space="0" w:color="auto"/>
        <w:right w:val="none" w:sz="0" w:space="0" w:color="auto"/>
      </w:divBdr>
    </w:div>
    <w:div w:id="632978404">
      <w:bodyDiv w:val="1"/>
      <w:marLeft w:val="0"/>
      <w:marRight w:val="0"/>
      <w:marTop w:val="0"/>
      <w:marBottom w:val="0"/>
      <w:divBdr>
        <w:top w:val="none" w:sz="0" w:space="0" w:color="auto"/>
        <w:left w:val="none" w:sz="0" w:space="0" w:color="auto"/>
        <w:bottom w:val="none" w:sz="0" w:space="0" w:color="auto"/>
        <w:right w:val="none" w:sz="0" w:space="0" w:color="auto"/>
      </w:divBdr>
    </w:div>
    <w:div w:id="705638946">
      <w:bodyDiv w:val="1"/>
      <w:marLeft w:val="0"/>
      <w:marRight w:val="0"/>
      <w:marTop w:val="0"/>
      <w:marBottom w:val="0"/>
      <w:divBdr>
        <w:top w:val="none" w:sz="0" w:space="0" w:color="auto"/>
        <w:left w:val="none" w:sz="0" w:space="0" w:color="auto"/>
        <w:bottom w:val="none" w:sz="0" w:space="0" w:color="auto"/>
        <w:right w:val="none" w:sz="0" w:space="0" w:color="auto"/>
      </w:divBdr>
    </w:div>
    <w:div w:id="707493026">
      <w:bodyDiv w:val="1"/>
      <w:marLeft w:val="0"/>
      <w:marRight w:val="0"/>
      <w:marTop w:val="0"/>
      <w:marBottom w:val="0"/>
      <w:divBdr>
        <w:top w:val="none" w:sz="0" w:space="0" w:color="auto"/>
        <w:left w:val="none" w:sz="0" w:space="0" w:color="auto"/>
        <w:bottom w:val="none" w:sz="0" w:space="0" w:color="auto"/>
        <w:right w:val="none" w:sz="0" w:space="0" w:color="auto"/>
      </w:divBdr>
    </w:div>
    <w:div w:id="1084112456">
      <w:bodyDiv w:val="1"/>
      <w:marLeft w:val="0"/>
      <w:marRight w:val="0"/>
      <w:marTop w:val="0"/>
      <w:marBottom w:val="0"/>
      <w:divBdr>
        <w:top w:val="none" w:sz="0" w:space="0" w:color="auto"/>
        <w:left w:val="none" w:sz="0" w:space="0" w:color="auto"/>
        <w:bottom w:val="none" w:sz="0" w:space="0" w:color="auto"/>
        <w:right w:val="none" w:sz="0" w:space="0" w:color="auto"/>
      </w:divBdr>
    </w:div>
    <w:div w:id="1256354672">
      <w:bodyDiv w:val="1"/>
      <w:marLeft w:val="0"/>
      <w:marRight w:val="0"/>
      <w:marTop w:val="0"/>
      <w:marBottom w:val="0"/>
      <w:divBdr>
        <w:top w:val="none" w:sz="0" w:space="0" w:color="auto"/>
        <w:left w:val="none" w:sz="0" w:space="0" w:color="auto"/>
        <w:bottom w:val="none" w:sz="0" w:space="0" w:color="auto"/>
        <w:right w:val="none" w:sz="0" w:space="0" w:color="auto"/>
      </w:divBdr>
    </w:div>
    <w:div w:id="1455438460">
      <w:bodyDiv w:val="1"/>
      <w:marLeft w:val="0"/>
      <w:marRight w:val="0"/>
      <w:marTop w:val="0"/>
      <w:marBottom w:val="0"/>
      <w:divBdr>
        <w:top w:val="none" w:sz="0" w:space="0" w:color="auto"/>
        <w:left w:val="none" w:sz="0" w:space="0" w:color="auto"/>
        <w:bottom w:val="none" w:sz="0" w:space="0" w:color="auto"/>
        <w:right w:val="none" w:sz="0" w:space="0" w:color="auto"/>
      </w:divBdr>
    </w:div>
    <w:div w:id="1736468731">
      <w:bodyDiv w:val="1"/>
      <w:marLeft w:val="0"/>
      <w:marRight w:val="0"/>
      <w:marTop w:val="0"/>
      <w:marBottom w:val="0"/>
      <w:divBdr>
        <w:top w:val="none" w:sz="0" w:space="0" w:color="auto"/>
        <w:left w:val="none" w:sz="0" w:space="0" w:color="auto"/>
        <w:bottom w:val="none" w:sz="0" w:space="0" w:color="auto"/>
        <w:right w:val="none" w:sz="0" w:space="0" w:color="auto"/>
      </w:divBdr>
    </w:div>
    <w:div w:id="1770077919">
      <w:bodyDiv w:val="1"/>
      <w:marLeft w:val="0"/>
      <w:marRight w:val="0"/>
      <w:marTop w:val="0"/>
      <w:marBottom w:val="0"/>
      <w:divBdr>
        <w:top w:val="none" w:sz="0" w:space="0" w:color="auto"/>
        <w:left w:val="none" w:sz="0" w:space="0" w:color="auto"/>
        <w:bottom w:val="none" w:sz="0" w:space="0" w:color="auto"/>
        <w:right w:val="none" w:sz="0" w:space="0" w:color="auto"/>
      </w:divBdr>
      <w:divsChild>
        <w:div w:id="1003750217">
          <w:marLeft w:val="0"/>
          <w:marRight w:val="0"/>
          <w:marTop w:val="0"/>
          <w:marBottom w:val="0"/>
          <w:divBdr>
            <w:top w:val="none" w:sz="0" w:space="0" w:color="auto"/>
            <w:left w:val="none" w:sz="0" w:space="0" w:color="auto"/>
            <w:bottom w:val="none" w:sz="0" w:space="0" w:color="auto"/>
            <w:right w:val="none" w:sz="0" w:space="0" w:color="auto"/>
          </w:divBdr>
        </w:div>
        <w:div w:id="527257942">
          <w:marLeft w:val="0"/>
          <w:marRight w:val="0"/>
          <w:marTop w:val="0"/>
          <w:marBottom w:val="0"/>
          <w:divBdr>
            <w:top w:val="none" w:sz="0" w:space="0" w:color="auto"/>
            <w:left w:val="none" w:sz="0" w:space="0" w:color="auto"/>
            <w:bottom w:val="none" w:sz="0" w:space="0" w:color="auto"/>
            <w:right w:val="none" w:sz="0" w:space="0" w:color="auto"/>
          </w:divBdr>
        </w:div>
      </w:divsChild>
    </w:div>
    <w:div w:id="186594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AD343-9600-4825-A6B3-05A7312BD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15</Pages>
  <Words>5046</Words>
  <Characters>29892</Characters>
  <Application>Microsoft Office Word</Application>
  <DocSecurity>0</DocSecurity>
  <Lines>249</Lines>
  <Paragraphs>69</Paragraphs>
  <ScaleCrop>false</ScaleCrop>
  <HeadingPairs>
    <vt:vector size="2" baseType="variant">
      <vt:variant>
        <vt:lpstr>Title</vt:lpstr>
      </vt:variant>
      <vt:variant>
        <vt:i4>1</vt:i4>
      </vt:variant>
    </vt:vector>
  </HeadingPairs>
  <TitlesOfParts>
    <vt:vector size="1" baseType="lpstr">
      <vt:lpstr>ОСНОВНИ ПОДАЦИ</vt:lpstr>
    </vt:vector>
  </TitlesOfParts>
  <Company>UZZPRO/ERC</Company>
  <LinksUpToDate>false</LinksUpToDate>
  <CharactersWithSpaces>34869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ОСНОВНИ ПОДАЦИ</dc:title>
  <dc:creator>Milos</dc:creator>
  <cp:lastModifiedBy>Jelena Jelić</cp:lastModifiedBy>
  <cp:revision>14</cp:revision>
  <cp:lastPrinted>2018-03-14T10:07:00Z</cp:lastPrinted>
  <dcterms:created xsi:type="dcterms:W3CDTF">2018-03-02T09:50:00Z</dcterms:created>
  <dcterms:modified xsi:type="dcterms:W3CDTF">2018-03-15T08:20:00Z</dcterms:modified>
</cp:coreProperties>
</file>