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3665"/>
        <w:gridCol w:w="2467"/>
        <w:gridCol w:w="3228"/>
      </w:tblGrid>
      <w:tr w:rsidR="00FD0E22" w:rsidRPr="00FD0E22" w:rsidTr="00306D56">
        <w:trPr>
          <w:trHeight w:val="1202"/>
        </w:trPr>
        <w:tc>
          <w:tcPr>
            <w:tcW w:w="3712" w:type="dxa"/>
            <w:hideMark/>
          </w:tcPr>
          <w:p w:rsidR="00FD0E22" w:rsidRPr="00FD0E22" w:rsidRDefault="00FD0E22" w:rsidP="00FD0E22">
            <w:pPr>
              <w:tabs>
                <w:tab w:val="left" w:pos="552"/>
                <w:tab w:val="center" w:pos="1368"/>
              </w:tabs>
              <w:spacing w:after="0" w:line="240" w:lineRule="auto"/>
              <w:jc w:val="center"/>
              <w:rPr>
                <w:rFonts w:ascii="Book Antiqua" w:eastAsia="Times New Roman" w:hAnsi="Book Antiqua" w:cs="Times New Roman"/>
                <w:spacing w:val="6"/>
                <w:sz w:val="20"/>
                <w:szCs w:val="20"/>
                <w:lang w:val="sr-Cyrl-BA"/>
              </w:rPr>
            </w:pPr>
            <w:r w:rsidRPr="00FD0E22">
              <w:rPr>
                <w:rFonts w:ascii="Book Antiqua" w:eastAsia="Times New Roman" w:hAnsi="Book Antiqua" w:cs="Times New Roman"/>
                <w:noProof/>
                <w:spacing w:val="6"/>
                <w:sz w:val="20"/>
                <w:szCs w:val="20"/>
                <w:lang w:val="en-US"/>
              </w:rPr>
              <w:drawing>
                <wp:inline distT="0" distB="0" distL="0" distR="0">
                  <wp:extent cx="409575" cy="809625"/>
                  <wp:effectExtent l="0" t="0" r="9525" b="9525"/>
                  <wp:docPr id="4" name="Picture 4"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575" cy="809625"/>
                          </a:xfrm>
                          <a:prstGeom prst="rect">
                            <a:avLst/>
                          </a:prstGeom>
                          <a:noFill/>
                          <a:ln>
                            <a:noFill/>
                          </a:ln>
                        </pic:spPr>
                      </pic:pic>
                    </a:graphicData>
                  </a:graphic>
                </wp:inline>
              </w:drawing>
            </w:r>
          </w:p>
        </w:tc>
        <w:tc>
          <w:tcPr>
            <w:tcW w:w="2523" w:type="dxa"/>
          </w:tcPr>
          <w:p w:rsidR="00FD0E22" w:rsidRPr="00FD0E22" w:rsidRDefault="00FD0E22" w:rsidP="00FD0E22">
            <w:pPr>
              <w:spacing w:after="0" w:line="240" w:lineRule="auto"/>
              <w:rPr>
                <w:rFonts w:ascii="Book Antiqua" w:eastAsia="Times New Roman" w:hAnsi="Book Antiqua" w:cs="Times New Roman"/>
                <w:spacing w:val="6"/>
                <w:sz w:val="20"/>
                <w:szCs w:val="20"/>
                <w:lang w:val="sr-Cyrl-CS"/>
              </w:rPr>
            </w:pPr>
          </w:p>
        </w:tc>
        <w:tc>
          <w:tcPr>
            <w:tcW w:w="3244" w:type="dxa"/>
            <w:vMerge w:val="restart"/>
            <w:tcBorders>
              <w:top w:val="nil"/>
              <w:left w:val="nil"/>
              <w:bottom w:val="single" w:sz="4" w:space="0" w:color="auto"/>
              <w:right w:val="nil"/>
            </w:tcBorders>
          </w:tcPr>
          <w:p w:rsidR="00FD0E22" w:rsidRPr="00FD0E22" w:rsidRDefault="00FD0E22" w:rsidP="00FD0E22">
            <w:pPr>
              <w:spacing w:after="0" w:line="240" w:lineRule="auto"/>
              <w:jc w:val="center"/>
              <w:rPr>
                <w:rFonts w:ascii="Book Antiqua" w:eastAsia="Times New Roman" w:hAnsi="Book Antiqua" w:cs="Times New Roman"/>
                <w:spacing w:val="6"/>
                <w:sz w:val="20"/>
                <w:szCs w:val="20"/>
                <w:lang w:val="sr-Latn-CS"/>
              </w:rPr>
            </w:pPr>
          </w:p>
          <w:p w:rsidR="00FD0E22" w:rsidRPr="00FD0E22" w:rsidRDefault="00FD0E22" w:rsidP="00FD0E22">
            <w:pPr>
              <w:spacing w:after="0" w:line="240" w:lineRule="auto"/>
              <w:jc w:val="center"/>
              <w:rPr>
                <w:rFonts w:ascii="Book Antiqua" w:eastAsia="Times New Roman" w:hAnsi="Book Antiqua" w:cs="Times New Roman"/>
                <w:spacing w:val="6"/>
                <w:sz w:val="20"/>
                <w:szCs w:val="20"/>
                <w:lang w:val="sr-Latn-CS"/>
              </w:rPr>
            </w:pPr>
          </w:p>
          <w:p w:rsidR="00FD0E22" w:rsidRPr="00FD0E22" w:rsidRDefault="00FD0E22" w:rsidP="00FD0E22">
            <w:pPr>
              <w:tabs>
                <w:tab w:val="left" w:pos="348"/>
                <w:tab w:val="center" w:pos="1584"/>
              </w:tabs>
              <w:spacing w:after="0" w:line="240" w:lineRule="auto"/>
              <w:rPr>
                <w:rFonts w:ascii="Book Antiqua" w:eastAsia="Times New Roman" w:hAnsi="Book Antiqua" w:cs="Times New Roman"/>
                <w:spacing w:val="6"/>
                <w:sz w:val="20"/>
                <w:szCs w:val="20"/>
                <w:lang w:val="sr-Cyrl-CS"/>
              </w:rPr>
            </w:pPr>
            <w:r w:rsidRPr="00FD0E22">
              <w:rPr>
                <w:rFonts w:ascii="Book Antiqua" w:eastAsia="Times New Roman" w:hAnsi="Book Antiqua" w:cs="Times New Roman"/>
                <w:spacing w:val="6"/>
                <w:sz w:val="20"/>
                <w:szCs w:val="20"/>
                <w:lang w:val="sr-Cyrl-CS"/>
              </w:rPr>
              <w:tab/>
            </w:r>
            <w:r w:rsidRPr="00FD0E22">
              <w:rPr>
                <w:rFonts w:ascii="Book Antiqua" w:eastAsia="Times New Roman" w:hAnsi="Book Antiqua" w:cs="Times New Roman"/>
                <w:spacing w:val="6"/>
                <w:sz w:val="20"/>
                <w:szCs w:val="20"/>
                <w:lang w:val="sr-Cyrl-CS"/>
              </w:rPr>
              <w:tab/>
            </w:r>
            <w:r w:rsidRPr="00FD0E22">
              <w:rPr>
                <w:rFonts w:ascii="Book Antiqua" w:eastAsia="Times New Roman" w:hAnsi="Book Antiqua" w:cs="Times New Roman"/>
                <w:noProof/>
                <w:spacing w:val="6"/>
                <w:sz w:val="20"/>
                <w:szCs w:val="20"/>
                <w:lang w:val="en-US"/>
              </w:rPr>
              <w:drawing>
                <wp:inline distT="0" distB="0" distL="0" distR="0">
                  <wp:extent cx="1419225" cy="1076325"/>
                  <wp:effectExtent l="0" t="0" r="9525" b="9525"/>
                  <wp:docPr id="3" name="Picture 3"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rsidR="00FD0E22" w:rsidRPr="00FD0E22" w:rsidRDefault="00FD0E22" w:rsidP="00FD0E22">
            <w:pPr>
              <w:spacing w:after="0" w:line="240" w:lineRule="auto"/>
              <w:jc w:val="center"/>
              <w:rPr>
                <w:rFonts w:ascii="Book Antiqua" w:eastAsia="Times New Roman" w:hAnsi="Book Antiqua" w:cs="Times New Roman"/>
                <w:spacing w:val="6"/>
                <w:sz w:val="20"/>
                <w:szCs w:val="20"/>
                <w:lang w:val="sr-Cyrl-CS"/>
              </w:rPr>
            </w:pPr>
          </w:p>
          <w:p w:rsidR="00FD0E22" w:rsidRPr="00FD0E22" w:rsidRDefault="00FD0E22" w:rsidP="00FD0E22">
            <w:pPr>
              <w:spacing w:after="0" w:line="240" w:lineRule="auto"/>
              <w:jc w:val="center"/>
              <w:rPr>
                <w:rFonts w:ascii="Book Antiqua" w:eastAsia="Times New Roman" w:hAnsi="Book Antiqua" w:cs="Times New Roman"/>
                <w:spacing w:val="6"/>
                <w:sz w:val="20"/>
                <w:szCs w:val="20"/>
                <w:lang w:val="sr-Cyrl-CS"/>
              </w:rPr>
            </w:pPr>
          </w:p>
        </w:tc>
      </w:tr>
      <w:tr w:rsidR="00FD0E22" w:rsidRPr="00FD0E22" w:rsidTr="00306D56">
        <w:trPr>
          <w:trHeight w:val="1384"/>
        </w:trPr>
        <w:tc>
          <w:tcPr>
            <w:tcW w:w="3712" w:type="dxa"/>
            <w:tcBorders>
              <w:top w:val="nil"/>
              <w:left w:val="nil"/>
              <w:bottom w:val="single" w:sz="4" w:space="0" w:color="auto"/>
              <w:right w:val="nil"/>
            </w:tcBorders>
          </w:tcPr>
          <w:p w:rsidR="00FD0E22" w:rsidRPr="00FD0E22" w:rsidRDefault="00FD0E22" w:rsidP="00FD0E22">
            <w:pPr>
              <w:spacing w:after="0" w:line="240" w:lineRule="auto"/>
              <w:jc w:val="center"/>
              <w:rPr>
                <w:rFonts w:ascii="Georgia" w:eastAsia="Arial Unicode MS" w:hAnsi="Georgia" w:cs="Arial Unicode MS"/>
                <w:b/>
                <w:bCs/>
                <w:sz w:val="21"/>
                <w:lang w:val="sr-Latn-CS"/>
              </w:rPr>
            </w:pPr>
          </w:p>
          <w:p w:rsidR="00FD0E22" w:rsidRPr="00FD0E22" w:rsidRDefault="00FD0E22" w:rsidP="00FD0E22">
            <w:pPr>
              <w:spacing w:after="0" w:line="240" w:lineRule="auto"/>
              <w:jc w:val="center"/>
              <w:rPr>
                <w:rFonts w:ascii="Georgia" w:eastAsia="Arial Unicode MS" w:hAnsi="Georgia" w:cs="Arial Unicode MS"/>
                <w:b/>
                <w:bCs/>
                <w:sz w:val="21"/>
                <w:lang w:val="ru-RU"/>
              </w:rPr>
            </w:pPr>
            <w:r w:rsidRPr="00FD0E22">
              <w:rPr>
                <w:rFonts w:ascii="Georgia" w:eastAsia="Arial Unicode MS" w:hAnsi="Georgia" w:cs="Arial Unicode MS"/>
                <w:b/>
                <w:bCs/>
                <w:sz w:val="21"/>
                <w:lang w:val="sr-Cyrl-BA"/>
              </w:rPr>
              <w:t>РЕПУБЛИКА СРБИЈА</w:t>
            </w:r>
          </w:p>
          <w:p w:rsidR="00FD0E22" w:rsidRPr="00FD0E22" w:rsidRDefault="00FD0E22" w:rsidP="00FD0E22">
            <w:pPr>
              <w:spacing w:after="0" w:line="240" w:lineRule="auto"/>
              <w:jc w:val="center"/>
              <w:rPr>
                <w:rFonts w:ascii="Georgia" w:eastAsia="Arial Unicode MS" w:hAnsi="Georgia" w:cs="Arial Unicode MS"/>
                <w:b/>
                <w:bCs/>
                <w:sz w:val="21"/>
                <w:lang w:val="sr-Latn-CS"/>
              </w:rPr>
            </w:pPr>
            <w:r w:rsidRPr="00FD0E22">
              <w:rPr>
                <w:rFonts w:ascii="Georgia" w:eastAsia="Arial Unicode MS" w:hAnsi="Georgia" w:cs="Arial Unicode MS"/>
                <w:b/>
                <w:bCs/>
                <w:sz w:val="21"/>
                <w:lang w:val="sr-Cyrl-BA"/>
              </w:rPr>
              <w:t>ЗАШТИТНИК ГРАЂАНА</w:t>
            </w:r>
          </w:p>
          <w:p w:rsidR="00FD0E22" w:rsidRPr="00FD0E22" w:rsidRDefault="004F6BB6" w:rsidP="00FD0E22">
            <w:pPr>
              <w:spacing w:after="0" w:line="240" w:lineRule="auto"/>
              <w:jc w:val="center"/>
              <w:rPr>
                <w:rFonts w:ascii="Georgia" w:eastAsia="Arial Unicode MS" w:hAnsi="Georgia" w:cs="Arial Unicode MS"/>
                <w:bCs/>
                <w:lang w:val="sr-Cyrl-CS"/>
              </w:rPr>
            </w:pPr>
            <w:r>
              <w:rPr>
                <w:rFonts w:ascii="Georgia" w:eastAsia="Arial Unicode MS" w:hAnsi="Georgia" w:cs="Arial Unicode MS"/>
                <w:bCs/>
                <w:lang w:val="en-US"/>
              </w:rPr>
              <w:t>13-26</w:t>
            </w:r>
            <w:r w:rsidR="00FD0E22" w:rsidRPr="00FD0E22">
              <w:rPr>
                <w:rFonts w:ascii="Georgia" w:eastAsia="Arial Unicode MS" w:hAnsi="Georgia" w:cs="Arial Unicode MS"/>
                <w:bCs/>
                <w:lang w:val="en-US"/>
              </w:rPr>
              <w:t>-</w:t>
            </w:r>
            <w:r>
              <w:rPr>
                <w:rFonts w:ascii="Georgia" w:eastAsia="Arial Unicode MS" w:hAnsi="Georgia" w:cs="Arial Unicode MS"/>
                <w:bCs/>
                <w:lang w:val="sr-Cyrl-CS"/>
              </w:rPr>
              <w:t>1598</w:t>
            </w:r>
            <w:r w:rsidR="00FD0E22" w:rsidRPr="00FD0E22">
              <w:rPr>
                <w:rFonts w:ascii="Georgia" w:eastAsia="Arial Unicode MS" w:hAnsi="Georgia" w:cs="Arial Unicode MS"/>
                <w:bCs/>
                <w:lang w:val="sr-Cyrl-CS"/>
              </w:rPr>
              <w:t>/</w:t>
            </w:r>
            <w:r w:rsidR="00FD0E22" w:rsidRPr="00FD0E22">
              <w:rPr>
                <w:rFonts w:ascii="Georgia" w:eastAsia="Arial Unicode MS" w:hAnsi="Georgia" w:cs="Arial Unicode MS"/>
                <w:bCs/>
                <w:lang w:val="en-US"/>
              </w:rPr>
              <w:t>1</w:t>
            </w:r>
            <w:r>
              <w:rPr>
                <w:rFonts w:ascii="Georgia" w:eastAsia="Arial Unicode MS" w:hAnsi="Georgia" w:cs="Arial Unicode MS"/>
                <w:bCs/>
                <w:lang w:val="sr-Cyrl-CS"/>
              </w:rPr>
              <w:t>6</w:t>
            </w:r>
          </w:p>
          <w:p w:rsidR="00FD0E22" w:rsidRPr="00FD0E22" w:rsidRDefault="00FD0E22" w:rsidP="00FD0E22">
            <w:pPr>
              <w:spacing w:after="0" w:line="240" w:lineRule="auto"/>
              <w:jc w:val="center"/>
              <w:rPr>
                <w:rFonts w:ascii="Georgia" w:eastAsia="Arial Unicode MS" w:hAnsi="Georgia" w:cs="Arial Unicode MS"/>
                <w:bCs/>
                <w:sz w:val="21"/>
                <w:lang w:val="sr-Cyrl-BA"/>
              </w:rPr>
            </w:pPr>
            <w:r w:rsidRPr="00FD0E22">
              <w:rPr>
                <w:rFonts w:ascii="Georgia" w:eastAsia="Arial Unicode MS" w:hAnsi="Georgia" w:cs="Arial Unicode MS"/>
                <w:bCs/>
                <w:sz w:val="21"/>
                <w:lang w:val="sr-Cyrl-BA"/>
              </w:rPr>
              <w:t>Б е о г р а д</w:t>
            </w:r>
          </w:p>
          <w:p w:rsidR="00FD0E22" w:rsidRPr="00FD0E22" w:rsidRDefault="00FD0E22" w:rsidP="00FD0E22">
            <w:pPr>
              <w:spacing w:after="0" w:line="240" w:lineRule="auto"/>
              <w:jc w:val="center"/>
              <w:rPr>
                <w:rFonts w:ascii="Georgia" w:eastAsia="Arial Unicode MS" w:hAnsi="Georgia" w:cs="Arial Unicode MS"/>
                <w:bCs/>
                <w:sz w:val="21"/>
                <w:lang w:val="sr-Cyrl-BA"/>
              </w:rPr>
            </w:pPr>
          </w:p>
        </w:tc>
        <w:tc>
          <w:tcPr>
            <w:tcW w:w="2523" w:type="dxa"/>
            <w:tcBorders>
              <w:top w:val="nil"/>
              <w:left w:val="nil"/>
              <w:bottom w:val="single" w:sz="4" w:space="0" w:color="auto"/>
              <w:right w:val="nil"/>
            </w:tcBorders>
          </w:tcPr>
          <w:p w:rsidR="00FD0E22" w:rsidRPr="00FD0E22" w:rsidRDefault="00FD0E22" w:rsidP="00FD0E22">
            <w:pPr>
              <w:spacing w:after="0" w:line="240" w:lineRule="auto"/>
              <w:rPr>
                <w:rFonts w:ascii="Book Antiqua" w:eastAsia="Times New Roman" w:hAnsi="Book Antiqua" w:cs="Times New Roman"/>
                <w:spacing w:val="6"/>
                <w:sz w:val="20"/>
                <w:szCs w:val="20"/>
                <w:lang w:val="sr-Cyrl-CS"/>
              </w:rPr>
            </w:pPr>
          </w:p>
        </w:tc>
        <w:tc>
          <w:tcPr>
            <w:tcW w:w="0" w:type="auto"/>
            <w:vMerge/>
            <w:tcBorders>
              <w:top w:val="nil"/>
              <w:left w:val="nil"/>
              <w:bottom w:val="single" w:sz="4" w:space="0" w:color="auto"/>
              <w:right w:val="nil"/>
            </w:tcBorders>
            <w:vAlign w:val="center"/>
            <w:hideMark/>
          </w:tcPr>
          <w:p w:rsidR="00FD0E22" w:rsidRPr="00FD0E22" w:rsidRDefault="00FD0E22" w:rsidP="00FD0E22">
            <w:pPr>
              <w:spacing w:after="0" w:line="240" w:lineRule="auto"/>
              <w:rPr>
                <w:rFonts w:ascii="Book Antiqua" w:eastAsia="Times New Roman" w:hAnsi="Book Antiqua" w:cs="Times New Roman"/>
                <w:spacing w:val="6"/>
                <w:sz w:val="20"/>
                <w:szCs w:val="20"/>
                <w:lang w:val="sr-Cyrl-CS"/>
              </w:rPr>
            </w:pPr>
          </w:p>
        </w:tc>
      </w:tr>
      <w:tr w:rsidR="00FD0E22" w:rsidRPr="00FD0E22" w:rsidTr="00306D56">
        <w:trPr>
          <w:trHeight w:val="456"/>
        </w:trPr>
        <w:tc>
          <w:tcPr>
            <w:tcW w:w="3712" w:type="dxa"/>
            <w:tcBorders>
              <w:top w:val="single" w:sz="4" w:space="0" w:color="auto"/>
              <w:left w:val="nil"/>
              <w:bottom w:val="nil"/>
              <w:right w:val="nil"/>
            </w:tcBorders>
            <w:hideMark/>
          </w:tcPr>
          <w:p w:rsidR="00FD0E22" w:rsidRPr="00FD0E22" w:rsidRDefault="00FD0E22" w:rsidP="00CC6C36">
            <w:pPr>
              <w:spacing w:after="0" w:line="240" w:lineRule="auto"/>
              <w:rPr>
                <w:rFonts w:ascii="Georgia" w:eastAsia="Arial Unicode MS" w:hAnsi="Georgia" w:cs="Arial Unicode MS"/>
                <w:b/>
                <w:bCs/>
                <w:sz w:val="21"/>
                <w:lang w:val="en-US"/>
              </w:rPr>
            </w:pPr>
            <w:r w:rsidRPr="00FD0E22">
              <w:rPr>
                <w:rFonts w:ascii="Georgia" w:eastAsia="Times New Roman" w:hAnsi="Georgia" w:cs="Times New Roman"/>
                <w:sz w:val="21"/>
                <w:lang w:val="sr-Cyrl-CS"/>
              </w:rPr>
              <w:t>дел.бр.</w:t>
            </w:r>
            <w:r w:rsidR="00CC6C36">
              <w:rPr>
                <w:rFonts w:ascii="Georgia" w:eastAsia="Times New Roman" w:hAnsi="Georgia" w:cs="Times New Roman"/>
                <w:sz w:val="21"/>
                <w:lang w:val="sr-Latn-RS"/>
              </w:rPr>
              <w:t xml:space="preserve"> </w:t>
            </w:r>
            <w:r w:rsidR="00CC6C36">
              <w:rPr>
                <w:rFonts w:ascii="Georgia" w:eastAsia="Times New Roman" w:hAnsi="Georgia" w:cs="Times New Roman"/>
                <w:sz w:val="21"/>
              </w:rPr>
              <w:t xml:space="preserve">7920 </w:t>
            </w:r>
            <w:r w:rsidRPr="00FD0E22">
              <w:rPr>
                <w:rFonts w:ascii="Georgia" w:eastAsia="Times New Roman" w:hAnsi="Georgia" w:cs="Times New Roman"/>
                <w:sz w:val="21"/>
                <w:lang w:val="sr-Cyrl-CS"/>
              </w:rPr>
              <w:t>датум</w:t>
            </w:r>
            <w:r w:rsidR="00CC6C36">
              <w:rPr>
                <w:rFonts w:ascii="Georgia" w:eastAsia="Times New Roman" w:hAnsi="Georgia" w:cs="Times New Roman"/>
                <w:sz w:val="21"/>
                <w:lang w:val="en-US"/>
              </w:rPr>
              <w:t xml:space="preserve"> 14.03.2019. </w:t>
            </w:r>
            <w:bookmarkStart w:id="0" w:name="_GoBack"/>
            <w:bookmarkEnd w:id="0"/>
          </w:p>
        </w:tc>
        <w:tc>
          <w:tcPr>
            <w:tcW w:w="2523" w:type="dxa"/>
            <w:tcBorders>
              <w:top w:val="single" w:sz="4" w:space="0" w:color="auto"/>
              <w:left w:val="nil"/>
              <w:bottom w:val="nil"/>
              <w:right w:val="nil"/>
            </w:tcBorders>
          </w:tcPr>
          <w:p w:rsidR="00FD0E22" w:rsidRPr="00FD0E22" w:rsidRDefault="00FD0E22" w:rsidP="00FD0E22">
            <w:pPr>
              <w:spacing w:after="0" w:line="240" w:lineRule="auto"/>
              <w:rPr>
                <w:rFonts w:ascii="Book Antiqua" w:eastAsia="Times New Roman" w:hAnsi="Book Antiqua" w:cs="Times New Roman"/>
                <w:spacing w:val="6"/>
                <w:sz w:val="20"/>
                <w:szCs w:val="20"/>
                <w:lang w:val="sr-Cyrl-CS"/>
              </w:rPr>
            </w:pPr>
          </w:p>
        </w:tc>
        <w:tc>
          <w:tcPr>
            <w:tcW w:w="3244" w:type="dxa"/>
            <w:tcBorders>
              <w:top w:val="single" w:sz="4" w:space="0" w:color="auto"/>
              <w:left w:val="nil"/>
              <w:bottom w:val="nil"/>
              <w:right w:val="nil"/>
            </w:tcBorders>
          </w:tcPr>
          <w:p w:rsidR="00FD0E22" w:rsidRPr="00FD0E22" w:rsidRDefault="00FD0E22" w:rsidP="00FD0E22">
            <w:pPr>
              <w:spacing w:after="0" w:line="240" w:lineRule="auto"/>
              <w:rPr>
                <w:rFonts w:ascii="Book Antiqua" w:eastAsia="Times New Roman" w:hAnsi="Book Antiqua" w:cs="Times New Roman"/>
                <w:spacing w:val="6"/>
                <w:sz w:val="20"/>
                <w:szCs w:val="20"/>
                <w:lang w:val="sr-Cyrl-CS"/>
              </w:rPr>
            </w:pPr>
          </w:p>
        </w:tc>
      </w:tr>
    </w:tbl>
    <w:p w:rsidR="00FD0E22" w:rsidRPr="00FD0E22" w:rsidRDefault="00FD0E22" w:rsidP="00FD0E22">
      <w:pPr>
        <w:widowControl w:val="0"/>
        <w:autoSpaceDE w:val="0"/>
        <w:autoSpaceDN w:val="0"/>
        <w:adjustRightInd w:val="0"/>
        <w:spacing w:after="0" w:line="240" w:lineRule="auto"/>
        <w:ind w:firstLine="720"/>
        <w:jc w:val="center"/>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center"/>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center"/>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center"/>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jc w:val="center"/>
        <w:rPr>
          <w:rFonts w:ascii="Book Antiqua" w:eastAsia="Times New Roman" w:hAnsi="Book Antiqua" w:cs="Book Antiqua"/>
          <w:b/>
          <w:bCs/>
          <w:sz w:val="44"/>
          <w:szCs w:val="44"/>
          <w:lang w:val="sr-Cyrl-CS"/>
        </w:rPr>
      </w:pPr>
      <w:r w:rsidRPr="00FD0E22">
        <w:rPr>
          <w:rFonts w:ascii="Book Antiqua" w:eastAsia="Times New Roman" w:hAnsi="Book Antiqua" w:cs="Book Antiqua"/>
          <w:b/>
          <w:bCs/>
          <w:sz w:val="44"/>
          <w:szCs w:val="44"/>
          <w:lang w:val="sr-Cyrl-CS"/>
        </w:rPr>
        <w:t>ПОСЕБАН ИЗВЕШТАЈ</w:t>
      </w:r>
    </w:p>
    <w:p w:rsidR="00FD0E22" w:rsidRPr="00FD0E22" w:rsidRDefault="00FD0E22" w:rsidP="00FD0E22">
      <w:pPr>
        <w:widowControl w:val="0"/>
        <w:autoSpaceDE w:val="0"/>
        <w:autoSpaceDN w:val="0"/>
        <w:adjustRightInd w:val="0"/>
        <w:spacing w:after="0" w:line="240" w:lineRule="auto"/>
        <w:jc w:val="center"/>
        <w:rPr>
          <w:rFonts w:ascii="Book Antiqua" w:eastAsia="Times New Roman" w:hAnsi="Book Antiqua" w:cs="Book Antiqua"/>
          <w:b/>
          <w:bCs/>
          <w:sz w:val="44"/>
          <w:szCs w:val="44"/>
          <w:lang w:val="sr-Cyrl-CS"/>
        </w:rPr>
      </w:pPr>
      <w:r w:rsidRPr="00FD0E22">
        <w:rPr>
          <w:rFonts w:ascii="Book Antiqua" w:eastAsia="Times New Roman" w:hAnsi="Book Antiqua" w:cs="Book Antiqua"/>
          <w:b/>
          <w:bCs/>
          <w:sz w:val="44"/>
          <w:szCs w:val="44"/>
          <w:lang w:val="sr-Cyrl-CS"/>
        </w:rPr>
        <w:t>ЗАШТИТНИКА ГРАЂАНА</w:t>
      </w:r>
    </w:p>
    <w:p w:rsidR="00FD0E22" w:rsidRPr="00FD0E22" w:rsidRDefault="00FD0E22" w:rsidP="00FD0E22">
      <w:pPr>
        <w:widowControl w:val="0"/>
        <w:autoSpaceDE w:val="0"/>
        <w:autoSpaceDN w:val="0"/>
        <w:adjustRightInd w:val="0"/>
        <w:spacing w:after="0" w:line="240" w:lineRule="auto"/>
        <w:ind w:firstLine="720"/>
        <w:jc w:val="center"/>
        <w:rPr>
          <w:rFonts w:ascii="Book Antiqua" w:eastAsia="Times New Roman" w:hAnsi="Book Antiqua" w:cs="Book Antiqua"/>
          <w:b/>
          <w:bCs/>
          <w:sz w:val="44"/>
          <w:szCs w:val="44"/>
          <w:lang w:val="sr-Cyrl-CS"/>
        </w:rPr>
      </w:pPr>
    </w:p>
    <w:p w:rsidR="00FD0E22" w:rsidRPr="00FD0E22" w:rsidRDefault="00BC684A" w:rsidP="00FC4B9D">
      <w:pPr>
        <w:widowControl w:val="0"/>
        <w:autoSpaceDE w:val="0"/>
        <w:autoSpaceDN w:val="0"/>
        <w:adjustRightInd w:val="0"/>
        <w:spacing w:after="0" w:line="240" w:lineRule="auto"/>
        <w:jc w:val="center"/>
        <w:rPr>
          <w:rFonts w:ascii="Book Antiqua" w:eastAsia="Times New Roman" w:hAnsi="Book Antiqua" w:cs="Book Antiqua"/>
          <w:b/>
          <w:bCs/>
          <w:sz w:val="44"/>
          <w:szCs w:val="44"/>
          <w:lang w:val="sr-Cyrl-CS"/>
        </w:rPr>
      </w:pPr>
      <w:r>
        <w:rPr>
          <w:rFonts w:ascii="Book Antiqua" w:eastAsia="Times New Roman" w:hAnsi="Book Antiqua" w:cs="Book Antiqua"/>
          <w:b/>
          <w:bCs/>
          <w:sz w:val="44"/>
          <w:szCs w:val="44"/>
          <w:lang w:val="sr-Cyrl-CS"/>
        </w:rPr>
        <w:t>ПРОБЛЕМИ У ПРИМЕНИ ОДРЕДБИ ЗАКОНА О ВЕТЕРИНАРСТВУ И ЗАКОНА О ДОБРОБИТИ ЖИВОТИЊА О СТАРАЊУ О НАПУШТЕНИМ И ИЗГУБЉЕНИМ ЖИВОТИЊАМА</w:t>
      </w: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ind w:firstLine="720"/>
        <w:jc w:val="both"/>
        <w:rPr>
          <w:rFonts w:ascii="Book Antiqua" w:eastAsia="Times New Roman" w:hAnsi="Book Antiqua" w:cs="Book Antiqua"/>
          <w:b/>
          <w:bCs/>
          <w:lang w:val="sr-Cyrl-CS"/>
        </w:rPr>
      </w:pPr>
    </w:p>
    <w:p w:rsidR="00FD0E22" w:rsidRPr="00FD0E22" w:rsidRDefault="00FD0E22" w:rsidP="00FD0E22">
      <w:pPr>
        <w:widowControl w:val="0"/>
        <w:autoSpaceDE w:val="0"/>
        <w:autoSpaceDN w:val="0"/>
        <w:adjustRightInd w:val="0"/>
        <w:spacing w:after="0" w:line="240" w:lineRule="auto"/>
        <w:jc w:val="center"/>
        <w:rPr>
          <w:rFonts w:ascii="Book Antiqua" w:eastAsia="Times New Roman" w:hAnsi="Book Antiqua" w:cs="Book Antiqua"/>
          <w:b/>
          <w:bCs/>
          <w:lang w:val="sr-Cyrl-CS"/>
        </w:rPr>
      </w:pPr>
      <w:r w:rsidRPr="00FD0E22">
        <w:rPr>
          <w:rFonts w:ascii="Book Antiqua" w:eastAsia="Times New Roman" w:hAnsi="Book Antiqua" w:cs="Book Antiqua"/>
          <w:b/>
          <w:bCs/>
          <w:lang w:val="sr-Cyrl-CS"/>
        </w:rPr>
        <w:t>Београд</w:t>
      </w:r>
    </w:p>
    <w:p w:rsidR="00FD0E22" w:rsidRDefault="00FD0E22" w:rsidP="00FD0E22">
      <w:pPr>
        <w:widowControl w:val="0"/>
        <w:autoSpaceDE w:val="0"/>
        <w:autoSpaceDN w:val="0"/>
        <w:adjustRightInd w:val="0"/>
        <w:spacing w:after="0" w:line="240" w:lineRule="auto"/>
        <w:jc w:val="center"/>
        <w:rPr>
          <w:rFonts w:ascii="Book Antiqua" w:eastAsia="Times New Roman" w:hAnsi="Book Antiqua" w:cs="Book Antiqua"/>
          <w:b/>
          <w:bCs/>
          <w:lang w:val="sr-Cyrl-CS"/>
        </w:rPr>
      </w:pPr>
      <w:r w:rsidRPr="00FD0E22">
        <w:rPr>
          <w:rFonts w:ascii="Book Antiqua" w:eastAsia="Times New Roman" w:hAnsi="Book Antiqua" w:cs="Book Antiqua"/>
          <w:b/>
          <w:bCs/>
          <w:lang w:val="en-US"/>
        </w:rPr>
        <w:t xml:space="preserve"> </w:t>
      </w:r>
      <w:r w:rsidR="00BC684A">
        <w:rPr>
          <w:rFonts w:ascii="Book Antiqua" w:eastAsia="Times New Roman" w:hAnsi="Book Antiqua" w:cs="Book Antiqua"/>
          <w:b/>
          <w:bCs/>
          <w:lang w:val="sr-Cyrl-CS"/>
        </w:rPr>
        <w:t>датум</w:t>
      </w:r>
    </w:p>
    <w:p w:rsidR="00FD0E22" w:rsidRPr="00FD0E22" w:rsidRDefault="00FD0E22" w:rsidP="00FD0E22">
      <w:pPr>
        <w:widowControl w:val="0"/>
        <w:autoSpaceDE w:val="0"/>
        <w:autoSpaceDN w:val="0"/>
        <w:adjustRightInd w:val="0"/>
        <w:spacing w:after="0" w:line="240" w:lineRule="auto"/>
        <w:rPr>
          <w:rFonts w:ascii="Book Antiqua" w:eastAsia="Times New Roman" w:hAnsi="Book Antiqua" w:cs="Book Antiqua"/>
          <w:b/>
          <w:bCs/>
          <w:lang w:val="sr-Cyrl-CS"/>
        </w:rPr>
        <w:sectPr w:rsidR="00FD0E22" w:rsidRPr="00FD0E22">
          <w:headerReference w:type="default" r:id="rId10"/>
          <w:pgSz w:w="12240" w:h="15840"/>
          <w:pgMar w:top="1440" w:right="1440" w:bottom="1440" w:left="1440" w:header="720" w:footer="720" w:gutter="0"/>
          <w:cols w:space="720"/>
          <w:noEndnote/>
        </w:sectPr>
      </w:pPr>
    </w:p>
    <w:p w:rsidR="00FD0E22" w:rsidRDefault="00FD0E22" w:rsidP="00FD0E22">
      <w:pPr>
        <w:widowControl w:val="0"/>
        <w:autoSpaceDE w:val="0"/>
        <w:autoSpaceDN w:val="0"/>
        <w:adjustRightInd w:val="0"/>
        <w:spacing w:after="0"/>
        <w:rPr>
          <w:rFonts w:ascii="Book Antiqua" w:hAnsi="Book Antiqua" w:cs="Book Antiqua"/>
          <w:b/>
          <w:bCs/>
          <w:lang w:val="sr-Cyrl-CS"/>
        </w:rPr>
      </w:pPr>
    </w:p>
    <w:p w:rsidR="007F1301" w:rsidRPr="00BC0B8D" w:rsidRDefault="007F1301" w:rsidP="007F1301">
      <w:pPr>
        <w:widowControl w:val="0"/>
        <w:autoSpaceDE w:val="0"/>
        <w:autoSpaceDN w:val="0"/>
        <w:adjustRightInd w:val="0"/>
        <w:spacing w:after="0"/>
        <w:ind w:firstLine="720"/>
        <w:jc w:val="center"/>
        <w:rPr>
          <w:rFonts w:ascii="Book Antiqua" w:hAnsi="Book Antiqua" w:cs="Book Antiqua"/>
          <w:b/>
          <w:bCs/>
          <w:lang w:val="sr-Cyrl-CS"/>
        </w:rPr>
      </w:pPr>
      <w:r w:rsidRPr="00BC0B8D">
        <w:rPr>
          <w:rFonts w:ascii="Book Antiqua" w:hAnsi="Book Antiqua" w:cs="Book Antiqua"/>
          <w:b/>
          <w:bCs/>
          <w:lang w:val="sr-Cyrl-CS"/>
        </w:rPr>
        <w:t>С А Д Р Ж А Ј</w:t>
      </w:r>
    </w:p>
    <w:p w:rsidR="007F1301" w:rsidRPr="00BC0B8D" w:rsidRDefault="007F1301" w:rsidP="007F1301">
      <w:pPr>
        <w:widowControl w:val="0"/>
        <w:autoSpaceDE w:val="0"/>
        <w:autoSpaceDN w:val="0"/>
        <w:adjustRightInd w:val="0"/>
        <w:spacing w:after="0"/>
        <w:ind w:firstLine="720"/>
        <w:jc w:val="both"/>
        <w:rPr>
          <w:rFonts w:ascii="Book Antiqua" w:hAnsi="Book Antiqua" w:cs="Book Antiqua"/>
          <w:b/>
          <w:bCs/>
          <w:lang w:val="sr-Cyrl-CS"/>
        </w:rPr>
      </w:pPr>
    </w:p>
    <w:p w:rsidR="007F1301" w:rsidRDefault="007F1301"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FD0E22" w:rsidRPr="00BC0B8D"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7F1301" w:rsidRDefault="007F1301" w:rsidP="007F1301">
      <w:pPr>
        <w:widowControl w:val="0"/>
        <w:autoSpaceDE w:val="0"/>
        <w:autoSpaceDN w:val="0"/>
        <w:adjustRightInd w:val="0"/>
        <w:spacing w:after="0"/>
        <w:ind w:firstLine="720"/>
        <w:jc w:val="both"/>
        <w:rPr>
          <w:rFonts w:ascii="Book Antiqua" w:hAnsi="Book Antiqua" w:cs="Book Antiqua"/>
          <w:b/>
          <w:bCs/>
          <w:lang w:val="sr-Cyrl-CS"/>
        </w:rPr>
      </w:pPr>
      <w:r w:rsidRPr="00BC0B8D">
        <w:rPr>
          <w:rFonts w:ascii="Book Antiqua" w:hAnsi="Book Antiqua" w:cs="Book Antiqua"/>
          <w:b/>
          <w:bCs/>
          <w:lang w:val="sr-Cyrl-CS"/>
        </w:rPr>
        <w:t>I</w:t>
      </w:r>
      <w:r w:rsidRPr="00BC0B8D">
        <w:rPr>
          <w:rFonts w:ascii="Book Antiqua" w:hAnsi="Book Antiqua" w:cs="Book Antiqua"/>
          <w:b/>
          <w:bCs/>
          <w:lang w:val="sr-Cyrl-CS"/>
        </w:rPr>
        <w:tab/>
      </w:r>
      <w:r>
        <w:rPr>
          <w:rFonts w:ascii="Book Antiqua" w:hAnsi="Book Antiqua" w:cs="Book Antiqua"/>
          <w:b/>
          <w:bCs/>
          <w:lang w:val="sr-Cyrl-CS"/>
        </w:rPr>
        <w:t>УВОД</w:t>
      </w:r>
    </w:p>
    <w:p w:rsidR="00FD0E22" w:rsidRPr="00BC0B8D" w:rsidRDefault="00FD0E22" w:rsidP="007F1301">
      <w:pPr>
        <w:widowControl w:val="0"/>
        <w:autoSpaceDE w:val="0"/>
        <w:autoSpaceDN w:val="0"/>
        <w:adjustRightInd w:val="0"/>
        <w:spacing w:after="0"/>
        <w:ind w:firstLine="720"/>
        <w:jc w:val="both"/>
        <w:rPr>
          <w:rFonts w:ascii="Book Antiqua" w:hAnsi="Book Antiqua" w:cs="Book Antiqua"/>
          <w:b/>
          <w:bCs/>
          <w:lang w:val="sr-Cyrl-CS"/>
        </w:rPr>
      </w:pPr>
    </w:p>
    <w:p w:rsidR="007F1301" w:rsidRPr="00BC0B8D" w:rsidRDefault="007F1301" w:rsidP="007F1301">
      <w:pPr>
        <w:widowControl w:val="0"/>
        <w:autoSpaceDE w:val="0"/>
        <w:autoSpaceDN w:val="0"/>
        <w:adjustRightInd w:val="0"/>
        <w:spacing w:after="0"/>
        <w:ind w:firstLine="720"/>
        <w:jc w:val="both"/>
        <w:rPr>
          <w:rFonts w:ascii="Book Antiqua" w:hAnsi="Book Antiqua" w:cs="Book Antiqua"/>
          <w:b/>
          <w:bCs/>
          <w:lang w:val="sr-Cyrl-CS"/>
        </w:rPr>
      </w:pPr>
    </w:p>
    <w:p w:rsidR="007F1301" w:rsidRDefault="007F1301" w:rsidP="007F1301">
      <w:pPr>
        <w:widowControl w:val="0"/>
        <w:autoSpaceDE w:val="0"/>
        <w:autoSpaceDN w:val="0"/>
        <w:adjustRightInd w:val="0"/>
        <w:spacing w:after="0"/>
        <w:ind w:firstLine="720"/>
        <w:jc w:val="both"/>
        <w:rPr>
          <w:rFonts w:ascii="Book Antiqua" w:hAnsi="Book Antiqua" w:cs="Book Antiqua"/>
          <w:b/>
          <w:bCs/>
          <w:lang w:val="sr-Cyrl-CS"/>
        </w:rPr>
      </w:pPr>
      <w:r w:rsidRPr="00BC0B8D">
        <w:rPr>
          <w:rFonts w:ascii="Book Antiqua" w:hAnsi="Book Antiqua" w:cs="Book Antiqua"/>
          <w:b/>
          <w:bCs/>
          <w:lang w:val="sr-Cyrl-CS"/>
        </w:rPr>
        <w:t>II</w:t>
      </w:r>
      <w:r w:rsidRPr="00BC0B8D">
        <w:rPr>
          <w:rFonts w:ascii="Book Antiqua" w:hAnsi="Book Antiqua" w:cs="Book Antiqua"/>
          <w:b/>
          <w:bCs/>
          <w:lang w:val="sr-Cyrl-CS"/>
        </w:rPr>
        <w:tab/>
      </w:r>
      <w:r w:rsidR="00FD0E22">
        <w:rPr>
          <w:rFonts w:ascii="Book Antiqua" w:hAnsi="Book Antiqua" w:cs="Book Antiqua"/>
          <w:b/>
          <w:bCs/>
          <w:lang w:val="sr-Cyrl-CS"/>
        </w:rPr>
        <w:t>АНАЛИЗА СТАЊА СА ПРЕПОРУКАМА ЗАШТИТНИКА ГРАЂАНА</w:t>
      </w:r>
    </w:p>
    <w:p w:rsidR="007F1301" w:rsidRPr="00BC0B8D" w:rsidRDefault="007F1301" w:rsidP="007F1301">
      <w:pPr>
        <w:widowControl w:val="0"/>
        <w:autoSpaceDE w:val="0"/>
        <w:autoSpaceDN w:val="0"/>
        <w:adjustRightInd w:val="0"/>
        <w:spacing w:after="0"/>
        <w:jc w:val="both"/>
        <w:rPr>
          <w:rFonts w:ascii="Book Antiqua" w:hAnsi="Book Antiqua" w:cs="Book Antiqua"/>
          <w:b/>
          <w:bCs/>
          <w:lang w:val="sr-Cyrl-CS"/>
        </w:rPr>
      </w:pPr>
    </w:p>
    <w:p w:rsidR="007F1301" w:rsidRPr="00BC0B8D" w:rsidRDefault="00FD0E22" w:rsidP="007F1301">
      <w:pPr>
        <w:widowControl w:val="0"/>
        <w:numPr>
          <w:ilvl w:val="0"/>
          <w:numId w:val="10"/>
        </w:numPr>
        <w:autoSpaceDE w:val="0"/>
        <w:autoSpaceDN w:val="0"/>
        <w:adjustRightInd w:val="0"/>
        <w:spacing w:after="0" w:line="240" w:lineRule="auto"/>
        <w:ind w:left="1800"/>
        <w:jc w:val="both"/>
        <w:rPr>
          <w:rFonts w:ascii="Book Antiqua" w:hAnsi="Book Antiqua" w:cs="Book Antiqua"/>
          <w:b/>
          <w:bCs/>
          <w:lang w:val="sr-Cyrl-CS"/>
        </w:rPr>
      </w:pPr>
      <w:r>
        <w:rPr>
          <w:rFonts w:ascii="Book Antiqua" w:hAnsi="Book Antiqua" w:cs="Book Antiqua"/>
          <w:b/>
          <w:bCs/>
          <w:lang w:val="sr-Cyrl-CS"/>
        </w:rPr>
        <w:t>Програм контроле и смањења популације напуштених паса и мачака</w:t>
      </w:r>
    </w:p>
    <w:p w:rsidR="007F1301" w:rsidRPr="00BC0B8D" w:rsidRDefault="007F1301" w:rsidP="007F1301">
      <w:pPr>
        <w:widowControl w:val="0"/>
        <w:autoSpaceDE w:val="0"/>
        <w:autoSpaceDN w:val="0"/>
        <w:adjustRightInd w:val="0"/>
        <w:spacing w:after="0"/>
        <w:ind w:left="1800"/>
        <w:jc w:val="both"/>
        <w:rPr>
          <w:rFonts w:ascii="Book Antiqua" w:hAnsi="Book Antiqua" w:cs="Book Antiqua"/>
          <w:b/>
          <w:bCs/>
          <w:lang w:val="sr-Cyrl-CS"/>
        </w:rPr>
      </w:pPr>
    </w:p>
    <w:p w:rsidR="007F1301" w:rsidRPr="00BC0B8D" w:rsidRDefault="00FD0E22" w:rsidP="007F1301">
      <w:pPr>
        <w:widowControl w:val="0"/>
        <w:numPr>
          <w:ilvl w:val="0"/>
          <w:numId w:val="10"/>
        </w:numPr>
        <w:autoSpaceDE w:val="0"/>
        <w:autoSpaceDN w:val="0"/>
        <w:adjustRightInd w:val="0"/>
        <w:spacing w:after="0" w:line="240" w:lineRule="auto"/>
        <w:ind w:left="1800"/>
        <w:jc w:val="both"/>
        <w:rPr>
          <w:rFonts w:ascii="Book Antiqua" w:hAnsi="Book Antiqua" w:cs="Book Antiqua"/>
          <w:b/>
          <w:bCs/>
          <w:lang w:val="sr-Cyrl-CS"/>
        </w:rPr>
      </w:pPr>
      <w:r>
        <w:rPr>
          <w:rFonts w:ascii="Book Antiqua" w:hAnsi="Book Antiqua" w:cs="Book Antiqua"/>
          <w:b/>
          <w:bCs/>
          <w:lang w:val="sr-Cyrl-CS"/>
        </w:rPr>
        <w:t>Зоохигијенска служба</w:t>
      </w:r>
    </w:p>
    <w:p w:rsidR="007F1301" w:rsidRPr="00BC0B8D" w:rsidRDefault="007F1301" w:rsidP="007F1301">
      <w:pPr>
        <w:widowControl w:val="0"/>
        <w:autoSpaceDE w:val="0"/>
        <w:autoSpaceDN w:val="0"/>
        <w:adjustRightInd w:val="0"/>
        <w:spacing w:after="0"/>
        <w:jc w:val="both"/>
        <w:rPr>
          <w:rFonts w:ascii="Book Antiqua" w:hAnsi="Book Antiqua" w:cs="Book Antiqua"/>
          <w:b/>
          <w:bCs/>
          <w:lang w:val="sr-Cyrl-CS"/>
        </w:rPr>
      </w:pPr>
    </w:p>
    <w:p w:rsidR="007F1301" w:rsidRPr="00BC0B8D" w:rsidRDefault="00FD0E22" w:rsidP="007F1301">
      <w:pPr>
        <w:widowControl w:val="0"/>
        <w:numPr>
          <w:ilvl w:val="0"/>
          <w:numId w:val="10"/>
        </w:numPr>
        <w:autoSpaceDE w:val="0"/>
        <w:autoSpaceDN w:val="0"/>
        <w:adjustRightInd w:val="0"/>
        <w:spacing w:after="0" w:line="240" w:lineRule="auto"/>
        <w:ind w:left="1800"/>
        <w:jc w:val="both"/>
        <w:rPr>
          <w:rFonts w:ascii="Book Antiqua" w:hAnsi="Book Antiqua" w:cs="Book Antiqua"/>
          <w:b/>
          <w:bCs/>
          <w:lang w:val="sr-Cyrl-CS"/>
        </w:rPr>
      </w:pPr>
      <w:r>
        <w:rPr>
          <w:rFonts w:ascii="Book Antiqua" w:hAnsi="Book Antiqua" w:cs="Book Antiqua"/>
          <w:b/>
          <w:bCs/>
          <w:lang w:val="sr-Cyrl-CS"/>
        </w:rPr>
        <w:t>Објекти за смештај лешева животиња и њихових остатака и прихватилишта за напуштене животиње</w:t>
      </w:r>
    </w:p>
    <w:p w:rsidR="007F1301" w:rsidRPr="00BC0B8D" w:rsidRDefault="007F1301" w:rsidP="007F1301">
      <w:pPr>
        <w:widowControl w:val="0"/>
        <w:autoSpaceDE w:val="0"/>
        <w:autoSpaceDN w:val="0"/>
        <w:adjustRightInd w:val="0"/>
        <w:spacing w:after="0"/>
        <w:jc w:val="both"/>
        <w:rPr>
          <w:rFonts w:ascii="Book Antiqua" w:hAnsi="Book Antiqua" w:cs="Book Antiqua"/>
          <w:b/>
          <w:bCs/>
          <w:lang w:val="sr-Cyrl-CS"/>
        </w:rPr>
      </w:pPr>
    </w:p>
    <w:p w:rsidR="007F1301" w:rsidRDefault="00FD0E22" w:rsidP="007F1301">
      <w:pPr>
        <w:widowControl w:val="0"/>
        <w:numPr>
          <w:ilvl w:val="0"/>
          <w:numId w:val="10"/>
        </w:numPr>
        <w:autoSpaceDE w:val="0"/>
        <w:autoSpaceDN w:val="0"/>
        <w:adjustRightInd w:val="0"/>
        <w:spacing w:after="0" w:line="240" w:lineRule="auto"/>
        <w:ind w:left="1800"/>
        <w:jc w:val="both"/>
        <w:rPr>
          <w:rFonts w:ascii="Book Antiqua" w:hAnsi="Book Antiqua" w:cs="Book Antiqua"/>
          <w:b/>
          <w:bCs/>
          <w:lang w:val="sr-Cyrl-CS"/>
        </w:rPr>
      </w:pPr>
      <w:r>
        <w:rPr>
          <w:rFonts w:ascii="Book Antiqua" w:hAnsi="Book Antiqua" w:cs="Book Antiqua"/>
          <w:b/>
          <w:bCs/>
          <w:lang w:val="sr-Cyrl-CS"/>
        </w:rPr>
        <w:t>Проблем финансирања делатности зоохигијене и трошкова накнаде штете причињене нападом животиња</w:t>
      </w:r>
    </w:p>
    <w:p w:rsidR="00FD0E22" w:rsidRPr="00BC0B8D" w:rsidRDefault="00FD0E22" w:rsidP="00FD0E22">
      <w:pPr>
        <w:widowControl w:val="0"/>
        <w:autoSpaceDE w:val="0"/>
        <w:autoSpaceDN w:val="0"/>
        <w:adjustRightInd w:val="0"/>
        <w:spacing w:after="0" w:line="240" w:lineRule="auto"/>
        <w:jc w:val="both"/>
        <w:rPr>
          <w:rFonts w:ascii="Book Antiqua" w:hAnsi="Book Antiqua" w:cs="Book Antiqua"/>
          <w:b/>
          <w:bCs/>
          <w:lang w:val="sr-Cyrl-CS"/>
        </w:rPr>
      </w:pPr>
    </w:p>
    <w:p w:rsidR="007F1301" w:rsidRPr="00BC0B8D" w:rsidRDefault="007F1301" w:rsidP="00FD0E22">
      <w:pPr>
        <w:widowControl w:val="0"/>
        <w:autoSpaceDE w:val="0"/>
        <w:autoSpaceDN w:val="0"/>
        <w:adjustRightInd w:val="0"/>
        <w:spacing w:after="0"/>
        <w:jc w:val="both"/>
        <w:rPr>
          <w:rFonts w:ascii="Book Antiqua" w:hAnsi="Book Antiqua" w:cs="Book Antiqua"/>
          <w:b/>
          <w:bCs/>
          <w:lang w:val="sr-Cyrl-CS"/>
        </w:rPr>
      </w:pPr>
    </w:p>
    <w:p w:rsidR="007F1301" w:rsidRPr="00BC0B8D" w:rsidRDefault="00FD0E22" w:rsidP="007F1301">
      <w:pPr>
        <w:widowControl w:val="0"/>
        <w:autoSpaceDE w:val="0"/>
        <w:autoSpaceDN w:val="0"/>
        <w:adjustRightInd w:val="0"/>
        <w:spacing w:after="0"/>
        <w:ind w:left="1440" w:hanging="720"/>
        <w:jc w:val="both"/>
        <w:rPr>
          <w:rFonts w:ascii="Book Antiqua" w:hAnsi="Book Antiqua" w:cs="Book Antiqua"/>
          <w:b/>
          <w:bCs/>
          <w:lang w:val="sr-Cyrl-CS"/>
        </w:rPr>
      </w:pPr>
      <w:r>
        <w:rPr>
          <w:rFonts w:ascii="Book Antiqua" w:hAnsi="Book Antiqua" w:cs="Book Antiqua"/>
          <w:b/>
          <w:bCs/>
          <w:lang w:val="sr-Cyrl-CS"/>
        </w:rPr>
        <w:t>III</w:t>
      </w:r>
      <w:r>
        <w:rPr>
          <w:rFonts w:ascii="Book Antiqua" w:hAnsi="Book Antiqua" w:cs="Book Antiqua"/>
          <w:b/>
          <w:bCs/>
          <w:lang w:val="sr-Cyrl-CS"/>
        </w:rPr>
        <w:tab/>
      </w:r>
      <w:r w:rsidRPr="00FD0E22">
        <w:rPr>
          <w:rFonts w:ascii="Book Antiqua" w:hAnsi="Book Antiqua" w:cs="Book Antiqua"/>
          <w:b/>
          <w:bCs/>
          <w:lang w:val="sr-Cyrl-CS"/>
        </w:rPr>
        <w:t>ОСТАЛА ЗАПАЖАЊА И ПРЕПОРУКЕ ЗАШТИТНИКА ГРАЂАНА</w:t>
      </w:r>
      <w:r>
        <w:rPr>
          <w:rFonts w:ascii="Book Antiqua" w:hAnsi="Book Antiqua" w:cs="Book Antiqua"/>
          <w:b/>
          <w:bCs/>
          <w:lang w:val="sr-Cyrl-CS"/>
        </w:rPr>
        <w:t xml:space="preserve"> </w:t>
      </w:r>
    </w:p>
    <w:p w:rsidR="007F1301" w:rsidRPr="00BC0B8D" w:rsidRDefault="007F1301" w:rsidP="007F1301">
      <w:pPr>
        <w:widowControl w:val="0"/>
        <w:autoSpaceDE w:val="0"/>
        <w:autoSpaceDN w:val="0"/>
        <w:adjustRightInd w:val="0"/>
        <w:spacing w:after="0"/>
        <w:ind w:left="2160" w:firstLine="720"/>
        <w:jc w:val="both"/>
        <w:rPr>
          <w:rFonts w:ascii="Book Antiqua" w:hAnsi="Book Antiqua" w:cs="Book Antiqua"/>
          <w:b/>
          <w:bCs/>
          <w:lang w:val="sr-Cyrl-CS"/>
        </w:rPr>
      </w:pPr>
      <w:r w:rsidRPr="00BC0B8D">
        <w:rPr>
          <w:rFonts w:ascii="Book Antiqua" w:hAnsi="Book Antiqua" w:cs="Book Antiqua"/>
          <w:b/>
          <w:bCs/>
          <w:lang w:val="sr-Cyrl-CS"/>
        </w:rPr>
        <w:t xml:space="preserve"> </w:t>
      </w:r>
    </w:p>
    <w:p w:rsidR="007F1301" w:rsidRPr="00BC0B8D" w:rsidRDefault="007F1301" w:rsidP="007F1301">
      <w:pPr>
        <w:widowControl w:val="0"/>
        <w:autoSpaceDE w:val="0"/>
        <w:autoSpaceDN w:val="0"/>
        <w:adjustRightInd w:val="0"/>
        <w:spacing w:after="0"/>
        <w:ind w:left="2520"/>
        <w:jc w:val="both"/>
        <w:rPr>
          <w:rFonts w:ascii="Book Antiqua" w:hAnsi="Book Antiqua" w:cs="Book Antiqua"/>
          <w:b/>
          <w:bCs/>
          <w:lang w:val="sr-Cyrl-CS"/>
        </w:rPr>
      </w:pPr>
    </w:p>
    <w:p w:rsidR="007F1301" w:rsidRPr="00BC0B8D" w:rsidRDefault="007F1301" w:rsidP="007F1301">
      <w:pPr>
        <w:widowControl w:val="0"/>
        <w:autoSpaceDE w:val="0"/>
        <w:autoSpaceDN w:val="0"/>
        <w:adjustRightInd w:val="0"/>
        <w:spacing w:after="0"/>
        <w:ind w:left="2520"/>
        <w:jc w:val="both"/>
        <w:rPr>
          <w:rFonts w:ascii="Book Antiqua" w:hAnsi="Book Antiqua" w:cs="Book Antiqua"/>
          <w:b/>
          <w:bCs/>
          <w:lang w:val="sr-Cyrl-CS"/>
        </w:rPr>
      </w:pPr>
    </w:p>
    <w:p w:rsidR="007F1301" w:rsidRPr="00BC0B8D" w:rsidRDefault="007F1301" w:rsidP="007F1301">
      <w:pPr>
        <w:widowControl w:val="0"/>
        <w:autoSpaceDE w:val="0"/>
        <w:autoSpaceDN w:val="0"/>
        <w:adjustRightInd w:val="0"/>
        <w:spacing w:after="0"/>
        <w:ind w:left="2520"/>
        <w:jc w:val="both"/>
        <w:rPr>
          <w:rFonts w:ascii="Book Antiqua" w:hAnsi="Book Antiqua" w:cs="Book Antiqua"/>
          <w:b/>
          <w:bCs/>
          <w:lang w:val="sr-Cyrl-CS"/>
        </w:rPr>
      </w:pPr>
    </w:p>
    <w:p w:rsidR="007F1301" w:rsidRPr="00BC0B8D" w:rsidRDefault="007F1301" w:rsidP="007F1301">
      <w:pPr>
        <w:widowControl w:val="0"/>
        <w:autoSpaceDE w:val="0"/>
        <w:autoSpaceDN w:val="0"/>
        <w:adjustRightInd w:val="0"/>
        <w:spacing w:after="0"/>
        <w:ind w:left="2520"/>
        <w:jc w:val="both"/>
        <w:rPr>
          <w:rFonts w:ascii="Book Antiqua" w:hAnsi="Book Antiqua" w:cs="Book Antiqua"/>
          <w:b/>
          <w:bCs/>
          <w:lang w:val="sr-Cyrl-CS"/>
        </w:rPr>
      </w:pPr>
    </w:p>
    <w:p w:rsidR="007F1301" w:rsidRPr="00BC0B8D" w:rsidRDefault="007F1301" w:rsidP="007F1301">
      <w:pPr>
        <w:widowControl w:val="0"/>
        <w:autoSpaceDE w:val="0"/>
        <w:autoSpaceDN w:val="0"/>
        <w:adjustRightInd w:val="0"/>
        <w:spacing w:after="0"/>
        <w:ind w:left="2520"/>
        <w:jc w:val="both"/>
        <w:rPr>
          <w:rFonts w:ascii="Book Antiqua" w:hAnsi="Book Antiqua" w:cs="Book Antiqua"/>
          <w:b/>
          <w:bCs/>
          <w:lang w:val="sr-Cyrl-CS"/>
        </w:rPr>
      </w:pPr>
    </w:p>
    <w:p w:rsidR="00601967" w:rsidRDefault="00601967" w:rsidP="001C2BD7">
      <w:pPr>
        <w:jc w:val="both"/>
      </w:pPr>
    </w:p>
    <w:p w:rsidR="007F1301" w:rsidRDefault="007F1301" w:rsidP="001C2BD7">
      <w:pPr>
        <w:jc w:val="both"/>
      </w:pPr>
    </w:p>
    <w:p w:rsidR="007F1301" w:rsidRDefault="007F1301" w:rsidP="001C2BD7">
      <w:pPr>
        <w:jc w:val="both"/>
      </w:pPr>
    </w:p>
    <w:p w:rsidR="007F1301" w:rsidRDefault="007F1301" w:rsidP="001C2BD7">
      <w:pPr>
        <w:jc w:val="both"/>
      </w:pPr>
    </w:p>
    <w:p w:rsidR="007F1301" w:rsidRDefault="007F1301" w:rsidP="001C2BD7">
      <w:pPr>
        <w:jc w:val="both"/>
      </w:pPr>
    </w:p>
    <w:p w:rsidR="007F1301" w:rsidRDefault="007F1301" w:rsidP="001C2BD7">
      <w:pPr>
        <w:jc w:val="both"/>
      </w:pPr>
    </w:p>
    <w:p w:rsidR="007F1301" w:rsidRDefault="007F1301" w:rsidP="00BC684A"/>
    <w:p w:rsidR="00BC684A" w:rsidRDefault="00BC684A" w:rsidP="00BC684A"/>
    <w:p w:rsidR="00601967" w:rsidRPr="00601967" w:rsidRDefault="00601967" w:rsidP="00601967">
      <w:pPr>
        <w:jc w:val="center"/>
        <w:rPr>
          <w:rFonts w:ascii="Book Antiqua" w:hAnsi="Book Antiqua"/>
          <w:b/>
        </w:rPr>
      </w:pPr>
      <w:r w:rsidRPr="00601967">
        <w:rPr>
          <w:rFonts w:ascii="Book Antiqua" w:hAnsi="Book Antiqua"/>
          <w:b/>
        </w:rPr>
        <w:lastRenderedPageBreak/>
        <w:t>У В О Д</w:t>
      </w:r>
    </w:p>
    <w:p w:rsidR="00601967" w:rsidRDefault="00601967" w:rsidP="001C2BD7">
      <w:pPr>
        <w:jc w:val="both"/>
      </w:pPr>
    </w:p>
    <w:p w:rsidR="00237EDF" w:rsidRPr="00601967" w:rsidRDefault="00D51D7B" w:rsidP="001C2BD7">
      <w:pPr>
        <w:jc w:val="both"/>
        <w:rPr>
          <w:rFonts w:ascii="Book Antiqua" w:hAnsi="Book Antiqua"/>
        </w:rPr>
      </w:pPr>
      <w:r w:rsidRPr="00601967">
        <w:rPr>
          <w:rFonts w:ascii="Book Antiqua" w:hAnsi="Book Antiqua"/>
        </w:rPr>
        <w:t>У периоду између 2005. и 2009. године</w:t>
      </w:r>
      <w:r w:rsidR="003128CE" w:rsidRPr="00601967">
        <w:rPr>
          <w:rFonts w:ascii="Book Antiqua" w:hAnsi="Book Antiqua"/>
        </w:rPr>
        <w:t>, у Републици Србији дошло је до значајне</w:t>
      </w:r>
      <w:r w:rsidR="001C2BD7" w:rsidRPr="00601967">
        <w:rPr>
          <w:rFonts w:ascii="Book Antiqua" w:hAnsi="Book Antiqua"/>
        </w:rPr>
        <w:t xml:space="preserve"> реформе прописа којима је регулисано поступање према домаћим животињама и кућним љубимцима.</w:t>
      </w:r>
      <w:r w:rsidR="00237EDF" w:rsidRPr="00601967">
        <w:rPr>
          <w:rFonts w:ascii="Book Antiqua" w:hAnsi="Book Antiqua"/>
          <w:lang w:val="sr-Latn-RS"/>
        </w:rPr>
        <w:t xml:space="preserve"> </w:t>
      </w:r>
      <w:r w:rsidR="00A24495">
        <w:rPr>
          <w:rFonts w:ascii="Book Antiqua" w:hAnsi="Book Antiqua"/>
        </w:rPr>
        <w:t>Пре нав</w:t>
      </w:r>
      <w:r w:rsidR="00237EDF" w:rsidRPr="00601967">
        <w:rPr>
          <w:rFonts w:ascii="Book Antiqua" w:hAnsi="Book Antiqua"/>
        </w:rPr>
        <w:t>е</w:t>
      </w:r>
      <w:r w:rsidR="00A24495">
        <w:rPr>
          <w:rFonts w:ascii="Book Antiqua" w:hAnsi="Book Antiqua"/>
        </w:rPr>
        <w:t>дене реформе</w:t>
      </w:r>
      <w:r w:rsidR="00237EDF" w:rsidRPr="00601967">
        <w:rPr>
          <w:rFonts w:ascii="Book Antiqua" w:hAnsi="Book Antiqua"/>
        </w:rPr>
        <w:t xml:space="preserve">, напуштене и изгубљене животиње су посматране као изразито непожељна појава против које друштво има право да примењује </w:t>
      </w:r>
      <w:r w:rsidR="00A24495">
        <w:rPr>
          <w:rFonts w:ascii="Book Antiqua" w:hAnsi="Book Antiqua"/>
        </w:rPr>
        <w:t xml:space="preserve">нехумана средства </w:t>
      </w:r>
      <w:r w:rsidR="00237EDF" w:rsidRPr="00601967">
        <w:rPr>
          <w:rFonts w:ascii="Book Antiqua" w:hAnsi="Book Antiqua"/>
        </w:rPr>
        <w:t>како би је се ослободило. Тако је чланом 11.  некадашњег Закона о здравственој заштити животиња</w:t>
      </w:r>
      <w:r w:rsidR="00237EDF" w:rsidRPr="00601967">
        <w:rPr>
          <w:rStyle w:val="FootnoteReference"/>
          <w:rFonts w:ascii="Book Antiqua" w:hAnsi="Book Antiqua"/>
        </w:rPr>
        <w:footnoteReference w:id="1"/>
      </w:r>
      <w:r w:rsidR="00237EDF" w:rsidRPr="00601967">
        <w:rPr>
          <w:rFonts w:ascii="Book Antiqua" w:hAnsi="Book Antiqua"/>
        </w:rPr>
        <w:t xml:space="preserve"> било предвиђено да је скупштина општине, односно града дужна да обезбеди организовано сакупљање и нешкодљиво уклањање животињских лешева и предузима мере за хватање и </w:t>
      </w:r>
      <w:r w:rsidR="00237EDF" w:rsidRPr="00601967">
        <w:rPr>
          <w:rFonts w:ascii="Book Antiqua" w:hAnsi="Book Antiqua"/>
          <w:b/>
        </w:rPr>
        <w:t>уништавање паса и мачака луталица</w:t>
      </w:r>
      <w:r w:rsidR="00237EDF" w:rsidRPr="00601967">
        <w:rPr>
          <w:rFonts w:ascii="Book Antiqua" w:hAnsi="Book Antiqua"/>
        </w:rPr>
        <w:t xml:space="preserve">, преко хигијеничарске службе, савременим методама и на хуман начин. </w:t>
      </w:r>
      <w:r w:rsidR="00A17E53" w:rsidRPr="00601967">
        <w:rPr>
          <w:rFonts w:ascii="Book Antiqua" w:hAnsi="Book Antiqua"/>
        </w:rPr>
        <w:t xml:space="preserve">Без обзира на томе што инсистира на хуманости и примени савремених метода, закон је изричито остављао могућност јединицама локалне самоуправе да посегну за лишавањем живота напуштених и изгубљених паса и мачака луталица, уколико процене да је таква мера потребна. Идеја о томе да друштво има обавезу да се стара и брине о овим животињама, премда није негирана, није ни активно заступана у законским решењима. </w:t>
      </w:r>
    </w:p>
    <w:p w:rsidR="00237EDF" w:rsidRPr="00601967" w:rsidRDefault="00A17E53" w:rsidP="001C2BD7">
      <w:pPr>
        <w:jc w:val="both"/>
        <w:rPr>
          <w:rFonts w:ascii="Book Antiqua" w:hAnsi="Book Antiqua"/>
        </w:rPr>
      </w:pPr>
      <w:r w:rsidRPr="00601967">
        <w:rPr>
          <w:rFonts w:ascii="Book Antiqua" w:hAnsi="Book Antiqua"/>
        </w:rPr>
        <w:t xml:space="preserve">Поменута реформа прописа прави озбиљан заокрет када је о овој увек осетљивој теми реч. </w:t>
      </w:r>
      <w:r w:rsidR="00FB03AA" w:rsidRPr="00601967">
        <w:rPr>
          <w:rFonts w:ascii="Book Antiqua" w:hAnsi="Book Antiqua"/>
        </w:rPr>
        <w:t>Преовладале су идеје</w:t>
      </w:r>
      <w:r w:rsidR="00BB179A" w:rsidRPr="00601967">
        <w:rPr>
          <w:rFonts w:ascii="Book Antiqua" w:hAnsi="Book Antiqua"/>
        </w:rPr>
        <w:t xml:space="preserve"> о дужности</w:t>
      </w:r>
      <w:r w:rsidR="00FB03AA" w:rsidRPr="00601967">
        <w:rPr>
          <w:rFonts w:ascii="Book Antiqua" w:hAnsi="Book Antiqua"/>
        </w:rPr>
        <w:t xml:space="preserve"> старања за</w:t>
      </w:r>
      <w:r w:rsidRPr="00601967">
        <w:rPr>
          <w:rFonts w:ascii="Book Antiqua" w:hAnsi="Book Antiqua"/>
        </w:rPr>
        <w:t xml:space="preserve"> </w:t>
      </w:r>
      <w:r w:rsidR="00FB03AA" w:rsidRPr="00601967">
        <w:rPr>
          <w:rFonts w:ascii="Book Antiqua" w:hAnsi="Book Antiqua"/>
        </w:rPr>
        <w:t>добробит</w:t>
      </w:r>
      <w:r w:rsidRPr="00601967">
        <w:rPr>
          <w:rFonts w:ascii="Book Antiqua" w:hAnsi="Book Antiqua"/>
        </w:rPr>
        <w:t xml:space="preserve"> </w:t>
      </w:r>
      <w:r w:rsidR="00FB03AA" w:rsidRPr="00601967">
        <w:rPr>
          <w:rFonts w:ascii="Book Antiqua" w:hAnsi="Book Antiqua"/>
        </w:rPr>
        <w:t xml:space="preserve">животиња и заштити животиња од злостављања, које се не односе само на домаће животиње и кућне љубимце, већ и на напуштене и изгубљене животиње и, уопште, на све животиње које могу да осете бол, патњу, страх и стрес. </w:t>
      </w:r>
      <w:r w:rsidR="00B24743" w:rsidRPr="00601967">
        <w:rPr>
          <w:rFonts w:ascii="Book Antiqua" w:hAnsi="Book Antiqua"/>
        </w:rPr>
        <w:t xml:space="preserve">Решавање проблема паса и мачака луталица путем њиховог успављивања више није било дозвољено поступање. </w:t>
      </w:r>
      <w:r w:rsidR="00FB03AA" w:rsidRPr="00601967">
        <w:rPr>
          <w:rFonts w:ascii="Book Antiqua" w:hAnsi="Book Antiqua"/>
        </w:rPr>
        <w:t>Јединице локалне самоуправе су сада добиле об</w:t>
      </w:r>
      <w:r w:rsidR="00BB179A" w:rsidRPr="00601967">
        <w:rPr>
          <w:rFonts w:ascii="Book Antiqua" w:hAnsi="Book Antiqua"/>
        </w:rPr>
        <w:t>авезу да се старају о здрављу и добробити животиња</w:t>
      </w:r>
      <w:r w:rsidR="00FB03AA" w:rsidRPr="00601967">
        <w:rPr>
          <w:rFonts w:ascii="Book Antiqua" w:hAnsi="Book Antiqua"/>
        </w:rPr>
        <w:t xml:space="preserve"> које су ухваћене на њ</w:t>
      </w:r>
      <w:r w:rsidR="00BB179A" w:rsidRPr="00601967">
        <w:rPr>
          <w:rFonts w:ascii="Book Antiqua" w:hAnsi="Book Antiqua"/>
        </w:rPr>
        <w:t xml:space="preserve">иховој територији. Ово је повлачило и обавезу јединица локалне самоуправе да обезбеде одговарајуће објекте за њихов смештај, као и објекте за одлагање остатака угинулих животиња. </w:t>
      </w:r>
      <w:r w:rsidR="00B24743" w:rsidRPr="00601967">
        <w:rPr>
          <w:rFonts w:ascii="Book Antiqua" w:hAnsi="Book Antiqua"/>
        </w:rPr>
        <w:t xml:space="preserve"> </w:t>
      </w:r>
    </w:p>
    <w:p w:rsidR="001C2BD7" w:rsidRPr="00601967" w:rsidRDefault="00B24743" w:rsidP="001C2BD7">
      <w:pPr>
        <w:jc w:val="both"/>
        <w:rPr>
          <w:rFonts w:ascii="Book Antiqua" w:hAnsi="Book Antiqua"/>
        </w:rPr>
      </w:pPr>
      <w:r w:rsidRPr="00601967">
        <w:rPr>
          <w:rFonts w:ascii="Book Antiqua" w:hAnsi="Book Antiqua"/>
        </w:rPr>
        <w:t xml:space="preserve"> У наведеном</w:t>
      </w:r>
      <w:r w:rsidR="001C2BD7" w:rsidRPr="00601967">
        <w:rPr>
          <w:rFonts w:ascii="Book Antiqua" w:hAnsi="Book Antiqua"/>
        </w:rPr>
        <w:t xml:space="preserve"> периоду донети су нови Закон о ветеринарству</w:t>
      </w:r>
      <w:r w:rsidR="001C2BD7" w:rsidRPr="00601967">
        <w:rPr>
          <w:rStyle w:val="FootnoteReference"/>
          <w:rFonts w:ascii="Book Antiqua" w:hAnsi="Book Antiqua"/>
        </w:rPr>
        <w:footnoteReference w:id="2"/>
      </w:r>
      <w:r w:rsidR="001C2BD7" w:rsidRPr="00601967">
        <w:rPr>
          <w:rFonts w:ascii="Book Antiqua" w:hAnsi="Book Antiqua"/>
        </w:rPr>
        <w:t xml:space="preserve"> и Закон о добробити животиња</w:t>
      </w:r>
      <w:r w:rsidR="001C2BD7" w:rsidRPr="00601967">
        <w:rPr>
          <w:rStyle w:val="FootnoteReference"/>
          <w:rFonts w:ascii="Book Antiqua" w:hAnsi="Book Antiqua"/>
        </w:rPr>
        <w:footnoteReference w:id="3"/>
      </w:r>
      <w:r w:rsidR="001C2BD7" w:rsidRPr="00601967">
        <w:rPr>
          <w:rFonts w:ascii="Book Antiqua" w:hAnsi="Book Antiqua"/>
        </w:rPr>
        <w:t>, чијим одредбама је у овој области утврђен низ нових обавеза за јединице локалне самоуправе</w:t>
      </w:r>
      <w:r w:rsidR="003128CE" w:rsidRPr="00601967">
        <w:rPr>
          <w:rFonts w:ascii="Book Antiqua" w:hAnsi="Book Antiqua"/>
        </w:rPr>
        <w:t xml:space="preserve"> и</w:t>
      </w:r>
      <w:r w:rsidR="001C2BD7" w:rsidRPr="00601967">
        <w:rPr>
          <w:rFonts w:ascii="Book Antiqua" w:hAnsi="Book Antiqua"/>
        </w:rPr>
        <w:t xml:space="preserve"> чије испуњавање је захтевало</w:t>
      </w:r>
      <w:r w:rsidR="003128CE" w:rsidRPr="00601967">
        <w:rPr>
          <w:rFonts w:ascii="Book Antiqua" w:hAnsi="Book Antiqua"/>
        </w:rPr>
        <w:t xml:space="preserve"> од њих</w:t>
      </w:r>
      <w:r w:rsidR="001C2BD7" w:rsidRPr="00601967">
        <w:rPr>
          <w:rFonts w:ascii="Book Antiqua" w:hAnsi="Book Antiqua"/>
        </w:rPr>
        <w:t xml:space="preserve"> не само заокрет у дотадашњој пракси у поступању према домаћим животињама и кућним љубимцима, већ и озбиљне финансијске издатке. У том смислу, посебно је потребно </w:t>
      </w:r>
      <w:r w:rsidR="00512B98" w:rsidRPr="00601967">
        <w:rPr>
          <w:rFonts w:ascii="Book Antiqua" w:hAnsi="Book Antiqua"/>
        </w:rPr>
        <w:t>издвојити следеће одредбе наведених прописа</w:t>
      </w:r>
      <w:r w:rsidR="001C2BD7" w:rsidRPr="00601967">
        <w:rPr>
          <w:rFonts w:ascii="Book Antiqua" w:hAnsi="Book Antiqua"/>
        </w:rPr>
        <w:t>:</w:t>
      </w:r>
    </w:p>
    <w:p w:rsidR="00512B98" w:rsidRPr="00601967" w:rsidRDefault="00512B98" w:rsidP="00512B98">
      <w:pPr>
        <w:pStyle w:val="ListParagraph"/>
        <w:numPr>
          <w:ilvl w:val="0"/>
          <w:numId w:val="3"/>
        </w:numPr>
        <w:jc w:val="both"/>
        <w:rPr>
          <w:rFonts w:ascii="Book Antiqua" w:hAnsi="Book Antiqua"/>
        </w:rPr>
      </w:pPr>
      <w:r w:rsidRPr="00A24495">
        <w:rPr>
          <w:rFonts w:ascii="Book Antiqua" w:hAnsi="Book Antiqua"/>
          <w:b/>
        </w:rPr>
        <w:t>Члан 54. став 1. Закона о добробити животиња</w:t>
      </w:r>
      <w:r w:rsidRPr="00601967">
        <w:rPr>
          <w:rFonts w:ascii="Book Antiqua" w:hAnsi="Book Antiqua"/>
        </w:rPr>
        <w:t xml:space="preserve"> којим је предвиђено да су органи јединица локалне самоуправе дужни да израде и спроводе програм контроле и смањења популације напуштених паса и мачака према специфичностима средине;</w:t>
      </w:r>
    </w:p>
    <w:p w:rsidR="00C20B91" w:rsidRPr="00601967" w:rsidRDefault="00512B98" w:rsidP="00512B98">
      <w:pPr>
        <w:pStyle w:val="ListParagraph"/>
        <w:numPr>
          <w:ilvl w:val="0"/>
          <w:numId w:val="3"/>
        </w:numPr>
        <w:jc w:val="both"/>
        <w:rPr>
          <w:rFonts w:ascii="Book Antiqua" w:hAnsi="Book Antiqua"/>
        </w:rPr>
      </w:pPr>
      <w:r w:rsidRPr="00A24495">
        <w:rPr>
          <w:rFonts w:ascii="Book Antiqua" w:hAnsi="Book Antiqua"/>
          <w:b/>
        </w:rPr>
        <w:t xml:space="preserve">Члан 46. </w:t>
      </w:r>
      <w:r w:rsidR="0035076E" w:rsidRPr="00A24495">
        <w:rPr>
          <w:rFonts w:ascii="Book Antiqua" w:hAnsi="Book Antiqua"/>
          <w:b/>
        </w:rPr>
        <w:t xml:space="preserve">став 1. </w:t>
      </w:r>
      <w:r w:rsidRPr="00A24495">
        <w:rPr>
          <w:rFonts w:ascii="Book Antiqua" w:hAnsi="Book Antiqua"/>
          <w:b/>
        </w:rPr>
        <w:t>Закона о ветеринарству</w:t>
      </w:r>
      <w:r w:rsidRPr="00601967">
        <w:rPr>
          <w:rFonts w:ascii="Book Antiqua" w:hAnsi="Book Antiqua"/>
          <w:lang w:val="sr-Latn-RS"/>
        </w:rPr>
        <w:t xml:space="preserve"> </w:t>
      </w:r>
      <w:r w:rsidRPr="00601967">
        <w:rPr>
          <w:rFonts w:ascii="Book Antiqua" w:hAnsi="Book Antiqua"/>
        </w:rPr>
        <w:t xml:space="preserve">којим је предвиђено да је локална самоуправа дужна да на својој територији организује зоохигијенску службу која обавља послове: хватања и збрињавања напуштених животиње у </w:t>
      </w:r>
      <w:r w:rsidRPr="00601967">
        <w:rPr>
          <w:rFonts w:ascii="Book Antiqua" w:hAnsi="Book Antiqua"/>
        </w:rPr>
        <w:lastRenderedPageBreak/>
        <w:t>прихватилишта за животиње; нешкодљивог уклањања лешева животиња са јавних површина и објеката за узгој, држање, дресуру, излагање, одржавање такмичења или промет животиња; транспорта или организовања транспорта лешева животиња са јавних површина и објеката до објекта за сакупљање, прераду или уништавање отпада животињског порекла на начин који не представља ризик по друге животиње, људе или животну средину;</w:t>
      </w:r>
    </w:p>
    <w:p w:rsidR="00512B98" w:rsidRPr="00601967" w:rsidRDefault="00512B98" w:rsidP="0035076E">
      <w:pPr>
        <w:pStyle w:val="ListParagraph"/>
        <w:numPr>
          <w:ilvl w:val="0"/>
          <w:numId w:val="3"/>
        </w:numPr>
        <w:jc w:val="both"/>
        <w:rPr>
          <w:rFonts w:ascii="Book Antiqua" w:hAnsi="Book Antiqua"/>
        </w:rPr>
      </w:pPr>
      <w:r w:rsidRPr="00A24495">
        <w:rPr>
          <w:rFonts w:ascii="Book Antiqua" w:hAnsi="Book Antiqua"/>
          <w:b/>
        </w:rPr>
        <w:t>Члан 46.</w:t>
      </w:r>
      <w:r w:rsidR="0035076E" w:rsidRPr="00A24495">
        <w:rPr>
          <w:rFonts w:ascii="Book Antiqua" w:hAnsi="Book Antiqua"/>
          <w:b/>
        </w:rPr>
        <w:t xml:space="preserve"> став 2.</w:t>
      </w:r>
      <w:r w:rsidRPr="00A24495">
        <w:rPr>
          <w:rFonts w:ascii="Book Antiqua" w:hAnsi="Book Antiqua"/>
          <w:b/>
        </w:rPr>
        <w:t xml:space="preserve"> </w:t>
      </w:r>
      <w:r w:rsidR="0035076E" w:rsidRPr="00A24495">
        <w:rPr>
          <w:rFonts w:ascii="Book Antiqua" w:hAnsi="Book Antiqua"/>
          <w:b/>
        </w:rPr>
        <w:t xml:space="preserve">Закона о ветеринарству </w:t>
      </w:r>
      <w:r w:rsidR="0035076E" w:rsidRPr="00601967">
        <w:rPr>
          <w:rFonts w:ascii="Book Antiqua" w:hAnsi="Book Antiqua"/>
        </w:rPr>
        <w:t>којим је предвиђено да је за обављање послова нешкодљивог уклањања лешеве животиња локална самоуправа дужна да има изграђен објекат за сакупљање лешева животиња;</w:t>
      </w:r>
    </w:p>
    <w:p w:rsidR="00512B98" w:rsidRPr="00601967" w:rsidRDefault="00512B98" w:rsidP="00512B98">
      <w:pPr>
        <w:pStyle w:val="ListParagraph"/>
        <w:numPr>
          <w:ilvl w:val="0"/>
          <w:numId w:val="3"/>
        </w:numPr>
        <w:jc w:val="both"/>
        <w:rPr>
          <w:rFonts w:ascii="Book Antiqua" w:hAnsi="Book Antiqua"/>
        </w:rPr>
      </w:pPr>
      <w:r w:rsidRPr="00A24495">
        <w:rPr>
          <w:rFonts w:ascii="Book Antiqua" w:hAnsi="Book Antiqua"/>
          <w:b/>
        </w:rPr>
        <w:t>Члан 66. став 1. Закона о добробити животиња</w:t>
      </w:r>
      <w:r w:rsidRPr="00601967">
        <w:rPr>
          <w:rFonts w:ascii="Book Antiqua" w:hAnsi="Book Antiqua"/>
        </w:rPr>
        <w:t xml:space="preserve"> којим је прописано да је орган јединице локалне самоуправе дужан да обезбеди прихватилиште ако на својој територији има напуштених животиња;</w:t>
      </w:r>
    </w:p>
    <w:p w:rsidR="00512B98" w:rsidRPr="00601967" w:rsidRDefault="00512B98" w:rsidP="00512B98">
      <w:pPr>
        <w:pStyle w:val="ListParagraph"/>
        <w:numPr>
          <w:ilvl w:val="0"/>
          <w:numId w:val="3"/>
        </w:numPr>
        <w:jc w:val="both"/>
        <w:rPr>
          <w:rFonts w:ascii="Book Antiqua" w:hAnsi="Book Antiqua"/>
        </w:rPr>
      </w:pPr>
      <w:r w:rsidRPr="00A24495">
        <w:rPr>
          <w:rFonts w:ascii="Book Antiqua" w:hAnsi="Book Antiqua"/>
          <w:b/>
        </w:rPr>
        <w:t>Члан 66. став 2. Закона о добробити животиња</w:t>
      </w:r>
      <w:r w:rsidRPr="00601967">
        <w:rPr>
          <w:rFonts w:ascii="Book Antiqua" w:hAnsi="Book Antiqua"/>
        </w:rPr>
        <w:t xml:space="preserve"> којим је предвиђено да је орган јединице локалне самоуправе дужан да обезбеди прикупљање, превоз и збрињавање напуштених и изгубљених животиња, као и да им пружи помоћ, бригу и смештај у прихватилиште у складу са овим законом</w:t>
      </w:r>
      <w:r w:rsidR="004955E8" w:rsidRPr="00601967">
        <w:rPr>
          <w:rFonts w:ascii="Book Antiqua" w:hAnsi="Book Antiqua"/>
        </w:rPr>
        <w:t>.</w:t>
      </w:r>
    </w:p>
    <w:p w:rsidR="003E282D" w:rsidRPr="00601967" w:rsidRDefault="004955E8" w:rsidP="004955E8">
      <w:pPr>
        <w:jc w:val="both"/>
        <w:rPr>
          <w:rFonts w:ascii="Book Antiqua" w:hAnsi="Book Antiqua"/>
          <w:lang w:val="sr-Latn-RS"/>
        </w:rPr>
      </w:pPr>
      <w:r w:rsidRPr="00601967">
        <w:rPr>
          <w:rFonts w:ascii="Book Antiqua" w:hAnsi="Book Antiqua"/>
        </w:rPr>
        <w:t>Од 2015. године, Заштитнику грађана су учестало почеле да пристижу притужбе незадовољних грађана у којима се указује на повреде цитираних обавеза локалних самоупра</w:t>
      </w:r>
      <w:r w:rsidR="00083D23" w:rsidRPr="00601967">
        <w:rPr>
          <w:rFonts w:ascii="Book Antiqua" w:hAnsi="Book Antiqua"/>
        </w:rPr>
        <w:t>ва.</w:t>
      </w:r>
      <w:r w:rsidR="003E282D" w:rsidRPr="00601967">
        <w:rPr>
          <w:rFonts w:ascii="Book Antiqua" w:hAnsi="Book Antiqua"/>
        </w:rPr>
        <w:t xml:space="preserve"> Законска основа за поступање Заштитника грађана по овим притужбама налази се у члану 17. став 1. Закона о Заштитнику грађана</w:t>
      </w:r>
      <w:r w:rsidR="003E282D" w:rsidRPr="00601967">
        <w:rPr>
          <w:rStyle w:val="FootnoteReference"/>
          <w:rFonts w:ascii="Book Antiqua" w:hAnsi="Book Antiqua"/>
        </w:rPr>
        <w:footnoteReference w:id="4"/>
      </w:r>
      <w:r w:rsidR="003E282D" w:rsidRPr="00601967">
        <w:rPr>
          <w:rFonts w:ascii="Book Antiqua" w:hAnsi="Book Antiqua"/>
        </w:rPr>
        <w:t xml:space="preserve">, који предвиђа да је Заштитник грађана овлашћен да контролише поштовање права грађана, утврђује повреде учињене актима, радњама или нечињењем органа управе, ако се ради о повреди републичких закона, других прописа и општих аката. </w:t>
      </w:r>
      <w:r w:rsidR="00C922E7" w:rsidRPr="00601967">
        <w:rPr>
          <w:rFonts w:ascii="Book Antiqua" w:hAnsi="Book Antiqua"/>
        </w:rPr>
        <w:t>Закон о добробити животиња, Закон о ветеринарству и прописи донети на основу ова два закона су републички прописи, тако да је формални услов за поступање који се тиче врсте прописа чија је повреда извршена испуњен. Разлог доношења наведених законских норми, с друге стране, није био само да се</w:t>
      </w:r>
      <w:r w:rsidR="00110D44" w:rsidRPr="00601967">
        <w:rPr>
          <w:rFonts w:ascii="Book Antiqua" w:hAnsi="Book Antiqua"/>
        </w:rPr>
        <w:t xml:space="preserve"> обезбеди</w:t>
      </w:r>
      <w:r w:rsidR="00C922E7" w:rsidRPr="00601967">
        <w:rPr>
          <w:rFonts w:ascii="Book Antiqua" w:hAnsi="Book Antiqua"/>
        </w:rPr>
        <w:t xml:space="preserve"> адекватно старање и </w:t>
      </w:r>
      <w:r w:rsidR="00110D44" w:rsidRPr="00601967">
        <w:rPr>
          <w:rFonts w:ascii="Book Antiqua" w:hAnsi="Book Antiqua"/>
        </w:rPr>
        <w:t>брига о животињама, иако то</w:t>
      </w:r>
      <w:r w:rsidR="009E4200" w:rsidRPr="00601967">
        <w:rPr>
          <w:rFonts w:ascii="Book Antiqua" w:hAnsi="Book Antiqua"/>
        </w:rPr>
        <w:t xml:space="preserve"> јесте њихов примарни циљ. Њиховом доследном применом</w:t>
      </w:r>
      <w:r w:rsidR="00110D44" w:rsidRPr="00601967">
        <w:rPr>
          <w:rFonts w:ascii="Book Antiqua" w:hAnsi="Book Antiqua"/>
        </w:rPr>
        <w:t xml:space="preserve">, међутим, </w:t>
      </w:r>
      <w:r w:rsidR="009E4200" w:rsidRPr="00601967">
        <w:rPr>
          <w:rFonts w:ascii="Book Antiqua" w:hAnsi="Book Antiqua"/>
        </w:rPr>
        <w:t xml:space="preserve">остварује се и право грађана на безбедност и заштиту од ширења заразних болести, што већ представља домен Заштитника грађана и пружа овом органу могућност да својим поступањем утиче на надлежне органе да се придржавају законом прописаних правила. </w:t>
      </w:r>
    </w:p>
    <w:p w:rsidR="004955E8" w:rsidRPr="00601967" w:rsidRDefault="00083D23" w:rsidP="004955E8">
      <w:pPr>
        <w:jc w:val="both"/>
        <w:rPr>
          <w:rFonts w:ascii="Book Antiqua" w:hAnsi="Book Antiqua"/>
        </w:rPr>
      </w:pPr>
      <w:r w:rsidRPr="00601967">
        <w:rPr>
          <w:rFonts w:ascii="Book Antiqua" w:hAnsi="Book Antiqua"/>
        </w:rPr>
        <w:t xml:space="preserve"> Након што је спроведено једанаест</w:t>
      </w:r>
      <w:r w:rsidR="004955E8" w:rsidRPr="00601967">
        <w:rPr>
          <w:rFonts w:ascii="Book Antiqua" w:hAnsi="Book Antiqua"/>
        </w:rPr>
        <w:t xml:space="preserve"> поступака у којима је утврђена тачност навода из притужби, односно да пријављене неправилности у раду локалних самоуправа заиста постоје, Заштитник грађана је крајем 2017. године одлучио да спроведе анкету међу јединицама локалне самоуправе у Републици Србији са циљем утврђивања у коликој мери је на локалном нивоу присутан проблем с применом одредби Закона о ветеринарству и Закона о добробити животиња, шта су узроци таквог стања и на који начин треба даље деловати у циљу решавања уочених проблема. Анкетом која је достављена свим јединицама локалне самоуправе</w:t>
      </w:r>
      <w:r w:rsidR="00C73000" w:rsidRPr="00601967">
        <w:rPr>
          <w:rStyle w:val="FootnoteReference"/>
          <w:rFonts w:ascii="Book Antiqua" w:hAnsi="Book Antiqua"/>
        </w:rPr>
        <w:footnoteReference w:id="5"/>
      </w:r>
      <w:r w:rsidR="004955E8" w:rsidRPr="00601967">
        <w:rPr>
          <w:rFonts w:ascii="Book Antiqua" w:hAnsi="Book Antiqua"/>
        </w:rPr>
        <w:t xml:space="preserve"> затражени су одговори на наредна питања:</w:t>
      </w:r>
    </w:p>
    <w:p w:rsidR="004955E8" w:rsidRPr="00601967" w:rsidRDefault="007F071E" w:rsidP="007F071E">
      <w:pPr>
        <w:pStyle w:val="ListParagraph"/>
        <w:numPr>
          <w:ilvl w:val="0"/>
          <w:numId w:val="4"/>
        </w:numPr>
        <w:jc w:val="both"/>
        <w:rPr>
          <w:rFonts w:ascii="Book Antiqua" w:hAnsi="Book Antiqua"/>
        </w:rPr>
      </w:pPr>
      <w:r w:rsidRPr="00601967">
        <w:rPr>
          <w:rFonts w:ascii="Book Antiqua" w:hAnsi="Book Antiqua"/>
        </w:rPr>
        <w:lastRenderedPageBreak/>
        <w:t>Да ли је</w:t>
      </w:r>
      <w:r w:rsidR="00D51D7B" w:rsidRPr="00601967">
        <w:rPr>
          <w:rFonts w:ascii="Book Antiqua" w:hAnsi="Book Antiqua"/>
        </w:rPr>
        <w:t xml:space="preserve"> и када</w:t>
      </w:r>
      <w:r w:rsidRPr="00601967">
        <w:rPr>
          <w:rFonts w:ascii="Book Antiqua" w:hAnsi="Book Antiqua"/>
        </w:rPr>
        <w:t xml:space="preserve"> јединица локалне самоуправе донела програм контроле и смањења популације напуштених паса и мачака?</w:t>
      </w:r>
    </w:p>
    <w:p w:rsidR="007F071E" w:rsidRPr="00601967" w:rsidRDefault="007F071E" w:rsidP="007F071E">
      <w:pPr>
        <w:pStyle w:val="ListParagraph"/>
        <w:numPr>
          <w:ilvl w:val="0"/>
          <w:numId w:val="4"/>
        </w:numPr>
        <w:jc w:val="both"/>
        <w:rPr>
          <w:rFonts w:ascii="Book Antiqua" w:hAnsi="Book Antiqua"/>
        </w:rPr>
      </w:pPr>
      <w:r w:rsidRPr="00601967">
        <w:rPr>
          <w:rFonts w:ascii="Book Antiqua" w:hAnsi="Book Antiqua"/>
        </w:rPr>
        <w:t>Уколико јединица локалне самоуправе није донела наведени програм, који су разлози утицали на то?</w:t>
      </w:r>
    </w:p>
    <w:p w:rsidR="007F071E" w:rsidRPr="00601967" w:rsidRDefault="007F071E" w:rsidP="007F071E">
      <w:pPr>
        <w:pStyle w:val="ListParagraph"/>
        <w:numPr>
          <w:ilvl w:val="0"/>
          <w:numId w:val="4"/>
        </w:numPr>
        <w:jc w:val="both"/>
        <w:rPr>
          <w:rFonts w:ascii="Book Antiqua" w:hAnsi="Book Antiqua"/>
        </w:rPr>
      </w:pPr>
      <w:r w:rsidRPr="00601967">
        <w:rPr>
          <w:rFonts w:ascii="Book Antiqua" w:hAnsi="Book Antiqua"/>
        </w:rPr>
        <w:t>Да ли има других чињеница од важности за доношење и спровођење програма контроле и смањења популације напуштених паса и мачака које треба навести?</w:t>
      </w:r>
    </w:p>
    <w:p w:rsidR="007237C9" w:rsidRPr="00601967" w:rsidRDefault="007237C9" w:rsidP="00D51D7B">
      <w:pPr>
        <w:pStyle w:val="ListParagraph"/>
        <w:numPr>
          <w:ilvl w:val="0"/>
          <w:numId w:val="4"/>
        </w:numPr>
        <w:jc w:val="both"/>
        <w:rPr>
          <w:rFonts w:ascii="Book Antiqua" w:hAnsi="Book Antiqua"/>
        </w:rPr>
      </w:pPr>
      <w:r w:rsidRPr="00601967">
        <w:rPr>
          <w:rFonts w:ascii="Book Antiqua" w:hAnsi="Book Antiqua"/>
        </w:rPr>
        <w:t>Да ли је на територији јединице локалне самоуправе организована зоохигијенска служба</w:t>
      </w:r>
      <w:r w:rsidR="00D51D7B" w:rsidRPr="00601967">
        <w:rPr>
          <w:rFonts w:ascii="Book Antiqua" w:hAnsi="Book Antiqua"/>
        </w:rPr>
        <w:t>, односно уколико није, и</w:t>
      </w:r>
      <w:r w:rsidRPr="00601967">
        <w:rPr>
          <w:rFonts w:ascii="Book Antiqua" w:hAnsi="Book Antiqua"/>
        </w:rPr>
        <w:t>з којих разлога није организована зоохигијенска служба?</w:t>
      </w:r>
    </w:p>
    <w:p w:rsidR="007237C9" w:rsidRPr="00601967" w:rsidRDefault="007237C9" w:rsidP="007237C9">
      <w:pPr>
        <w:pStyle w:val="ListParagraph"/>
        <w:numPr>
          <w:ilvl w:val="0"/>
          <w:numId w:val="4"/>
        </w:numPr>
        <w:jc w:val="both"/>
        <w:rPr>
          <w:rFonts w:ascii="Book Antiqua" w:hAnsi="Book Antiqua"/>
        </w:rPr>
      </w:pPr>
      <w:r w:rsidRPr="00601967">
        <w:rPr>
          <w:rFonts w:ascii="Book Antiqua" w:hAnsi="Book Antiqua"/>
        </w:rPr>
        <w:t>Уколико је јединица локалне самоуправе оформила зоохигијенску службу, колико запослених обавља послове зоохигијене?</w:t>
      </w:r>
    </w:p>
    <w:p w:rsidR="007237C9" w:rsidRPr="00601967" w:rsidRDefault="007237C9" w:rsidP="007237C9">
      <w:pPr>
        <w:pStyle w:val="ListParagraph"/>
        <w:numPr>
          <w:ilvl w:val="0"/>
          <w:numId w:val="4"/>
        </w:numPr>
        <w:jc w:val="both"/>
        <w:rPr>
          <w:rFonts w:ascii="Book Antiqua" w:hAnsi="Book Antiqua"/>
        </w:rPr>
      </w:pPr>
      <w:r w:rsidRPr="00601967">
        <w:rPr>
          <w:rFonts w:ascii="Book Antiqua" w:hAnsi="Book Antiqua"/>
        </w:rPr>
        <w:t>Да ли је</w:t>
      </w:r>
      <w:r w:rsidR="00D51D7B" w:rsidRPr="00601967">
        <w:rPr>
          <w:rFonts w:ascii="Book Antiqua" w:hAnsi="Book Antiqua"/>
        </w:rPr>
        <w:t xml:space="preserve"> и када</w:t>
      </w:r>
      <w:r w:rsidRPr="00601967">
        <w:rPr>
          <w:rFonts w:ascii="Book Antiqua" w:hAnsi="Book Antiqua"/>
        </w:rPr>
        <w:t xml:space="preserve"> јединица локалне самоуправе изградила објекат за сакупљање лешева животиња?</w:t>
      </w:r>
    </w:p>
    <w:p w:rsidR="002A1A3B" w:rsidRPr="00601967" w:rsidRDefault="002A1A3B" w:rsidP="002A1A3B">
      <w:pPr>
        <w:pStyle w:val="ListParagraph"/>
        <w:numPr>
          <w:ilvl w:val="0"/>
          <w:numId w:val="4"/>
        </w:numPr>
        <w:jc w:val="both"/>
        <w:rPr>
          <w:rFonts w:ascii="Book Antiqua" w:hAnsi="Book Antiqua"/>
        </w:rPr>
      </w:pPr>
      <w:r w:rsidRPr="00601967">
        <w:rPr>
          <w:rFonts w:ascii="Book Antiqua" w:hAnsi="Book Antiqua"/>
        </w:rPr>
        <w:t>Уколико јединица локалне самоуправе није обезбедила објекат за сакупљање лешева животиња, који су разлози утицали на то?</w:t>
      </w:r>
    </w:p>
    <w:p w:rsidR="002A1A3B" w:rsidRPr="00601967" w:rsidRDefault="002A1A3B" w:rsidP="002A1A3B">
      <w:pPr>
        <w:pStyle w:val="ListParagraph"/>
        <w:numPr>
          <w:ilvl w:val="0"/>
          <w:numId w:val="4"/>
        </w:numPr>
        <w:rPr>
          <w:rFonts w:ascii="Book Antiqua" w:hAnsi="Book Antiqua"/>
        </w:rPr>
      </w:pPr>
      <w:r w:rsidRPr="00601967">
        <w:rPr>
          <w:rFonts w:ascii="Book Antiqua" w:hAnsi="Book Antiqua"/>
        </w:rPr>
        <w:t>На који начин је решено питање сакупљања остатака угинулих животиња?</w:t>
      </w:r>
    </w:p>
    <w:p w:rsidR="002A1A3B" w:rsidRPr="00601967" w:rsidRDefault="002A1A3B" w:rsidP="002A1A3B">
      <w:pPr>
        <w:pStyle w:val="ListParagraph"/>
        <w:numPr>
          <w:ilvl w:val="0"/>
          <w:numId w:val="4"/>
        </w:numPr>
        <w:jc w:val="both"/>
        <w:rPr>
          <w:rFonts w:ascii="Book Antiqua" w:hAnsi="Book Antiqua"/>
        </w:rPr>
      </w:pPr>
      <w:r w:rsidRPr="00601967">
        <w:rPr>
          <w:rFonts w:ascii="Book Antiqua" w:hAnsi="Book Antiqua"/>
        </w:rPr>
        <w:t>Да ли је јединица локалне самоуправе у периоду од 2005. године до 2017. године поверавала обављање послова зоохигијене другим организацијама регистрованим за обављање ове делатности (предузетницима, привредним друштвима, јавним предузећима из других општина и слично)?</w:t>
      </w:r>
    </w:p>
    <w:p w:rsidR="002A1A3B" w:rsidRPr="00601967" w:rsidRDefault="002A1A3B" w:rsidP="002A1A3B">
      <w:pPr>
        <w:pStyle w:val="ListParagraph"/>
        <w:numPr>
          <w:ilvl w:val="0"/>
          <w:numId w:val="4"/>
        </w:numPr>
        <w:jc w:val="both"/>
        <w:rPr>
          <w:rFonts w:ascii="Book Antiqua" w:hAnsi="Book Antiqua"/>
        </w:rPr>
      </w:pPr>
      <w:r w:rsidRPr="00601967">
        <w:rPr>
          <w:rFonts w:ascii="Book Antiqua" w:hAnsi="Book Antiqua"/>
        </w:rPr>
        <w:t>Колики је износ средстава јединица локалне самоуправе у наведеном периоду утрошила на организовање послова зоохигијене, односно хватања паса луталица и других напуштених и изгубљених животиња и њихов смештај у прихватилишта за животиње?</w:t>
      </w:r>
    </w:p>
    <w:p w:rsidR="002A1A3B" w:rsidRPr="00601967" w:rsidRDefault="002A1A3B" w:rsidP="002A1A3B">
      <w:pPr>
        <w:pStyle w:val="ListParagraph"/>
        <w:numPr>
          <w:ilvl w:val="0"/>
          <w:numId w:val="4"/>
        </w:numPr>
        <w:jc w:val="both"/>
        <w:rPr>
          <w:rFonts w:ascii="Book Antiqua" w:hAnsi="Book Antiqua"/>
        </w:rPr>
      </w:pPr>
      <w:r w:rsidRPr="00601967">
        <w:rPr>
          <w:rFonts w:ascii="Book Antiqua" w:hAnsi="Book Antiqua"/>
        </w:rPr>
        <w:t>Колики је износ средстава јединица локалне самоуправе у наведеном периоду утрошила на плаћање накнаде претрпљене штете лицима која су претрпела телесне повреде узроковане нападом напуштених и изгубљених животиња?</w:t>
      </w:r>
    </w:p>
    <w:p w:rsidR="002A1A3B" w:rsidRPr="00601967" w:rsidRDefault="002A1A3B" w:rsidP="002A1A3B">
      <w:pPr>
        <w:pStyle w:val="ListParagraph"/>
        <w:numPr>
          <w:ilvl w:val="0"/>
          <w:numId w:val="4"/>
        </w:numPr>
        <w:jc w:val="both"/>
        <w:rPr>
          <w:rFonts w:ascii="Book Antiqua" w:hAnsi="Book Antiqua"/>
        </w:rPr>
      </w:pPr>
      <w:r w:rsidRPr="00601967">
        <w:rPr>
          <w:rFonts w:ascii="Book Antiqua" w:hAnsi="Book Antiqua"/>
        </w:rPr>
        <w:t>Да ли има других чињеница од важност</w:t>
      </w:r>
      <w:r w:rsidR="00201D32" w:rsidRPr="00601967">
        <w:rPr>
          <w:rFonts w:ascii="Book Antiqua" w:hAnsi="Book Antiqua"/>
        </w:rPr>
        <w:t>и</w:t>
      </w:r>
      <w:r w:rsidRPr="00601967">
        <w:rPr>
          <w:rFonts w:ascii="Book Antiqua" w:hAnsi="Book Antiqua"/>
        </w:rPr>
        <w:t xml:space="preserve"> за организовање послова зоохигијене у јединици локалне самоуправе? </w:t>
      </w:r>
    </w:p>
    <w:p w:rsidR="00201D32" w:rsidRPr="00601967" w:rsidRDefault="00201D32" w:rsidP="00D51D7B">
      <w:pPr>
        <w:pStyle w:val="ListParagraph"/>
        <w:numPr>
          <w:ilvl w:val="0"/>
          <w:numId w:val="4"/>
        </w:numPr>
        <w:jc w:val="both"/>
        <w:rPr>
          <w:rFonts w:ascii="Book Antiqua" w:hAnsi="Book Antiqua"/>
        </w:rPr>
      </w:pPr>
      <w:r w:rsidRPr="00601967">
        <w:rPr>
          <w:rFonts w:ascii="Book Antiqua" w:hAnsi="Book Antiqua"/>
        </w:rPr>
        <w:t>Да ли на територији јединице локалне самоуправе постоји регистровано прихватилиште за напуштене животиње</w:t>
      </w:r>
      <w:r w:rsidR="00D51D7B" w:rsidRPr="00601967">
        <w:rPr>
          <w:rFonts w:ascii="Book Antiqua" w:hAnsi="Book Antiqua"/>
        </w:rPr>
        <w:t>, односно уколико не постоји, да ли јединица локалне самоуправе предузима мере у циљу изградње прихватилишта за напуштене животиње</w:t>
      </w:r>
      <w:r w:rsidRPr="00601967">
        <w:rPr>
          <w:rFonts w:ascii="Book Antiqua" w:hAnsi="Book Antiqua"/>
        </w:rPr>
        <w:t>?</w:t>
      </w:r>
    </w:p>
    <w:p w:rsidR="00201D32" w:rsidRPr="00601967" w:rsidRDefault="00201D32" w:rsidP="00201D32">
      <w:pPr>
        <w:pStyle w:val="ListParagraph"/>
        <w:numPr>
          <w:ilvl w:val="0"/>
          <w:numId w:val="4"/>
        </w:numPr>
        <w:jc w:val="both"/>
        <w:rPr>
          <w:rFonts w:ascii="Book Antiqua" w:hAnsi="Book Antiqua"/>
        </w:rPr>
      </w:pPr>
      <w:r w:rsidRPr="00601967">
        <w:rPr>
          <w:rFonts w:ascii="Book Antiqua" w:hAnsi="Book Antiqua"/>
        </w:rPr>
        <w:t>Да ли нека од суседних јединица локалне самоуправе има прихватилиште за напуштене животиње на својој територији?</w:t>
      </w:r>
    </w:p>
    <w:p w:rsidR="00201D32" w:rsidRPr="00601967" w:rsidRDefault="00201D32" w:rsidP="00201D32">
      <w:pPr>
        <w:pStyle w:val="ListParagraph"/>
        <w:numPr>
          <w:ilvl w:val="0"/>
          <w:numId w:val="4"/>
        </w:numPr>
        <w:jc w:val="both"/>
        <w:rPr>
          <w:rFonts w:ascii="Book Antiqua" w:hAnsi="Book Antiqua"/>
        </w:rPr>
      </w:pPr>
      <w:r w:rsidRPr="00601967">
        <w:rPr>
          <w:rFonts w:ascii="Book Antiqua" w:hAnsi="Book Antiqua"/>
        </w:rPr>
        <w:t>Где се збрињавају напуштене и изгубљене животиње ухваћене на територији јединице локалне самоуправе?</w:t>
      </w:r>
    </w:p>
    <w:p w:rsidR="00201D32" w:rsidRPr="00601967" w:rsidRDefault="00201D32" w:rsidP="00201D32">
      <w:pPr>
        <w:pStyle w:val="ListParagraph"/>
        <w:numPr>
          <w:ilvl w:val="0"/>
          <w:numId w:val="4"/>
        </w:numPr>
        <w:jc w:val="both"/>
        <w:rPr>
          <w:rFonts w:ascii="Book Antiqua" w:hAnsi="Book Antiqua"/>
        </w:rPr>
      </w:pPr>
      <w:r w:rsidRPr="00601967">
        <w:rPr>
          <w:rFonts w:ascii="Book Antiqua" w:hAnsi="Book Antiqua"/>
        </w:rPr>
        <w:t>Из којих разлога јединица локалне самоуправе не смешта ухваћене животиње у прихватилиште за животиње регистровано на њеној територији?</w:t>
      </w:r>
    </w:p>
    <w:p w:rsidR="00201D32" w:rsidRPr="00601967" w:rsidRDefault="00201D32" w:rsidP="00201D32">
      <w:pPr>
        <w:pStyle w:val="ListParagraph"/>
        <w:numPr>
          <w:ilvl w:val="0"/>
          <w:numId w:val="4"/>
        </w:numPr>
        <w:jc w:val="both"/>
        <w:rPr>
          <w:rFonts w:ascii="Book Antiqua" w:hAnsi="Book Antiqua"/>
        </w:rPr>
      </w:pPr>
      <w:r w:rsidRPr="00601967">
        <w:rPr>
          <w:rFonts w:ascii="Book Antiqua" w:hAnsi="Book Antiqua"/>
        </w:rPr>
        <w:t>Да ли има других чињеница од важности за испуњење обавезе јединице локалне самоуправе да обезбеди прихватилиште ако на својој територији има напуштених и изгубљених животиња?</w:t>
      </w:r>
    </w:p>
    <w:p w:rsidR="00994585" w:rsidRPr="00601967" w:rsidRDefault="00994585" w:rsidP="00994585">
      <w:pPr>
        <w:pStyle w:val="ListParagraph"/>
        <w:jc w:val="both"/>
        <w:rPr>
          <w:rFonts w:ascii="Book Antiqua" w:hAnsi="Book Antiqua"/>
        </w:rPr>
      </w:pPr>
    </w:p>
    <w:p w:rsidR="00B91043" w:rsidRDefault="00B91043" w:rsidP="00994585">
      <w:pPr>
        <w:pStyle w:val="ListParagraph"/>
        <w:jc w:val="both"/>
        <w:rPr>
          <w:rFonts w:ascii="Book Antiqua" w:hAnsi="Book Antiqua"/>
        </w:rPr>
      </w:pPr>
    </w:p>
    <w:p w:rsidR="00A24495" w:rsidRPr="00601967" w:rsidRDefault="00A24495" w:rsidP="00994585">
      <w:pPr>
        <w:pStyle w:val="ListParagraph"/>
        <w:jc w:val="both"/>
        <w:rPr>
          <w:rFonts w:ascii="Book Antiqua" w:hAnsi="Book Antiqua"/>
        </w:rPr>
      </w:pPr>
    </w:p>
    <w:p w:rsidR="00994585" w:rsidRPr="00601967" w:rsidRDefault="00994585" w:rsidP="00994585">
      <w:pPr>
        <w:jc w:val="center"/>
        <w:rPr>
          <w:rFonts w:ascii="Book Antiqua" w:hAnsi="Book Antiqua"/>
          <w:b/>
        </w:rPr>
      </w:pPr>
      <w:r w:rsidRPr="00601967">
        <w:rPr>
          <w:rFonts w:ascii="Book Antiqua" w:hAnsi="Book Antiqua"/>
          <w:b/>
        </w:rPr>
        <w:lastRenderedPageBreak/>
        <w:t>ПРОГРАМ КОНТРОЛЕ И СМАЊЕЊА ПОПУЛАЦИЈЕ НАПУШТЕНИХ ПАСА И МАЧАКА</w:t>
      </w:r>
    </w:p>
    <w:p w:rsidR="00B91043" w:rsidRPr="00601967" w:rsidRDefault="00B91043" w:rsidP="00994585">
      <w:pPr>
        <w:jc w:val="center"/>
        <w:rPr>
          <w:rFonts w:ascii="Book Antiqua" w:hAnsi="Book Antiqua"/>
          <w:b/>
          <w:lang w:val="sr-Latn-RS"/>
        </w:rPr>
      </w:pPr>
    </w:p>
    <w:p w:rsidR="00270066" w:rsidRPr="00601967" w:rsidRDefault="00270066" w:rsidP="003128CE">
      <w:pPr>
        <w:jc w:val="both"/>
        <w:rPr>
          <w:rFonts w:ascii="Book Antiqua" w:hAnsi="Book Antiqua"/>
          <w:lang w:val="sr-Latn-RS"/>
        </w:rPr>
      </w:pPr>
      <w:r w:rsidRPr="00601967">
        <w:rPr>
          <w:rFonts w:ascii="Book Antiqua" w:hAnsi="Book Antiqua"/>
        </w:rPr>
        <w:t xml:space="preserve">Програм контроле и смањења популације напуштених паса и мачака је плански документ </w:t>
      </w:r>
      <w:r w:rsidR="00A12C23" w:rsidRPr="00601967">
        <w:rPr>
          <w:rFonts w:ascii="Book Antiqua" w:hAnsi="Book Antiqua"/>
        </w:rPr>
        <w:t>чије доношење је обавеза сваке јединице локалне самоуправе и који треба да садржи анализу стања у овој области на територији те јединице локалне самоуправе, организацију служби које ће бити обавезне да раде на решавању проблема напуштених и изгубљених животиња, списак активности које ће те службе спроводити и дугорочне планове и програме за решавање овог проблема. Суштински, програм контроле и смањења популације напуштених паса и мачака је полазна основа за све активности на овом пољу у на краткорочном и дугорочном плану у јединици локалне самоуправе и од тога колико је озбиљно и систематично јединица локалне самоуправе приступила његовом доношењу зависиће умно</w:t>
      </w:r>
      <w:r w:rsidR="004659EA" w:rsidRPr="00601967">
        <w:rPr>
          <w:rFonts w:ascii="Book Antiqua" w:hAnsi="Book Antiqua"/>
        </w:rPr>
        <w:t>гоме и успех у будућем раду усмереном на контролу популације напуштених животиња и њено смањење</w:t>
      </w:r>
      <w:r w:rsidR="00A12C23" w:rsidRPr="00601967">
        <w:rPr>
          <w:rFonts w:ascii="Book Antiqua" w:hAnsi="Book Antiqua"/>
        </w:rPr>
        <w:t xml:space="preserve">. </w:t>
      </w:r>
    </w:p>
    <w:p w:rsidR="003128CE" w:rsidRDefault="003128CE" w:rsidP="003128CE">
      <w:pPr>
        <w:jc w:val="both"/>
        <w:rPr>
          <w:rFonts w:ascii="Book Antiqua" w:hAnsi="Book Antiqua"/>
        </w:rPr>
      </w:pPr>
      <w:r w:rsidRPr="00601967">
        <w:rPr>
          <w:rFonts w:ascii="Book Antiqua" w:hAnsi="Book Antiqua"/>
        </w:rPr>
        <w:t xml:space="preserve">Резултати анкете показују да је обавеза коју је највећи број јединица локалне самоуправе у међувремену испунио она која се односи на доношење програма контроле и смањења популације напуштених паса и мачака. Од 118 јединица локалне самоуправе, њих 80 је донело наведени програм, док је 38 локалних самоуправа пропустило да то учини. </w:t>
      </w:r>
      <w:r w:rsidR="005B6830" w:rsidRPr="00601967">
        <w:rPr>
          <w:rFonts w:ascii="Book Antiqua" w:hAnsi="Book Antiqua"/>
        </w:rPr>
        <w:t>Међутим, уз чињеницу да трећина локалних самоуправа није извршила законску обавезу доношења програма, што није занемарљив број, на податак о броју донетих програма бацају сенку подаци добијени анализом одговора на постављено питање о години када су локалне самоуправе први пут извршиле своју обавезу из члана 54. закона о добробити животиња.</w:t>
      </w:r>
    </w:p>
    <w:p w:rsidR="00A24495" w:rsidRPr="00601967" w:rsidRDefault="00A24495" w:rsidP="003128CE">
      <w:pPr>
        <w:jc w:val="both"/>
        <w:rPr>
          <w:rFonts w:ascii="Book Antiqua" w:hAnsi="Book Antiqua"/>
        </w:rPr>
      </w:pPr>
    </w:p>
    <w:p w:rsidR="005B6830" w:rsidRPr="00601967" w:rsidRDefault="005B6830" w:rsidP="005B6830">
      <w:pPr>
        <w:jc w:val="center"/>
        <w:rPr>
          <w:rFonts w:ascii="Book Antiqua" w:hAnsi="Book Antiqua"/>
          <w:i/>
        </w:rPr>
      </w:pPr>
      <w:r w:rsidRPr="00601967">
        <w:rPr>
          <w:rFonts w:ascii="Book Antiqua" w:hAnsi="Book Antiqua"/>
          <w:i/>
        </w:rPr>
        <w:t>Табела која показује број донетих програма контроле и смањења популације напуштен</w:t>
      </w:r>
      <w:r w:rsidR="003C0A19" w:rsidRPr="00601967">
        <w:rPr>
          <w:rFonts w:ascii="Book Antiqua" w:hAnsi="Book Antiqua"/>
          <w:i/>
        </w:rPr>
        <w:t>их паса и мачака по години</w:t>
      </w:r>
      <w:r w:rsidR="009C0E65" w:rsidRPr="00601967">
        <w:rPr>
          <w:rFonts w:ascii="Book Antiqua" w:hAnsi="Book Antiqua"/>
          <w:i/>
        </w:rPr>
        <w:t xml:space="preserve"> почев од 2009. године</w:t>
      </w:r>
    </w:p>
    <w:tbl>
      <w:tblPr>
        <w:tblStyle w:val="TableGrid"/>
        <w:tblW w:w="0" w:type="auto"/>
        <w:tblLook w:val="04A0" w:firstRow="1" w:lastRow="0" w:firstColumn="1" w:lastColumn="0" w:noHBand="0" w:noVBand="1"/>
      </w:tblPr>
      <w:tblGrid>
        <w:gridCol w:w="1001"/>
        <w:gridCol w:w="1001"/>
        <w:gridCol w:w="1002"/>
        <w:gridCol w:w="1002"/>
        <w:gridCol w:w="1002"/>
        <w:gridCol w:w="1002"/>
        <w:gridCol w:w="1002"/>
        <w:gridCol w:w="1002"/>
        <w:gridCol w:w="1002"/>
      </w:tblGrid>
      <w:tr w:rsidR="009C0E65" w:rsidRPr="00601967" w:rsidTr="009C0E65">
        <w:tc>
          <w:tcPr>
            <w:tcW w:w="1001"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2009</w:t>
            </w:r>
          </w:p>
        </w:tc>
        <w:tc>
          <w:tcPr>
            <w:tcW w:w="1001"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2010</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2011</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2012</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2013</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2014</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2015</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2016</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2017</w:t>
            </w:r>
          </w:p>
        </w:tc>
      </w:tr>
      <w:tr w:rsidR="009C0E65" w:rsidRPr="00601967" w:rsidTr="009C0E65">
        <w:tc>
          <w:tcPr>
            <w:tcW w:w="1001"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1</w:t>
            </w:r>
          </w:p>
        </w:tc>
        <w:tc>
          <w:tcPr>
            <w:tcW w:w="1001"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9</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9</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5</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7</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6</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11</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7</w:t>
            </w:r>
          </w:p>
        </w:tc>
        <w:tc>
          <w:tcPr>
            <w:tcW w:w="1002" w:type="dxa"/>
          </w:tcPr>
          <w:p w:rsidR="009C0E65" w:rsidRPr="00601967" w:rsidRDefault="009C0E65" w:rsidP="009C0E65">
            <w:pPr>
              <w:jc w:val="center"/>
              <w:rPr>
                <w:rFonts w:ascii="Book Antiqua" w:hAnsi="Book Antiqua"/>
                <w:lang w:val="sr-Latn-RS"/>
              </w:rPr>
            </w:pPr>
            <w:r w:rsidRPr="00601967">
              <w:rPr>
                <w:rFonts w:ascii="Book Antiqua" w:hAnsi="Book Antiqua"/>
                <w:lang w:val="sr-Latn-RS"/>
              </w:rPr>
              <w:t>25</w:t>
            </w:r>
          </w:p>
        </w:tc>
      </w:tr>
    </w:tbl>
    <w:p w:rsidR="00201D32" w:rsidRDefault="00201D32" w:rsidP="0066591C">
      <w:pPr>
        <w:jc w:val="both"/>
        <w:rPr>
          <w:rFonts w:ascii="Book Antiqua" w:hAnsi="Book Antiqua"/>
        </w:rPr>
      </w:pPr>
    </w:p>
    <w:p w:rsidR="00A24495" w:rsidRPr="00601967" w:rsidRDefault="00A24495" w:rsidP="0066591C">
      <w:pPr>
        <w:jc w:val="both"/>
        <w:rPr>
          <w:rFonts w:ascii="Book Antiqua" w:hAnsi="Book Antiqua"/>
        </w:rPr>
      </w:pPr>
    </w:p>
    <w:p w:rsidR="009C0E65" w:rsidRDefault="009C0E65" w:rsidP="0066591C">
      <w:pPr>
        <w:jc w:val="both"/>
        <w:rPr>
          <w:rFonts w:ascii="Book Antiqua" w:hAnsi="Book Antiqua"/>
        </w:rPr>
      </w:pPr>
      <w:r w:rsidRPr="00601967">
        <w:rPr>
          <w:rFonts w:ascii="Book Antiqua" w:hAnsi="Book Antiqua"/>
        </w:rPr>
        <w:t xml:space="preserve">Као што се може приметити, од 118 анкетираних јединица локалне самоуправе, само </w:t>
      </w:r>
      <w:r w:rsidR="0066591C" w:rsidRPr="00601967">
        <w:rPr>
          <w:rFonts w:ascii="Book Antiqua" w:hAnsi="Book Antiqua"/>
        </w:rPr>
        <w:t xml:space="preserve">37 је извршило своју законску обавезу у првих шест година важења Закона о добробити животиња, односно у периоду од 2009. до 2014. године. Више од половине програма, укупно 43, донето је у последње три године важења закона, од чега чак 25 тек у 2017. години. </w:t>
      </w:r>
      <w:r w:rsidR="00C3142E" w:rsidRPr="00601967">
        <w:rPr>
          <w:rFonts w:ascii="Book Antiqua" w:hAnsi="Book Antiqua"/>
        </w:rPr>
        <w:t>То је, такође, период током којег је Заштитник грађана почео да контролише да ли локалне самоуправе испуњавају ову обавезу по притужбама грађана. Када се наведено узме у обзир, јасно је да је већи део јединица локалне самоуправе озбиљно каснио или још увек касни са доношењем планског акта који су биле обавезне да донесу још 2009. године.</w:t>
      </w:r>
    </w:p>
    <w:p w:rsidR="00A24495" w:rsidRDefault="00A24495" w:rsidP="0066591C">
      <w:pPr>
        <w:jc w:val="both"/>
        <w:rPr>
          <w:rFonts w:ascii="Book Antiqua" w:hAnsi="Book Antiqua"/>
        </w:rPr>
      </w:pPr>
    </w:p>
    <w:p w:rsidR="00A24495" w:rsidRPr="00601967" w:rsidRDefault="00A24495" w:rsidP="0066591C">
      <w:pPr>
        <w:jc w:val="both"/>
        <w:rPr>
          <w:rFonts w:ascii="Book Antiqua" w:hAnsi="Book Antiqua"/>
        </w:rPr>
      </w:pPr>
    </w:p>
    <w:p w:rsidR="00A24495" w:rsidRDefault="00C3142E" w:rsidP="00757781">
      <w:pPr>
        <w:jc w:val="both"/>
        <w:rPr>
          <w:rFonts w:ascii="Book Antiqua" w:hAnsi="Book Antiqua"/>
        </w:rPr>
      </w:pPr>
      <w:r w:rsidRPr="00A24495">
        <w:rPr>
          <w:rFonts w:ascii="Book Antiqua" w:hAnsi="Book Antiqua"/>
          <w:b/>
        </w:rPr>
        <w:lastRenderedPageBreak/>
        <w:t>Као разлози</w:t>
      </w:r>
      <w:r w:rsidRPr="00601967">
        <w:rPr>
          <w:rFonts w:ascii="Book Antiqua" w:hAnsi="Book Antiqua"/>
        </w:rPr>
        <w:t xml:space="preserve"> за недоношење програма најчешће се спомињу:</w:t>
      </w:r>
    </w:p>
    <w:p w:rsidR="00A24495" w:rsidRDefault="00A24495" w:rsidP="00A24495">
      <w:pPr>
        <w:ind w:firstLine="708"/>
        <w:jc w:val="both"/>
        <w:rPr>
          <w:rFonts w:ascii="Book Antiqua" w:hAnsi="Book Antiqua"/>
        </w:rPr>
      </w:pPr>
      <w:r>
        <w:rPr>
          <w:rFonts w:ascii="Book Antiqua" w:hAnsi="Book Antiqua"/>
        </w:rPr>
        <w:t>-</w:t>
      </w:r>
      <w:r w:rsidR="00C3142E" w:rsidRPr="00601967">
        <w:rPr>
          <w:rFonts w:ascii="Book Antiqua" w:hAnsi="Book Antiqua"/>
        </w:rPr>
        <w:t xml:space="preserve"> финансијски, технички и кадровски проблеми; </w:t>
      </w:r>
    </w:p>
    <w:p w:rsidR="00A24495" w:rsidRDefault="00A24495" w:rsidP="00A24495">
      <w:pPr>
        <w:ind w:firstLine="708"/>
        <w:jc w:val="both"/>
        <w:rPr>
          <w:rFonts w:ascii="Book Antiqua" w:hAnsi="Book Antiqua"/>
        </w:rPr>
      </w:pPr>
      <w:r>
        <w:rPr>
          <w:rFonts w:ascii="Book Antiqua" w:hAnsi="Book Antiqua"/>
        </w:rPr>
        <w:t xml:space="preserve">- </w:t>
      </w:r>
      <w:r w:rsidR="00C3142E" w:rsidRPr="00601967">
        <w:rPr>
          <w:rFonts w:ascii="Book Antiqua" w:hAnsi="Book Antiqua"/>
        </w:rPr>
        <w:t xml:space="preserve">недостатак финансијских средстава за спровођење таквог програма; </w:t>
      </w:r>
    </w:p>
    <w:p w:rsidR="00A24495" w:rsidRDefault="00A24495" w:rsidP="00A24495">
      <w:pPr>
        <w:ind w:firstLine="708"/>
        <w:jc w:val="both"/>
        <w:rPr>
          <w:rFonts w:ascii="Book Antiqua" w:hAnsi="Book Antiqua"/>
        </w:rPr>
      </w:pPr>
      <w:r>
        <w:rPr>
          <w:rFonts w:ascii="Book Antiqua" w:hAnsi="Book Antiqua"/>
        </w:rPr>
        <w:t xml:space="preserve">- </w:t>
      </w:r>
      <w:r w:rsidR="00C3142E" w:rsidRPr="00601967">
        <w:rPr>
          <w:rFonts w:ascii="Book Antiqua" w:hAnsi="Book Antiqua"/>
        </w:rPr>
        <w:t xml:space="preserve">недовољан број запослених задужених за рад на његовој изради; </w:t>
      </w:r>
    </w:p>
    <w:p w:rsidR="00A24495" w:rsidRDefault="00A24495" w:rsidP="00A24495">
      <w:pPr>
        <w:ind w:firstLine="708"/>
        <w:jc w:val="both"/>
        <w:rPr>
          <w:rFonts w:ascii="Book Antiqua" w:hAnsi="Book Antiqua"/>
        </w:rPr>
      </w:pPr>
      <w:r>
        <w:rPr>
          <w:rFonts w:ascii="Book Antiqua" w:hAnsi="Book Antiqua"/>
        </w:rPr>
        <w:t xml:space="preserve">- </w:t>
      </w:r>
      <w:r w:rsidR="00C3142E" w:rsidRPr="00601967">
        <w:rPr>
          <w:rFonts w:ascii="Book Antiqua" w:hAnsi="Book Antiqua"/>
        </w:rPr>
        <w:t xml:space="preserve">незнатан број напуштених паса и мачака; </w:t>
      </w:r>
    </w:p>
    <w:p w:rsidR="00A24495" w:rsidRDefault="00A24495" w:rsidP="00A24495">
      <w:pPr>
        <w:ind w:firstLine="708"/>
        <w:jc w:val="both"/>
        <w:rPr>
          <w:rFonts w:ascii="Book Antiqua" w:hAnsi="Book Antiqua"/>
        </w:rPr>
      </w:pPr>
      <w:r>
        <w:rPr>
          <w:rFonts w:ascii="Book Antiqua" w:hAnsi="Book Antiqua"/>
        </w:rPr>
        <w:t>-</w:t>
      </w:r>
      <w:r w:rsidR="00C3142E" w:rsidRPr="00601967">
        <w:rPr>
          <w:rFonts w:ascii="Book Antiqua" w:hAnsi="Book Antiqua"/>
        </w:rPr>
        <w:t xml:space="preserve"> да програм није донет јер не постоји зоохигијенска служба</w:t>
      </w:r>
      <w:r w:rsidR="00812624" w:rsidRPr="00601967">
        <w:rPr>
          <w:rFonts w:ascii="Book Antiqua" w:hAnsi="Book Antiqua"/>
        </w:rPr>
        <w:t xml:space="preserve"> која би га спроводила</w:t>
      </w:r>
      <w:r w:rsidR="00C3142E" w:rsidRPr="00601967">
        <w:rPr>
          <w:rFonts w:ascii="Book Antiqua" w:hAnsi="Book Antiqua"/>
        </w:rPr>
        <w:t xml:space="preserve">; </w:t>
      </w:r>
    </w:p>
    <w:p w:rsidR="00A24495" w:rsidRDefault="00A24495" w:rsidP="00A24495">
      <w:pPr>
        <w:ind w:firstLine="708"/>
        <w:jc w:val="both"/>
        <w:rPr>
          <w:rFonts w:ascii="Book Antiqua" w:hAnsi="Book Antiqua"/>
        </w:rPr>
      </w:pPr>
      <w:r>
        <w:rPr>
          <w:rFonts w:ascii="Book Antiqua" w:hAnsi="Book Antiqua"/>
        </w:rPr>
        <w:t xml:space="preserve">- </w:t>
      </w:r>
      <w:r w:rsidR="00514545" w:rsidRPr="00601967">
        <w:rPr>
          <w:rFonts w:ascii="Book Antiqua" w:hAnsi="Book Antiqua"/>
        </w:rPr>
        <w:t>да програм није донет јер је</w:t>
      </w:r>
      <w:r w:rsidR="00812624" w:rsidRPr="00601967">
        <w:rPr>
          <w:rFonts w:ascii="Book Antiqua" w:hAnsi="Book Antiqua"/>
        </w:rPr>
        <w:t xml:space="preserve"> </w:t>
      </w:r>
      <w:r w:rsidR="00514545" w:rsidRPr="00601967">
        <w:rPr>
          <w:rFonts w:ascii="Book Antiqua" w:hAnsi="Book Antiqua"/>
        </w:rPr>
        <w:t>јединица локалне самоуправе</w:t>
      </w:r>
      <w:r w:rsidR="00812624" w:rsidRPr="00601967">
        <w:rPr>
          <w:rFonts w:ascii="Book Antiqua" w:hAnsi="Book Antiqua"/>
        </w:rPr>
        <w:t xml:space="preserve"> формирала ЈКП које је преузело обављање послова зоохигијене</w:t>
      </w:r>
      <w:r w:rsidR="00812624" w:rsidRPr="00601967">
        <w:rPr>
          <w:rStyle w:val="FootnoteReference"/>
          <w:rFonts w:ascii="Book Antiqua" w:hAnsi="Book Antiqua"/>
        </w:rPr>
        <w:footnoteReference w:id="6"/>
      </w:r>
      <w:r w:rsidR="00812624" w:rsidRPr="00601967">
        <w:rPr>
          <w:rFonts w:ascii="Book Antiqua" w:hAnsi="Book Antiqua"/>
        </w:rPr>
        <w:t xml:space="preserve">; </w:t>
      </w:r>
    </w:p>
    <w:p w:rsidR="00A24495" w:rsidRDefault="00A24495" w:rsidP="00A24495">
      <w:pPr>
        <w:ind w:firstLine="708"/>
        <w:jc w:val="both"/>
        <w:rPr>
          <w:rFonts w:ascii="Book Antiqua" w:hAnsi="Book Antiqua"/>
        </w:rPr>
      </w:pPr>
      <w:r>
        <w:rPr>
          <w:rFonts w:ascii="Book Antiqua" w:hAnsi="Book Antiqua"/>
        </w:rPr>
        <w:t xml:space="preserve">- </w:t>
      </w:r>
      <w:r w:rsidR="00812624" w:rsidRPr="00601967">
        <w:rPr>
          <w:rFonts w:ascii="Book Antiqua" w:hAnsi="Book Antiqua"/>
        </w:rPr>
        <w:t>недостатак стручне помоћи и подршке</w:t>
      </w:r>
      <w:r w:rsidR="00514545" w:rsidRPr="00601967">
        <w:rPr>
          <w:rFonts w:ascii="Book Antiqua" w:hAnsi="Book Antiqua"/>
        </w:rPr>
        <w:t xml:space="preserve"> и др. </w:t>
      </w:r>
    </w:p>
    <w:p w:rsidR="006F0AA2" w:rsidRPr="00A24495" w:rsidRDefault="00514545" w:rsidP="00A24495">
      <w:pPr>
        <w:jc w:val="both"/>
        <w:rPr>
          <w:rFonts w:ascii="Book Antiqua" w:hAnsi="Book Antiqua"/>
        </w:rPr>
      </w:pPr>
      <w:r w:rsidRPr="00601967">
        <w:rPr>
          <w:rFonts w:ascii="Book Antiqua" w:hAnsi="Book Antiqua"/>
        </w:rPr>
        <w:t>Неке јединице локалне самоуправе су чак као разлог за недоношење програма једноставно навеле пропуст општинских органа и чињеницу да нису биле упознате са овом обавезом.</w:t>
      </w:r>
    </w:p>
    <w:p w:rsidR="00C46291" w:rsidRDefault="006F0AA2" w:rsidP="00757781">
      <w:pPr>
        <w:jc w:val="both"/>
        <w:rPr>
          <w:rFonts w:ascii="Book Antiqua" w:hAnsi="Book Antiqua"/>
        </w:rPr>
      </w:pPr>
      <w:r w:rsidRPr="00601967">
        <w:rPr>
          <w:rFonts w:ascii="Book Antiqua" w:hAnsi="Book Antiqua"/>
        </w:rPr>
        <w:t xml:space="preserve">Ниједан од наведених разлога, осим можда донекле када је у питању чињеница да је на територији јединице локалне самоуправе присутан незнатан број напуштених паса и мачака, не оправдава недоношење програма. </w:t>
      </w:r>
      <w:r w:rsidR="00F353F1" w:rsidRPr="00601967">
        <w:rPr>
          <w:rFonts w:ascii="Book Antiqua" w:hAnsi="Book Antiqua"/>
        </w:rPr>
        <w:t>Недостатак финансијских средстава се краткорочно може сматрати фактором због кога је било немогуће испунити ову обавезу, али подсећамо да је обавеза доношења програма за локалне самоуправе наступила још 2009.</w:t>
      </w:r>
      <w:r w:rsidR="00A24495">
        <w:rPr>
          <w:rFonts w:ascii="Book Antiqua" w:hAnsi="Book Antiqua"/>
        </w:rPr>
        <w:t xml:space="preserve"> године, тако је потпуно неприхватљив аргумент</w:t>
      </w:r>
      <w:r w:rsidR="00F353F1" w:rsidRPr="00601967">
        <w:rPr>
          <w:rFonts w:ascii="Book Antiqua" w:hAnsi="Book Antiqua"/>
        </w:rPr>
        <w:t xml:space="preserve"> да у року од готово десет године исте нису биле у могућности да обезбеде финансијска средства за испуњење своје законске обавезе. Исто важи када је у питању позивање на кадровске и техничке проблема. </w:t>
      </w:r>
      <w:r w:rsidR="00DC538A" w:rsidRPr="00601967">
        <w:rPr>
          <w:rFonts w:ascii="Book Antiqua" w:hAnsi="Book Antiqua"/>
        </w:rPr>
        <w:t>Непостојање</w:t>
      </w:r>
      <w:r w:rsidR="00E03341" w:rsidRPr="00601967">
        <w:rPr>
          <w:rFonts w:ascii="Book Antiqua" w:hAnsi="Book Antiqua"/>
        </w:rPr>
        <w:t xml:space="preserve"> зоохигијенске службе која би</w:t>
      </w:r>
      <w:r w:rsidR="00DC538A" w:rsidRPr="00601967">
        <w:rPr>
          <w:rFonts w:ascii="Book Antiqua" w:hAnsi="Book Antiqua"/>
        </w:rPr>
        <w:t xml:space="preserve"> спроводила</w:t>
      </w:r>
      <w:r w:rsidR="00F03E65">
        <w:rPr>
          <w:rFonts w:ascii="Book Antiqua" w:hAnsi="Book Antiqua"/>
        </w:rPr>
        <w:t xml:space="preserve"> </w:t>
      </w:r>
      <w:r w:rsidR="00DC538A" w:rsidRPr="00601967">
        <w:rPr>
          <w:rFonts w:ascii="Book Antiqua" w:hAnsi="Book Antiqua"/>
        </w:rPr>
        <w:t>није оправдање</w:t>
      </w:r>
      <w:r w:rsidR="00E03341" w:rsidRPr="00601967">
        <w:rPr>
          <w:rFonts w:ascii="Book Antiqua" w:hAnsi="Book Antiqua"/>
        </w:rPr>
        <w:t xml:space="preserve"> за његово недоношење</w:t>
      </w:r>
      <w:r w:rsidR="00DC538A" w:rsidRPr="00601967">
        <w:rPr>
          <w:rFonts w:ascii="Book Antiqua" w:hAnsi="Book Antiqua"/>
        </w:rPr>
        <w:t xml:space="preserve"> јер, најпре, један од разлога због ког се доноси програм</w:t>
      </w:r>
      <w:r w:rsidR="008D3297" w:rsidRPr="00601967">
        <w:rPr>
          <w:rFonts w:ascii="Book Antiqua" w:hAnsi="Book Antiqua"/>
        </w:rPr>
        <w:t xml:space="preserve"> и</w:t>
      </w:r>
      <w:r w:rsidR="00DC538A" w:rsidRPr="00601967">
        <w:rPr>
          <w:rFonts w:ascii="Book Antiqua" w:hAnsi="Book Antiqua"/>
        </w:rPr>
        <w:t xml:space="preserve"> јесте орга</w:t>
      </w:r>
      <w:r w:rsidR="008D3297" w:rsidRPr="00601967">
        <w:rPr>
          <w:rFonts w:ascii="Book Antiqua" w:hAnsi="Book Antiqua"/>
        </w:rPr>
        <w:t>низовање зоохигијенске службе, а</w:t>
      </w:r>
      <w:r w:rsidR="00DC538A" w:rsidRPr="00601967">
        <w:rPr>
          <w:rFonts w:ascii="Book Antiqua" w:hAnsi="Book Antiqua"/>
        </w:rPr>
        <w:t xml:space="preserve"> затим, организовање зоохигијенске службе за потребе јединице локалне самоуправе је законска обавеза сваке јединице локалне самоуправе. </w:t>
      </w:r>
      <w:r w:rsidR="00E03341" w:rsidRPr="00601967">
        <w:rPr>
          <w:rFonts w:ascii="Book Antiqua" w:hAnsi="Book Antiqua"/>
        </w:rPr>
        <w:t xml:space="preserve">Такође, чињеница да је јединица локалне самоуправе организовала зоохигијенску службу која обавља делатност зоохигијене не значи да због тога локална самоуправа више није у обавези да донесе програм. </w:t>
      </w:r>
      <w:r w:rsidR="00B91043" w:rsidRPr="00601967">
        <w:rPr>
          <w:rFonts w:ascii="Book Antiqua" w:hAnsi="Book Antiqua"/>
        </w:rPr>
        <w:t>Недостатак стручне помоћи и подршке се може сматрати озбиљним проблемом, али исто тако и проблемом који је морао бити решен у толико дугом временском периоду.</w:t>
      </w:r>
    </w:p>
    <w:p w:rsidR="00A24495" w:rsidRDefault="00A24495" w:rsidP="00757781">
      <w:pPr>
        <w:jc w:val="both"/>
        <w:rPr>
          <w:rFonts w:ascii="Book Antiqua" w:hAnsi="Book Antiqua"/>
        </w:rPr>
      </w:pPr>
    </w:p>
    <w:p w:rsidR="007F1301" w:rsidRDefault="007F1301" w:rsidP="00757781">
      <w:pPr>
        <w:jc w:val="both"/>
        <w:rPr>
          <w:rFonts w:ascii="Book Antiqua" w:hAnsi="Book Antiqua"/>
        </w:rPr>
      </w:pPr>
    </w:p>
    <w:p w:rsidR="007F1301" w:rsidRPr="00601967" w:rsidRDefault="007F1301" w:rsidP="00757781">
      <w:pPr>
        <w:jc w:val="both"/>
        <w:rPr>
          <w:rFonts w:ascii="Book Antiqua" w:hAnsi="Book Antiqua"/>
        </w:rPr>
      </w:pPr>
    </w:p>
    <w:p w:rsidR="00A24495" w:rsidRDefault="00BE63F1" w:rsidP="00A24495">
      <w:pPr>
        <w:jc w:val="center"/>
        <w:rPr>
          <w:rFonts w:ascii="Book Antiqua" w:hAnsi="Book Antiqua"/>
          <w:b/>
        </w:rPr>
      </w:pPr>
      <w:r w:rsidRPr="00A24495">
        <w:rPr>
          <w:rFonts w:ascii="Book Antiqua" w:hAnsi="Book Antiqua"/>
          <w:b/>
        </w:rPr>
        <w:lastRenderedPageBreak/>
        <w:t>ПРЕПОРУКЕ ЗАШТИТНИКА ГРАЂАНА</w:t>
      </w:r>
    </w:p>
    <w:p w:rsidR="00BC684A" w:rsidRPr="00A24495" w:rsidRDefault="00BC684A" w:rsidP="00A24495">
      <w:pPr>
        <w:jc w:val="center"/>
        <w:rPr>
          <w:rFonts w:ascii="Book Antiqua" w:hAnsi="Book Antiqua"/>
          <w:b/>
        </w:rPr>
      </w:pPr>
    </w:p>
    <w:p w:rsidR="00BE63F1" w:rsidRPr="00601967" w:rsidRDefault="00BE63F1" w:rsidP="00BE63F1">
      <w:pPr>
        <w:jc w:val="both"/>
        <w:rPr>
          <w:rFonts w:ascii="Book Antiqua" w:hAnsi="Book Antiqua"/>
        </w:rPr>
      </w:pPr>
      <w:r w:rsidRPr="00A24495">
        <w:rPr>
          <w:rFonts w:ascii="Book Antiqua" w:hAnsi="Book Antiqua"/>
          <w:b/>
        </w:rPr>
        <w:t>Јединице локалне самоуправе</w:t>
      </w:r>
      <w:r w:rsidRPr="00601967">
        <w:rPr>
          <w:rFonts w:ascii="Book Antiqua" w:hAnsi="Book Antiqua"/>
        </w:rPr>
        <w:t xml:space="preserve"> које нису испуниле обавезу доношења програма контроле и смањења популације напуштених паса и мачака обавезне су да у најкраћем року исти донесу.</w:t>
      </w:r>
    </w:p>
    <w:p w:rsidR="00BE63F1" w:rsidRPr="00601967" w:rsidRDefault="00BE63F1" w:rsidP="00BE63F1">
      <w:pPr>
        <w:jc w:val="both"/>
        <w:rPr>
          <w:rFonts w:ascii="Book Antiqua" w:hAnsi="Book Antiqua"/>
        </w:rPr>
      </w:pPr>
      <w:r w:rsidRPr="00A24495">
        <w:rPr>
          <w:rFonts w:ascii="Book Antiqua" w:hAnsi="Book Antiqua"/>
          <w:b/>
        </w:rPr>
        <w:t>Министарство пољопривреде, шумарства и водопривреде – Управа за ветерину</w:t>
      </w:r>
      <w:r w:rsidRPr="00601967">
        <w:rPr>
          <w:rFonts w:ascii="Book Antiqua" w:hAnsi="Book Antiqua"/>
        </w:rPr>
        <w:t xml:space="preserve"> извршиће надзор над радом јединица локалне самоуправе у погледу извршавања обавезе доношења програма контроле и смањења популације напуштених паса и мача</w:t>
      </w:r>
      <w:r w:rsidR="00F03E65">
        <w:rPr>
          <w:rFonts w:ascii="Book Antiqua" w:hAnsi="Book Antiqua"/>
        </w:rPr>
        <w:t>ка, и када утврди  да је потребно наложити предузимање одговарајућих мера.</w:t>
      </w:r>
    </w:p>
    <w:p w:rsidR="00BE63F1" w:rsidRPr="00601967" w:rsidRDefault="00BE63F1" w:rsidP="00BE63F1">
      <w:pPr>
        <w:jc w:val="both"/>
        <w:rPr>
          <w:rFonts w:ascii="Book Antiqua" w:hAnsi="Book Antiqua"/>
        </w:rPr>
      </w:pPr>
      <w:r w:rsidRPr="00A24495">
        <w:rPr>
          <w:rFonts w:ascii="Book Antiqua" w:hAnsi="Book Antiqua"/>
          <w:b/>
        </w:rPr>
        <w:t>Министарство пољопривреде, шумарства и водопривреде – Управа за ветерину</w:t>
      </w:r>
      <w:r w:rsidRPr="00601967">
        <w:rPr>
          <w:rFonts w:ascii="Book Antiqua" w:hAnsi="Book Antiqua"/>
        </w:rPr>
        <w:t xml:space="preserve"> ће тамо где је потребно пружити стручну помоћ и подршку јединицама локалне самоуправе приликом извршавања обавезе доношења програма.</w:t>
      </w:r>
    </w:p>
    <w:p w:rsidR="00BE63F1" w:rsidRPr="00601967" w:rsidRDefault="00BE63F1" w:rsidP="00BE63F1">
      <w:pPr>
        <w:jc w:val="both"/>
        <w:rPr>
          <w:rFonts w:ascii="Book Antiqua" w:hAnsi="Book Antiqua"/>
        </w:rPr>
      </w:pPr>
      <w:r w:rsidRPr="00A24495">
        <w:rPr>
          <w:rFonts w:ascii="Book Antiqua" w:hAnsi="Book Antiqua"/>
          <w:b/>
        </w:rPr>
        <w:t>Министарство пољопривреде, шумарства и водопривреде</w:t>
      </w:r>
      <w:r w:rsidRPr="00601967">
        <w:rPr>
          <w:rFonts w:ascii="Book Antiqua" w:hAnsi="Book Antiqua"/>
        </w:rPr>
        <w:t xml:space="preserve"> ће размотрити предлагање измена законских прописа којим би се повисили износи новчаних казни за одговорна лица у јединицама локалне самоуправе због неизвршавања ове обавезе и изрицање и наплата тих казни учинили бржим и ефикаснијим.</w:t>
      </w:r>
    </w:p>
    <w:p w:rsidR="00B91043" w:rsidRDefault="00B91043"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A24495" w:rsidRDefault="00A24495" w:rsidP="00757781">
      <w:pPr>
        <w:jc w:val="both"/>
        <w:rPr>
          <w:rFonts w:ascii="Book Antiqua" w:hAnsi="Book Antiqua"/>
        </w:rPr>
      </w:pPr>
    </w:p>
    <w:p w:rsidR="007F1301" w:rsidRDefault="007F1301" w:rsidP="00994585">
      <w:pPr>
        <w:jc w:val="center"/>
        <w:rPr>
          <w:rFonts w:ascii="Book Antiqua" w:hAnsi="Book Antiqua"/>
        </w:rPr>
      </w:pPr>
    </w:p>
    <w:p w:rsidR="00BC684A" w:rsidRDefault="00BC684A" w:rsidP="00994585">
      <w:pPr>
        <w:jc w:val="center"/>
        <w:rPr>
          <w:rFonts w:ascii="Book Antiqua" w:hAnsi="Book Antiqua"/>
          <w:b/>
        </w:rPr>
      </w:pPr>
    </w:p>
    <w:p w:rsidR="00994585" w:rsidRPr="00601967" w:rsidRDefault="00994585" w:rsidP="00994585">
      <w:pPr>
        <w:jc w:val="center"/>
        <w:rPr>
          <w:rFonts w:ascii="Book Antiqua" w:hAnsi="Book Antiqua"/>
          <w:b/>
        </w:rPr>
      </w:pPr>
      <w:r w:rsidRPr="00601967">
        <w:rPr>
          <w:rFonts w:ascii="Book Antiqua" w:hAnsi="Book Antiqua"/>
          <w:b/>
        </w:rPr>
        <w:lastRenderedPageBreak/>
        <w:t>ЗООХИГИЈЕНСКА СЛУЖБА</w:t>
      </w:r>
    </w:p>
    <w:p w:rsidR="00B91043" w:rsidRPr="00601967" w:rsidRDefault="00B91043" w:rsidP="00994585">
      <w:pPr>
        <w:jc w:val="center"/>
        <w:rPr>
          <w:rFonts w:ascii="Book Antiqua" w:hAnsi="Book Antiqua"/>
          <w:b/>
        </w:rPr>
      </w:pPr>
    </w:p>
    <w:p w:rsidR="009B3C52" w:rsidRPr="00601967" w:rsidRDefault="009B3C52" w:rsidP="00757781">
      <w:pPr>
        <w:jc w:val="both"/>
        <w:rPr>
          <w:rFonts w:ascii="Book Antiqua" w:hAnsi="Book Antiqua"/>
        </w:rPr>
      </w:pPr>
      <w:r w:rsidRPr="00601967">
        <w:rPr>
          <w:rFonts w:ascii="Book Antiqua" w:hAnsi="Book Antiqua"/>
        </w:rPr>
        <w:t>Зоохигијенска служба, коју су јединице локалне самоуправе дужне да организују сходно одредбама З</w:t>
      </w:r>
      <w:r w:rsidR="00F03E65">
        <w:rPr>
          <w:rFonts w:ascii="Book Antiqua" w:hAnsi="Book Antiqua"/>
        </w:rPr>
        <w:t>акона о ветеринарству, представља пандан хигијеничарској</w:t>
      </w:r>
      <w:r w:rsidRPr="00601967">
        <w:rPr>
          <w:rFonts w:ascii="Book Antiqua" w:hAnsi="Book Antiqua"/>
        </w:rPr>
        <w:t xml:space="preserve"> службе из</w:t>
      </w:r>
      <w:r w:rsidR="00F03E65">
        <w:rPr>
          <w:rFonts w:ascii="Book Antiqua" w:hAnsi="Book Antiqua"/>
        </w:rPr>
        <w:t xml:space="preserve"> претходно важећег</w:t>
      </w:r>
      <w:r w:rsidRPr="00601967">
        <w:rPr>
          <w:rFonts w:ascii="Book Antiqua" w:hAnsi="Book Antiqua"/>
        </w:rPr>
        <w:t xml:space="preserve"> Закона о здравственој заштити животиња. Већина обавеза које су додељене овим службама се подударају: сакупљање животињских лешева и остатака, њихово нешкодљиво уклањање, хватање напуштених и</w:t>
      </w:r>
      <w:r w:rsidR="00F03E65">
        <w:rPr>
          <w:rFonts w:ascii="Book Antiqua" w:hAnsi="Book Antiqua"/>
        </w:rPr>
        <w:t xml:space="preserve"> изгубљених паса и мачака. Кључна разлика састоји</w:t>
      </w:r>
      <w:r w:rsidR="004B72F1" w:rsidRPr="00601967">
        <w:rPr>
          <w:rFonts w:ascii="Book Antiqua" w:hAnsi="Book Antiqua"/>
        </w:rPr>
        <w:t xml:space="preserve"> се, међутим, у поступању прем</w:t>
      </w:r>
      <w:r w:rsidRPr="00601967">
        <w:rPr>
          <w:rFonts w:ascii="Book Antiqua" w:hAnsi="Book Antiqua"/>
        </w:rPr>
        <w:t>а ухваћеним животињама, које се сходно законским одредбам</w:t>
      </w:r>
      <w:r w:rsidR="001442FD" w:rsidRPr="00601967">
        <w:rPr>
          <w:rFonts w:ascii="Book Antiqua" w:hAnsi="Book Antiqua"/>
        </w:rPr>
        <w:t xml:space="preserve">а очекује од наведених служби. Као што смо већ помињали, док се од хигијеничарских служби тражило да се побрину за уништавање паса и мачака луталица, од зоохигијенских служби се захтева да организују збрињавање напуштених животиња у прихватилиштима за животиње. Код једних је нагласак на елиминисању непожељних јединки, код других на смештају и старању о њима. </w:t>
      </w:r>
    </w:p>
    <w:p w:rsidR="00C46291" w:rsidRPr="00601967" w:rsidRDefault="00780864" w:rsidP="00757781">
      <w:pPr>
        <w:jc w:val="both"/>
        <w:rPr>
          <w:rFonts w:ascii="Book Antiqua" w:hAnsi="Book Antiqua"/>
        </w:rPr>
      </w:pPr>
      <w:r w:rsidRPr="00601967">
        <w:rPr>
          <w:rFonts w:ascii="Book Antiqua" w:hAnsi="Book Antiqua"/>
        </w:rPr>
        <w:t>У погледу обавезе организовања зоохигијенске службе, сходно достављеним подацима, она је</w:t>
      </w:r>
      <w:r w:rsidR="00C46291" w:rsidRPr="00601967">
        <w:rPr>
          <w:rFonts w:ascii="Book Antiqua" w:hAnsi="Book Antiqua"/>
        </w:rPr>
        <w:t xml:space="preserve"> орган</w:t>
      </w:r>
      <w:r w:rsidR="005F582B" w:rsidRPr="00601967">
        <w:rPr>
          <w:rFonts w:ascii="Book Antiqua" w:hAnsi="Book Antiqua"/>
        </w:rPr>
        <w:t>изована на територији 49 јединица локалне самоуправе</w:t>
      </w:r>
      <w:r w:rsidR="00C46291" w:rsidRPr="00601967">
        <w:rPr>
          <w:rFonts w:ascii="Book Antiqua" w:hAnsi="Book Antiqua"/>
        </w:rPr>
        <w:t>, док</w:t>
      </w:r>
      <w:r w:rsidR="005F582B" w:rsidRPr="00601967">
        <w:rPr>
          <w:rFonts w:ascii="Book Antiqua" w:hAnsi="Book Antiqua"/>
        </w:rPr>
        <w:t xml:space="preserve"> је није организовало 68 јединица локалне самоуправе</w:t>
      </w:r>
      <w:r w:rsidR="00C46291" w:rsidRPr="00601967">
        <w:rPr>
          <w:rFonts w:ascii="Book Antiqua" w:hAnsi="Book Antiqua"/>
        </w:rPr>
        <w:t xml:space="preserve">. </w:t>
      </w:r>
      <w:r w:rsidRPr="00601967">
        <w:rPr>
          <w:rFonts w:ascii="Book Antiqua" w:hAnsi="Book Antiqua"/>
        </w:rPr>
        <w:t>Додатно забрињава чињеница да и тамо где је зоохигијенска служба орга</w:t>
      </w:r>
      <w:r w:rsidR="00B866AD" w:rsidRPr="00601967">
        <w:rPr>
          <w:rFonts w:ascii="Book Antiqua" w:hAnsi="Book Antiqua"/>
        </w:rPr>
        <w:t>низована, она најчешће броји</w:t>
      </w:r>
      <w:r w:rsidRPr="00601967">
        <w:rPr>
          <w:rFonts w:ascii="Book Antiqua" w:hAnsi="Book Antiqua"/>
        </w:rPr>
        <w:t xml:space="preserve"> од 1 </w:t>
      </w:r>
      <w:r w:rsidR="00B866AD" w:rsidRPr="00601967">
        <w:rPr>
          <w:rFonts w:ascii="Book Antiqua" w:hAnsi="Book Antiqua"/>
        </w:rPr>
        <w:t>до 6 запослених којима нису обезбеђени услови</w:t>
      </w:r>
      <w:r w:rsidRPr="00601967">
        <w:rPr>
          <w:rFonts w:ascii="Book Antiqua" w:hAnsi="Book Antiqua"/>
        </w:rPr>
        <w:t xml:space="preserve"> да самостално и ефикасно обављају послове које би по закону требало да обавља ова организација.</w:t>
      </w:r>
      <w:r w:rsidR="005F582B" w:rsidRPr="00601967">
        <w:rPr>
          <w:rFonts w:ascii="Book Antiqua" w:hAnsi="Book Antiqua"/>
        </w:rPr>
        <w:t xml:space="preserve"> Само седам локалних самоуправа има двоцифрен број запослених у својим службама зоохигијене</w:t>
      </w:r>
      <w:r w:rsidR="005F582B" w:rsidRPr="00601967">
        <w:rPr>
          <w:rStyle w:val="FootnoteReference"/>
          <w:rFonts w:ascii="Book Antiqua" w:hAnsi="Book Antiqua"/>
        </w:rPr>
        <w:footnoteReference w:id="7"/>
      </w:r>
      <w:r w:rsidR="005F582B" w:rsidRPr="00601967">
        <w:rPr>
          <w:rFonts w:ascii="Book Antiqua" w:hAnsi="Book Antiqua"/>
        </w:rPr>
        <w:t>.</w:t>
      </w:r>
      <w:r w:rsidRPr="00601967">
        <w:rPr>
          <w:rFonts w:ascii="Book Antiqua" w:hAnsi="Book Antiqua"/>
        </w:rPr>
        <w:t xml:space="preserve"> </w:t>
      </w:r>
      <w:r w:rsidR="00F03E65">
        <w:rPr>
          <w:rFonts w:ascii="Book Antiqua" w:hAnsi="Book Antiqua"/>
        </w:rPr>
        <w:t xml:space="preserve">Приметна је тенденција да јединице локалне самоуправе </w:t>
      </w:r>
      <w:r w:rsidR="005F582B" w:rsidRPr="00601967">
        <w:rPr>
          <w:rFonts w:ascii="Book Antiqua" w:hAnsi="Book Antiqua"/>
        </w:rPr>
        <w:t>које имају формир</w:t>
      </w:r>
      <w:r w:rsidR="00F03E65">
        <w:rPr>
          <w:rFonts w:ascii="Book Antiqua" w:hAnsi="Book Antiqua"/>
        </w:rPr>
        <w:t>ану зоохигијенску службу користе</w:t>
      </w:r>
      <w:r w:rsidR="005F582B" w:rsidRPr="00601967">
        <w:rPr>
          <w:rFonts w:ascii="Book Antiqua" w:hAnsi="Book Antiqua"/>
        </w:rPr>
        <w:t xml:space="preserve"> услуге предузетника или јавног предузећа са територије друге локалне самоуправе ради обављања послова који су у надлежности зоохигијенске службе. </w:t>
      </w:r>
      <w:r w:rsidR="00F03E65">
        <w:rPr>
          <w:rFonts w:ascii="Book Antiqua" w:hAnsi="Book Antiqua"/>
        </w:rPr>
        <w:t xml:space="preserve"> Таква пракса је, према овом истраживању, забележена у</w:t>
      </w:r>
      <w:r w:rsidR="00F03E65" w:rsidRPr="00601967">
        <w:rPr>
          <w:rFonts w:ascii="Book Antiqua" w:hAnsi="Book Antiqua"/>
        </w:rPr>
        <w:t xml:space="preserve"> 10 локалних самоуправа</w:t>
      </w:r>
    </w:p>
    <w:p w:rsidR="00A24495" w:rsidRDefault="00A24495" w:rsidP="00757781">
      <w:pPr>
        <w:jc w:val="both"/>
        <w:rPr>
          <w:rFonts w:ascii="Book Antiqua" w:hAnsi="Book Antiqua"/>
        </w:rPr>
      </w:pPr>
      <w:r w:rsidRPr="00A24495">
        <w:rPr>
          <w:rFonts w:ascii="Book Antiqua" w:hAnsi="Book Antiqua"/>
          <w:b/>
        </w:rPr>
        <w:t>Разлози</w:t>
      </w:r>
      <w:r w:rsidR="005F582B" w:rsidRPr="00601967">
        <w:rPr>
          <w:rFonts w:ascii="Book Antiqua" w:hAnsi="Book Antiqua"/>
        </w:rPr>
        <w:t xml:space="preserve"> због којих су јединице локалне самоуправе пропустиле да формирају зоохигијенску службу су: </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 xml:space="preserve">недостатак финансијских средстава; </w:t>
      </w:r>
    </w:p>
    <w:p w:rsidR="00F03E65" w:rsidRDefault="00F9309C" w:rsidP="00A24495">
      <w:pPr>
        <w:pStyle w:val="ListParagraph"/>
        <w:numPr>
          <w:ilvl w:val="0"/>
          <w:numId w:val="9"/>
        </w:numPr>
        <w:jc w:val="both"/>
        <w:rPr>
          <w:rFonts w:ascii="Book Antiqua" w:hAnsi="Book Antiqua"/>
        </w:rPr>
      </w:pPr>
      <w:r w:rsidRPr="00A24495">
        <w:rPr>
          <w:rFonts w:ascii="Book Antiqua" w:hAnsi="Book Antiqua"/>
        </w:rPr>
        <w:t xml:space="preserve">забрана </w:t>
      </w:r>
      <w:r w:rsidR="00F03E65">
        <w:rPr>
          <w:rFonts w:ascii="Book Antiqua" w:hAnsi="Book Antiqua"/>
        </w:rPr>
        <w:t xml:space="preserve">запошљавања, односно </w:t>
      </w:r>
      <w:r w:rsidRPr="00A24495">
        <w:rPr>
          <w:rFonts w:ascii="Book Antiqua" w:hAnsi="Book Antiqua"/>
        </w:rPr>
        <w:t>пријема нових радника;</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 xml:space="preserve"> послови се већ обављају на основу закључених уговора о ангажовању правних лица чије седиште није на територији јединице локалне самоуправе; </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 xml:space="preserve">високо постављени стандарди за оснивање ове службе у смислу кадровских, техничких и финансијских захтева; </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 xml:space="preserve">недостатак кадровских капацитета; </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 xml:space="preserve">очекивање да локална ветеринарска станица преузме на себе обављање тих послова; </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 xml:space="preserve">занемарљив број напуштених и изгубљених животиња; </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није обезбеђена адекватна локација;</w:t>
      </w:r>
    </w:p>
    <w:p w:rsidR="00A24495" w:rsidRDefault="00F9309C" w:rsidP="00A24495">
      <w:pPr>
        <w:pStyle w:val="ListParagraph"/>
        <w:numPr>
          <w:ilvl w:val="0"/>
          <w:numId w:val="9"/>
        </w:numPr>
        <w:jc w:val="both"/>
        <w:rPr>
          <w:rFonts w:ascii="Book Antiqua" w:hAnsi="Book Antiqua"/>
        </w:rPr>
      </w:pPr>
      <w:r w:rsidRPr="00A24495">
        <w:rPr>
          <w:rFonts w:ascii="Book Antiqua" w:hAnsi="Book Antiqua"/>
        </w:rPr>
        <w:t xml:space="preserve"> економска</w:t>
      </w:r>
      <w:r w:rsidR="00551A8A" w:rsidRPr="00A24495">
        <w:rPr>
          <w:rFonts w:ascii="Book Antiqua" w:hAnsi="Book Antiqua"/>
        </w:rPr>
        <w:t xml:space="preserve"> неисплативост. </w:t>
      </w:r>
    </w:p>
    <w:p w:rsidR="005F582B" w:rsidRPr="00A24495" w:rsidRDefault="00551A8A" w:rsidP="00A24495">
      <w:pPr>
        <w:jc w:val="both"/>
        <w:rPr>
          <w:rFonts w:ascii="Book Antiqua" w:hAnsi="Book Antiqua"/>
        </w:rPr>
      </w:pPr>
      <w:r w:rsidRPr="00A24495">
        <w:rPr>
          <w:rFonts w:ascii="Book Antiqua" w:hAnsi="Book Antiqua"/>
        </w:rPr>
        <w:t>У једној је</w:t>
      </w:r>
      <w:r w:rsidR="002D5CC0" w:rsidRPr="00A24495">
        <w:rPr>
          <w:rFonts w:ascii="Book Antiqua" w:hAnsi="Book Antiqua"/>
        </w:rPr>
        <w:t>д</w:t>
      </w:r>
      <w:r w:rsidRPr="00A24495">
        <w:rPr>
          <w:rFonts w:ascii="Book Antiqua" w:hAnsi="Book Antiqua"/>
        </w:rPr>
        <w:t>иници локалне самоуправе је рад зоохигијенске службе својим решењем забранила републичка ветеринарска инспекција.</w:t>
      </w:r>
    </w:p>
    <w:p w:rsidR="00FF10FF" w:rsidRPr="00601967" w:rsidRDefault="00CE0889" w:rsidP="00757781">
      <w:pPr>
        <w:jc w:val="both"/>
        <w:rPr>
          <w:rFonts w:ascii="Book Antiqua" w:hAnsi="Book Antiqua"/>
        </w:rPr>
      </w:pPr>
      <w:r w:rsidRPr="00601967">
        <w:rPr>
          <w:rFonts w:ascii="Book Antiqua" w:hAnsi="Book Antiqua"/>
        </w:rPr>
        <w:lastRenderedPageBreak/>
        <w:t xml:space="preserve">Као и у случају програма контроле и смањења популације напуштених паса и мачака, разлози који се тичу недостатка финансијских средстава, кадровских и техничких капацитета не могу се сматрати оправданим с обзиром на протек времена од момента када је за јединице локалне самоуправе настала обавеза формирања зоохигијенске службе. </w:t>
      </w:r>
      <w:r w:rsidR="003C7198" w:rsidRPr="00601967">
        <w:rPr>
          <w:rFonts w:ascii="Book Antiqua" w:hAnsi="Book Antiqua"/>
        </w:rPr>
        <w:t xml:space="preserve">И забрана пријема нових радника која се односи на јавне службе ступила је на снагу значајно касније. </w:t>
      </w:r>
      <w:r w:rsidR="00FF10FF" w:rsidRPr="00601967">
        <w:rPr>
          <w:rFonts w:ascii="Book Antiqua" w:hAnsi="Book Antiqua"/>
        </w:rPr>
        <w:t xml:space="preserve">За очекивање да локална ветеринарска станица преузме на себе обављање тих послова не постоји никакво упориште у законским прописима који уређују ову материју. Занемарљив број напуштених и изгубљених животиња није оправдање јер: 1) организовање зоохигијенске службе је законска обавеза; 2) зоохигијенска служба је, као што смо видели, обавезна да се бави и другим пословима осим хватањем и смештањем у прихватилиште напуштених и изгубљених животиња. </w:t>
      </w:r>
      <w:r w:rsidR="004609B6" w:rsidRPr="00601967">
        <w:rPr>
          <w:rFonts w:ascii="Book Antiqua" w:hAnsi="Book Antiqua"/>
        </w:rPr>
        <w:t>Наводи да није обезбеђена адекватна локација који су се појављивали као објашњење за чињеницу да зоохигијенска служба није организована вероватно се односе на локацију за изградњу прихвати</w:t>
      </w:r>
      <w:r w:rsidR="00FC4B9D">
        <w:rPr>
          <w:rFonts w:ascii="Book Antiqua" w:hAnsi="Book Antiqua"/>
        </w:rPr>
        <w:t>лишта за напуштене животиње. Арг</w:t>
      </w:r>
      <w:r w:rsidR="004609B6" w:rsidRPr="00601967">
        <w:rPr>
          <w:rFonts w:ascii="Book Antiqua" w:hAnsi="Book Antiqua"/>
        </w:rPr>
        <w:t xml:space="preserve">умент да је организовање зоохигијенске службе економски неисплативо за јединицу локалне самоуправе </w:t>
      </w:r>
      <w:r w:rsidR="00985BD9" w:rsidRPr="00601967">
        <w:rPr>
          <w:rFonts w:ascii="Book Antiqua" w:hAnsi="Book Antiqua"/>
        </w:rPr>
        <w:t xml:space="preserve">је погрешан утолико што се ради о законској обавези за локалну самоуправу код које нема места процени да ли је њено извршавање економски исплативо. </w:t>
      </w:r>
    </w:p>
    <w:p w:rsidR="00A24495" w:rsidRDefault="00615924" w:rsidP="00757781">
      <w:pPr>
        <w:jc w:val="both"/>
        <w:rPr>
          <w:rFonts w:ascii="Book Antiqua" w:hAnsi="Book Antiqua"/>
        </w:rPr>
      </w:pPr>
      <w:r w:rsidRPr="00601967">
        <w:rPr>
          <w:rFonts w:ascii="Book Antiqua" w:hAnsi="Book Antiqua"/>
        </w:rPr>
        <w:t>Закон о ветеринарству захтева од јединица локалне самоуправе да организују зохигијенску службу на својој територији, тако да се не може сматрати да је ова обавеза извршена ангажовањем „правних лица чије седиште није на територији јединице локалне самоуправе“ за обављање ових послова. Уредба о начину и условима за обављање комуналних делатности</w:t>
      </w:r>
      <w:r w:rsidRPr="00601967">
        <w:rPr>
          <w:rStyle w:val="FootnoteReference"/>
          <w:rFonts w:ascii="Book Antiqua" w:hAnsi="Book Antiqua"/>
        </w:rPr>
        <w:footnoteReference w:id="8"/>
      </w:r>
      <w:r w:rsidRPr="00601967">
        <w:rPr>
          <w:rFonts w:ascii="Book Antiqua" w:hAnsi="Book Antiqua"/>
        </w:rPr>
        <w:t xml:space="preserve">, у делу у коме нормира минималне услове које морају да испуне вршиоци комуналних делатности за отпочињање обављања комуналне делатности зоохигијене, прописује да </w:t>
      </w:r>
      <w:r w:rsidR="00FF10FF" w:rsidRPr="00601967">
        <w:rPr>
          <w:rFonts w:ascii="Book Antiqua" w:hAnsi="Book Antiqua"/>
        </w:rPr>
        <w:t xml:space="preserve">подносилац захтева за проверу испуњености услова за отпочињање обављања комуналне делатности зоохигијене на територији јединице локалне самоуправе, уз захтев доставља и: доказ о власништву прихватилишта за напуштене животиње које се налази на тој територији јединице локалне самоуправе или на територији суседних јединица локалних самоуправа за заједничке потребе или уговор о збрињавању ухваћених, напуштених и изгубљених животиња са прихватилиштем за напуштене животиње које се налази на тој територији јединице локалне самоуправе или на територији суседних јединица локалних самоуправа за заједничке потребе. Из тога произилази да би поверавање послова зоохигијене вршиоцима комуналне делатности чије седиште није на територији јединице локалне самоуправе оправдано само уколико вршилац комуналне делатности испуњава услове наведене Уредбом, што у пракси по правилу није случај. </w:t>
      </w:r>
    </w:p>
    <w:p w:rsidR="00BC684A" w:rsidRPr="00601967" w:rsidRDefault="00BC684A" w:rsidP="00757781">
      <w:pPr>
        <w:jc w:val="both"/>
        <w:rPr>
          <w:rFonts w:ascii="Book Antiqua" w:hAnsi="Book Antiqua"/>
        </w:rPr>
      </w:pPr>
    </w:p>
    <w:p w:rsidR="0041471B" w:rsidRPr="00601967" w:rsidRDefault="0041471B" w:rsidP="0041471B">
      <w:pPr>
        <w:jc w:val="center"/>
        <w:rPr>
          <w:rFonts w:ascii="Book Antiqua" w:hAnsi="Book Antiqua"/>
          <w:i/>
        </w:rPr>
      </w:pPr>
      <w:r w:rsidRPr="00601967">
        <w:rPr>
          <w:rFonts w:ascii="Book Antiqua" w:hAnsi="Book Antiqua"/>
          <w:i/>
        </w:rPr>
        <w:t>Табела која показује којим организацијама су локалне самоуправе најчешће поверавале послове зоохигијене у периоду 2005-20017. године</w:t>
      </w:r>
    </w:p>
    <w:tbl>
      <w:tblPr>
        <w:tblStyle w:val="TableGrid"/>
        <w:tblW w:w="0" w:type="auto"/>
        <w:tblLook w:val="04A0" w:firstRow="1" w:lastRow="0" w:firstColumn="1" w:lastColumn="0" w:noHBand="0" w:noVBand="1"/>
      </w:tblPr>
      <w:tblGrid>
        <w:gridCol w:w="1079"/>
        <w:gridCol w:w="1112"/>
        <w:gridCol w:w="1109"/>
        <w:gridCol w:w="1142"/>
        <w:gridCol w:w="1104"/>
        <w:gridCol w:w="1108"/>
        <w:gridCol w:w="1093"/>
        <w:gridCol w:w="1269"/>
      </w:tblGrid>
      <w:tr w:rsidR="0041471B" w:rsidRPr="00B04310" w:rsidTr="0041471B">
        <w:tc>
          <w:tcPr>
            <w:tcW w:w="1127" w:type="dxa"/>
          </w:tcPr>
          <w:p w:rsidR="0041471B" w:rsidRPr="00B04310" w:rsidRDefault="0041471B" w:rsidP="00B04310">
            <w:pPr>
              <w:jc w:val="center"/>
              <w:rPr>
                <w:rFonts w:ascii="Book Antiqua" w:hAnsi="Book Antiqua"/>
                <w:sz w:val="18"/>
                <w:szCs w:val="18"/>
              </w:rPr>
            </w:pPr>
            <w:r w:rsidRPr="00B04310">
              <w:rPr>
                <w:rFonts w:ascii="Book Antiqua" w:hAnsi="Book Antiqua"/>
                <w:sz w:val="18"/>
                <w:szCs w:val="18"/>
              </w:rPr>
              <w:t>Назив</w:t>
            </w:r>
          </w:p>
        </w:tc>
        <w:tc>
          <w:tcPr>
            <w:tcW w:w="1127" w:type="dxa"/>
          </w:tcPr>
          <w:p w:rsidR="0041471B" w:rsidRPr="00B04310" w:rsidRDefault="0041471B" w:rsidP="00B04310">
            <w:pPr>
              <w:jc w:val="center"/>
              <w:rPr>
                <w:rFonts w:ascii="Book Antiqua" w:hAnsi="Book Antiqua"/>
              </w:rPr>
            </w:pPr>
            <w:r w:rsidRPr="00B04310">
              <w:rPr>
                <w:rFonts w:ascii="Book Antiqua" w:hAnsi="Book Antiqua"/>
              </w:rPr>
              <w:t>„</w:t>
            </w:r>
            <w:r w:rsidRPr="00B04310">
              <w:rPr>
                <w:rFonts w:ascii="Book Antiqua" w:hAnsi="Book Antiqua"/>
                <w:sz w:val="18"/>
                <w:szCs w:val="18"/>
              </w:rPr>
              <w:t>Авенија МБ“ Београд</w:t>
            </w:r>
          </w:p>
        </w:tc>
        <w:tc>
          <w:tcPr>
            <w:tcW w:w="1127" w:type="dxa"/>
          </w:tcPr>
          <w:p w:rsidR="0041471B" w:rsidRPr="00B04310" w:rsidRDefault="0041471B" w:rsidP="00B04310">
            <w:pPr>
              <w:jc w:val="center"/>
              <w:rPr>
                <w:rFonts w:ascii="Book Antiqua" w:hAnsi="Book Antiqua"/>
                <w:sz w:val="18"/>
                <w:szCs w:val="18"/>
              </w:rPr>
            </w:pPr>
            <w:r w:rsidRPr="00B04310">
              <w:rPr>
                <w:rFonts w:ascii="Book Antiqua" w:hAnsi="Book Antiqua"/>
                <w:sz w:val="18"/>
                <w:szCs w:val="18"/>
              </w:rPr>
              <w:t>„Авенија МБ“ Ново Село</w:t>
            </w:r>
          </w:p>
        </w:tc>
        <w:tc>
          <w:tcPr>
            <w:tcW w:w="1127" w:type="dxa"/>
          </w:tcPr>
          <w:p w:rsidR="0041471B" w:rsidRPr="00B04310" w:rsidRDefault="0041471B" w:rsidP="00B04310">
            <w:pPr>
              <w:jc w:val="center"/>
              <w:rPr>
                <w:rFonts w:ascii="Book Antiqua" w:hAnsi="Book Antiqua"/>
                <w:sz w:val="18"/>
                <w:szCs w:val="18"/>
              </w:rPr>
            </w:pPr>
            <w:r w:rsidRPr="00B04310">
              <w:rPr>
                <w:rFonts w:ascii="Book Antiqua" w:hAnsi="Book Antiqua"/>
                <w:sz w:val="18"/>
                <w:szCs w:val="18"/>
              </w:rPr>
              <w:t>ЈКП „Чистоћа“ Крагујевац</w:t>
            </w:r>
          </w:p>
        </w:tc>
        <w:tc>
          <w:tcPr>
            <w:tcW w:w="1127" w:type="dxa"/>
          </w:tcPr>
          <w:p w:rsidR="0041471B" w:rsidRPr="00B04310" w:rsidRDefault="0041471B" w:rsidP="00B04310">
            <w:pPr>
              <w:jc w:val="center"/>
              <w:rPr>
                <w:rFonts w:ascii="Book Antiqua" w:hAnsi="Book Antiqua"/>
                <w:sz w:val="18"/>
                <w:szCs w:val="18"/>
              </w:rPr>
            </w:pPr>
            <w:r w:rsidRPr="00B04310">
              <w:rPr>
                <w:rFonts w:ascii="Book Antiqua" w:hAnsi="Book Antiqua"/>
                <w:sz w:val="18"/>
                <w:szCs w:val="18"/>
              </w:rPr>
              <w:t>КЈП „Ђунис“ Уб</w:t>
            </w:r>
          </w:p>
        </w:tc>
        <w:tc>
          <w:tcPr>
            <w:tcW w:w="1127" w:type="dxa"/>
          </w:tcPr>
          <w:p w:rsidR="0041471B" w:rsidRPr="00B04310" w:rsidRDefault="0041471B" w:rsidP="00B04310">
            <w:pPr>
              <w:jc w:val="center"/>
              <w:rPr>
                <w:rFonts w:ascii="Book Antiqua" w:hAnsi="Book Antiqua"/>
                <w:sz w:val="18"/>
                <w:szCs w:val="18"/>
              </w:rPr>
            </w:pPr>
            <w:r w:rsidRPr="00B04310">
              <w:rPr>
                <w:rFonts w:ascii="Book Antiqua" w:hAnsi="Book Antiqua"/>
                <w:sz w:val="18"/>
                <w:szCs w:val="18"/>
              </w:rPr>
              <w:t>КЈП „Услуге“ Ћуприја</w:t>
            </w:r>
          </w:p>
        </w:tc>
        <w:tc>
          <w:tcPr>
            <w:tcW w:w="1127" w:type="dxa"/>
          </w:tcPr>
          <w:p w:rsidR="0041471B" w:rsidRPr="00B04310" w:rsidRDefault="0041471B" w:rsidP="00B04310">
            <w:pPr>
              <w:jc w:val="center"/>
              <w:rPr>
                <w:rFonts w:ascii="Book Antiqua" w:hAnsi="Book Antiqua"/>
                <w:sz w:val="18"/>
                <w:szCs w:val="18"/>
              </w:rPr>
            </w:pPr>
            <w:r w:rsidRPr="00B04310">
              <w:rPr>
                <w:rFonts w:ascii="Book Antiqua" w:hAnsi="Book Antiqua"/>
                <w:sz w:val="18"/>
                <w:szCs w:val="18"/>
              </w:rPr>
              <w:t>ЈКП „Наш дом“ Пожега</w:t>
            </w:r>
          </w:p>
        </w:tc>
        <w:tc>
          <w:tcPr>
            <w:tcW w:w="1127" w:type="dxa"/>
          </w:tcPr>
          <w:p w:rsidR="0041471B" w:rsidRPr="00B04310" w:rsidRDefault="0041471B" w:rsidP="00B04310">
            <w:pPr>
              <w:jc w:val="center"/>
              <w:rPr>
                <w:rFonts w:ascii="Book Antiqua" w:hAnsi="Book Antiqua"/>
                <w:sz w:val="18"/>
                <w:szCs w:val="18"/>
              </w:rPr>
            </w:pPr>
            <w:r w:rsidRPr="00B04310">
              <w:rPr>
                <w:rFonts w:ascii="Book Antiqua" w:hAnsi="Book Antiqua"/>
                <w:sz w:val="18"/>
                <w:szCs w:val="18"/>
              </w:rPr>
              <w:t>ЈКП „Крушевац“ Крушевац</w:t>
            </w:r>
          </w:p>
        </w:tc>
      </w:tr>
      <w:tr w:rsidR="0041471B" w:rsidRPr="00B04310" w:rsidTr="0041471B">
        <w:tc>
          <w:tcPr>
            <w:tcW w:w="1127" w:type="dxa"/>
          </w:tcPr>
          <w:p w:rsidR="0041471B" w:rsidRPr="00B04310" w:rsidRDefault="0041471B" w:rsidP="0041471B">
            <w:pPr>
              <w:jc w:val="center"/>
              <w:rPr>
                <w:rFonts w:ascii="Book Antiqua" w:hAnsi="Book Antiqua"/>
              </w:rPr>
            </w:pPr>
            <w:r w:rsidRPr="00B04310">
              <w:rPr>
                <w:rFonts w:ascii="Book Antiqua" w:hAnsi="Book Antiqua"/>
              </w:rPr>
              <w:t>ЈЛС</w:t>
            </w:r>
          </w:p>
        </w:tc>
        <w:tc>
          <w:tcPr>
            <w:tcW w:w="1127" w:type="dxa"/>
          </w:tcPr>
          <w:p w:rsidR="0041471B" w:rsidRPr="00B04310" w:rsidRDefault="0041471B" w:rsidP="0041471B">
            <w:pPr>
              <w:jc w:val="center"/>
              <w:rPr>
                <w:rFonts w:ascii="Book Antiqua" w:hAnsi="Book Antiqua"/>
              </w:rPr>
            </w:pPr>
            <w:r w:rsidRPr="00B04310">
              <w:rPr>
                <w:rFonts w:ascii="Book Antiqua" w:hAnsi="Book Antiqua"/>
              </w:rPr>
              <w:t>29</w:t>
            </w:r>
          </w:p>
        </w:tc>
        <w:tc>
          <w:tcPr>
            <w:tcW w:w="1127" w:type="dxa"/>
          </w:tcPr>
          <w:p w:rsidR="0041471B" w:rsidRPr="00B04310" w:rsidRDefault="0041471B" w:rsidP="0041471B">
            <w:pPr>
              <w:jc w:val="center"/>
              <w:rPr>
                <w:rFonts w:ascii="Book Antiqua" w:hAnsi="Book Antiqua"/>
              </w:rPr>
            </w:pPr>
            <w:r w:rsidRPr="00B04310">
              <w:rPr>
                <w:rFonts w:ascii="Book Antiqua" w:hAnsi="Book Antiqua"/>
              </w:rPr>
              <w:t>15</w:t>
            </w:r>
          </w:p>
        </w:tc>
        <w:tc>
          <w:tcPr>
            <w:tcW w:w="1127" w:type="dxa"/>
          </w:tcPr>
          <w:p w:rsidR="0041471B" w:rsidRPr="00B04310" w:rsidRDefault="0041471B" w:rsidP="0041471B">
            <w:pPr>
              <w:jc w:val="center"/>
              <w:rPr>
                <w:rFonts w:ascii="Book Antiqua" w:hAnsi="Book Antiqua"/>
              </w:rPr>
            </w:pPr>
            <w:r w:rsidRPr="00B04310">
              <w:rPr>
                <w:rFonts w:ascii="Book Antiqua" w:hAnsi="Book Antiqua"/>
              </w:rPr>
              <w:t>15</w:t>
            </w:r>
          </w:p>
        </w:tc>
        <w:tc>
          <w:tcPr>
            <w:tcW w:w="1127" w:type="dxa"/>
          </w:tcPr>
          <w:p w:rsidR="0041471B" w:rsidRPr="00B04310" w:rsidRDefault="0041471B" w:rsidP="0041471B">
            <w:pPr>
              <w:jc w:val="center"/>
              <w:rPr>
                <w:rFonts w:ascii="Book Antiqua" w:hAnsi="Book Antiqua"/>
              </w:rPr>
            </w:pPr>
            <w:r w:rsidRPr="00B04310">
              <w:rPr>
                <w:rFonts w:ascii="Book Antiqua" w:hAnsi="Book Antiqua"/>
              </w:rPr>
              <w:t>11</w:t>
            </w:r>
          </w:p>
        </w:tc>
        <w:tc>
          <w:tcPr>
            <w:tcW w:w="1127" w:type="dxa"/>
          </w:tcPr>
          <w:p w:rsidR="0041471B" w:rsidRPr="00B04310" w:rsidRDefault="0041471B" w:rsidP="0041471B">
            <w:pPr>
              <w:jc w:val="center"/>
              <w:rPr>
                <w:rFonts w:ascii="Book Antiqua" w:hAnsi="Book Antiqua"/>
              </w:rPr>
            </w:pPr>
            <w:r w:rsidRPr="00B04310">
              <w:rPr>
                <w:rFonts w:ascii="Book Antiqua" w:hAnsi="Book Antiqua"/>
              </w:rPr>
              <w:t>9</w:t>
            </w:r>
          </w:p>
        </w:tc>
        <w:tc>
          <w:tcPr>
            <w:tcW w:w="1127" w:type="dxa"/>
          </w:tcPr>
          <w:p w:rsidR="0041471B" w:rsidRPr="00B04310" w:rsidRDefault="0041471B" w:rsidP="0041471B">
            <w:pPr>
              <w:jc w:val="center"/>
              <w:rPr>
                <w:rFonts w:ascii="Book Antiqua" w:hAnsi="Book Antiqua"/>
              </w:rPr>
            </w:pPr>
            <w:r w:rsidRPr="00B04310">
              <w:rPr>
                <w:rFonts w:ascii="Book Antiqua" w:hAnsi="Book Antiqua"/>
              </w:rPr>
              <w:t>8</w:t>
            </w:r>
          </w:p>
        </w:tc>
        <w:tc>
          <w:tcPr>
            <w:tcW w:w="1127" w:type="dxa"/>
          </w:tcPr>
          <w:p w:rsidR="0041471B" w:rsidRPr="00B04310" w:rsidRDefault="0041471B" w:rsidP="0041471B">
            <w:pPr>
              <w:jc w:val="center"/>
              <w:rPr>
                <w:rFonts w:ascii="Book Antiqua" w:hAnsi="Book Antiqua"/>
              </w:rPr>
            </w:pPr>
            <w:r w:rsidRPr="00B04310">
              <w:rPr>
                <w:rFonts w:ascii="Book Antiqua" w:hAnsi="Book Antiqua"/>
              </w:rPr>
              <w:t>6</w:t>
            </w:r>
          </w:p>
        </w:tc>
      </w:tr>
    </w:tbl>
    <w:p w:rsidR="0041471B" w:rsidRPr="00601967" w:rsidRDefault="0041471B" w:rsidP="00757781">
      <w:pPr>
        <w:jc w:val="both"/>
        <w:rPr>
          <w:rFonts w:ascii="Book Antiqua" w:hAnsi="Book Antiqua"/>
        </w:rPr>
      </w:pPr>
    </w:p>
    <w:p w:rsidR="00601967" w:rsidRDefault="00475B3F" w:rsidP="00757781">
      <w:pPr>
        <w:jc w:val="both"/>
        <w:rPr>
          <w:rFonts w:ascii="Book Antiqua" w:hAnsi="Book Antiqua"/>
        </w:rPr>
      </w:pPr>
      <w:r w:rsidRPr="00601967">
        <w:rPr>
          <w:rFonts w:ascii="Book Antiqua" w:hAnsi="Book Antiqua"/>
        </w:rPr>
        <w:lastRenderedPageBreak/>
        <w:t>Подаци прикупљени анкетом показују да је више од 40 локалних самоуправа у наведеном периоду користило услуге предузетничке радње „Авенија“ МБ“ ради обављања послова зоохигијене и смештаја ухваћених животиња у њихово прихватилиште</w:t>
      </w:r>
      <w:r w:rsidRPr="00601967">
        <w:rPr>
          <w:rStyle w:val="FootnoteReference"/>
          <w:rFonts w:ascii="Book Antiqua" w:hAnsi="Book Antiqua"/>
        </w:rPr>
        <w:footnoteReference w:id="9"/>
      </w:r>
      <w:r w:rsidRPr="00601967">
        <w:rPr>
          <w:rFonts w:ascii="Book Antiqua" w:hAnsi="Book Antiqua"/>
        </w:rPr>
        <w:t>.</w:t>
      </w:r>
      <w:r w:rsidR="006E1844" w:rsidRPr="00601967">
        <w:rPr>
          <w:rFonts w:ascii="Book Antiqua" w:hAnsi="Book Antiqua"/>
        </w:rPr>
        <w:t xml:space="preserve"> </w:t>
      </w:r>
      <w:r w:rsidRPr="00601967">
        <w:rPr>
          <w:rFonts w:ascii="Book Antiqua" w:hAnsi="Book Antiqua"/>
        </w:rPr>
        <w:t xml:space="preserve">Такође, подаци показују да је Авенија МБ“ имала закључен уговор о обављању послова зоохигијене са 23 јединице локалне самоуправе у 2015. години, 31 јединицом локалне самоуправе у 2016. години и 38 </w:t>
      </w:r>
      <w:r w:rsidR="00F04179" w:rsidRPr="00601967">
        <w:rPr>
          <w:rFonts w:ascii="Book Antiqua" w:hAnsi="Book Antiqua"/>
        </w:rPr>
        <w:t xml:space="preserve">јединица локалне самоуправе </w:t>
      </w:r>
      <w:r w:rsidRPr="00601967">
        <w:rPr>
          <w:rFonts w:ascii="Book Antiqua" w:hAnsi="Book Antiqua"/>
        </w:rPr>
        <w:t>у 2017. години.</w:t>
      </w:r>
      <w:r w:rsidR="00F04179" w:rsidRPr="00601967">
        <w:rPr>
          <w:rFonts w:ascii="Book Antiqua" w:hAnsi="Book Antiqua"/>
        </w:rPr>
        <w:t xml:space="preserve"> При чему треба имати на уму да је основано претпоставити како је број оваквих уговора вероватно већи, будући да Заштитнику грађана нису доступни подаци из 27 локалних самоуправа које нису доставиле попуњену анкету. Поставља</w:t>
      </w:r>
      <w:r w:rsidR="00513D80" w:rsidRPr="00601967">
        <w:rPr>
          <w:rFonts w:ascii="Book Antiqua" w:hAnsi="Book Antiqua"/>
        </w:rPr>
        <w:t>ју се питања</w:t>
      </w:r>
      <w:r w:rsidR="00167781" w:rsidRPr="00601967">
        <w:rPr>
          <w:rFonts w:ascii="Book Antiqua" w:hAnsi="Book Antiqua"/>
        </w:rPr>
        <w:t xml:space="preserve"> да ли је „Авенија МБ“ у могућности да ефикасно организује старање и бригу за све напуштене животиње које су смештене у њеном прихватилишту у складу са законским одредбама и стандардима, имајући у виду да је број закључених уговора са локалним самоуправама, к</w:t>
      </w:r>
      <w:r w:rsidR="006E1844" w:rsidRPr="00601967">
        <w:rPr>
          <w:rFonts w:ascii="Book Antiqua" w:hAnsi="Book Antiqua"/>
        </w:rPr>
        <w:t>ао и да ли су капацитети</w:t>
      </w:r>
      <w:r w:rsidR="00167781" w:rsidRPr="00601967">
        <w:rPr>
          <w:rFonts w:ascii="Book Antiqua" w:hAnsi="Book Antiqua"/>
        </w:rPr>
        <w:t xml:space="preserve"> прихватилишта заиста довољни за прихват толико ухваћених животиња. </w:t>
      </w:r>
    </w:p>
    <w:p w:rsidR="00BC684A" w:rsidRPr="00601967" w:rsidRDefault="00BC684A" w:rsidP="00757781">
      <w:pPr>
        <w:jc w:val="both"/>
        <w:rPr>
          <w:rFonts w:ascii="Book Antiqua" w:hAnsi="Book Antiqua"/>
        </w:rPr>
      </w:pPr>
    </w:p>
    <w:p w:rsidR="00BE63F1" w:rsidRDefault="00BE63F1" w:rsidP="00BE63F1">
      <w:pPr>
        <w:jc w:val="center"/>
        <w:rPr>
          <w:rFonts w:ascii="Book Antiqua" w:hAnsi="Book Antiqua"/>
          <w:b/>
        </w:rPr>
      </w:pPr>
      <w:r w:rsidRPr="00601967">
        <w:rPr>
          <w:rFonts w:ascii="Book Antiqua" w:hAnsi="Book Antiqua"/>
          <w:b/>
        </w:rPr>
        <w:t>ПРЕПОРУКЕ ЗАШТИТНИКА ГРАЂАНА</w:t>
      </w:r>
    </w:p>
    <w:p w:rsidR="00601967" w:rsidRPr="00601967" w:rsidRDefault="00601967" w:rsidP="00BE63F1">
      <w:pPr>
        <w:jc w:val="center"/>
        <w:rPr>
          <w:rFonts w:ascii="Book Antiqua" w:hAnsi="Book Antiqua"/>
          <w:b/>
        </w:rPr>
      </w:pPr>
    </w:p>
    <w:p w:rsidR="00601967" w:rsidRPr="00601967" w:rsidRDefault="00506099" w:rsidP="00506099">
      <w:pPr>
        <w:jc w:val="both"/>
        <w:rPr>
          <w:rFonts w:ascii="Book Antiqua" w:hAnsi="Book Antiqua"/>
        </w:rPr>
      </w:pPr>
      <w:r w:rsidRPr="00601967">
        <w:rPr>
          <w:rFonts w:ascii="Book Antiqua" w:hAnsi="Book Antiqua"/>
          <w:b/>
        </w:rPr>
        <w:t>Јединице локалне самоуправе</w:t>
      </w:r>
      <w:r w:rsidRPr="00601967">
        <w:rPr>
          <w:rFonts w:ascii="Book Antiqua" w:hAnsi="Book Antiqua"/>
        </w:rPr>
        <w:t xml:space="preserve"> су дужне да на својој територији организују зоохигијенске службе и организују обављање делатности зоохигијене у складу са законским прописима.</w:t>
      </w:r>
    </w:p>
    <w:p w:rsidR="00601967" w:rsidRPr="00601967" w:rsidRDefault="00506099" w:rsidP="00506099">
      <w:pPr>
        <w:jc w:val="both"/>
        <w:rPr>
          <w:rFonts w:ascii="Book Antiqua" w:hAnsi="Book Antiqua"/>
        </w:rPr>
      </w:pPr>
      <w:r w:rsidRPr="00601967">
        <w:rPr>
          <w:rFonts w:ascii="Book Antiqua" w:hAnsi="Book Antiqua"/>
          <w:b/>
        </w:rPr>
        <w:t>Министарство пољопривреде, шумарства и водопривреде – Управа за ветерину</w:t>
      </w:r>
      <w:r w:rsidRPr="00601967">
        <w:rPr>
          <w:rFonts w:ascii="Book Antiqua" w:hAnsi="Book Antiqua"/>
        </w:rPr>
        <w:t xml:space="preserve"> извршиће надзор над радом јединица локалне самоуправе у погледу извршавања обавезе организације зоохигијенске службе и обав</w:t>
      </w:r>
      <w:r w:rsidR="00041ACB">
        <w:rPr>
          <w:rFonts w:ascii="Book Antiqua" w:hAnsi="Book Antiqua"/>
        </w:rPr>
        <w:t xml:space="preserve">љања ове делатности, а </w:t>
      </w:r>
      <w:r w:rsidR="00041ACB" w:rsidRPr="00BC684A">
        <w:rPr>
          <w:rFonts w:ascii="Book Antiqua" w:hAnsi="Book Antiqua"/>
        </w:rPr>
        <w:t xml:space="preserve">нарочито околност да ли ангажована правна лица, односно предузетници испуњавају све законом прописане услове у погледу кадрова и смештајних капацитете за обављање зоохигијенске службе на подручју више јединица локалне самоуправе.  </w:t>
      </w:r>
    </w:p>
    <w:p w:rsidR="00601967" w:rsidRPr="00BC684A" w:rsidRDefault="00506099" w:rsidP="00506099">
      <w:pPr>
        <w:jc w:val="both"/>
        <w:rPr>
          <w:rFonts w:ascii="Book Antiqua" w:hAnsi="Book Antiqua"/>
        </w:rPr>
      </w:pPr>
      <w:r w:rsidRPr="00601967">
        <w:rPr>
          <w:rFonts w:ascii="Book Antiqua" w:hAnsi="Book Antiqua"/>
          <w:b/>
        </w:rPr>
        <w:t>Јединице локалне самоуправе</w:t>
      </w:r>
      <w:r w:rsidRPr="00601967">
        <w:rPr>
          <w:rFonts w:ascii="Book Antiqua" w:hAnsi="Book Antiqua"/>
        </w:rPr>
        <w:t xml:space="preserve"> дужне су да обезбеде довољан број запослених у својим службама зоохигијене у циљу стручног и ефикасног обављања ових послова.</w:t>
      </w:r>
    </w:p>
    <w:p w:rsidR="00601967" w:rsidRDefault="00506099" w:rsidP="00041ACB">
      <w:pPr>
        <w:jc w:val="both"/>
        <w:rPr>
          <w:rFonts w:ascii="Book Antiqua" w:hAnsi="Book Antiqua"/>
        </w:rPr>
      </w:pPr>
      <w:r w:rsidRPr="00601967">
        <w:rPr>
          <w:rFonts w:ascii="Book Antiqua" w:hAnsi="Book Antiqua"/>
          <w:b/>
        </w:rPr>
        <w:t>Министарство пољопривреде, шумарства и водопривреде</w:t>
      </w:r>
      <w:r w:rsidRPr="00601967">
        <w:rPr>
          <w:rFonts w:ascii="Book Antiqua" w:hAnsi="Book Antiqua"/>
        </w:rPr>
        <w:t xml:space="preserve"> ће размотрити предлагање измена законских прописа којима би се предвиделе казне за непоштовање одредби о организовању зоохигијенске службе и обављања к</w:t>
      </w:r>
      <w:r w:rsidR="00041ACB">
        <w:rPr>
          <w:rFonts w:ascii="Book Antiqua" w:hAnsi="Book Antiqua"/>
        </w:rPr>
        <w:t>омуналне делатности зоохигије</w:t>
      </w:r>
    </w:p>
    <w:p w:rsidR="00BC684A" w:rsidRDefault="00BC684A" w:rsidP="00041ACB">
      <w:pPr>
        <w:jc w:val="both"/>
        <w:rPr>
          <w:rFonts w:ascii="Book Antiqua" w:hAnsi="Book Antiqua"/>
        </w:rPr>
      </w:pPr>
    </w:p>
    <w:p w:rsidR="00BC684A" w:rsidRDefault="00BC684A" w:rsidP="00041ACB">
      <w:pPr>
        <w:jc w:val="both"/>
        <w:rPr>
          <w:rFonts w:ascii="Book Antiqua" w:hAnsi="Book Antiqua"/>
        </w:rPr>
      </w:pPr>
    </w:p>
    <w:p w:rsidR="00B04310" w:rsidRDefault="00B04310" w:rsidP="00041ACB">
      <w:pPr>
        <w:jc w:val="both"/>
        <w:rPr>
          <w:rFonts w:ascii="Book Antiqua" w:hAnsi="Book Antiqua"/>
        </w:rPr>
      </w:pPr>
    </w:p>
    <w:p w:rsidR="00B04310" w:rsidRPr="00041ACB" w:rsidRDefault="00B04310" w:rsidP="00041ACB">
      <w:pPr>
        <w:jc w:val="both"/>
        <w:rPr>
          <w:rFonts w:ascii="Book Antiqua" w:hAnsi="Book Antiqua"/>
        </w:rPr>
      </w:pPr>
    </w:p>
    <w:p w:rsidR="00994585" w:rsidRPr="00601967" w:rsidRDefault="00994585" w:rsidP="00994585">
      <w:pPr>
        <w:jc w:val="center"/>
        <w:rPr>
          <w:rFonts w:ascii="Book Antiqua" w:hAnsi="Book Antiqua"/>
          <w:b/>
        </w:rPr>
      </w:pPr>
      <w:r w:rsidRPr="00601967">
        <w:rPr>
          <w:rFonts w:ascii="Book Antiqua" w:hAnsi="Book Antiqua"/>
          <w:b/>
        </w:rPr>
        <w:lastRenderedPageBreak/>
        <w:t xml:space="preserve">ОБЈЕКТИ ЗА СМЕШТАЈ </w:t>
      </w:r>
      <w:r w:rsidR="00354C77" w:rsidRPr="00601967">
        <w:rPr>
          <w:rFonts w:ascii="Book Antiqua" w:hAnsi="Book Antiqua"/>
          <w:b/>
        </w:rPr>
        <w:t xml:space="preserve">ЛЕШЕВА </w:t>
      </w:r>
      <w:r w:rsidRPr="00601967">
        <w:rPr>
          <w:rFonts w:ascii="Book Antiqua" w:hAnsi="Book Antiqua"/>
          <w:b/>
        </w:rPr>
        <w:t>ЖИВОТИЊА И ЊИХОВИХ ОСТАТАКА И ПРИХВАТИЛИШТА ЗА НАПУШТЕНЕ ЖИВОТИЊЕ</w:t>
      </w:r>
    </w:p>
    <w:p w:rsidR="004A4366" w:rsidRPr="00601967" w:rsidRDefault="004A4366" w:rsidP="00757781">
      <w:pPr>
        <w:jc w:val="both"/>
        <w:rPr>
          <w:rFonts w:ascii="Book Antiqua" w:hAnsi="Book Antiqua"/>
        </w:rPr>
      </w:pPr>
    </w:p>
    <w:p w:rsidR="004A4366" w:rsidRPr="00601967" w:rsidRDefault="004A4366" w:rsidP="00757781">
      <w:pPr>
        <w:jc w:val="both"/>
        <w:rPr>
          <w:rFonts w:ascii="Book Antiqua" w:hAnsi="Book Antiqua"/>
        </w:rPr>
      </w:pPr>
      <w:r w:rsidRPr="00601967">
        <w:rPr>
          <w:rFonts w:ascii="Book Antiqua" w:hAnsi="Book Antiqua"/>
        </w:rPr>
        <w:t xml:space="preserve">Захваљујући </w:t>
      </w:r>
      <w:r w:rsidR="00041ACB">
        <w:rPr>
          <w:rFonts w:ascii="Book Antiqua" w:hAnsi="Book Antiqua"/>
        </w:rPr>
        <w:t xml:space="preserve">поменутој </w:t>
      </w:r>
      <w:r w:rsidRPr="00601967">
        <w:rPr>
          <w:rFonts w:ascii="Book Antiqua" w:hAnsi="Book Antiqua"/>
        </w:rPr>
        <w:t xml:space="preserve">законској реформи, локална самоуправа је обавезна да се стара о добробити напуштених и изгубљених паса и мачака које ухвати на својој територији. Старање о њиховој добробити подразумева и обезбеђење одговарајућег смештаја - орган јединице локалне самоуправе дужан је да обезбеди прихватилиште ако на својој територији има напуштених животиња. </w:t>
      </w:r>
      <w:r w:rsidR="00150372" w:rsidRPr="00601967">
        <w:rPr>
          <w:rFonts w:ascii="Book Antiqua" w:hAnsi="Book Antiqua"/>
        </w:rPr>
        <w:t>Ова обавеза је постављена условно, односно њено извршење зависи од тога да ли на територији локане самоуправе има напуштених и изгубљених животиња.</w:t>
      </w:r>
      <w:r w:rsidR="00150372" w:rsidRPr="00601967">
        <w:rPr>
          <w:rStyle w:val="FootnoteReference"/>
          <w:rFonts w:ascii="Book Antiqua" w:hAnsi="Book Antiqua"/>
        </w:rPr>
        <w:footnoteReference w:id="10"/>
      </w:r>
      <w:r w:rsidR="00150372" w:rsidRPr="00601967">
        <w:rPr>
          <w:rFonts w:ascii="Book Antiqua" w:hAnsi="Book Antiqua"/>
        </w:rPr>
        <w:t xml:space="preserve"> Осим прихватилишта, јединице локалне самоуправе су дужне да обезбеде још једну врсту објекта на својој територији</w:t>
      </w:r>
      <w:r w:rsidR="00354C77" w:rsidRPr="00601967">
        <w:rPr>
          <w:rFonts w:ascii="Book Antiqua" w:hAnsi="Book Antiqua"/>
        </w:rPr>
        <w:t xml:space="preserve"> –објекат за сакупљање лешева животиња. </w:t>
      </w:r>
    </w:p>
    <w:p w:rsidR="006029BA" w:rsidRPr="00601967" w:rsidRDefault="00551A8A" w:rsidP="00757781">
      <w:pPr>
        <w:jc w:val="both"/>
        <w:rPr>
          <w:rFonts w:ascii="Book Antiqua" w:hAnsi="Book Antiqua"/>
        </w:rPr>
      </w:pPr>
      <w:r w:rsidRPr="00601967">
        <w:rPr>
          <w:rFonts w:ascii="Book Antiqua" w:hAnsi="Book Antiqua"/>
        </w:rPr>
        <w:t>Резултати спроведене анкете показују да је ситуација најтежа када су у питању обаве</w:t>
      </w:r>
      <w:r w:rsidR="00935B9C" w:rsidRPr="00601967">
        <w:rPr>
          <w:rFonts w:ascii="Book Antiqua" w:hAnsi="Book Antiqua"/>
        </w:rPr>
        <w:t>зе обезбеђивања објеката за смеш</w:t>
      </w:r>
      <w:r w:rsidRPr="00601967">
        <w:rPr>
          <w:rFonts w:ascii="Book Antiqua" w:hAnsi="Book Antiqua"/>
        </w:rPr>
        <w:t xml:space="preserve">тај животиња и њихових остатака, које су предвиђене чланом 46. Закона о ветеринарству и чланом 66. Закона о добробити животиња. </w:t>
      </w:r>
      <w:r w:rsidR="00935B9C" w:rsidRPr="00601967">
        <w:rPr>
          <w:rFonts w:ascii="Book Antiqua" w:hAnsi="Book Antiqua"/>
        </w:rPr>
        <w:t>Објекат за сакупљање лешева животиња је обезбедило само 19 јединица локалне самоуправе, док њих 96 то није учинило.</w:t>
      </w:r>
    </w:p>
    <w:p w:rsidR="00601967" w:rsidRDefault="002D5CC0" w:rsidP="00757781">
      <w:pPr>
        <w:jc w:val="both"/>
        <w:rPr>
          <w:rFonts w:ascii="Book Antiqua" w:hAnsi="Book Antiqua"/>
        </w:rPr>
      </w:pPr>
      <w:r w:rsidRPr="00831927">
        <w:rPr>
          <w:rFonts w:ascii="Book Antiqua" w:hAnsi="Book Antiqua"/>
          <w:b/>
        </w:rPr>
        <w:t>Разлози</w:t>
      </w:r>
      <w:r w:rsidRPr="00601967">
        <w:rPr>
          <w:rFonts w:ascii="Book Antiqua" w:hAnsi="Book Antiqua"/>
        </w:rPr>
        <w:t xml:space="preserve"> који су наведени као узрок за непоштовање ове обавезе у суштини су слични онима који се о</w:t>
      </w:r>
      <w:r w:rsidR="00762B1B" w:rsidRPr="00601967">
        <w:rPr>
          <w:rFonts w:ascii="Book Antiqua" w:hAnsi="Book Antiqua"/>
        </w:rPr>
        <w:t xml:space="preserve">дносе на непостојање зоохигијенске </w:t>
      </w:r>
      <w:r w:rsidRPr="00601967">
        <w:rPr>
          <w:rFonts w:ascii="Book Antiqua" w:hAnsi="Book Antiqua"/>
        </w:rPr>
        <w:t xml:space="preserve">службе: </w:t>
      </w:r>
    </w:p>
    <w:p w:rsidR="00601967" w:rsidRDefault="002D5CC0" w:rsidP="00601967">
      <w:pPr>
        <w:pStyle w:val="ListParagraph"/>
        <w:numPr>
          <w:ilvl w:val="0"/>
          <w:numId w:val="8"/>
        </w:numPr>
        <w:jc w:val="both"/>
        <w:rPr>
          <w:rFonts w:ascii="Book Antiqua" w:hAnsi="Book Antiqua"/>
        </w:rPr>
      </w:pPr>
      <w:r w:rsidRPr="00601967">
        <w:rPr>
          <w:rFonts w:ascii="Book Antiqua" w:hAnsi="Book Antiqua"/>
        </w:rPr>
        <w:t xml:space="preserve">недостатак финансијских средстава и кадровских капацитета; </w:t>
      </w:r>
    </w:p>
    <w:p w:rsidR="00601967" w:rsidRDefault="002D5CC0" w:rsidP="00601967">
      <w:pPr>
        <w:pStyle w:val="ListParagraph"/>
        <w:numPr>
          <w:ilvl w:val="0"/>
          <w:numId w:val="8"/>
        </w:numPr>
        <w:jc w:val="both"/>
        <w:rPr>
          <w:rFonts w:ascii="Book Antiqua" w:hAnsi="Book Antiqua"/>
        </w:rPr>
      </w:pPr>
      <w:r w:rsidRPr="00601967">
        <w:rPr>
          <w:rFonts w:ascii="Book Antiqua" w:hAnsi="Book Antiqua"/>
        </w:rPr>
        <w:t xml:space="preserve">мали број угинулих животиња; </w:t>
      </w:r>
    </w:p>
    <w:p w:rsidR="00601967" w:rsidRDefault="002D5CC0" w:rsidP="00601967">
      <w:pPr>
        <w:pStyle w:val="ListParagraph"/>
        <w:numPr>
          <w:ilvl w:val="0"/>
          <w:numId w:val="8"/>
        </w:numPr>
        <w:jc w:val="both"/>
        <w:rPr>
          <w:rFonts w:ascii="Book Antiqua" w:hAnsi="Book Antiqua"/>
        </w:rPr>
      </w:pPr>
      <w:r w:rsidRPr="00601967">
        <w:rPr>
          <w:rFonts w:ascii="Book Antiqua" w:hAnsi="Book Antiqua"/>
        </w:rPr>
        <w:t xml:space="preserve">проблем налажења локације за објекат и израде пројекта; </w:t>
      </w:r>
    </w:p>
    <w:p w:rsidR="00601967" w:rsidRDefault="002D5CC0" w:rsidP="00601967">
      <w:pPr>
        <w:pStyle w:val="ListParagraph"/>
        <w:numPr>
          <w:ilvl w:val="0"/>
          <w:numId w:val="8"/>
        </w:numPr>
        <w:jc w:val="both"/>
        <w:rPr>
          <w:rFonts w:ascii="Book Antiqua" w:hAnsi="Book Antiqua"/>
        </w:rPr>
      </w:pPr>
      <w:r w:rsidRPr="00601967">
        <w:rPr>
          <w:rFonts w:ascii="Book Antiqua" w:hAnsi="Book Antiqua"/>
        </w:rPr>
        <w:t xml:space="preserve">став да нема потребе мењати већ успостављену праксу; </w:t>
      </w:r>
    </w:p>
    <w:p w:rsidR="00601967" w:rsidRDefault="002D5CC0" w:rsidP="00601967">
      <w:pPr>
        <w:pStyle w:val="ListParagraph"/>
        <w:numPr>
          <w:ilvl w:val="0"/>
          <w:numId w:val="8"/>
        </w:numPr>
        <w:jc w:val="both"/>
        <w:rPr>
          <w:rFonts w:ascii="Book Antiqua" w:hAnsi="Book Antiqua"/>
        </w:rPr>
      </w:pPr>
      <w:r w:rsidRPr="00601967">
        <w:rPr>
          <w:rFonts w:ascii="Book Antiqua" w:hAnsi="Book Antiqua"/>
        </w:rPr>
        <w:t xml:space="preserve">забрана запошљавања; </w:t>
      </w:r>
    </w:p>
    <w:p w:rsidR="00601967" w:rsidRDefault="002D5CC0" w:rsidP="00601967">
      <w:pPr>
        <w:pStyle w:val="ListParagraph"/>
        <w:numPr>
          <w:ilvl w:val="0"/>
          <w:numId w:val="8"/>
        </w:numPr>
        <w:jc w:val="both"/>
        <w:rPr>
          <w:rFonts w:ascii="Book Antiqua" w:hAnsi="Book Antiqua"/>
        </w:rPr>
      </w:pPr>
      <w:r w:rsidRPr="00601967">
        <w:rPr>
          <w:rFonts w:ascii="Book Antiqua" w:hAnsi="Book Antiqua"/>
        </w:rPr>
        <w:t xml:space="preserve">нерешени имовинско-правни односи везани за локацију на којој је планирана изградња објекта и слично. </w:t>
      </w:r>
    </w:p>
    <w:p w:rsidR="00935B9C" w:rsidRPr="00601967" w:rsidRDefault="00601967" w:rsidP="00601967">
      <w:pPr>
        <w:pStyle w:val="ListParagraph"/>
        <w:numPr>
          <w:ilvl w:val="0"/>
          <w:numId w:val="8"/>
        </w:numPr>
        <w:jc w:val="both"/>
        <w:rPr>
          <w:rFonts w:ascii="Book Antiqua" w:hAnsi="Book Antiqua"/>
        </w:rPr>
      </w:pPr>
      <w:r>
        <w:rPr>
          <w:rFonts w:ascii="Book Antiqua" w:hAnsi="Book Antiqua"/>
        </w:rPr>
        <w:t>п</w:t>
      </w:r>
      <w:r w:rsidR="002D5CC0" w:rsidRPr="00601967">
        <w:rPr>
          <w:rFonts w:ascii="Book Antiqua" w:hAnsi="Book Antiqua"/>
        </w:rPr>
        <w:t xml:space="preserve">оједине локалне самоуправе су истакле да су покушале да се удруже како би реализовале регионални пројекат којим би се решио овај проблем, али да у томе нису имале успеха. </w:t>
      </w:r>
    </w:p>
    <w:p w:rsidR="00DA2F32" w:rsidRPr="00601967" w:rsidRDefault="0015623C" w:rsidP="00757781">
      <w:pPr>
        <w:jc w:val="both"/>
        <w:rPr>
          <w:rFonts w:ascii="Book Antiqua" w:hAnsi="Book Antiqua"/>
        </w:rPr>
      </w:pPr>
      <w:r w:rsidRPr="00601967">
        <w:rPr>
          <w:rFonts w:ascii="Book Antiqua" w:hAnsi="Book Antiqua"/>
        </w:rPr>
        <w:t xml:space="preserve">Локалне самоуправе које нису обезбедиле објекат за сакупљање лешева животиња су питање уклањања њихових остатака решавале на разнолике начине: </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t>ангажовањем јавних комуналних предузећа</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t>копањем јама – гробница на територији општине или на градској депонији</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t>одвожењем животињских остатака у „Протеинку“ Сомбор</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t>поверавањем ових послова другим лицима (ВУ „Напредак“ Ћуприја, „Авенија МБ“ Београд, локалним ветеринарским станицама)</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t>поверавањем угинулих животиња СРП "Увац" који их одвози у хранилиште за белоглаве супове</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lastRenderedPageBreak/>
        <w:t>привременим одлагањем и чувањем отпада животињског порекла у хладњачи/контејнеру до одношења на прераду и уништавање у кафилерији</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t>привременим смештајем у расхладне уређаје до транспорта у објекте за спаљивање</w:t>
      </w:r>
    </w:p>
    <w:p w:rsidR="00DA2F32" w:rsidRPr="00601967" w:rsidRDefault="00DA2F32" w:rsidP="00DA2F32">
      <w:pPr>
        <w:pStyle w:val="ListParagraph"/>
        <w:numPr>
          <w:ilvl w:val="0"/>
          <w:numId w:val="5"/>
        </w:numPr>
        <w:jc w:val="both"/>
        <w:rPr>
          <w:rFonts w:ascii="Book Antiqua" w:hAnsi="Book Antiqua"/>
        </w:rPr>
      </w:pPr>
      <w:r w:rsidRPr="00601967">
        <w:rPr>
          <w:rFonts w:ascii="Book Antiqua" w:hAnsi="Book Antiqua"/>
        </w:rPr>
        <w:t>закопавањем на приватним имањима уз сагласност власника</w:t>
      </w:r>
      <w:r w:rsidR="002D5CC0" w:rsidRPr="00601967">
        <w:rPr>
          <w:rStyle w:val="FootnoteReference"/>
          <w:rFonts w:ascii="Book Antiqua" w:hAnsi="Book Antiqua"/>
        </w:rPr>
        <w:footnoteReference w:id="11"/>
      </w:r>
    </w:p>
    <w:p w:rsidR="00762B1B" w:rsidRPr="00601967" w:rsidRDefault="0062672F" w:rsidP="00762B1B">
      <w:pPr>
        <w:jc w:val="both"/>
        <w:rPr>
          <w:rFonts w:ascii="Book Antiqua" w:hAnsi="Book Antiqua"/>
        </w:rPr>
      </w:pPr>
      <w:r w:rsidRPr="00601967">
        <w:rPr>
          <w:rFonts w:ascii="Book Antiqua" w:hAnsi="Book Antiqua"/>
        </w:rPr>
        <w:t>Јасно је да је највећи проблем заједнички за сва наведена поступања локалних самоуправа чињеница да се њима директно заобилази законска процедура за поступање са животињским остацима. Законодавац је тражио изградњу објекта за сакупљање лешева животиња са јасним циљем – како би се његовом употребом у поступку уклањања животињских остатака смањио ризик по друге животиње, људе или животну средину. Локалне самоуправе, делом из финансијских разлога, делом због невољности да се мењају већ успостављене и уходане процедуре, у великом броју избегавају да приступе изградњи и коришћењу овог објекта. Остављајући по страни чињеницу да</w:t>
      </w:r>
      <w:r w:rsidR="00761616" w:rsidRPr="00601967">
        <w:rPr>
          <w:rFonts w:ascii="Book Antiqua" w:hAnsi="Book Antiqua"/>
        </w:rPr>
        <w:t xml:space="preserve"> је у питању њихова законска обавеза, те да не би требало ни да се упуштамо у дебату да ли је овакво поступање оправдано или не, поставља се питање да ли </w:t>
      </w:r>
      <w:r w:rsidR="005821B1" w:rsidRPr="00601967">
        <w:rPr>
          <w:rFonts w:ascii="Book Antiqua" w:hAnsi="Book Antiqua"/>
        </w:rPr>
        <w:t>су краткорочна уштеда финансијских средстава и/или веровање у самодовољност већ успостављених процедура довољан разлог да се ризикују интереси</w:t>
      </w:r>
      <w:r w:rsidR="00705CFD" w:rsidRPr="00601967">
        <w:rPr>
          <w:rFonts w:ascii="Book Antiqua" w:hAnsi="Book Antiqua"/>
        </w:rPr>
        <w:t xml:space="preserve"> заштите здравља и</w:t>
      </w:r>
      <w:r w:rsidR="005821B1" w:rsidRPr="00601967">
        <w:rPr>
          <w:rFonts w:ascii="Book Antiqua" w:hAnsi="Book Antiqua"/>
        </w:rPr>
        <w:t xml:space="preserve"> безбедности становништва, као и биљног и животињског света на територији републике. </w:t>
      </w:r>
    </w:p>
    <w:p w:rsidR="00CF2468" w:rsidRPr="00601967" w:rsidRDefault="003A38E2" w:rsidP="00757781">
      <w:pPr>
        <w:jc w:val="both"/>
        <w:rPr>
          <w:rFonts w:ascii="Book Antiqua" w:hAnsi="Book Antiqua"/>
        </w:rPr>
      </w:pPr>
      <w:r w:rsidRPr="00601967">
        <w:rPr>
          <w:rFonts w:ascii="Book Antiqua" w:hAnsi="Book Antiqua"/>
        </w:rPr>
        <w:t>Статистика је тек нешто мало боља када је у питању обезбеђивање прихватилишта за напуштене животиње. Регистровано прихва</w:t>
      </w:r>
      <w:r w:rsidR="00243C4D" w:rsidRPr="00601967">
        <w:rPr>
          <w:rFonts w:ascii="Book Antiqua" w:hAnsi="Book Antiqua"/>
        </w:rPr>
        <w:t>тилиште на својој територији је пријавила</w:t>
      </w:r>
      <w:r w:rsidRPr="00601967">
        <w:rPr>
          <w:rFonts w:ascii="Book Antiqua" w:hAnsi="Book Antiqua"/>
        </w:rPr>
        <w:t xml:space="preserve"> 31 јединица локалне самоуправе, док на територији 82 јединице локалне са</w:t>
      </w:r>
      <w:r w:rsidR="00201D32" w:rsidRPr="00601967">
        <w:rPr>
          <w:rFonts w:ascii="Book Antiqua" w:hAnsi="Book Antiqua"/>
        </w:rPr>
        <w:t xml:space="preserve">моуправе не постоји </w:t>
      </w:r>
      <w:r w:rsidRPr="00601967">
        <w:rPr>
          <w:rFonts w:ascii="Book Antiqua" w:hAnsi="Book Antiqua"/>
        </w:rPr>
        <w:t xml:space="preserve"> прихватилиште</w:t>
      </w:r>
      <w:r w:rsidR="00201D32" w:rsidRPr="00601967">
        <w:rPr>
          <w:rFonts w:ascii="Book Antiqua" w:hAnsi="Book Antiqua"/>
        </w:rPr>
        <w:t xml:space="preserve"> за напуштене животиње</w:t>
      </w:r>
      <w:r w:rsidRPr="00601967">
        <w:rPr>
          <w:rFonts w:ascii="Book Antiqua" w:hAnsi="Book Antiqua"/>
        </w:rPr>
        <w:t xml:space="preserve">. </w:t>
      </w:r>
      <w:r w:rsidR="00C316FC" w:rsidRPr="00601967">
        <w:rPr>
          <w:rFonts w:ascii="Book Antiqua" w:hAnsi="Book Antiqua"/>
        </w:rPr>
        <w:t>Од 82 јединице локалне самоуправе које немају прихватилиште на својој територији, само 40 је навело да предузима мере у циљу изградње прихватилишта, док се 36 изјаснило да не ради на томе</w:t>
      </w:r>
      <w:r w:rsidR="00C316FC" w:rsidRPr="00601967">
        <w:rPr>
          <w:rStyle w:val="FootnoteReference"/>
          <w:rFonts w:ascii="Book Antiqua" w:hAnsi="Book Antiqua"/>
        </w:rPr>
        <w:footnoteReference w:id="12"/>
      </w:r>
      <w:r w:rsidR="00C316FC" w:rsidRPr="00601967">
        <w:rPr>
          <w:rFonts w:ascii="Book Antiqua" w:hAnsi="Book Antiqua"/>
        </w:rPr>
        <w:t xml:space="preserve">. </w:t>
      </w:r>
    </w:p>
    <w:p w:rsidR="00A80FF0" w:rsidRDefault="005A0F38" w:rsidP="00757781">
      <w:pPr>
        <w:jc w:val="both"/>
        <w:rPr>
          <w:rFonts w:ascii="Book Antiqua" w:hAnsi="Book Antiqua"/>
        </w:rPr>
      </w:pPr>
      <w:r w:rsidRPr="00601967">
        <w:rPr>
          <w:rFonts w:ascii="Book Antiqua" w:hAnsi="Book Antiqua"/>
        </w:rPr>
        <w:t xml:space="preserve">Прикупљени подаци су показали да је постојање прихватилишта на територији јединице локалне самоуправе озбиљан индикатор да је иста организовала и зоохигијенску службу. </w:t>
      </w:r>
      <w:r w:rsidR="002A5522" w:rsidRPr="00601967">
        <w:rPr>
          <w:rFonts w:ascii="Book Antiqua" w:hAnsi="Book Antiqua"/>
        </w:rPr>
        <w:t xml:space="preserve"> И обрнуто, одсуство прихватилишта наговештава да за територију јединице локалне самоуправе није организ</w:t>
      </w:r>
      <w:r w:rsidR="00706627" w:rsidRPr="00601967">
        <w:rPr>
          <w:rFonts w:ascii="Book Antiqua" w:hAnsi="Book Antiqua"/>
        </w:rPr>
        <w:t>о</w:t>
      </w:r>
      <w:r w:rsidR="002A5522" w:rsidRPr="00601967">
        <w:rPr>
          <w:rFonts w:ascii="Book Antiqua" w:hAnsi="Book Antiqua"/>
        </w:rPr>
        <w:t>вана ни зоохигијенска служба. Укупно 32 локалне самоуправе су пријавиле да имају и прихватилиште и службу зоохигијене, док само две имају прихватилиште, али не и зоохигијенску службу. С друге стране, 17 локалних самоуправа које су организовале зоохигијенску службу немају прихватилиште, док 64 нису испуниле ни једну од ове две обавезе.</w:t>
      </w:r>
    </w:p>
    <w:p w:rsidR="00601967" w:rsidRPr="00601967" w:rsidRDefault="00601967" w:rsidP="00757781">
      <w:pPr>
        <w:jc w:val="both"/>
        <w:rPr>
          <w:rFonts w:ascii="Book Antiqua" w:hAnsi="Book Antiqua"/>
        </w:rPr>
      </w:pPr>
    </w:p>
    <w:p w:rsidR="00B964ED" w:rsidRPr="00601967" w:rsidRDefault="002A5522" w:rsidP="002A5522">
      <w:pPr>
        <w:jc w:val="center"/>
        <w:rPr>
          <w:rFonts w:ascii="Book Antiqua" w:hAnsi="Book Antiqua"/>
          <w:i/>
        </w:rPr>
      </w:pPr>
      <w:r w:rsidRPr="00601967">
        <w:rPr>
          <w:rFonts w:ascii="Book Antiqua" w:hAnsi="Book Antiqua"/>
          <w:i/>
        </w:rPr>
        <w:t>Табе</w:t>
      </w:r>
      <w:r w:rsidR="00762B1B" w:rsidRPr="00601967">
        <w:rPr>
          <w:rFonts w:ascii="Book Antiqua" w:hAnsi="Book Antiqua"/>
          <w:i/>
        </w:rPr>
        <w:t>л</w:t>
      </w:r>
      <w:r w:rsidRPr="00601967">
        <w:rPr>
          <w:rFonts w:ascii="Book Antiqua" w:hAnsi="Book Antiqua"/>
          <w:i/>
        </w:rPr>
        <w:t>а која показује однос између постојања прихватилишта и постојања службе зоохигијене на територији јединица локалне самоуправе</w:t>
      </w:r>
    </w:p>
    <w:tbl>
      <w:tblPr>
        <w:tblStyle w:val="TableGrid"/>
        <w:tblW w:w="0" w:type="auto"/>
        <w:tblLook w:val="04A0" w:firstRow="1" w:lastRow="0" w:firstColumn="1" w:lastColumn="0" w:noHBand="0" w:noVBand="1"/>
      </w:tblPr>
      <w:tblGrid>
        <w:gridCol w:w="3481"/>
        <w:gridCol w:w="1377"/>
        <w:gridCol w:w="1384"/>
        <w:gridCol w:w="1384"/>
        <w:gridCol w:w="1390"/>
      </w:tblGrid>
      <w:tr w:rsidR="00B6259C" w:rsidRPr="00601967" w:rsidTr="002A5522">
        <w:tc>
          <w:tcPr>
            <w:tcW w:w="1803" w:type="dxa"/>
          </w:tcPr>
          <w:p w:rsidR="002A5522" w:rsidRPr="00601967" w:rsidRDefault="002A5522" w:rsidP="00B6259C">
            <w:pPr>
              <w:jc w:val="center"/>
              <w:rPr>
                <w:rFonts w:ascii="Book Antiqua" w:hAnsi="Book Antiqua"/>
              </w:rPr>
            </w:pPr>
            <w:r w:rsidRPr="00601967">
              <w:rPr>
                <w:rFonts w:ascii="Book Antiqua" w:hAnsi="Book Antiqua"/>
              </w:rPr>
              <w:t>Прихватилиште/зоохигијенска служба</w:t>
            </w:r>
          </w:p>
        </w:tc>
        <w:tc>
          <w:tcPr>
            <w:tcW w:w="1803" w:type="dxa"/>
          </w:tcPr>
          <w:p w:rsidR="002A5522" w:rsidRPr="00601967" w:rsidRDefault="00B6259C" w:rsidP="00B6259C">
            <w:pPr>
              <w:jc w:val="center"/>
              <w:rPr>
                <w:rFonts w:ascii="Book Antiqua" w:hAnsi="Book Antiqua"/>
              </w:rPr>
            </w:pPr>
            <w:r w:rsidRPr="00601967">
              <w:rPr>
                <w:rFonts w:ascii="Book Antiqua" w:hAnsi="Book Antiqua"/>
              </w:rPr>
              <w:t>Да/Да</w:t>
            </w:r>
          </w:p>
        </w:tc>
        <w:tc>
          <w:tcPr>
            <w:tcW w:w="1803" w:type="dxa"/>
          </w:tcPr>
          <w:p w:rsidR="002A5522" w:rsidRPr="00601967" w:rsidRDefault="00B6259C" w:rsidP="00B6259C">
            <w:pPr>
              <w:jc w:val="center"/>
              <w:rPr>
                <w:rFonts w:ascii="Book Antiqua" w:hAnsi="Book Antiqua"/>
              </w:rPr>
            </w:pPr>
            <w:r w:rsidRPr="00601967">
              <w:rPr>
                <w:rFonts w:ascii="Book Antiqua" w:hAnsi="Book Antiqua"/>
              </w:rPr>
              <w:t>Да/Не</w:t>
            </w:r>
          </w:p>
        </w:tc>
        <w:tc>
          <w:tcPr>
            <w:tcW w:w="1803" w:type="dxa"/>
          </w:tcPr>
          <w:p w:rsidR="002A5522" w:rsidRPr="00601967" w:rsidRDefault="00B6259C" w:rsidP="00B6259C">
            <w:pPr>
              <w:jc w:val="center"/>
              <w:rPr>
                <w:rFonts w:ascii="Book Antiqua" w:hAnsi="Book Antiqua"/>
              </w:rPr>
            </w:pPr>
            <w:r w:rsidRPr="00601967">
              <w:rPr>
                <w:rFonts w:ascii="Book Antiqua" w:hAnsi="Book Antiqua"/>
              </w:rPr>
              <w:t>Не/Да</w:t>
            </w:r>
          </w:p>
        </w:tc>
        <w:tc>
          <w:tcPr>
            <w:tcW w:w="1804" w:type="dxa"/>
          </w:tcPr>
          <w:p w:rsidR="002A5522" w:rsidRPr="00601967" w:rsidRDefault="00B6259C" w:rsidP="00B6259C">
            <w:pPr>
              <w:jc w:val="center"/>
              <w:rPr>
                <w:rFonts w:ascii="Book Antiqua" w:hAnsi="Book Antiqua"/>
              </w:rPr>
            </w:pPr>
            <w:r w:rsidRPr="00601967">
              <w:rPr>
                <w:rFonts w:ascii="Book Antiqua" w:hAnsi="Book Antiqua"/>
              </w:rPr>
              <w:t>Не/Не</w:t>
            </w:r>
          </w:p>
        </w:tc>
      </w:tr>
      <w:tr w:rsidR="00B6259C" w:rsidRPr="00601967" w:rsidTr="002A5522">
        <w:tc>
          <w:tcPr>
            <w:tcW w:w="1803" w:type="dxa"/>
          </w:tcPr>
          <w:p w:rsidR="002A5522" w:rsidRPr="00601967" w:rsidRDefault="00B6259C" w:rsidP="00B6259C">
            <w:pPr>
              <w:jc w:val="center"/>
              <w:rPr>
                <w:rFonts w:ascii="Book Antiqua" w:hAnsi="Book Antiqua"/>
              </w:rPr>
            </w:pPr>
            <w:r w:rsidRPr="00601967">
              <w:rPr>
                <w:rFonts w:ascii="Book Antiqua" w:hAnsi="Book Antiqua"/>
              </w:rPr>
              <w:t>Број општина</w:t>
            </w:r>
          </w:p>
        </w:tc>
        <w:tc>
          <w:tcPr>
            <w:tcW w:w="1803" w:type="dxa"/>
          </w:tcPr>
          <w:p w:rsidR="002A5522" w:rsidRPr="00601967" w:rsidRDefault="00B6259C" w:rsidP="00B6259C">
            <w:pPr>
              <w:jc w:val="center"/>
              <w:rPr>
                <w:rFonts w:ascii="Book Antiqua" w:hAnsi="Book Antiqua"/>
              </w:rPr>
            </w:pPr>
            <w:r w:rsidRPr="00601967">
              <w:rPr>
                <w:rFonts w:ascii="Book Antiqua" w:hAnsi="Book Antiqua"/>
              </w:rPr>
              <w:t>32</w:t>
            </w:r>
          </w:p>
        </w:tc>
        <w:tc>
          <w:tcPr>
            <w:tcW w:w="1803" w:type="dxa"/>
          </w:tcPr>
          <w:p w:rsidR="002A5522" w:rsidRPr="00601967" w:rsidRDefault="00B6259C" w:rsidP="00B6259C">
            <w:pPr>
              <w:jc w:val="center"/>
              <w:rPr>
                <w:rFonts w:ascii="Book Antiqua" w:hAnsi="Book Antiqua"/>
              </w:rPr>
            </w:pPr>
            <w:r w:rsidRPr="00601967">
              <w:rPr>
                <w:rFonts w:ascii="Book Antiqua" w:hAnsi="Book Antiqua"/>
              </w:rPr>
              <w:t>2</w:t>
            </w:r>
          </w:p>
        </w:tc>
        <w:tc>
          <w:tcPr>
            <w:tcW w:w="1803" w:type="dxa"/>
          </w:tcPr>
          <w:p w:rsidR="002A5522" w:rsidRPr="00601967" w:rsidRDefault="00B6259C" w:rsidP="00B6259C">
            <w:pPr>
              <w:jc w:val="center"/>
              <w:rPr>
                <w:rFonts w:ascii="Book Antiqua" w:hAnsi="Book Antiqua"/>
              </w:rPr>
            </w:pPr>
            <w:r w:rsidRPr="00601967">
              <w:rPr>
                <w:rFonts w:ascii="Book Antiqua" w:hAnsi="Book Antiqua"/>
              </w:rPr>
              <w:t>17</w:t>
            </w:r>
          </w:p>
        </w:tc>
        <w:tc>
          <w:tcPr>
            <w:tcW w:w="1804" w:type="dxa"/>
          </w:tcPr>
          <w:p w:rsidR="002A5522" w:rsidRPr="00601967" w:rsidRDefault="00B6259C" w:rsidP="00B6259C">
            <w:pPr>
              <w:jc w:val="center"/>
              <w:rPr>
                <w:rFonts w:ascii="Book Antiqua" w:hAnsi="Book Antiqua"/>
              </w:rPr>
            </w:pPr>
            <w:r w:rsidRPr="00601967">
              <w:rPr>
                <w:rFonts w:ascii="Book Antiqua" w:hAnsi="Book Antiqua"/>
              </w:rPr>
              <w:t>64</w:t>
            </w:r>
          </w:p>
        </w:tc>
      </w:tr>
    </w:tbl>
    <w:p w:rsidR="00601967" w:rsidRDefault="00601967" w:rsidP="00B04310">
      <w:pPr>
        <w:rPr>
          <w:rFonts w:ascii="Book Antiqua" w:hAnsi="Book Antiqua"/>
        </w:rPr>
      </w:pPr>
    </w:p>
    <w:p w:rsidR="00BE63F1" w:rsidRDefault="00BE63F1" w:rsidP="00BE63F1">
      <w:pPr>
        <w:jc w:val="center"/>
        <w:rPr>
          <w:rFonts w:ascii="Book Antiqua" w:hAnsi="Book Antiqua"/>
          <w:b/>
        </w:rPr>
      </w:pPr>
      <w:r w:rsidRPr="00601967">
        <w:rPr>
          <w:rFonts w:ascii="Book Antiqua" w:hAnsi="Book Antiqua"/>
          <w:b/>
        </w:rPr>
        <w:t>ПРЕПОРУКЕ ЗАШТИТНИКА ГРАЂАНА</w:t>
      </w:r>
    </w:p>
    <w:p w:rsidR="00601967" w:rsidRPr="00601967" w:rsidRDefault="00601967" w:rsidP="00BE63F1">
      <w:pPr>
        <w:jc w:val="center"/>
        <w:rPr>
          <w:rFonts w:ascii="Book Antiqua" w:hAnsi="Book Antiqua"/>
          <w:b/>
        </w:rPr>
      </w:pPr>
    </w:p>
    <w:p w:rsidR="00601967" w:rsidRPr="00601967" w:rsidRDefault="00506099" w:rsidP="00506099">
      <w:pPr>
        <w:jc w:val="both"/>
        <w:rPr>
          <w:rFonts w:ascii="Book Antiqua" w:hAnsi="Book Antiqua"/>
        </w:rPr>
      </w:pPr>
      <w:r w:rsidRPr="00601967">
        <w:rPr>
          <w:rFonts w:ascii="Book Antiqua" w:hAnsi="Book Antiqua"/>
          <w:b/>
        </w:rPr>
        <w:t>Јединице локалне самоуправе</w:t>
      </w:r>
      <w:r w:rsidRPr="00601967">
        <w:rPr>
          <w:rFonts w:ascii="Book Antiqua" w:hAnsi="Book Antiqua"/>
        </w:rPr>
        <w:t xml:space="preserve"> које то још увек нису учиниле дужне су да на својој територији обезбеде објекте за смештај животиња и њихових остатака.</w:t>
      </w:r>
    </w:p>
    <w:p w:rsidR="00601967" w:rsidRPr="00601967" w:rsidRDefault="00506099" w:rsidP="00506099">
      <w:pPr>
        <w:jc w:val="both"/>
        <w:rPr>
          <w:rFonts w:ascii="Book Antiqua" w:hAnsi="Book Antiqua"/>
        </w:rPr>
      </w:pPr>
      <w:r w:rsidRPr="00601967">
        <w:rPr>
          <w:rFonts w:ascii="Book Antiqua" w:hAnsi="Book Antiqua"/>
          <w:b/>
        </w:rPr>
        <w:t>Јединице локалне самоуправе</w:t>
      </w:r>
      <w:r w:rsidRPr="00601967">
        <w:rPr>
          <w:rFonts w:ascii="Book Antiqua" w:hAnsi="Book Antiqua"/>
        </w:rPr>
        <w:t xml:space="preserve"> које то још увек нису учиниле дужне су да обезбеде Прихватилиште за напуштене животиње на својој територији или на територији неке од суседних јединица локалне самоуправе, ради заједничког коришћења.</w:t>
      </w:r>
    </w:p>
    <w:p w:rsidR="00601967" w:rsidRPr="00B04310" w:rsidRDefault="00506099" w:rsidP="00506099">
      <w:pPr>
        <w:jc w:val="both"/>
        <w:rPr>
          <w:rFonts w:ascii="Book Antiqua" w:hAnsi="Book Antiqua"/>
        </w:rPr>
      </w:pPr>
      <w:r w:rsidRPr="00601967">
        <w:rPr>
          <w:rFonts w:ascii="Book Antiqua" w:hAnsi="Book Antiqua"/>
          <w:b/>
        </w:rPr>
        <w:t>Министарство пољопривреде, шумарства и водопривреде – Управа за ветерину</w:t>
      </w:r>
      <w:r w:rsidRPr="00601967">
        <w:rPr>
          <w:rFonts w:ascii="Book Antiqua" w:hAnsi="Book Antiqua"/>
        </w:rPr>
        <w:t xml:space="preserve"> би требало да изврши свеобухватни надзор ради провере да ли су јединице локалне самоуправе извршиле своје обавезе да обезбеде објекат за смештај животиња и њихових остатака и прих</w:t>
      </w:r>
      <w:r w:rsidR="00831927">
        <w:rPr>
          <w:rFonts w:ascii="Book Antiqua" w:hAnsi="Book Antiqua"/>
        </w:rPr>
        <w:t xml:space="preserve">ватилиште за напуштене животиње, </w:t>
      </w:r>
      <w:r w:rsidR="00831927" w:rsidRPr="00B04310">
        <w:rPr>
          <w:rFonts w:ascii="Book Antiqua" w:hAnsi="Book Antiqua"/>
        </w:rPr>
        <w:t>и да у случајевима утврђених пропуста, наложи јединицама локалне самоуправе предузимање одговарајућим мера.</w:t>
      </w:r>
    </w:p>
    <w:p w:rsidR="00D96D9A" w:rsidRPr="00601967" w:rsidRDefault="00601967" w:rsidP="00506099">
      <w:pPr>
        <w:jc w:val="both"/>
        <w:rPr>
          <w:rFonts w:ascii="Book Antiqua" w:hAnsi="Book Antiqua"/>
        </w:rPr>
      </w:pPr>
      <w:r w:rsidRPr="00601967">
        <w:rPr>
          <w:rFonts w:ascii="Book Antiqua" w:hAnsi="Book Antiqua"/>
          <w:b/>
        </w:rPr>
        <w:t>Министарство пољопривреде, шумарства и водопривреде</w:t>
      </w:r>
      <w:r w:rsidR="00D96D9A" w:rsidRPr="00601967">
        <w:rPr>
          <w:rFonts w:ascii="Book Antiqua" w:hAnsi="Book Antiqua"/>
        </w:rPr>
        <w:t xml:space="preserve"> је дужно да редовно проверава да ли постојећи објекти за смештај животиња и њихових остатака испуњавају услове за рад. </w:t>
      </w:r>
    </w:p>
    <w:p w:rsidR="00506099" w:rsidRPr="00601967" w:rsidRDefault="00506099" w:rsidP="00506099">
      <w:pPr>
        <w:jc w:val="both"/>
        <w:rPr>
          <w:rFonts w:ascii="Book Antiqua" w:hAnsi="Book Antiqua"/>
        </w:rPr>
      </w:pPr>
    </w:p>
    <w:p w:rsidR="00601967" w:rsidRDefault="00601967" w:rsidP="00994585">
      <w:pPr>
        <w:jc w:val="center"/>
        <w:rPr>
          <w:rFonts w:ascii="Book Antiqua" w:hAnsi="Book Antiqua"/>
          <w:b/>
        </w:rPr>
      </w:pPr>
    </w:p>
    <w:p w:rsidR="00601967" w:rsidRDefault="00601967" w:rsidP="00994585">
      <w:pPr>
        <w:jc w:val="center"/>
        <w:rPr>
          <w:rFonts w:ascii="Book Antiqua" w:hAnsi="Book Antiqua"/>
          <w:b/>
        </w:rPr>
      </w:pPr>
    </w:p>
    <w:p w:rsidR="00601967" w:rsidRDefault="00601967" w:rsidP="00994585">
      <w:pPr>
        <w:jc w:val="center"/>
        <w:rPr>
          <w:rFonts w:ascii="Book Antiqua" w:hAnsi="Book Antiqua"/>
          <w:b/>
        </w:rPr>
      </w:pPr>
    </w:p>
    <w:p w:rsidR="00601967" w:rsidRDefault="00601967" w:rsidP="00994585">
      <w:pPr>
        <w:jc w:val="center"/>
        <w:rPr>
          <w:rFonts w:ascii="Book Antiqua" w:hAnsi="Book Antiqua"/>
          <w:b/>
        </w:rPr>
      </w:pPr>
    </w:p>
    <w:p w:rsidR="00601967" w:rsidRDefault="00601967" w:rsidP="00994585">
      <w:pPr>
        <w:jc w:val="center"/>
        <w:rPr>
          <w:rFonts w:ascii="Book Antiqua" w:hAnsi="Book Antiqua"/>
          <w:b/>
        </w:rPr>
      </w:pPr>
    </w:p>
    <w:p w:rsidR="00601967" w:rsidRDefault="00601967" w:rsidP="00994585">
      <w:pPr>
        <w:jc w:val="center"/>
        <w:rPr>
          <w:rFonts w:ascii="Book Antiqua" w:hAnsi="Book Antiqua"/>
          <w:b/>
        </w:rPr>
      </w:pPr>
    </w:p>
    <w:p w:rsidR="00831927" w:rsidRDefault="00831927" w:rsidP="00994585">
      <w:pPr>
        <w:jc w:val="center"/>
        <w:rPr>
          <w:rFonts w:ascii="Book Antiqua" w:hAnsi="Book Antiqua"/>
          <w:b/>
        </w:rPr>
      </w:pPr>
    </w:p>
    <w:p w:rsidR="00831927" w:rsidRDefault="00831927" w:rsidP="00994585">
      <w:pPr>
        <w:jc w:val="center"/>
        <w:rPr>
          <w:rFonts w:ascii="Book Antiqua" w:hAnsi="Book Antiqua"/>
          <w:b/>
        </w:rPr>
      </w:pPr>
    </w:p>
    <w:p w:rsidR="00831927" w:rsidRDefault="00831927" w:rsidP="00994585">
      <w:pPr>
        <w:jc w:val="center"/>
        <w:rPr>
          <w:rFonts w:ascii="Book Antiqua" w:hAnsi="Book Antiqua"/>
          <w:b/>
        </w:rPr>
      </w:pPr>
    </w:p>
    <w:p w:rsidR="00831927" w:rsidRDefault="00831927" w:rsidP="00994585">
      <w:pPr>
        <w:jc w:val="center"/>
        <w:rPr>
          <w:rFonts w:ascii="Book Antiqua" w:hAnsi="Book Antiqua"/>
          <w:b/>
        </w:rPr>
      </w:pPr>
    </w:p>
    <w:p w:rsidR="00831927" w:rsidRDefault="00831927" w:rsidP="00994585">
      <w:pPr>
        <w:jc w:val="center"/>
        <w:rPr>
          <w:rFonts w:ascii="Book Antiqua" w:hAnsi="Book Antiqua"/>
          <w:b/>
        </w:rPr>
      </w:pPr>
    </w:p>
    <w:p w:rsidR="00831927" w:rsidRDefault="00831927" w:rsidP="00994585">
      <w:pPr>
        <w:jc w:val="center"/>
        <w:rPr>
          <w:rFonts w:ascii="Book Antiqua" w:hAnsi="Book Antiqua"/>
          <w:b/>
        </w:rPr>
      </w:pPr>
    </w:p>
    <w:p w:rsidR="00831927" w:rsidRDefault="00831927" w:rsidP="00994585">
      <w:pPr>
        <w:jc w:val="center"/>
        <w:rPr>
          <w:rFonts w:ascii="Book Antiqua" w:hAnsi="Book Antiqua"/>
          <w:b/>
        </w:rPr>
      </w:pPr>
    </w:p>
    <w:p w:rsidR="00831927" w:rsidRDefault="00831927" w:rsidP="00994585">
      <w:pPr>
        <w:jc w:val="center"/>
        <w:rPr>
          <w:rFonts w:ascii="Book Antiqua" w:hAnsi="Book Antiqua"/>
          <w:b/>
        </w:rPr>
      </w:pPr>
    </w:p>
    <w:p w:rsidR="00B04310" w:rsidRDefault="00B04310" w:rsidP="00994585">
      <w:pPr>
        <w:jc w:val="center"/>
        <w:rPr>
          <w:rFonts w:ascii="Book Antiqua" w:hAnsi="Book Antiqua"/>
          <w:b/>
        </w:rPr>
      </w:pPr>
    </w:p>
    <w:p w:rsidR="00B04310" w:rsidRDefault="00B04310" w:rsidP="00994585">
      <w:pPr>
        <w:jc w:val="center"/>
        <w:rPr>
          <w:rFonts w:ascii="Book Antiqua" w:hAnsi="Book Antiqua"/>
          <w:b/>
        </w:rPr>
      </w:pPr>
    </w:p>
    <w:p w:rsidR="00994585" w:rsidRDefault="00994585" w:rsidP="00994585">
      <w:pPr>
        <w:jc w:val="center"/>
        <w:rPr>
          <w:rFonts w:ascii="Book Antiqua" w:hAnsi="Book Antiqua"/>
          <w:b/>
        </w:rPr>
      </w:pPr>
      <w:r w:rsidRPr="00601967">
        <w:rPr>
          <w:rFonts w:ascii="Book Antiqua" w:hAnsi="Book Antiqua"/>
          <w:b/>
        </w:rPr>
        <w:lastRenderedPageBreak/>
        <w:t>ПРОБЛЕМ ФИНАНСИРАЊА ДЕЛАТНОСТИ ЗООХИГИЈЕНЕ И ТРОШКОВА НАКНАДЕ ШТЕТЕ ПРИЧИЊЕНЕ НАПАДОМ ЖИВОТИЊА</w:t>
      </w:r>
    </w:p>
    <w:p w:rsidR="00601967" w:rsidRPr="00601967" w:rsidRDefault="00601967" w:rsidP="00994585">
      <w:pPr>
        <w:jc w:val="center"/>
        <w:rPr>
          <w:rFonts w:ascii="Book Antiqua" w:hAnsi="Book Antiqua"/>
          <w:b/>
        </w:rPr>
      </w:pPr>
    </w:p>
    <w:p w:rsidR="003F7D65" w:rsidRPr="00601967" w:rsidRDefault="003F7D65" w:rsidP="00757781">
      <w:pPr>
        <w:jc w:val="both"/>
        <w:rPr>
          <w:rFonts w:ascii="Book Antiqua" w:hAnsi="Book Antiqua"/>
        </w:rPr>
      </w:pPr>
      <w:r w:rsidRPr="00601967">
        <w:rPr>
          <w:rFonts w:ascii="Book Antiqua" w:hAnsi="Book Antiqua"/>
        </w:rPr>
        <w:t>Нажалост, многе локалне самоуправе нису редовно водиле евиденцију о новчаним издацима који се односе на бригу и старање о животињама и исплаћене накнаде за штету коју су проузроковале</w:t>
      </w:r>
      <w:r w:rsidR="002B3E0F" w:rsidRPr="00601967">
        <w:rPr>
          <w:rFonts w:ascii="Book Antiqua" w:hAnsi="Book Antiqua"/>
        </w:rPr>
        <w:t xml:space="preserve"> напуштене и изгубљене животиње.</w:t>
      </w:r>
      <w:r w:rsidRPr="00601967">
        <w:rPr>
          <w:rFonts w:ascii="Book Antiqua" w:hAnsi="Book Antiqua"/>
        </w:rPr>
        <w:t xml:space="preserve"> Стога није било могуће </w:t>
      </w:r>
      <w:r w:rsidR="00743BC4" w:rsidRPr="00601967">
        <w:rPr>
          <w:rFonts w:ascii="Book Antiqua" w:hAnsi="Book Antiqua"/>
        </w:rPr>
        <w:t xml:space="preserve">извршити детаљнију статистичку анализу прикупљених података. </w:t>
      </w:r>
      <w:r w:rsidR="002B3E0F" w:rsidRPr="00601967">
        <w:rPr>
          <w:rFonts w:ascii="Book Antiqua" w:hAnsi="Book Antiqua"/>
        </w:rPr>
        <w:t>Међутим, на основу података</w:t>
      </w:r>
      <w:r w:rsidR="00743BC4" w:rsidRPr="00601967">
        <w:rPr>
          <w:rFonts w:ascii="Book Antiqua" w:hAnsi="Book Antiqua"/>
        </w:rPr>
        <w:t xml:space="preserve"> који су достављени Заштитнику грађана, јасно је да у свим јединицама локалне самоуправе у Републици Србији постоји проблем везан за појаву напуштених и изгубљених животиња и организовања бриге и старања о њима, у мањој или већој мери</w:t>
      </w:r>
      <w:r w:rsidR="00743BC4" w:rsidRPr="00601967">
        <w:rPr>
          <w:rStyle w:val="FootnoteReference"/>
          <w:rFonts w:ascii="Book Antiqua" w:hAnsi="Book Antiqua"/>
        </w:rPr>
        <w:footnoteReference w:id="13"/>
      </w:r>
      <w:r w:rsidR="00743BC4" w:rsidRPr="00601967">
        <w:rPr>
          <w:rFonts w:ascii="Book Antiqua" w:hAnsi="Book Antiqua"/>
        </w:rPr>
        <w:t xml:space="preserve">. Разлика је једино у томе на који начин се оне суочавају са овим проблемом, </w:t>
      </w:r>
      <w:r w:rsidR="002B3E0F" w:rsidRPr="00601967">
        <w:rPr>
          <w:rFonts w:ascii="Book Antiqua" w:hAnsi="Book Antiqua"/>
        </w:rPr>
        <w:t xml:space="preserve">да ли при том поштују своје законске обавезе, колики износ средстава из општинског буџета издвајају за ту намену и да ли су успели да остваре зацртане циљеве на овом пољу (што се најлакше може проверити упоређивањем новчаних износа које су локалне самоуправе потрошиле на плаћање накнаде штете изазване нападом напуштених и изгубљених животиња у претходном периоду). </w:t>
      </w:r>
      <w:r w:rsidR="00F242AD" w:rsidRPr="00601967">
        <w:rPr>
          <w:rFonts w:ascii="Book Antiqua" w:hAnsi="Book Antiqua"/>
        </w:rPr>
        <w:t>На основу наведених критеријума, јединице локалне самоуправе бисмо могли разврстати у четири категорије:</w:t>
      </w:r>
    </w:p>
    <w:p w:rsidR="00F242AD" w:rsidRPr="00601967" w:rsidRDefault="00F242AD" w:rsidP="00F242AD">
      <w:pPr>
        <w:pStyle w:val="ListParagraph"/>
        <w:numPr>
          <w:ilvl w:val="0"/>
          <w:numId w:val="6"/>
        </w:numPr>
        <w:jc w:val="both"/>
        <w:rPr>
          <w:rFonts w:ascii="Book Antiqua" w:hAnsi="Book Antiqua"/>
        </w:rPr>
      </w:pPr>
      <w:r w:rsidRPr="00601967">
        <w:rPr>
          <w:rFonts w:ascii="Book Antiqua" w:hAnsi="Book Antiqua"/>
        </w:rPr>
        <w:t>Јединице локалне самоуправе које су организовале прихватилиште и</w:t>
      </w:r>
      <w:r w:rsidR="007314A1" w:rsidRPr="00601967">
        <w:rPr>
          <w:rFonts w:ascii="Book Antiqua" w:hAnsi="Book Antiqua"/>
        </w:rPr>
        <w:t>/или</w:t>
      </w:r>
      <w:r w:rsidRPr="00601967">
        <w:rPr>
          <w:rFonts w:ascii="Book Antiqua" w:hAnsi="Book Antiqua"/>
        </w:rPr>
        <w:t xml:space="preserve"> зоохигијенску службу на сво</w:t>
      </w:r>
      <w:r w:rsidR="00831927">
        <w:rPr>
          <w:rFonts w:ascii="Book Antiqua" w:hAnsi="Book Antiqua"/>
        </w:rPr>
        <w:t>јој територији, издвајају знатна</w:t>
      </w:r>
      <w:r w:rsidRPr="00601967">
        <w:rPr>
          <w:rFonts w:ascii="Book Antiqua" w:hAnsi="Book Antiqua"/>
        </w:rPr>
        <w:t xml:space="preserve"> финансијска средства у циљу решавања проблема напуштених и изгубљених животиња, као резултат тога плаћају мање износе накнаде штете грађанима на годишњем нивоу (на основу</w:t>
      </w:r>
      <w:r w:rsidR="007314A1" w:rsidRPr="00601967">
        <w:rPr>
          <w:rFonts w:ascii="Book Antiqua" w:hAnsi="Book Antiqua"/>
        </w:rPr>
        <w:t xml:space="preserve"> података из анкете смо могли десет </w:t>
      </w:r>
      <w:r w:rsidRPr="00601967">
        <w:rPr>
          <w:rFonts w:ascii="Book Antiqua" w:hAnsi="Book Antiqua"/>
        </w:rPr>
        <w:t>локалних самоуправа да сврстамо у ову групу)</w:t>
      </w:r>
    </w:p>
    <w:p w:rsidR="00F242AD" w:rsidRPr="00601967" w:rsidRDefault="00F242AD" w:rsidP="00F242AD">
      <w:pPr>
        <w:pStyle w:val="ListParagraph"/>
        <w:numPr>
          <w:ilvl w:val="0"/>
          <w:numId w:val="6"/>
        </w:numPr>
        <w:jc w:val="both"/>
        <w:rPr>
          <w:rFonts w:ascii="Book Antiqua" w:hAnsi="Book Antiqua"/>
        </w:rPr>
      </w:pPr>
      <w:r w:rsidRPr="00601967">
        <w:rPr>
          <w:rFonts w:ascii="Book Antiqua" w:hAnsi="Book Antiqua"/>
        </w:rPr>
        <w:t>Јединице локалне самоуправе које су организовале прихватилиште и</w:t>
      </w:r>
      <w:r w:rsidR="007314A1" w:rsidRPr="00601967">
        <w:rPr>
          <w:rFonts w:ascii="Book Antiqua" w:hAnsi="Book Antiqua"/>
        </w:rPr>
        <w:t>/или</w:t>
      </w:r>
      <w:r w:rsidRPr="00601967">
        <w:rPr>
          <w:rFonts w:ascii="Book Antiqua" w:hAnsi="Book Antiqua"/>
        </w:rPr>
        <w:t xml:space="preserve"> зоохигијенску службу на својој територији, издвајају велика финансијска средства у циљу решавања проблема напуштених и изгубљених животиња, али и поред тога плаћају високе износе накнаде штете грађанима на годишњем нивоу (на основу</w:t>
      </w:r>
      <w:r w:rsidR="007314A1" w:rsidRPr="00601967">
        <w:rPr>
          <w:rFonts w:ascii="Book Antiqua" w:hAnsi="Book Antiqua"/>
        </w:rPr>
        <w:t xml:space="preserve"> података из анкете смо могли 14</w:t>
      </w:r>
      <w:r w:rsidRPr="00601967">
        <w:rPr>
          <w:rFonts w:ascii="Book Antiqua" w:hAnsi="Book Antiqua"/>
        </w:rPr>
        <w:t xml:space="preserve"> локалних самоуправа да сврстамо у ову групу)</w:t>
      </w:r>
    </w:p>
    <w:p w:rsidR="007314A1" w:rsidRPr="00601967" w:rsidRDefault="007314A1" w:rsidP="007314A1">
      <w:pPr>
        <w:pStyle w:val="ListParagraph"/>
        <w:numPr>
          <w:ilvl w:val="0"/>
          <w:numId w:val="6"/>
        </w:numPr>
        <w:jc w:val="both"/>
        <w:rPr>
          <w:rFonts w:ascii="Book Antiqua" w:hAnsi="Book Antiqua"/>
        </w:rPr>
      </w:pPr>
      <w:r w:rsidRPr="00601967">
        <w:rPr>
          <w:rFonts w:ascii="Book Antiqua" w:hAnsi="Book Antiqua"/>
        </w:rPr>
        <w:t>Јединице локалне самоуправе које ни</w:t>
      </w:r>
      <w:r w:rsidR="00725E76" w:rsidRPr="00601967">
        <w:rPr>
          <w:rFonts w:ascii="Book Antiqua" w:hAnsi="Book Antiqua"/>
        </w:rPr>
        <w:t>су организовале прихватилиште</w:t>
      </w:r>
      <w:r w:rsidRPr="00601967">
        <w:rPr>
          <w:rFonts w:ascii="Book Antiqua" w:hAnsi="Book Antiqua"/>
        </w:rPr>
        <w:t xml:space="preserve"> на својој територији, издвајају мања финансијска средства у циљу решавања проблема напуштених и изгубљених животиња, </w:t>
      </w:r>
      <w:r w:rsidR="00EE3C01" w:rsidRPr="00601967">
        <w:rPr>
          <w:rFonts w:ascii="Book Antiqua" w:hAnsi="Book Antiqua"/>
        </w:rPr>
        <w:t>али ипак</w:t>
      </w:r>
      <w:r w:rsidRPr="00601967">
        <w:rPr>
          <w:rFonts w:ascii="Book Antiqua" w:hAnsi="Book Antiqua"/>
        </w:rPr>
        <w:t xml:space="preserve"> плаћају мање износе накнаде штете грађанима на годишњем нивоу (на основу података из анкете смо могли 48 локалних самоуправа да сврстамо у ову групу)</w:t>
      </w:r>
    </w:p>
    <w:p w:rsidR="007314A1" w:rsidRPr="00601967" w:rsidRDefault="007314A1" w:rsidP="007314A1">
      <w:pPr>
        <w:pStyle w:val="ListParagraph"/>
        <w:numPr>
          <w:ilvl w:val="0"/>
          <w:numId w:val="6"/>
        </w:numPr>
        <w:jc w:val="both"/>
        <w:rPr>
          <w:rFonts w:ascii="Book Antiqua" w:hAnsi="Book Antiqua"/>
        </w:rPr>
      </w:pPr>
      <w:r w:rsidRPr="00601967">
        <w:rPr>
          <w:rFonts w:ascii="Book Antiqua" w:hAnsi="Book Antiqua"/>
        </w:rPr>
        <w:t>Јединице локалне самоуправе које нису организовале прихватилишт</w:t>
      </w:r>
      <w:r w:rsidR="00725E76" w:rsidRPr="00601967">
        <w:rPr>
          <w:rFonts w:ascii="Book Antiqua" w:hAnsi="Book Antiqua"/>
        </w:rPr>
        <w:t>е</w:t>
      </w:r>
      <w:r w:rsidRPr="00601967">
        <w:rPr>
          <w:rFonts w:ascii="Book Antiqua" w:hAnsi="Book Antiqua"/>
        </w:rPr>
        <w:t xml:space="preserve"> на својој територији, издвајају мања финансијска средства у циљу решавања проблема напуштених и изгубљених животиња, као резултат тога плаћају високе износе накнаде штете грађанима на годишњем нивоу (на основу података из анкете смо могли 11 локалних самоуправа да сврстамо у ову групу)</w:t>
      </w:r>
    </w:p>
    <w:p w:rsidR="00854131" w:rsidRPr="00B04310" w:rsidRDefault="00EE3C01" w:rsidP="00854131">
      <w:pPr>
        <w:jc w:val="both"/>
        <w:rPr>
          <w:rFonts w:ascii="Book Antiqua" w:hAnsi="Book Antiqua"/>
        </w:rPr>
      </w:pPr>
      <w:r w:rsidRPr="00601967">
        <w:rPr>
          <w:rFonts w:ascii="Book Antiqua" w:hAnsi="Book Antiqua"/>
        </w:rPr>
        <w:t xml:space="preserve">На основу наведеног могу се закључити две ствари. Прва, да је законодавна реформа из 2005-2009. године у великој мери остала мртво слово на папиру, барем када је у питању примена прописа о статусу напуштених и изгубљених паса и мачака.  Друго, да чак ни </w:t>
      </w:r>
      <w:r w:rsidRPr="00601967">
        <w:rPr>
          <w:rFonts w:ascii="Book Antiqua" w:hAnsi="Book Antiqua"/>
        </w:rPr>
        <w:lastRenderedPageBreak/>
        <w:t xml:space="preserve">када се стриктно придржавамо законских прописа немамо гаранција да ће то довести до жељених резултата. </w:t>
      </w:r>
      <w:r w:rsidR="00A91A98" w:rsidRPr="00601967">
        <w:rPr>
          <w:rFonts w:ascii="Book Antiqua" w:hAnsi="Book Antiqua"/>
        </w:rPr>
        <w:t xml:space="preserve">Наиме, статистика показује да испуњавање законских обавеза (доношење програма контроле и смањења популације напуштених паса и мачака, организовање зоохигијенске службе, обезбеђивање прихватилишта) не гарантује да ће на територији предметне локалне самоуправе проблем напуштених и изгубљених паса и мачака бити решен, да ће ових животиња бити мање на улицама у насељеним местима и да ће исплаћени износи на име накнаде штете бити нижи. Има случајева у којима је такав успех постигнут, али исто тако има довољно примера из којих се види да поступање у складу са законским одредбама није довело до побољшања ситуације на терену. </w:t>
      </w:r>
      <w:r w:rsidR="00F63E9F" w:rsidRPr="00601967">
        <w:rPr>
          <w:rFonts w:ascii="Book Antiqua" w:hAnsi="Book Antiqua"/>
        </w:rPr>
        <w:t xml:space="preserve">Такође, бројни су примери у којима локалне самоуправе не примењују или само делимично примењују предметне норме, </w:t>
      </w:r>
      <w:r w:rsidR="009C6858" w:rsidRPr="00601967">
        <w:rPr>
          <w:rFonts w:ascii="Book Antiqua" w:hAnsi="Book Antiqua"/>
        </w:rPr>
        <w:t xml:space="preserve">без видљивих штетних последица по њихов буџет. </w:t>
      </w:r>
      <w:r w:rsidR="00831927" w:rsidRPr="00B04310">
        <w:rPr>
          <w:rFonts w:ascii="Book Antiqua" w:hAnsi="Book Antiqua"/>
        </w:rPr>
        <w:t xml:space="preserve">Све наведено указује  на евентуалну потребу измене постојећег нормативног оквира у циљу успостављања ефикаснијег система којим би се остварила жељена сврха ове реформе, а то је адекватно и хумано решавање проблема напуштених и изгубљених животиња.  </w:t>
      </w:r>
    </w:p>
    <w:p w:rsidR="00601967" w:rsidRPr="00601967" w:rsidRDefault="00601967" w:rsidP="00854131">
      <w:pPr>
        <w:jc w:val="both"/>
        <w:rPr>
          <w:rFonts w:ascii="Book Antiqua" w:hAnsi="Book Antiqua"/>
        </w:rPr>
      </w:pPr>
    </w:p>
    <w:p w:rsidR="00BE63F1" w:rsidRPr="00601967" w:rsidRDefault="00BE63F1" w:rsidP="00BE63F1">
      <w:pPr>
        <w:jc w:val="center"/>
        <w:rPr>
          <w:rFonts w:ascii="Book Antiqua" w:hAnsi="Book Antiqua"/>
          <w:b/>
        </w:rPr>
      </w:pPr>
      <w:r w:rsidRPr="00601967">
        <w:rPr>
          <w:rFonts w:ascii="Book Antiqua" w:hAnsi="Book Antiqua"/>
          <w:b/>
        </w:rPr>
        <w:t>ПРЕПОРУКЕ ЗАШТИТНИКА ГРАЂАНА</w:t>
      </w:r>
    </w:p>
    <w:p w:rsidR="00601967" w:rsidRPr="00601967" w:rsidRDefault="00601967" w:rsidP="00601967">
      <w:pPr>
        <w:rPr>
          <w:rFonts w:ascii="Book Antiqua" w:hAnsi="Book Antiqua"/>
        </w:rPr>
      </w:pPr>
    </w:p>
    <w:p w:rsidR="00BE63F1" w:rsidRPr="00601967" w:rsidRDefault="00BE63F1" w:rsidP="00BE63F1">
      <w:pPr>
        <w:jc w:val="both"/>
        <w:rPr>
          <w:rFonts w:ascii="Book Antiqua" w:hAnsi="Book Antiqua"/>
        </w:rPr>
      </w:pPr>
      <w:r w:rsidRPr="00601967">
        <w:rPr>
          <w:rFonts w:ascii="Book Antiqua" w:hAnsi="Book Antiqua"/>
          <w:b/>
        </w:rPr>
        <w:t>Јединице локалне самоуправе</w:t>
      </w:r>
      <w:r w:rsidRPr="00601967">
        <w:rPr>
          <w:rFonts w:ascii="Book Antiqua" w:hAnsi="Book Antiqua"/>
        </w:rPr>
        <w:t xml:space="preserve"> су, како би биле у прилици да што успешније планирају своје буџете и р</w:t>
      </w:r>
      <w:r w:rsidR="00506099" w:rsidRPr="00601967">
        <w:rPr>
          <w:rFonts w:ascii="Book Antiqua" w:hAnsi="Book Antiqua"/>
        </w:rPr>
        <w:t>ади обезбеђивања прецизне обраде</w:t>
      </w:r>
      <w:r w:rsidRPr="00601967">
        <w:rPr>
          <w:rFonts w:ascii="Book Antiqua" w:hAnsi="Book Antiqua"/>
        </w:rPr>
        <w:t xml:space="preserve"> статистичких података, обавезне да успоставе и уредно воде евиденцију о новчаним издацима за организовање комуналне делатности зоохигијене и исплаћеним накнадама за штету коју су проузроковале напуштене и изгубљене животиње.</w:t>
      </w:r>
    </w:p>
    <w:p w:rsidR="00506099" w:rsidRDefault="00506099"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601967" w:rsidRDefault="00601967" w:rsidP="00BE63F1">
      <w:pPr>
        <w:jc w:val="both"/>
        <w:rPr>
          <w:rFonts w:ascii="Book Antiqua" w:hAnsi="Book Antiqua"/>
        </w:rPr>
      </w:pPr>
    </w:p>
    <w:p w:rsidR="00B04310" w:rsidRPr="00601967" w:rsidRDefault="00B04310" w:rsidP="00BE63F1">
      <w:pPr>
        <w:jc w:val="both"/>
        <w:rPr>
          <w:rFonts w:ascii="Book Antiqua" w:hAnsi="Book Antiqua"/>
        </w:rPr>
      </w:pPr>
    </w:p>
    <w:p w:rsidR="009C6858" w:rsidRPr="00601967" w:rsidRDefault="00601967" w:rsidP="009C6858">
      <w:pPr>
        <w:jc w:val="center"/>
        <w:rPr>
          <w:rFonts w:ascii="Book Antiqua" w:hAnsi="Book Antiqua"/>
          <w:b/>
        </w:rPr>
      </w:pPr>
      <w:r>
        <w:rPr>
          <w:rFonts w:ascii="Book Antiqua" w:hAnsi="Book Antiqua"/>
          <w:b/>
        </w:rPr>
        <w:lastRenderedPageBreak/>
        <w:t>ОСТАЛА  ЗАПАЖАЊА</w:t>
      </w:r>
    </w:p>
    <w:p w:rsidR="009C6858" w:rsidRPr="00601967" w:rsidRDefault="009C6858" w:rsidP="009C6858">
      <w:pPr>
        <w:jc w:val="center"/>
        <w:rPr>
          <w:rFonts w:ascii="Book Antiqua" w:hAnsi="Book Antiqua"/>
        </w:rPr>
      </w:pPr>
    </w:p>
    <w:p w:rsidR="008D6D20" w:rsidRPr="00601967" w:rsidRDefault="00143B72" w:rsidP="009C6858">
      <w:pPr>
        <w:jc w:val="both"/>
        <w:rPr>
          <w:rFonts w:ascii="Book Antiqua" w:hAnsi="Book Antiqua"/>
        </w:rPr>
      </w:pPr>
      <w:r w:rsidRPr="00601967">
        <w:rPr>
          <w:rFonts w:ascii="Book Antiqua" w:hAnsi="Book Antiqua"/>
        </w:rPr>
        <w:t>Анализом документације достављене уз извештаје локалних самоуправа, а првенствено увидом у уговоре о поверавању обављања комуналне делатности зоохигијене које су локалне самоуправе закључивале са привредним друштвима и предузетницима регистрованим за обављање ове делатности, Заштитник грађана је уочио да су одредбама ових уговора вршиоци комуналне делатности често преузимали на себе обавезу да поред комуналне делатности зоохигијене обављају и</w:t>
      </w:r>
      <w:r w:rsidR="001D5151" w:rsidRPr="00601967">
        <w:rPr>
          <w:rFonts w:ascii="Book Antiqua" w:hAnsi="Book Antiqua"/>
        </w:rPr>
        <w:t xml:space="preserve"> одређене делатности које се убрајају у ветеринарске</w:t>
      </w:r>
      <w:r w:rsidRPr="00601967">
        <w:rPr>
          <w:rFonts w:ascii="Book Antiqua" w:hAnsi="Book Antiqua"/>
        </w:rPr>
        <w:t xml:space="preserve">. </w:t>
      </w:r>
      <w:r w:rsidR="008D6D20" w:rsidRPr="00601967">
        <w:rPr>
          <w:rFonts w:ascii="Book Antiqua" w:hAnsi="Book Antiqua"/>
        </w:rPr>
        <w:t xml:space="preserve">Најчешће су у питању вакцинација ухваћених животиња, стерилизација, постоперативни третман стерилисаних јединки, </w:t>
      </w:r>
      <w:r w:rsidR="00D34736" w:rsidRPr="00601967">
        <w:rPr>
          <w:rFonts w:ascii="Book Antiqua" w:hAnsi="Book Antiqua"/>
        </w:rPr>
        <w:t>дехелминтизација, обележавање животиња и хумана еутаназија заражених животиња и животиња опасних по околину.</w:t>
      </w:r>
    </w:p>
    <w:p w:rsidR="008D6D20" w:rsidRPr="00601967" w:rsidRDefault="001D5151" w:rsidP="009C6858">
      <w:pPr>
        <w:jc w:val="both"/>
        <w:rPr>
          <w:rFonts w:ascii="Book Antiqua" w:hAnsi="Book Antiqua"/>
        </w:rPr>
      </w:pPr>
      <w:r w:rsidRPr="00601967">
        <w:rPr>
          <w:rFonts w:ascii="Book Antiqua" w:hAnsi="Book Antiqua"/>
        </w:rPr>
        <w:t xml:space="preserve">Оваква пракса је вероватно последица дужности која је поверена јединицама локалне самоуправе чланом </w:t>
      </w:r>
      <w:r w:rsidR="009C6858" w:rsidRPr="00601967">
        <w:rPr>
          <w:rFonts w:ascii="Book Antiqua" w:hAnsi="Book Antiqua"/>
        </w:rPr>
        <w:t xml:space="preserve">66. Закона о добробити животиња, </w:t>
      </w:r>
      <w:r w:rsidRPr="00601967">
        <w:rPr>
          <w:rFonts w:ascii="Book Antiqua" w:hAnsi="Book Antiqua"/>
        </w:rPr>
        <w:t>према коме су органи јединица локалне самоуправе</w:t>
      </w:r>
      <w:r w:rsidR="009C6858" w:rsidRPr="00601967">
        <w:rPr>
          <w:rFonts w:ascii="Book Antiqua" w:hAnsi="Book Antiqua"/>
        </w:rPr>
        <w:t xml:space="preserve"> обавезани да напуштеним и изгубљеним животињама које су болесне или повређене обезбед</w:t>
      </w:r>
      <w:r w:rsidRPr="00601967">
        <w:rPr>
          <w:rFonts w:ascii="Book Antiqua" w:hAnsi="Book Antiqua"/>
        </w:rPr>
        <w:t>е</w:t>
      </w:r>
      <w:r w:rsidR="009C6858" w:rsidRPr="00601967">
        <w:rPr>
          <w:rFonts w:ascii="Book Antiqua" w:hAnsi="Book Antiqua"/>
        </w:rPr>
        <w:t xml:space="preserve"> одговарајућу ветеринарску помоћ, а да за неизлечиво болесне или повређене животиње обезбед</w:t>
      </w:r>
      <w:r w:rsidRPr="00601967">
        <w:rPr>
          <w:rFonts w:ascii="Book Antiqua" w:hAnsi="Book Antiqua"/>
        </w:rPr>
        <w:t>е</w:t>
      </w:r>
      <w:r w:rsidR="009C6858" w:rsidRPr="00601967">
        <w:rPr>
          <w:rFonts w:ascii="Book Antiqua" w:hAnsi="Book Antiqua"/>
        </w:rPr>
        <w:t xml:space="preserve"> лишавање живота у складу са овим законом.</w:t>
      </w:r>
      <w:r w:rsidR="008D6D20" w:rsidRPr="00601967">
        <w:rPr>
          <w:rFonts w:ascii="Book Antiqua" w:hAnsi="Book Antiqua"/>
        </w:rPr>
        <w:t xml:space="preserve"> </w:t>
      </w:r>
      <w:r w:rsidR="00522EFC" w:rsidRPr="00601967">
        <w:rPr>
          <w:rFonts w:ascii="Book Antiqua" w:hAnsi="Book Antiqua"/>
        </w:rPr>
        <w:t>Када су обављање комуналне делатности зоохигијене поверавале уговором другим вршиоцима, л</w:t>
      </w:r>
      <w:r w:rsidR="00D34736" w:rsidRPr="00601967">
        <w:rPr>
          <w:rFonts w:ascii="Book Antiqua" w:hAnsi="Book Antiqua"/>
        </w:rPr>
        <w:t>окалним самоупр</w:t>
      </w:r>
      <w:r w:rsidR="00522EFC" w:rsidRPr="00601967">
        <w:rPr>
          <w:rFonts w:ascii="Book Antiqua" w:hAnsi="Book Antiqua"/>
        </w:rPr>
        <w:t xml:space="preserve">авама је очигледно било погодније да преко истих субјеката обезбеде и извршавање своје обавезе из члана 66. Закона о добробити животиња. </w:t>
      </w:r>
      <w:r w:rsidR="008D36EE" w:rsidRPr="00601967">
        <w:rPr>
          <w:rFonts w:ascii="Book Antiqua" w:hAnsi="Book Antiqua"/>
        </w:rPr>
        <w:t xml:space="preserve">Међутим, код поверавања обављања ветеринарске делатности увек треба имати на уму да су Законом о ветеринарству таксативно набројане активности које спадају у ветеринарску делатност и да ветеринарском делатношћу може да се бави правно лице и предузетник који је регистрован у Регистар привредних субјеката и који је уписан у Регистар правних лица и предузетника за обављање ветеринарске делатности који води </w:t>
      </w:r>
      <w:r w:rsidR="00A13D2C" w:rsidRPr="00601967">
        <w:rPr>
          <w:rFonts w:ascii="Book Antiqua" w:hAnsi="Book Antiqua"/>
        </w:rPr>
        <w:t>надлежно м</w:t>
      </w:r>
      <w:r w:rsidR="008D36EE" w:rsidRPr="00601967">
        <w:rPr>
          <w:rFonts w:ascii="Book Antiqua" w:hAnsi="Book Antiqua"/>
        </w:rPr>
        <w:t>инистарство.</w:t>
      </w:r>
      <w:r w:rsidR="00396506" w:rsidRPr="00601967">
        <w:rPr>
          <w:rFonts w:ascii="Book Antiqua" w:hAnsi="Book Antiqua"/>
        </w:rPr>
        <w:t xml:space="preserve"> Такво правно лице и предузетник, сходно закону, могу да се оснују само као ветеринарске организације, односно као ветеринарска амбуланта, ветеринарска станица, ветеринарска апотека, центар за репродукцију животиња и вештачко осемењавање, центар за складиштење и дистрибуцију семена за вештачко осемењавање и лабораторија. Друштва и предузетници који не испуњавају наведене услове нису овлашћени да се</w:t>
      </w:r>
      <w:r w:rsidR="007136D1" w:rsidRPr="00601967">
        <w:rPr>
          <w:rFonts w:ascii="Book Antiqua" w:hAnsi="Book Antiqua"/>
        </w:rPr>
        <w:t xml:space="preserve"> баве ветеринарском делатношћу.</w:t>
      </w:r>
      <w:r w:rsidR="007136D1" w:rsidRPr="00601967">
        <w:rPr>
          <w:rStyle w:val="FootnoteReference"/>
          <w:rFonts w:ascii="Book Antiqua" w:hAnsi="Book Antiqua"/>
        </w:rPr>
        <w:footnoteReference w:id="14"/>
      </w:r>
      <w:r w:rsidR="00FD7075" w:rsidRPr="00601967">
        <w:rPr>
          <w:rFonts w:ascii="Book Antiqua" w:hAnsi="Book Antiqua"/>
          <w:lang w:val="sr-Latn-RS"/>
        </w:rPr>
        <w:t xml:space="preserve"> </w:t>
      </w:r>
      <w:r w:rsidR="00FD7075" w:rsidRPr="00601967">
        <w:rPr>
          <w:rFonts w:ascii="Book Antiqua" w:hAnsi="Book Antiqua"/>
        </w:rPr>
        <w:t xml:space="preserve">Проблем је што су јединице локалне самоуправе у пракси </w:t>
      </w:r>
      <w:r w:rsidR="00F8529D" w:rsidRPr="00601967">
        <w:rPr>
          <w:rFonts w:ascii="Book Antiqua" w:hAnsi="Book Antiqua"/>
        </w:rPr>
        <w:t xml:space="preserve">у појединим случајевима </w:t>
      </w:r>
      <w:r w:rsidR="00FD7075" w:rsidRPr="00601967">
        <w:rPr>
          <w:rFonts w:ascii="Book Antiqua" w:hAnsi="Book Antiqua"/>
        </w:rPr>
        <w:t>поверавале обављање наведених ветеринарских делатности предузетницима и правним лицима који нису били регистровани за њихово обављање.</w:t>
      </w:r>
      <w:r w:rsidR="00FD7075" w:rsidRPr="00601967">
        <w:rPr>
          <w:rStyle w:val="FootnoteReference"/>
          <w:rFonts w:ascii="Book Antiqua" w:hAnsi="Book Antiqua"/>
        </w:rPr>
        <w:footnoteReference w:id="15"/>
      </w:r>
      <w:r w:rsidR="00FD7075" w:rsidRPr="00601967">
        <w:rPr>
          <w:rFonts w:ascii="Book Antiqua" w:hAnsi="Book Antiqua"/>
        </w:rPr>
        <w:t xml:space="preserve"> </w:t>
      </w:r>
      <w:r w:rsidR="00481C3F" w:rsidRPr="00601967">
        <w:rPr>
          <w:rFonts w:ascii="Book Antiqua" w:hAnsi="Book Antiqua"/>
        </w:rPr>
        <w:t xml:space="preserve">Овакву праксу је у наредном периоду неопходно променити, било путем поверавања обављања ветеринарских делатности везаних за ухваћене животиње ветеринарским организацијама, било поверавањем истих вршиоцима комуналне </w:t>
      </w:r>
      <w:r w:rsidR="00481C3F" w:rsidRPr="00601967">
        <w:rPr>
          <w:rFonts w:ascii="Book Antiqua" w:hAnsi="Book Antiqua"/>
        </w:rPr>
        <w:lastRenderedPageBreak/>
        <w:t>делатности зоохигијене који су истовремено регистровани и за обављање ветеринарске делатности која је предмет уговора.</w:t>
      </w:r>
    </w:p>
    <w:p w:rsidR="005B5219" w:rsidRPr="00601967" w:rsidRDefault="00073EC3" w:rsidP="009C6858">
      <w:pPr>
        <w:jc w:val="both"/>
        <w:rPr>
          <w:rFonts w:ascii="Book Antiqua" w:hAnsi="Book Antiqua"/>
        </w:rPr>
      </w:pPr>
      <w:r w:rsidRPr="00601967">
        <w:rPr>
          <w:rFonts w:ascii="Book Antiqua" w:hAnsi="Book Antiqua"/>
        </w:rPr>
        <w:t>Чланом 61. Закона о добробити животиња прописано је да лица која раде са животињама у прихватилиштима морају бити обучена за добробит животиња. Правилником о условима које морају да испуњавају прихватилишта и пансиони за животиње</w:t>
      </w:r>
      <w:r w:rsidRPr="00601967">
        <w:rPr>
          <w:rStyle w:val="FootnoteReference"/>
          <w:rFonts w:ascii="Book Antiqua" w:hAnsi="Book Antiqua"/>
        </w:rPr>
        <w:footnoteReference w:id="16"/>
      </w:r>
      <w:r w:rsidRPr="00601967">
        <w:rPr>
          <w:rFonts w:ascii="Book Antiqua" w:hAnsi="Book Antiqua"/>
        </w:rPr>
        <w:t xml:space="preserve"> предвиђено је да се обука о добробити животиња врши у складу са Програмом обуке о добробити животиња у пансионима, односно у прихватилиштима.</w:t>
      </w:r>
      <w:r w:rsidR="00F80A6E" w:rsidRPr="00601967">
        <w:rPr>
          <w:rFonts w:ascii="Book Antiqua" w:hAnsi="Book Antiqua"/>
        </w:rPr>
        <w:t xml:space="preserve"> Спровођење Програма обуке о добробити животиња поверено је у надлежност Министарству пољопривреде, шумарства и водопривреде (као министарству надлежном за послове ветеринарства). </w:t>
      </w:r>
      <w:r w:rsidR="00F30BFB" w:rsidRPr="00601967">
        <w:rPr>
          <w:rFonts w:ascii="Book Antiqua" w:hAnsi="Book Antiqua"/>
        </w:rPr>
        <w:t xml:space="preserve">Друго правно или физичко лице може спроводити ову обуку само по одобреном програму обуке о добробити животиња од стране министарства и дужно је да садржај програма обуке о добробити животиња достави министарству. Сваки одобрени програм обуке треба да има јединствени број који се уписује у евиденцију одобрених програма обуке коју води министарство. </w:t>
      </w:r>
    </w:p>
    <w:p w:rsidR="00F30BFB" w:rsidRPr="00601967" w:rsidRDefault="00F30BFB" w:rsidP="009C6858">
      <w:pPr>
        <w:jc w:val="both"/>
        <w:rPr>
          <w:rFonts w:ascii="Book Antiqua" w:hAnsi="Book Antiqua"/>
        </w:rPr>
      </w:pPr>
      <w:r w:rsidRPr="00601967">
        <w:rPr>
          <w:rFonts w:ascii="Book Antiqua" w:hAnsi="Book Antiqua"/>
        </w:rPr>
        <w:t xml:space="preserve">Приликом спровођења контроле над радом органа локалне самоуправе по притужбама на њихов рад због непридржавања одредби Закона о добробити животиња и Закона о ветеринарству, Заштитник грађана је установио да </w:t>
      </w:r>
      <w:r w:rsidR="00D45561" w:rsidRPr="00601967">
        <w:rPr>
          <w:rFonts w:ascii="Book Antiqua" w:hAnsi="Book Antiqua"/>
        </w:rPr>
        <w:t xml:space="preserve">поједине локалне самоуправе приликом спровођења јавне набавке услуга зоохигијене не врше детаљну проверу да ли пријављени кандидати имају запослене који су прошли обуку о добробити животиња, што је за последицу имало да је вршење ове комуналне делатности било поверавано правним лицима и предузетницима који су достављали неважеће потврде о спроведеној обуци, односно потврде које су издавале организације које нису овлашћене да спроводе ову врсту обуке. </w:t>
      </w:r>
      <w:r w:rsidR="003A4CB5" w:rsidRPr="00601967">
        <w:rPr>
          <w:rFonts w:ascii="Book Antiqua" w:hAnsi="Book Antiqua"/>
        </w:rPr>
        <w:t xml:space="preserve">Заштитник грађана је из достављене документације уочио да је о овом проблему обавештено и Министарство пољопривреде, шумарства и водопривреде – Управа за ветерину, али још увек нема информација да ли је покретан поступак надзора над радом локалних самоуправа или правних лица која издају неважеће потврде о обуци о добробити животиња. </w:t>
      </w:r>
    </w:p>
    <w:p w:rsidR="00161B60" w:rsidRDefault="00161B60" w:rsidP="009C6858">
      <w:pPr>
        <w:jc w:val="both"/>
        <w:rPr>
          <w:rFonts w:ascii="Book Antiqua" w:hAnsi="Book Antiqua"/>
        </w:rPr>
      </w:pPr>
      <w:r w:rsidRPr="00601967">
        <w:rPr>
          <w:rFonts w:ascii="Book Antiqua" w:hAnsi="Book Antiqua"/>
        </w:rPr>
        <w:t xml:space="preserve">Такође, на сајту Министарства пољопривреде, шумарства и водопривреде не постоји Регистар превозника животиња, што је обавеза која је поверена министарству </w:t>
      </w:r>
      <w:r w:rsidR="007031ED" w:rsidRPr="00601967">
        <w:rPr>
          <w:rFonts w:ascii="Book Antiqua" w:hAnsi="Book Antiqua"/>
        </w:rPr>
        <w:t xml:space="preserve">чл. 22-23. Закона о добробити животиња. То отвара питање на који начин се у пракси стиче статус превозника животиња, будући да према закону превоз животиња могу обављати само лица која су уписана у Регистар превозника животиња и која су од стране министарства овлашћена за шревоз животиња. </w:t>
      </w:r>
    </w:p>
    <w:p w:rsidR="00831927" w:rsidRDefault="00831927" w:rsidP="009C6858">
      <w:pPr>
        <w:jc w:val="both"/>
        <w:rPr>
          <w:rFonts w:ascii="Book Antiqua" w:hAnsi="Book Antiqua"/>
        </w:rPr>
      </w:pPr>
    </w:p>
    <w:p w:rsidR="00831927" w:rsidRDefault="00831927" w:rsidP="009C6858">
      <w:pPr>
        <w:jc w:val="both"/>
        <w:rPr>
          <w:rFonts w:ascii="Book Antiqua" w:hAnsi="Book Antiqua"/>
        </w:rPr>
      </w:pPr>
    </w:p>
    <w:p w:rsidR="00831927" w:rsidRDefault="00831927" w:rsidP="009C6858">
      <w:pPr>
        <w:jc w:val="both"/>
        <w:rPr>
          <w:rFonts w:ascii="Book Antiqua" w:hAnsi="Book Antiqua"/>
        </w:rPr>
      </w:pPr>
    </w:p>
    <w:p w:rsidR="00831927" w:rsidRDefault="00831927" w:rsidP="009C6858">
      <w:pPr>
        <w:jc w:val="both"/>
        <w:rPr>
          <w:rFonts w:ascii="Book Antiqua" w:hAnsi="Book Antiqua"/>
        </w:rPr>
      </w:pPr>
    </w:p>
    <w:p w:rsidR="00831927" w:rsidRDefault="00831927" w:rsidP="009C6858">
      <w:pPr>
        <w:jc w:val="both"/>
        <w:rPr>
          <w:rFonts w:ascii="Book Antiqua" w:hAnsi="Book Antiqua"/>
        </w:rPr>
      </w:pPr>
    </w:p>
    <w:p w:rsidR="00831927" w:rsidRPr="00601967" w:rsidRDefault="00831927" w:rsidP="009C6858">
      <w:pPr>
        <w:jc w:val="both"/>
        <w:rPr>
          <w:rFonts w:ascii="Book Antiqua" w:hAnsi="Book Antiqua"/>
        </w:rPr>
      </w:pPr>
    </w:p>
    <w:p w:rsidR="00BE63F1" w:rsidRPr="00831927" w:rsidRDefault="00BE63F1" w:rsidP="00BE63F1">
      <w:pPr>
        <w:jc w:val="center"/>
        <w:rPr>
          <w:rFonts w:ascii="Book Antiqua" w:hAnsi="Book Antiqua"/>
          <w:b/>
        </w:rPr>
      </w:pPr>
      <w:r w:rsidRPr="00831927">
        <w:rPr>
          <w:rFonts w:ascii="Book Antiqua" w:hAnsi="Book Antiqua"/>
          <w:b/>
        </w:rPr>
        <w:lastRenderedPageBreak/>
        <w:t>ПРЕПОРУКЕ ЗАШТИТНИКА ГРАЂАНА</w:t>
      </w:r>
    </w:p>
    <w:p w:rsidR="00831927" w:rsidRPr="00601967" w:rsidRDefault="00831927" w:rsidP="00BE63F1">
      <w:pPr>
        <w:jc w:val="center"/>
        <w:rPr>
          <w:rFonts w:ascii="Book Antiqua" w:hAnsi="Book Antiqua"/>
        </w:rPr>
      </w:pPr>
    </w:p>
    <w:p w:rsidR="00831927" w:rsidRPr="00601967" w:rsidRDefault="00506099" w:rsidP="00506099">
      <w:pPr>
        <w:jc w:val="both"/>
        <w:rPr>
          <w:rFonts w:ascii="Book Antiqua" w:hAnsi="Book Antiqua"/>
          <w:lang w:val="sr-Latn-RS"/>
        </w:rPr>
      </w:pPr>
      <w:r w:rsidRPr="00601967">
        <w:rPr>
          <w:rFonts w:ascii="Book Antiqua" w:hAnsi="Book Antiqua"/>
          <w:lang w:val="sr-Latn-RS"/>
        </w:rPr>
        <w:t>У случајевима када уговором поверавају вршиоцима комуналне делатности да поред послова зоохигијене обављају и ветеринарску делатност,</w:t>
      </w:r>
      <w:r w:rsidRPr="00601967">
        <w:rPr>
          <w:rFonts w:ascii="Book Antiqua" w:hAnsi="Book Antiqua"/>
        </w:rPr>
        <w:t xml:space="preserve"> </w:t>
      </w:r>
      <w:r w:rsidRPr="00831927">
        <w:rPr>
          <w:rFonts w:ascii="Book Antiqua" w:hAnsi="Book Antiqua"/>
          <w:b/>
        </w:rPr>
        <w:t xml:space="preserve">јединице локалне самоуправе </w:t>
      </w:r>
      <w:r w:rsidRPr="00601967">
        <w:rPr>
          <w:rFonts w:ascii="Book Antiqua" w:hAnsi="Book Antiqua"/>
        </w:rPr>
        <w:t>су дужне да</w:t>
      </w:r>
      <w:r w:rsidRPr="00601967">
        <w:rPr>
          <w:rFonts w:ascii="Book Antiqua" w:hAnsi="Book Antiqua"/>
          <w:lang w:val="sr-Latn-RS"/>
        </w:rPr>
        <w:t xml:space="preserve"> </w:t>
      </w:r>
      <w:r w:rsidRPr="00601967">
        <w:rPr>
          <w:rFonts w:ascii="Book Antiqua" w:hAnsi="Book Antiqua"/>
        </w:rPr>
        <w:t xml:space="preserve">с посебном пажњом проверавају да ли </w:t>
      </w:r>
      <w:r w:rsidRPr="00601967">
        <w:rPr>
          <w:rFonts w:ascii="Book Antiqua" w:hAnsi="Book Antiqua"/>
          <w:lang w:val="sr-Latn-RS"/>
        </w:rPr>
        <w:t>вршиоци комуналне делатности имају дозволу за обављање</w:t>
      </w:r>
      <w:r w:rsidRPr="00601967">
        <w:rPr>
          <w:rFonts w:ascii="Book Antiqua" w:hAnsi="Book Antiqua"/>
        </w:rPr>
        <w:t xml:space="preserve"> конкретне</w:t>
      </w:r>
      <w:r w:rsidRPr="00601967">
        <w:rPr>
          <w:rFonts w:ascii="Book Antiqua" w:hAnsi="Book Antiqua"/>
          <w:lang w:val="sr-Latn-RS"/>
        </w:rPr>
        <w:t xml:space="preserve"> ветеринарске делатности.</w:t>
      </w:r>
    </w:p>
    <w:p w:rsidR="00831927" w:rsidRPr="00601967" w:rsidRDefault="00506099" w:rsidP="00506099">
      <w:pPr>
        <w:jc w:val="both"/>
        <w:rPr>
          <w:rFonts w:ascii="Book Antiqua" w:hAnsi="Book Antiqua"/>
          <w:lang w:val="sr-Latn-RS"/>
        </w:rPr>
      </w:pPr>
      <w:r w:rsidRPr="00831927">
        <w:rPr>
          <w:rFonts w:ascii="Book Antiqua" w:hAnsi="Book Antiqua"/>
          <w:b/>
          <w:lang w:val="sr-Latn-RS"/>
        </w:rPr>
        <w:t>Министарство пољопривреде, шумарства и водопривреде – Управа за ветерину</w:t>
      </w:r>
      <w:r w:rsidRPr="00601967">
        <w:rPr>
          <w:rFonts w:ascii="Book Antiqua" w:hAnsi="Book Antiqua"/>
          <w:lang w:val="sr-Latn-RS"/>
        </w:rPr>
        <w:t xml:space="preserve"> ће приликом вршења надзора водити рачуна да ли вршиоци комуналне делатности зоохигијене обављају и ветеринарску делатност и да ли су регистровани за обављање те делатности.</w:t>
      </w:r>
    </w:p>
    <w:p w:rsidR="00831927" w:rsidRPr="00601967" w:rsidRDefault="00506099" w:rsidP="00506099">
      <w:pPr>
        <w:jc w:val="both"/>
        <w:rPr>
          <w:rFonts w:ascii="Book Antiqua" w:hAnsi="Book Antiqua"/>
          <w:lang w:val="sr-Latn-RS"/>
        </w:rPr>
      </w:pPr>
      <w:r w:rsidRPr="00831927">
        <w:rPr>
          <w:rFonts w:ascii="Book Antiqua" w:hAnsi="Book Antiqua"/>
          <w:b/>
          <w:lang w:val="sr-Latn-RS"/>
        </w:rPr>
        <w:t>Јединице локалне самоуправе</w:t>
      </w:r>
      <w:r w:rsidRPr="00601967">
        <w:rPr>
          <w:rFonts w:ascii="Book Antiqua" w:hAnsi="Book Antiqua"/>
          <w:lang w:val="sr-Latn-RS"/>
        </w:rPr>
        <w:t xml:space="preserve"> су дужне да посебно пазе да обављање послова зоохигијене не поверавају вршиоцима комуналне делатности који немају запослене који су прошли обуку за поступање са животињама.</w:t>
      </w:r>
    </w:p>
    <w:p w:rsidR="00831927" w:rsidRPr="00601967" w:rsidRDefault="00506099" w:rsidP="00506099">
      <w:pPr>
        <w:jc w:val="both"/>
        <w:rPr>
          <w:rFonts w:ascii="Book Antiqua" w:hAnsi="Book Antiqua"/>
          <w:lang w:val="sr-Latn-RS"/>
        </w:rPr>
      </w:pPr>
      <w:r w:rsidRPr="00831927">
        <w:rPr>
          <w:rFonts w:ascii="Book Antiqua" w:hAnsi="Book Antiqua"/>
          <w:b/>
          <w:lang w:val="sr-Latn-RS"/>
        </w:rPr>
        <w:t>Министарство пољопривреде, шумарства и водопривреде – Управа за ветерину</w:t>
      </w:r>
      <w:r w:rsidRPr="00601967">
        <w:rPr>
          <w:rFonts w:ascii="Book Antiqua" w:hAnsi="Book Antiqua"/>
          <w:lang w:val="sr-Latn-RS"/>
        </w:rPr>
        <w:t xml:space="preserve"> ће приликом надзора над радом субјеката који обављају комуналну делатност обавезно проверавати да ли исти имају запослене који су прошли обуку за поступање са животињама.</w:t>
      </w:r>
    </w:p>
    <w:p w:rsidR="00831927" w:rsidRPr="00601967" w:rsidRDefault="00506099" w:rsidP="00506099">
      <w:pPr>
        <w:jc w:val="both"/>
        <w:rPr>
          <w:rFonts w:ascii="Book Antiqua" w:hAnsi="Book Antiqua"/>
          <w:lang w:val="sr-Latn-RS"/>
        </w:rPr>
      </w:pPr>
      <w:r w:rsidRPr="00831927">
        <w:rPr>
          <w:rFonts w:ascii="Book Antiqua" w:hAnsi="Book Antiqua"/>
          <w:b/>
          <w:lang w:val="sr-Latn-RS"/>
        </w:rPr>
        <w:t>Министарство пољопривреде, шумарства и водопривреде</w:t>
      </w:r>
      <w:r w:rsidRPr="00601967">
        <w:rPr>
          <w:rFonts w:ascii="Book Antiqua" w:hAnsi="Book Antiqua"/>
          <w:lang w:val="sr-Latn-RS"/>
        </w:rPr>
        <w:t xml:space="preserve"> је дужно да спроведе едукацију путем програма и предавања како би се код доносилаца одлука подигао ниво свести о значају бриге о добробити животиња.</w:t>
      </w:r>
    </w:p>
    <w:p w:rsidR="001A0FA1" w:rsidRPr="00601967" w:rsidRDefault="001A0FA1" w:rsidP="00506099">
      <w:pPr>
        <w:jc w:val="both"/>
        <w:rPr>
          <w:rFonts w:ascii="Book Antiqua" w:hAnsi="Book Antiqua"/>
          <w:lang w:val="sr-Latn-RS"/>
        </w:rPr>
      </w:pPr>
      <w:r w:rsidRPr="00831927">
        <w:rPr>
          <w:rFonts w:ascii="Book Antiqua" w:hAnsi="Book Antiqua"/>
          <w:b/>
          <w:lang w:val="sr-Latn-RS"/>
        </w:rPr>
        <w:t>Министарство пољопривреде, шумарства и водопривреде</w:t>
      </w:r>
      <w:r w:rsidRPr="00601967">
        <w:rPr>
          <w:rFonts w:ascii="Book Antiqua" w:hAnsi="Book Antiqua"/>
          <w:lang w:val="sr-Latn-RS"/>
        </w:rPr>
        <w:t xml:space="preserve"> је обавезно да успостави </w:t>
      </w:r>
      <w:r w:rsidR="00831927">
        <w:rPr>
          <w:rFonts w:ascii="Book Antiqua" w:hAnsi="Book Antiqua"/>
        </w:rPr>
        <w:t xml:space="preserve">и учини доступним јавности </w:t>
      </w:r>
      <w:r w:rsidRPr="00601967">
        <w:rPr>
          <w:rFonts w:ascii="Book Antiqua" w:hAnsi="Book Antiqua"/>
          <w:lang w:val="sr-Latn-RS"/>
        </w:rPr>
        <w:t>Регистар возила за превоз животиња.</w:t>
      </w:r>
    </w:p>
    <w:p w:rsidR="00196D3F" w:rsidRPr="00601967" w:rsidRDefault="00196D3F" w:rsidP="00196D3F">
      <w:pPr>
        <w:jc w:val="both"/>
        <w:rPr>
          <w:rFonts w:ascii="Book Antiqua" w:hAnsi="Book Antiqua"/>
        </w:rPr>
      </w:pPr>
    </w:p>
    <w:p w:rsidR="007002A3" w:rsidRPr="00601967" w:rsidRDefault="007002A3" w:rsidP="007002A3">
      <w:pPr>
        <w:jc w:val="both"/>
        <w:rPr>
          <w:rFonts w:ascii="Book Antiqua" w:hAnsi="Book Antiqua"/>
        </w:rPr>
      </w:pPr>
    </w:p>
    <w:p w:rsidR="00CA7700" w:rsidRPr="00601967" w:rsidRDefault="00CA7700" w:rsidP="007002A3">
      <w:pPr>
        <w:jc w:val="both"/>
        <w:rPr>
          <w:rFonts w:ascii="Book Antiqua" w:hAnsi="Book Antiqua"/>
          <w:lang w:val="sr-Latn-RS"/>
        </w:rPr>
      </w:pPr>
    </w:p>
    <w:p w:rsidR="007314A1" w:rsidRPr="00601967" w:rsidRDefault="007314A1" w:rsidP="007314A1">
      <w:pPr>
        <w:jc w:val="both"/>
        <w:rPr>
          <w:rFonts w:ascii="Book Antiqua" w:hAnsi="Book Antiqua"/>
        </w:rPr>
      </w:pPr>
    </w:p>
    <w:p w:rsidR="0002759A" w:rsidRPr="00601967" w:rsidRDefault="0002759A" w:rsidP="00757781">
      <w:pPr>
        <w:jc w:val="both"/>
        <w:rPr>
          <w:rFonts w:ascii="Book Antiqua" w:hAnsi="Book Antiqua"/>
        </w:rPr>
      </w:pPr>
    </w:p>
    <w:p w:rsidR="00F40B7A" w:rsidRPr="00601967" w:rsidRDefault="00F40B7A" w:rsidP="00757781">
      <w:pPr>
        <w:jc w:val="both"/>
        <w:rPr>
          <w:rFonts w:ascii="Book Antiqua" w:hAnsi="Book Antiqua"/>
          <w:lang w:val="sr-Latn-RS"/>
        </w:rPr>
      </w:pPr>
      <w:r w:rsidRPr="00601967">
        <w:rPr>
          <w:rFonts w:ascii="Book Antiqua" w:hAnsi="Book Antiqua"/>
          <w:lang w:val="sr-Latn-RS"/>
        </w:rPr>
        <w:t xml:space="preserve">   </w:t>
      </w:r>
    </w:p>
    <w:p w:rsidR="00F40B7A" w:rsidRPr="00601967" w:rsidRDefault="00F40B7A" w:rsidP="00757781">
      <w:pPr>
        <w:jc w:val="both"/>
        <w:rPr>
          <w:rFonts w:ascii="Book Antiqua" w:hAnsi="Book Antiqua"/>
          <w:lang w:val="sr-Latn-RS"/>
        </w:rPr>
      </w:pPr>
    </w:p>
    <w:p w:rsidR="006226ED" w:rsidRPr="00601967" w:rsidRDefault="006226ED">
      <w:pPr>
        <w:rPr>
          <w:rFonts w:ascii="Book Antiqua" w:hAnsi="Book Antiqua"/>
        </w:rPr>
      </w:pPr>
    </w:p>
    <w:p w:rsidR="006226ED" w:rsidRPr="00601967" w:rsidRDefault="006226ED">
      <w:pPr>
        <w:rPr>
          <w:rFonts w:ascii="Book Antiqua" w:hAnsi="Book Antiqua"/>
        </w:rPr>
      </w:pPr>
    </w:p>
    <w:sectPr w:rsidR="006226ED" w:rsidRPr="0060196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659" w:rsidRDefault="00903659" w:rsidP="001C2BD7">
      <w:pPr>
        <w:spacing w:after="0" w:line="240" w:lineRule="auto"/>
      </w:pPr>
      <w:r>
        <w:separator/>
      </w:r>
    </w:p>
  </w:endnote>
  <w:endnote w:type="continuationSeparator" w:id="0">
    <w:p w:rsidR="00903659" w:rsidRDefault="00903659" w:rsidP="001C2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659" w:rsidRDefault="00903659" w:rsidP="001C2BD7">
      <w:pPr>
        <w:spacing w:after="0" w:line="240" w:lineRule="auto"/>
      </w:pPr>
      <w:r>
        <w:separator/>
      </w:r>
    </w:p>
  </w:footnote>
  <w:footnote w:type="continuationSeparator" w:id="0">
    <w:p w:rsidR="00903659" w:rsidRDefault="00903659" w:rsidP="001C2BD7">
      <w:pPr>
        <w:spacing w:after="0" w:line="240" w:lineRule="auto"/>
      </w:pPr>
      <w:r>
        <w:continuationSeparator/>
      </w:r>
    </w:p>
  </w:footnote>
  <w:footnote w:id="1">
    <w:p w:rsidR="00354C77" w:rsidRPr="00237EDF" w:rsidRDefault="00354C77">
      <w:pPr>
        <w:pStyle w:val="FootnoteText"/>
        <w:rPr>
          <w:rFonts w:ascii="Book Antiqua" w:hAnsi="Book Antiqua"/>
        </w:rPr>
      </w:pPr>
      <w:r w:rsidRPr="00237EDF">
        <w:rPr>
          <w:rStyle w:val="FootnoteReference"/>
          <w:rFonts w:ascii="Book Antiqua" w:hAnsi="Book Antiqua"/>
        </w:rPr>
        <w:footnoteRef/>
      </w:r>
      <w:r w:rsidRPr="00237EDF">
        <w:rPr>
          <w:rFonts w:ascii="Book Antiqua" w:hAnsi="Book Antiqua"/>
        </w:rPr>
        <w:t xml:space="preserve"> "Сл. гласник РС", бр. 37/91, 50/92, 33/93, 52/93, 53/93, 67/93, 48/94, 53/95, 52/96, 25/2000, 91/2005 - др. закон и 101/2005 - др. закон</w:t>
      </w:r>
    </w:p>
  </w:footnote>
  <w:footnote w:id="2">
    <w:p w:rsidR="00354C77" w:rsidRPr="001C2BD7" w:rsidRDefault="00354C77">
      <w:pPr>
        <w:pStyle w:val="FootnoteText"/>
        <w:rPr>
          <w:rFonts w:ascii="Book Antiqua" w:hAnsi="Book Antiqua"/>
        </w:rPr>
      </w:pPr>
      <w:r w:rsidRPr="001C2BD7">
        <w:rPr>
          <w:rStyle w:val="FootnoteReference"/>
          <w:rFonts w:ascii="Book Antiqua" w:hAnsi="Book Antiqua"/>
        </w:rPr>
        <w:footnoteRef/>
      </w:r>
      <w:r w:rsidRPr="001C2BD7">
        <w:rPr>
          <w:rFonts w:ascii="Book Antiqua" w:hAnsi="Book Antiqua"/>
        </w:rPr>
        <w:t xml:space="preserve"> "Сл. гласник РС", бр. 91/2005, 30/2010 и 93/2012</w:t>
      </w:r>
    </w:p>
  </w:footnote>
  <w:footnote w:id="3">
    <w:p w:rsidR="00354C77" w:rsidRPr="001C2BD7" w:rsidRDefault="00354C77">
      <w:pPr>
        <w:pStyle w:val="FootnoteText"/>
        <w:rPr>
          <w:rFonts w:ascii="Book Antiqua" w:hAnsi="Book Antiqua"/>
        </w:rPr>
      </w:pPr>
      <w:r w:rsidRPr="001C2BD7">
        <w:rPr>
          <w:rStyle w:val="FootnoteReference"/>
          <w:rFonts w:ascii="Book Antiqua" w:hAnsi="Book Antiqua"/>
        </w:rPr>
        <w:footnoteRef/>
      </w:r>
      <w:r w:rsidRPr="001C2BD7">
        <w:rPr>
          <w:rFonts w:ascii="Book Antiqua" w:hAnsi="Book Antiqua"/>
        </w:rPr>
        <w:t xml:space="preserve"> "Сл. гласник РС", бр. 41/2009</w:t>
      </w:r>
    </w:p>
  </w:footnote>
  <w:footnote w:id="4">
    <w:p w:rsidR="00354C77" w:rsidRPr="00BC684A" w:rsidRDefault="00354C77">
      <w:pPr>
        <w:pStyle w:val="FootnoteText"/>
        <w:rPr>
          <w:rFonts w:ascii="Book Antiqua" w:hAnsi="Book Antiqua"/>
        </w:rPr>
      </w:pPr>
      <w:r w:rsidRPr="00BC684A">
        <w:rPr>
          <w:rStyle w:val="FootnoteReference"/>
          <w:rFonts w:ascii="Book Antiqua" w:hAnsi="Book Antiqua"/>
        </w:rPr>
        <w:footnoteRef/>
      </w:r>
      <w:r w:rsidRPr="00BC684A">
        <w:rPr>
          <w:rFonts w:ascii="Book Antiqua" w:hAnsi="Book Antiqua"/>
        </w:rPr>
        <w:t xml:space="preserve"> "Сл. гласник РС", бр. 79/2005 и 54/2007</w:t>
      </w:r>
    </w:p>
  </w:footnote>
  <w:footnote w:id="5">
    <w:p w:rsidR="00354C77" w:rsidRPr="00BC684A" w:rsidRDefault="00354C77">
      <w:pPr>
        <w:pStyle w:val="FootnoteText"/>
        <w:rPr>
          <w:rFonts w:ascii="Book Antiqua" w:hAnsi="Book Antiqua"/>
          <w:lang w:val="sr-Latn-RS"/>
        </w:rPr>
      </w:pPr>
      <w:r w:rsidRPr="00BC684A">
        <w:rPr>
          <w:rStyle w:val="FootnoteReference"/>
          <w:rFonts w:ascii="Book Antiqua" w:hAnsi="Book Antiqua"/>
        </w:rPr>
        <w:footnoteRef/>
      </w:r>
      <w:r w:rsidRPr="00BC684A">
        <w:rPr>
          <w:rFonts w:ascii="Book Antiqua" w:hAnsi="Book Antiqua"/>
        </w:rPr>
        <w:t xml:space="preserve"> Заштитнику грађана је попуњену анкету доставило назад 118 локалних самоуправа, док 27 јединица локалне самоуправе није испунило своју обавезу сарадње са Заштитником грађана. </w:t>
      </w:r>
    </w:p>
  </w:footnote>
  <w:footnote w:id="6">
    <w:p w:rsidR="00354C77" w:rsidRPr="00BC684A" w:rsidRDefault="00354C77" w:rsidP="00812624">
      <w:pPr>
        <w:pStyle w:val="FootnoteText"/>
        <w:jc w:val="both"/>
        <w:rPr>
          <w:rFonts w:ascii="Book Antiqua" w:hAnsi="Book Antiqua"/>
        </w:rPr>
      </w:pPr>
      <w:r w:rsidRPr="00BC684A">
        <w:rPr>
          <w:rStyle w:val="FootnoteReference"/>
          <w:rFonts w:ascii="Book Antiqua" w:hAnsi="Book Antiqua"/>
        </w:rPr>
        <w:footnoteRef/>
      </w:r>
      <w:r w:rsidRPr="00BC684A">
        <w:rPr>
          <w:rFonts w:ascii="Book Antiqua" w:hAnsi="Book Antiqua"/>
        </w:rPr>
        <w:t xml:space="preserve"> Чињеница да су јединице локалне самоуправе овде истицале супротне аргументе - односно да не постоји јавно предузеће које би спроводило програм и да већ постоји јавно предузеће </w:t>
      </w:r>
      <w:r w:rsidRPr="00BC684A">
        <w:rPr>
          <w:rFonts w:ascii="Book Antiqua" w:hAnsi="Book Antiqua"/>
        </w:rPr>
        <w:t xml:space="preserve">које обавља послове зоохигијене - као разлоге због којих програм контроле и смањења популације напуштених паса и мачака није израђен, показује да се локалне самоуправе још увек нису привикле на нови концепт старања о животињама који је уведен Законом о добробити животиња и обавезе које су им истим додељене, као  и да их не разумеју у потпуности. </w:t>
      </w:r>
    </w:p>
  </w:footnote>
  <w:footnote w:id="7">
    <w:p w:rsidR="00354C77" w:rsidRPr="00BC684A" w:rsidRDefault="00354C77" w:rsidP="005F582B">
      <w:pPr>
        <w:pStyle w:val="FootnoteText"/>
        <w:jc w:val="both"/>
        <w:rPr>
          <w:rFonts w:ascii="Book Antiqua" w:hAnsi="Book Antiqua"/>
        </w:rPr>
      </w:pPr>
      <w:r w:rsidRPr="00BC684A">
        <w:rPr>
          <w:rStyle w:val="FootnoteReference"/>
          <w:rFonts w:ascii="Book Antiqua" w:hAnsi="Book Antiqua"/>
        </w:rPr>
        <w:footnoteRef/>
      </w:r>
      <w:r w:rsidRPr="00BC684A">
        <w:rPr>
          <w:rFonts w:ascii="Book Antiqua" w:hAnsi="Book Antiqua"/>
        </w:rPr>
        <w:t xml:space="preserve"> Индикативно, те јединице локалне самоуправе су заправо већ</w:t>
      </w:r>
      <w:r w:rsidR="00FC4B9D">
        <w:rPr>
          <w:rFonts w:ascii="Book Antiqua" w:hAnsi="Book Antiqua"/>
        </w:rPr>
        <w:t>и</w:t>
      </w:r>
      <w:r w:rsidRPr="00BC684A">
        <w:rPr>
          <w:rFonts w:ascii="Book Antiqua" w:hAnsi="Book Antiqua"/>
        </w:rPr>
        <w:t xml:space="preserve"> градови: Београд, Чачак, Нови Сад, Панчево, Смедерево, Суботица и Вршац.</w:t>
      </w:r>
    </w:p>
  </w:footnote>
  <w:footnote w:id="8">
    <w:p w:rsidR="00354C77" w:rsidRPr="00BC684A" w:rsidRDefault="00354C77">
      <w:pPr>
        <w:pStyle w:val="FootnoteText"/>
        <w:rPr>
          <w:rFonts w:ascii="Book Antiqua" w:hAnsi="Book Antiqua"/>
        </w:rPr>
      </w:pPr>
      <w:r w:rsidRPr="00BC684A">
        <w:rPr>
          <w:rStyle w:val="FootnoteReference"/>
          <w:rFonts w:ascii="Book Antiqua" w:hAnsi="Book Antiqua"/>
        </w:rPr>
        <w:footnoteRef/>
      </w:r>
      <w:r w:rsidRPr="00BC684A">
        <w:rPr>
          <w:rFonts w:ascii="Book Antiqua" w:hAnsi="Book Antiqua"/>
        </w:rPr>
        <w:t xml:space="preserve"> "Сл. гласник РС", бр. 13/2018 и 66/2018</w:t>
      </w:r>
    </w:p>
  </w:footnote>
  <w:footnote w:id="9">
    <w:p w:rsidR="00354C77" w:rsidRPr="00B04310" w:rsidRDefault="00354C77" w:rsidP="00475B3F">
      <w:pPr>
        <w:pStyle w:val="FootnoteText"/>
        <w:jc w:val="both"/>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Овде је потребно напоменути да су у питању две различите предузетничке радње које носе исто пословно име, „Авенија МБ“ Ново Село и „Авенија МБ“ Београд, али да су, према подацима који су доступни Заштитнику грађана, у питању повезана лица.</w:t>
      </w:r>
    </w:p>
  </w:footnote>
  <w:footnote w:id="10">
    <w:p w:rsidR="00354C77" w:rsidRPr="00B04310" w:rsidRDefault="00354C77" w:rsidP="00150372">
      <w:pPr>
        <w:pStyle w:val="FootnoteText"/>
        <w:jc w:val="both"/>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У реалности, одговор на ово питање је по правилу позитиван, због чега су готово све јединице локалне самоуправе у републици Србији обавезне да испуне обавезу да обезбеде прихватилиште. </w:t>
      </w:r>
    </w:p>
  </w:footnote>
  <w:footnote w:id="11">
    <w:p w:rsidR="00354C77" w:rsidRPr="00B04310" w:rsidRDefault="00354C77" w:rsidP="002D5CC0">
      <w:pPr>
        <w:pStyle w:val="FootnoteText"/>
        <w:jc w:val="both"/>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Поједине локалне самоуправе су у свом одговору једноставно констатовале да нису успеле да реше овај проблем.</w:t>
      </w:r>
    </w:p>
  </w:footnote>
  <w:footnote w:id="12">
    <w:p w:rsidR="00354C77" w:rsidRPr="00B04310" w:rsidRDefault="00354C77">
      <w:pPr>
        <w:pStyle w:val="FootnoteText"/>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Преостале јединице локалне самоуправе су пропустиле да се изјасне на ово питање у упитнику.</w:t>
      </w:r>
    </w:p>
  </w:footnote>
  <w:footnote w:id="13">
    <w:p w:rsidR="00354C77" w:rsidRPr="00B04310" w:rsidRDefault="00354C77" w:rsidP="00743BC4">
      <w:pPr>
        <w:pStyle w:val="FootnoteText"/>
        <w:jc w:val="both"/>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Само су општине Црна Трава и Трговиште у својим одговорима истакле да су размере овог проблема на њиховој територији занемарљиве.</w:t>
      </w:r>
    </w:p>
  </w:footnote>
  <w:footnote w:id="14">
    <w:p w:rsidR="007136D1" w:rsidRPr="00B04310" w:rsidRDefault="007136D1" w:rsidP="007136D1">
      <w:pPr>
        <w:pStyle w:val="FootnoteText"/>
        <w:jc w:val="both"/>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Поједине послове из оквира ветеринарске делатности могу да</w:t>
      </w:r>
      <w:r w:rsidR="00FD7075" w:rsidRPr="00B04310">
        <w:rPr>
          <w:rFonts w:ascii="Book Antiqua" w:hAnsi="Book Antiqua"/>
        </w:rPr>
        <w:t xml:space="preserve"> обављају ветеринарски специјал</w:t>
      </w:r>
      <w:r w:rsidRPr="00B04310">
        <w:rPr>
          <w:rFonts w:ascii="Book Antiqua" w:hAnsi="Book Antiqua"/>
        </w:rPr>
        <w:t>истички завод, ветеринарски институт, Национална референтна лабораторија за нарочито опасне заразне болести са листе OIE и високошколске установе и високошколске јединице, које се баве образовањем ветеринара, у складу са Законом о ветеринарству.</w:t>
      </w:r>
    </w:p>
  </w:footnote>
  <w:footnote w:id="15">
    <w:p w:rsidR="00FD7075" w:rsidRPr="00B04310" w:rsidRDefault="00FD7075" w:rsidP="00F8529D">
      <w:pPr>
        <w:pStyle w:val="FootnoteText"/>
        <w:jc w:val="both"/>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Овде треба посебно имати на уму да чак ни чињен</w:t>
      </w:r>
      <w:r w:rsidR="00F8529D" w:rsidRPr="00B04310">
        <w:rPr>
          <w:rFonts w:ascii="Book Antiqua" w:hAnsi="Book Antiqua"/>
        </w:rPr>
        <w:t>ица да</w:t>
      </w:r>
      <w:r w:rsidRPr="00B04310">
        <w:rPr>
          <w:rFonts w:ascii="Book Antiqua" w:hAnsi="Book Antiqua"/>
        </w:rPr>
        <w:t xml:space="preserve"> одређена организација </w:t>
      </w:r>
      <w:r w:rsidR="00F8529D" w:rsidRPr="00B04310">
        <w:rPr>
          <w:rFonts w:ascii="Book Antiqua" w:hAnsi="Book Antiqua"/>
        </w:rPr>
        <w:t>може бити регистрована и испуњавати услове за обављање само појединих ветеринарских делатности, док за неке друге не испуњава услове и не би смела да преузима обавезу њиховог вршења.</w:t>
      </w:r>
    </w:p>
  </w:footnote>
  <w:footnote w:id="16">
    <w:p w:rsidR="00073EC3" w:rsidRPr="00B04310" w:rsidRDefault="00073EC3">
      <w:pPr>
        <w:pStyle w:val="FootnoteText"/>
        <w:rPr>
          <w:rFonts w:ascii="Book Antiqua" w:hAnsi="Book Antiqua"/>
        </w:rPr>
      </w:pPr>
      <w:r w:rsidRPr="00B04310">
        <w:rPr>
          <w:rStyle w:val="FootnoteReference"/>
          <w:rFonts w:ascii="Book Antiqua" w:hAnsi="Book Antiqua"/>
        </w:rPr>
        <w:footnoteRef/>
      </w:r>
      <w:r w:rsidRPr="00B04310">
        <w:rPr>
          <w:rFonts w:ascii="Book Antiqua" w:hAnsi="Book Antiqua"/>
        </w:rPr>
        <w:t xml:space="preserve"> "Сл. гласник РС", бр. 13/2018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0E22" w:rsidRDefault="00FD0E22">
    <w:pPr>
      <w:pStyle w:val="Header"/>
      <w:jc w:val="center"/>
    </w:pPr>
  </w:p>
  <w:p w:rsidR="00FD0E22" w:rsidRDefault="00FD0E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F46723"/>
    <w:multiLevelType w:val="hybridMultilevel"/>
    <w:tmpl w:val="F92A5B4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132227AD"/>
    <w:multiLevelType w:val="hybridMultilevel"/>
    <w:tmpl w:val="858E3F2C"/>
    <w:lvl w:ilvl="0" w:tplc="281A0001">
      <w:start w:val="1"/>
      <w:numFmt w:val="bullet"/>
      <w:lvlText w:val=""/>
      <w:lvlJc w:val="left"/>
      <w:pPr>
        <w:ind w:left="1440" w:hanging="360"/>
      </w:pPr>
      <w:rPr>
        <w:rFonts w:ascii="Symbol" w:hAnsi="Symbol"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2">
    <w:nsid w:val="29055C96"/>
    <w:multiLevelType w:val="hybridMultilevel"/>
    <w:tmpl w:val="F81E1B64"/>
    <w:lvl w:ilvl="0" w:tplc="89ACFDCA">
      <w:numFmt w:val="bullet"/>
      <w:lvlText w:val="-"/>
      <w:lvlJc w:val="left"/>
      <w:pPr>
        <w:ind w:left="720" w:hanging="360"/>
      </w:pPr>
      <w:rPr>
        <w:rFonts w:ascii="Book Antiqua" w:eastAsiaTheme="minorHAnsi" w:hAnsi="Book Antiqu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A43BD7"/>
    <w:multiLevelType w:val="hybridMultilevel"/>
    <w:tmpl w:val="ED7093AA"/>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4">
    <w:nsid w:val="3AAA5B3B"/>
    <w:multiLevelType w:val="hybridMultilevel"/>
    <w:tmpl w:val="7BF0220E"/>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5">
    <w:nsid w:val="41F053CC"/>
    <w:multiLevelType w:val="hybridMultilevel"/>
    <w:tmpl w:val="E524114E"/>
    <w:lvl w:ilvl="0" w:tplc="421CB34C">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6">
    <w:nsid w:val="451F0387"/>
    <w:multiLevelType w:val="hybridMultilevel"/>
    <w:tmpl w:val="3DC063F0"/>
    <w:lvl w:ilvl="0" w:tplc="43C2B3F4">
      <w:numFmt w:val="bullet"/>
      <w:lvlText w:val="-"/>
      <w:lvlJc w:val="left"/>
      <w:pPr>
        <w:ind w:left="1068" w:hanging="360"/>
      </w:pPr>
      <w:rPr>
        <w:rFonts w:ascii="Book Antiqua" w:eastAsiaTheme="minorHAnsi" w:hAnsi="Book Antiqua" w:cstheme="minorBid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7">
    <w:nsid w:val="537E58B1"/>
    <w:multiLevelType w:val="hybridMultilevel"/>
    <w:tmpl w:val="2D4635E8"/>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
    <w:nsid w:val="5BEF314A"/>
    <w:multiLevelType w:val="hybridMultilevel"/>
    <w:tmpl w:val="949E0516"/>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9">
    <w:nsid w:val="5EA703C7"/>
    <w:multiLevelType w:val="hybridMultilevel"/>
    <w:tmpl w:val="376C9A86"/>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4"/>
  </w:num>
  <w:num w:numId="5">
    <w:abstractNumId w:val="9"/>
  </w:num>
  <w:num w:numId="6">
    <w:abstractNumId w:val="3"/>
  </w:num>
  <w:num w:numId="7">
    <w:abstractNumId w:val="5"/>
  </w:num>
  <w:num w:numId="8">
    <w:abstractNumId w:val="2"/>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436"/>
    <w:rsid w:val="0002759A"/>
    <w:rsid w:val="00036AEE"/>
    <w:rsid w:val="00041ACB"/>
    <w:rsid w:val="00073EC3"/>
    <w:rsid w:val="00083D23"/>
    <w:rsid w:val="000E2193"/>
    <w:rsid w:val="00110D44"/>
    <w:rsid w:val="00111B72"/>
    <w:rsid w:val="00143B72"/>
    <w:rsid w:val="001442FD"/>
    <w:rsid w:val="001453D9"/>
    <w:rsid w:val="00150372"/>
    <w:rsid w:val="0015623C"/>
    <w:rsid w:val="00161B60"/>
    <w:rsid w:val="0016249B"/>
    <w:rsid w:val="00167781"/>
    <w:rsid w:val="00184221"/>
    <w:rsid w:val="00196D3F"/>
    <w:rsid w:val="001A0FA1"/>
    <w:rsid w:val="001A3FDC"/>
    <w:rsid w:val="001C0B93"/>
    <w:rsid w:val="001C2BD7"/>
    <w:rsid w:val="001D5151"/>
    <w:rsid w:val="00201D32"/>
    <w:rsid w:val="00205CE6"/>
    <w:rsid w:val="00216C69"/>
    <w:rsid w:val="00237EDF"/>
    <w:rsid w:val="0024211D"/>
    <w:rsid w:val="00243C4D"/>
    <w:rsid w:val="00270066"/>
    <w:rsid w:val="002835EA"/>
    <w:rsid w:val="002A1A3B"/>
    <w:rsid w:val="002A5522"/>
    <w:rsid w:val="002B3E0F"/>
    <w:rsid w:val="002C28D6"/>
    <w:rsid w:val="002D5CC0"/>
    <w:rsid w:val="003128CE"/>
    <w:rsid w:val="00320A49"/>
    <w:rsid w:val="003435F3"/>
    <w:rsid w:val="0035076E"/>
    <w:rsid w:val="00354C77"/>
    <w:rsid w:val="0037065F"/>
    <w:rsid w:val="00377300"/>
    <w:rsid w:val="00396506"/>
    <w:rsid w:val="003A38E2"/>
    <w:rsid w:val="003A4CB5"/>
    <w:rsid w:val="003B4FF6"/>
    <w:rsid w:val="003C0A19"/>
    <w:rsid w:val="003C7198"/>
    <w:rsid w:val="003E282D"/>
    <w:rsid w:val="003F163E"/>
    <w:rsid w:val="003F7D65"/>
    <w:rsid w:val="00407256"/>
    <w:rsid w:val="004102FC"/>
    <w:rsid w:val="0041471B"/>
    <w:rsid w:val="0042044B"/>
    <w:rsid w:val="004609B6"/>
    <w:rsid w:val="004659EA"/>
    <w:rsid w:val="00475B3F"/>
    <w:rsid w:val="00481C3F"/>
    <w:rsid w:val="004955E8"/>
    <w:rsid w:val="004A4366"/>
    <w:rsid w:val="004B72F1"/>
    <w:rsid w:val="004F6BB6"/>
    <w:rsid w:val="00500F1B"/>
    <w:rsid w:val="00506099"/>
    <w:rsid w:val="00507036"/>
    <w:rsid w:val="00512B98"/>
    <w:rsid w:val="00513D80"/>
    <w:rsid w:val="00514545"/>
    <w:rsid w:val="00522EFC"/>
    <w:rsid w:val="00542BDD"/>
    <w:rsid w:val="005468E9"/>
    <w:rsid w:val="00546E02"/>
    <w:rsid w:val="00551A8A"/>
    <w:rsid w:val="005821B1"/>
    <w:rsid w:val="005A0F38"/>
    <w:rsid w:val="005B5219"/>
    <w:rsid w:val="005B6830"/>
    <w:rsid w:val="005E7C83"/>
    <w:rsid w:val="005F582B"/>
    <w:rsid w:val="00601967"/>
    <w:rsid w:val="006029BA"/>
    <w:rsid w:val="00615924"/>
    <w:rsid w:val="006226ED"/>
    <w:rsid w:val="0062672F"/>
    <w:rsid w:val="00627640"/>
    <w:rsid w:val="006331BB"/>
    <w:rsid w:val="0066591C"/>
    <w:rsid w:val="00677CF4"/>
    <w:rsid w:val="00687698"/>
    <w:rsid w:val="006B40AB"/>
    <w:rsid w:val="006C042B"/>
    <w:rsid w:val="006C3DB8"/>
    <w:rsid w:val="006E1844"/>
    <w:rsid w:val="006F0AA2"/>
    <w:rsid w:val="007002A3"/>
    <w:rsid w:val="007031ED"/>
    <w:rsid w:val="00705CFD"/>
    <w:rsid w:val="00706627"/>
    <w:rsid w:val="007136D1"/>
    <w:rsid w:val="007237C9"/>
    <w:rsid w:val="00725E65"/>
    <w:rsid w:val="00725E76"/>
    <w:rsid w:val="007314A1"/>
    <w:rsid w:val="00735ABD"/>
    <w:rsid w:val="007424EF"/>
    <w:rsid w:val="00743BC4"/>
    <w:rsid w:val="00757781"/>
    <w:rsid w:val="00761616"/>
    <w:rsid w:val="00762B1B"/>
    <w:rsid w:val="007650B9"/>
    <w:rsid w:val="00780864"/>
    <w:rsid w:val="007D65BF"/>
    <w:rsid w:val="007F071E"/>
    <w:rsid w:val="007F1301"/>
    <w:rsid w:val="007F428A"/>
    <w:rsid w:val="00812624"/>
    <w:rsid w:val="00831927"/>
    <w:rsid w:val="0084484A"/>
    <w:rsid w:val="00854131"/>
    <w:rsid w:val="008677BB"/>
    <w:rsid w:val="008D3297"/>
    <w:rsid w:val="008D36EE"/>
    <w:rsid w:val="008D6D20"/>
    <w:rsid w:val="00903659"/>
    <w:rsid w:val="00905978"/>
    <w:rsid w:val="00932B29"/>
    <w:rsid w:val="00935B9C"/>
    <w:rsid w:val="00985BD9"/>
    <w:rsid w:val="00994585"/>
    <w:rsid w:val="009B02A4"/>
    <w:rsid w:val="009B3C52"/>
    <w:rsid w:val="009C0E65"/>
    <w:rsid w:val="009C5B52"/>
    <w:rsid w:val="009C6858"/>
    <w:rsid w:val="009D5C42"/>
    <w:rsid w:val="009E4200"/>
    <w:rsid w:val="009E7F8D"/>
    <w:rsid w:val="00A12C23"/>
    <w:rsid w:val="00A13D2C"/>
    <w:rsid w:val="00A17E53"/>
    <w:rsid w:val="00A24495"/>
    <w:rsid w:val="00A4508D"/>
    <w:rsid w:val="00A65ECE"/>
    <w:rsid w:val="00A80FF0"/>
    <w:rsid w:val="00A835C6"/>
    <w:rsid w:val="00A864AE"/>
    <w:rsid w:val="00A91A98"/>
    <w:rsid w:val="00AC02CC"/>
    <w:rsid w:val="00AD1904"/>
    <w:rsid w:val="00AE4654"/>
    <w:rsid w:val="00B04310"/>
    <w:rsid w:val="00B24743"/>
    <w:rsid w:val="00B6259C"/>
    <w:rsid w:val="00B866AD"/>
    <w:rsid w:val="00B91043"/>
    <w:rsid w:val="00B964ED"/>
    <w:rsid w:val="00BB179A"/>
    <w:rsid w:val="00BB632C"/>
    <w:rsid w:val="00BC1801"/>
    <w:rsid w:val="00BC684A"/>
    <w:rsid w:val="00BD2F0B"/>
    <w:rsid w:val="00BE63F1"/>
    <w:rsid w:val="00C20B91"/>
    <w:rsid w:val="00C26401"/>
    <w:rsid w:val="00C3142E"/>
    <w:rsid w:val="00C316FC"/>
    <w:rsid w:val="00C440D3"/>
    <w:rsid w:val="00C46291"/>
    <w:rsid w:val="00C73000"/>
    <w:rsid w:val="00C76902"/>
    <w:rsid w:val="00C922E7"/>
    <w:rsid w:val="00CA671F"/>
    <w:rsid w:val="00CA7700"/>
    <w:rsid w:val="00CC6C36"/>
    <w:rsid w:val="00CD5B9C"/>
    <w:rsid w:val="00CE0889"/>
    <w:rsid w:val="00CF2468"/>
    <w:rsid w:val="00D02436"/>
    <w:rsid w:val="00D050E4"/>
    <w:rsid w:val="00D13C07"/>
    <w:rsid w:val="00D34736"/>
    <w:rsid w:val="00D45561"/>
    <w:rsid w:val="00D51D7B"/>
    <w:rsid w:val="00D76D30"/>
    <w:rsid w:val="00D96D9A"/>
    <w:rsid w:val="00DA2F32"/>
    <w:rsid w:val="00DC538A"/>
    <w:rsid w:val="00DF0180"/>
    <w:rsid w:val="00E03341"/>
    <w:rsid w:val="00E25AD2"/>
    <w:rsid w:val="00E300BA"/>
    <w:rsid w:val="00EB3ADE"/>
    <w:rsid w:val="00EE2C64"/>
    <w:rsid w:val="00EE3C01"/>
    <w:rsid w:val="00F03E65"/>
    <w:rsid w:val="00F04179"/>
    <w:rsid w:val="00F242AD"/>
    <w:rsid w:val="00F30BFB"/>
    <w:rsid w:val="00F353F1"/>
    <w:rsid w:val="00F40B7A"/>
    <w:rsid w:val="00F63E9F"/>
    <w:rsid w:val="00F67BAE"/>
    <w:rsid w:val="00F80A6E"/>
    <w:rsid w:val="00F8529D"/>
    <w:rsid w:val="00F9309C"/>
    <w:rsid w:val="00F93D71"/>
    <w:rsid w:val="00FB03AA"/>
    <w:rsid w:val="00FC4B9D"/>
    <w:rsid w:val="00FD0E22"/>
    <w:rsid w:val="00FD7075"/>
    <w:rsid w:val="00FF10FF"/>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14F8A2-EA45-467B-A454-592BABA0D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C2B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2BD7"/>
    <w:rPr>
      <w:sz w:val="20"/>
      <w:szCs w:val="20"/>
    </w:rPr>
  </w:style>
  <w:style w:type="character" w:styleId="FootnoteReference">
    <w:name w:val="footnote reference"/>
    <w:basedOn w:val="DefaultParagraphFont"/>
    <w:uiPriority w:val="99"/>
    <w:semiHidden/>
    <w:unhideWhenUsed/>
    <w:rsid w:val="001C2BD7"/>
    <w:rPr>
      <w:vertAlign w:val="superscript"/>
    </w:rPr>
  </w:style>
  <w:style w:type="paragraph" w:styleId="ListParagraph">
    <w:name w:val="List Paragraph"/>
    <w:basedOn w:val="Normal"/>
    <w:uiPriority w:val="34"/>
    <w:qFormat/>
    <w:rsid w:val="00E25AD2"/>
    <w:pPr>
      <w:ind w:left="720"/>
      <w:contextualSpacing/>
    </w:pPr>
  </w:style>
  <w:style w:type="table" w:styleId="TableGrid">
    <w:name w:val="Table Grid"/>
    <w:basedOn w:val="TableNormal"/>
    <w:uiPriority w:val="39"/>
    <w:rsid w:val="005B6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C0B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B93"/>
    <w:rPr>
      <w:rFonts w:ascii="Segoe UI" w:hAnsi="Segoe UI" w:cs="Segoe UI"/>
      <w:sz w:val="18"/>
      <w:szCs w:val="18"/>
    </w:rPr>
  </w:style>
  <w:style w:type="paragraph" w:styleId="Header">
    <w:name w:val="header"/>
    <w:basedOn w:val="Normal"/>
    <w:link w:val="HeaderChar"/>
    <w:uiPriority w:val="99"/>
    <w:semiHidden/>
    <w:unhideWhenUsed/>
    <w:rsid w:val="00FD0E2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D0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01F728-FCBF-4D19-B77A-DC583C1A7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5815</Words>
  <Characters>33151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Vladimir Milošević</dc:creator>
  <cp:keywords/>
  <dc:description/>
  <cp:lastModifiedBy>Marija Bošković Pešić</cp:lastModifiedBy>
  <cp:revision>2</cp:revision>
  <cp:lastPrinted>2018-11-14T08:02:00Z</cp:lastPrinted>
  <dcterms:created xsi:type="dcterms:W3CDTF">2019-03-26T12:52:00Z</dcterms:created>
  <dcterms:modified xsi:type="dcterms:W3CDTF">2019-03-26T12:52:00Z</dcterms:modified>
</cp:coreProperties>
</file>