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r w:rsidRPr="001B3881">
        <w:rPr>
          <w:rFonts w:ascii="Book Antiqua" w:hAnsi="Book Antiqua"/>
          <w:lang w:val="sr-Cyrl-RS"/>
        </w:rPr>
        <w:t xml:space="preserve"> радно мест</w:t>
      </w:r>
      <w:r w:rsidRPr="001B3881">
        <w:rPr>
          <w:rFonts w:ascii="Book Antiqua" w:hAnsi="Book Antiqua"/>
          <w:lang w:val="sr-Cyrl-RS"/>
        </w:rPr>
        <w:t xml:space="preserve">о: </w:t>
      </w:r>
      <w:r w:rsidRPr="001B3881">
        <w:rPr>
          <w:rFonts w:ascii="Book Antiqua" w:hAnsi="Book Antiqua"/>
          <w:bCs/>
          <w:lang w:val="sr-Latn-RS"/>
        </w:rPr>
        <w:t>административни секретар, звање референт, Сектор за опште послове, одређено под редним бројем 26. Правилника о унутрашњем уређењу и систематизацији радних места у С</w:t>
      </w:r>
      <w:r w:rsidRPr="001B3881">
        <w:rPr>
          <w:rFonts w:ascii="Book Antiqua" w:hAnsi="Book Antiqua"/>
          <w:bCs/>
          <w:lang w:val="sr-Cyrl-RS"/>
        </w:rPr>
        <w:t>тручној с</w:t>
      </w:r>
      <w:r w:rsidRPr="001B3881">
        <w:rPr>
          <w:rFonts w:ascii="Book Antiqua" w:hAnsi="Book Antiqua"/>
          <w:bCs/>
          <w:lang w:val="sr-Latn-RS"/>
        </w:rPr>
        <w:t>лужби Заштитника грађана број: 363-241/2019 дел.број 6417 од 01.03.2019. године</w:t>
      </w:r>
      <w:bookmarkStart w:id="0" w:name="_GoBack"/>
      <w:bookmarkEnd w:id="0"/>
      <w:r w:rsidRPr="001B3881">
        <w:rPr>
          <w:rFonts w:ascii="Book Antiqua" w:hAnsi="Book Antiqua"/>
          <w:lang w:val="sr-Cyrl-RS"/>
        </w:rPr>
        <w:t>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lang w:val="sr-Cyrl-RS"/>
              </w:rPr>
              <w:t>1ИК0612191И37025</w:t>
            </w:r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661210"/>
    <w:rsid w:val="0073311F"/>
    <w:rsid w:val="009D07F8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3</cp:revision>
  <dcterms:created xsi:type="dcterms:W3CDTF">2019-12-16T15:24:00Z</dcterms:created>
  <dcterms:modified xsi:type="dcterms:W3CDTF">2019-12-17T08:32:00Z</dcterms:modified>
</cp:coreProperties>
</file>