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5B9" w:rsidRDefault="004C35B9" w:rsidP="004C35B9">
      <w:pPr>
        <w:pStyle w:val="Header"/>
        <w:rPr>
          <w:rFonts w:ascii="Book Antiqua" w:hAnsi="Book Antiqua"/>
          <w:i w:val="0"/>
          <w:szCs w:val="22"/>
          <w:lang w:val="sr-Cyrl-RS"/>
        </w:rPr>
      </w:pPr>
    </w:p>
    <w:p w:rsid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C316CF" w:rsidRDefault="00C316CF" w:rsidP="00C316CF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7015F3">
        <w:rPr>
          <w:rFonts w:ascii="Book Antiqua" w:hAnsi="Book Antiqua"/>
          <w:i w:val="0"/>
          <w:szCs w:val="22"/>
          <w:lang w:val="sr-Cyrl-CS"/>
        </w:rPr>
        <w:t>ЛИСТА КАНДИДАТА ПОД ШИФРОМ ЊИХОВЕ ПРИЈАВЕ И ИМЕ И ПРЕЗИМЕ КАНДИДАТА КОЈИ ЈЕ ИЗАБРАН У КОНКУРСНОМ ПОСТУПКУ</w:t>
      </w:r>
    </w:p>
    <w:p w:rsidR="000967EA" w:rsidRPr="001B3881" w:rsidRDefault="000967EA" w:rsidP="000967EA">
      <w:pPr>
        <w:jc w:val="center"/>
        <w:rPr>
          <w:rFonts w:ascii="Book Antiqua" w:hAnsi="Book Antiqua"/>
          <w:lang w:val="sr-Cyrl-RS"/>
        </w:rPr>
      </w:pPr>
    </w:p>
    <w:p w:rsidR="001B3881" w:rsidRDefault="001B3881" w:rsidP="001B3881">
      <w:pPr>
        <w:jc w:val="both"/>
        <w:rPr>
          <w:rFonts w:ascii="Book Antiqua" w:hAnsi="Book Antiqua"/>
          <w:lang w:val="sr-Cyrl-RS"/>
        </w:rPr>
      </w:pPr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 xml:space="preserve">звршилачко радно место: </w:t>
      </w:r>
      <w:r w:rsidR="007274DF" w:rsidRPr="00352908">
        <w:rPr>
          <w:rFonts w:ascii="Book Antiqua" w:hAnsi="Book Antiqua"/>
          <w:lang w:val="sr-Cyrl-CS" w:eastAsia="en-GB"/>
        </w:rPr>
        <w:t>радно место за стручну  подршку у поступању по притужбама, звање виши саветник, Сектор за заштиту права припадника националних мањина и осталих мањинских права и слобода – један извршилац</w:t>
      </w:r>
      <w:r w:rsidR="007274DF">
        <w:rPr>
          <w:rFonts w:ascii="Book Antiqua" w:hAnsi="Book Antiqua"/>
          <w:lang w:val="sr-Cyrl-CS" w:eastAsia="en-GB"/>
        </w:rPr>
        <w:t>, одређено под редним бројем 15</w:t>
      </w:r>
      <w:r w:rsidR="004C35B9" w:rsidRPr="00112514">
        <w:rPr>
          <w:rFonts w:ascii="Book Antiqua" w:hAnsi="Book Antiqua"/>
          <w:lang w:val="sr-Cyrl-CS" w:eastAsia="en-GB"/>
        </w:rPr>
        <w:t>. Правилника о унутрашњем уређењу и систематизацији радних места у Стручној служби Заштитника грађана број: 363-241/2019 дел.број 6417 од 01.03.2019. године</w:t>
      </w:r>
      <w:r w:rsidRPr="001B3881">
        <w:rPr>
          <w:rFonts w:ascii="Book Antiqua" w:hAnsi="Book Antiqua"/>
          <w:lang w:val="sr-Cyrl-RS"/>
        </w:rPr>
        <w:t>:</w:t>
      </w:r>
    </w:p>
    <w:p w:rsidR="00CE6BDC" w:rsidRPr="00CE6BDC" w:rsidRDefault="00CE6BDC" w:rsidP="001B3881">
      <w:pPr>
        <w:jc w:val="both"/>
        <w:rPr>
          <w:rFonts w:ascii="Book Antiqua" w:hAnsi="Book Antiqua"/>
          <w:sz w:val="24"/>
          <w:szCs w:val="24"/>
          <w:lang w:val="sr-Cyrl-RS"/>
        </w:rPr>
      </w:pPr>
    </w:p>
    <w:p w:rsidR="00CE6BDC" w:rsidRPr="00CE6BDC" w:rsidRDefault="00CE6BDC" w:rsidP="00CE6BDC">
      <w:pPr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sz w:val="24"/>
          <w:szCs w:val="24"/>
          <w:lang w:val="sr-Cyrl-CS"/>
        </w:rPr>
      </w:pPr>
      <w:r w:rsidRPr="00CE6BDC">
        <w:rPr>
          <w:rFonts w:ascii="Book Antiqua" w:hAnsi="Book Antiqua"/>
          <w:b/>
          <w:color w:val="000000"/>
          <w:sz w:val="24"/>
          <w:szCs w:val="24"/>
          <w:lang w:val="sr-Cyrl-RS"/>
        </w:rPr>
        <w:t>1ЈК3012204И576</w:t>
      </w:r>
    </w:p>
    <w:p w:rsidR="00CE6BDC" w:rsidRPr="00CE6BDC" w:rsidRDefault="00CE6BDC" w:rsidP="001B3881">
      <w:pPr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sz w:val="24"/>
          <w:szCs w:val="24"/>
          <w:lang w:val="sr-Cyrl-CS"/>
        </w:rPr>
      </w:pPr>
      <w:r w:rsidRPr="00CE6BDC">
        <w:rPr>
          <w:rFonts w:ascii="Book Antiqua" w:hAnsi="Book Antiqua"/>
          <w:b/>
          <w:color w:val="000000"/>
          <w:sz w:val="24"/>
          <w:szCs w:val="24"/>
          <w:lang w:val="sr-Cyrl-RS"/>
        </w:rPr>
        <w:t>1ЈК3012204И86</w:t>
      </w:r>
    </w:p>
    <w:p w:rsidR="00CE6BDC" w:rsidRPr="00CE6BDC" w:rsidRDefault="00CE6BDC" w:rsidP="001B3881">
      <w:pPr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sz w:val="24"/>
          <w:szCs w:val="24"/>
          <w:lang w:val="sr-Cyrl-CS"/>
        </w:rPr>
      </w:pPr>
      <w:r w:rsidRPr="00CE6BDC">
        <w:rPr>
          <w:rFonts w:ascii="Book Antiqua" w:hAnsi="Book Antiqua"/>
          <w:b/>
          <w:color w:val="000000"/>
          <w:sz w:val="24"/>
          <w:szCs w:val="24"/>
          <w:lang w:val="sr-Cyrl-RS"/>
        </w:rPr>
        <w:t>1ЈК3012204И118</w:t>
      </w:r>
    </w:p>
    <w:p w:rsidR="00CE6BDC" w:rsidRPr="00CE6BDC" w:rsidRDefault="00CE6BDC" w:rsidP="00CE6BDC">
      <w:pPr>
        <w:spacing w:after="0" w:line="240" w:lineRule="auto"/>
        <w:ind w:left="720"/>
        <w:jc w:val="both"/>
        <w:rPr>
          <w:rFonts w:ascii="Book Antiqua" w:hAnsi="Book Antiqua"/>
          <w:sz w:val="24"/>
          <w:szCs w:val="24"/>
          <w:lang w:val="sr-Cyrl-CS"/>
        </w:rPr>
      </w:pPr>
    </w:p>
    <w:p w:rsidR="00CE6BDC" w:rsidRPr="00CE6BDC" w:rsidRDefault="00CE6BDC" w:rsidP="00CE6BDC">
      <w:pPr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sz w:val="24"/>
          <w:szCs w:val="24"/>
          <w:lang w:val="sr-Cyrl-CS"/>
        </w:rPr>
      </w:pPr>
      <w:r w:rsidRPr="00CE6BDC">
        <w:rPr>
          <w:rFonts w:ascii="Book Antiqua" w:hAnsi="Book Antiqua"/>
          <w:b/>
          <w:color w:val="000000"/>
          <w:sz w:val="24"/>
          <w:szCs w:val="24"/>
          <w:lang w:val="sr-Cyrl-RS"/>
        </w:rPr>
        <w:t>ДАНИЦА МИЛОШЕВИЋ БАЧАНИН</w:t>
      </w:r>
    </w:p>
    <w:p w:rsidR="00CE6BDC" w:rsidRPr="00CE6BDC" w:rsidRDefault="00CE6BDC" w:rsidP="00CE6BDC">
      <w:pPr>
        <w:spacing w:after="0" w:line="240" w:lineRule="auto"/>
        <w:jc w:val="both"/>
        <w:rPr>
          <w:rFonts w:ascii="Book Antiqua" w:hAnsi="Book Antiqua"/>
          <w:lang w:val="sr-Cyrl-CS"/>
        </w:rPr>
      </w:pPr>
    </w:p>
    <w:p w:rsidR="00CE6BDC" w:rsidRDefault="00CE6BDC" w:rsidP="001B3881">
      <w:pPr>
        <w:jc w:val="both"/>
        <w:rPr>
          <w:rFonts w:ascii="Book Antiqua" w:hAnsi="Book Antiqua"/>
          <w:lang w:val="sr-Cyrl-RS"/>
        </w:rPr>
      </w:pPr>
      <w:bookmarkStart w:id="0" w:name="_GoBack"/>
      <w:bookmarkEnd w:id="0"/>
    </w:p>
    <w:sectPr w:rsidR="00CE6BD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59C5" w:rsidRDefault="00E359C5" w:rsidP="004C35B9">
      <w:pPr>
        <w:spacing w:after="0" w:line="240" w:lineRule="auto"/>
      </w:pPr>
      <w:r>
        <w:separator/>
      </w:r>
    </w:p>
  </w:endnote>
  <w:endnote w:type="continuationSeparator" w:id="0">
    <w:p w:rsidR="00E359C5" w:rsidRDefault="00E359C5" w:rsidP="004C3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59C5" w:rsidRDefault="00E359C5" w:rsidP="004C35B9">
      <w:pPr>
        <w:spacing w:after="0" w:line="240" w:lineRule="auto"/>
      </w:pPr>
      <w:r>
        <w:separator/>
      </w:r>
    </w:p>
  </w:footnote>
  <w:footnote w:type="continuationSeparator" w:id="0">
    <w:p w:rsidR="00E359C5" w:rsidRDefault="00E359C5" w:rsidP="004C3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560"/>
      <w:gridCol w:w="2467"/>
      <w:gridCol w:w="3225"/>
    </w:tblGrid>
    <w:tr w:rsidR="007274DF" w:rsidRPr="00A0248D" w:rsidTr="00AC4DBD">
      <w:tc>
        <w:tcPr>
          <w:tcW w:w="3600" w:type="dxa"/>
        </w:tcPr>
        <w:p w:rsidR="007274DF" w:rsidRPr="00A0248D" w:rsidRDefault="007274DF" w:rsidP="007274DF">
          <w:pPr>
            <w:pStyle w:val="BodyTextIndent"/>
            <w:tabs>
              <w:tab w:val="left" w:pos="552"/>
              <w:tab w:val="center" w:pos="1368"/>
            </w:tabs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  <w:r>
            <w:fldChar w:fldCharType="begin"/>
          </w:r>
          <w:r>
            <w:instrText xml:space="preserve"> INCLUDEPICTURE "http://we2.cekos.com/ce/faces/servlet/gifimage?07797801-06.gif" \* MERGEFORMATINET </w:instrText>
          </w:r>
          <w:r>
            <w:fldChar w:fldCharType="separate"/>
          </w:r>
          <w:r w:rsidR="00B42A6F">
            <w:fldChar w:fldCharType="begin"/>
          </w:r>
          <w:r w:rsidR="00B42A6F">
            <w:instrText xml:space="preserve"> INCLUDEPICTURE  "http://we2.cekos.com/ce/faces/servlet/gifimage?07797801-06.gif" \* MERGEFORMATINET </w:instrText>
          </w:r>
          <w:r w:rsidR="00B42A6F">
            <w:fldChar w:fldCharType="separate"/>
          </w:r>
          <w:r w:rsidR="0026144F">
            <w:fldChar w:fldCharType="begin"/>
          </w:r>
          <w:r w:rsidR="0026144F">
            <w:instrText xml:space="preserve"> INCLUDEPICTURE  "http://we2.cekos.com/ce/faces/servlet/gifimage?07797801-06.gif" \* MERGEFORMATINET </w:instrText>
          </w:r>
          <w:r w:rsidR="0026144F">
            <w:fldChar w:fldCharType="separate"/>
          </w:r>
          <w:r w:rsidR="00E359C5">
            <w:fldChar w:fldCharType="begin"/>
          </w:r>
          <w:r w:rsidR="00E359C5">
            <w:instrText xml:space="preserve"> </w:instrText>
          </w:r>
          <w:r w:rsidR="00E359C5">
            <w:instrText>INCLUDEPICTURE  "http://we2.cekos.com/ce/faces/servle</w:instrText>
          </w:r>
          <w:r w:rsidR="00E359C5">
            <w:instrText>t/gifimage?07797801-06.gif" \* MERGEFORMATINET</w:instrText>
          </w:r>
          <w:r w:rsidR="00E359C5">
            <w:instrText xml:space="preserve"> </w:instrText>
          </w:r>
          <w:r w:rsidR="00E359C5">
            <w:fldChar w:fldCharType="separate"/>
          </w:r>
          <w:r w:rsidR="00E359C5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Slika" style="width:37.5pt;height:74.25pt">
                <v:imagedata r:id="rId1" r:href="rId2"/>
              </v:shape>
            </w:pict>
          </w:r>
          <w:r w:rsidR="00E359C5">
            <w:fldChar w:fldCharType="end"/>
          </w:r>
          <w:r w:rsidR="0026144F">
            <w:fldChar w:fldCharType="end"/>
          </w:r>
          <w:r w:rsidR="00B42A6F">
            <w:fldChar w:fldCharType="end"/>
          </w:r>
          <w:r>
            <w:fldChar w:fldCharType="end"/>
          </w:r>
        </w:p>
      </w:tc>
      <w:tc>
        <w:tcPr>
          <w:tcW w:w="2520" w:type="dxa"/>
        </w:tcPr>
        <w:p w:rsidR="007274DF" w:rsidRPr="00A0248D" w:rsidRDefault="007274DF" w:rsidP="007274DF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 w:val="restart"/>
        </w:tcPr>
        <w:p w:rsidR="007274DF" w:rsidRPr="00A0248D" w:rsidRDefault="007274DF" w:rsidP="007274DF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7274DF" w:rsidRPr="00A0248D" w:rsidRDefault="007274DF" w:rsidP="007274DF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7274DF" w:rsidRPr="00A0248D" w:rsidRDefault="007274DF" w:rsidP="007274DF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>
                <wp:extent cx="1419225" cy="1076325"/>
                <wp:effectExtent l="0" t="0" r="9525" b="9525"/>
                <wp:docPr id="1" name="Picture 1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274DF" w:rsidRPr="00A0248D" w:rsidRDefault="007274DF" w:rsidP="007274DF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7274DF" w:rsidRPr="00A0248D" w:rsidRDefault="007274DF" w:rsidP="007274DF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7274DF" w:rsidRPr="00A0248D" w:rsidTr="00AC4DBD">
      <w:tc>
        <w:tcPr>
          <w:tcW w:w="3600" w:type="dxa"/>
          <w:tcBorders>
            <w:bottom w:val="single" w:sz="4" w:space="0" w:color="auto"/>
          </w:tcBorders>
        </w:tcPr>
        <w:p w:rsidR="007274DF" w:rsidRPr="00A0248D" w:rsidRDefault="007274DF" w:rsidP="007274DF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Latn-CS"/>
            </w:rPr>
          </w:pPr>
        </w:p>
        <w:p w:rsidR="007274DF" w:rsidRPr="00A0248D" w:rsidRDefault="007274DF" w:rsidP="007274DF">
          <w:pPr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:rsidR="007274DF" w:rsidRPr="00A0248D" w:rsidRDefault="007274DF" w:rsidP="007274DF">
          <w:pPr>
            <w:jc w:val="center"/>
            <w:rPr>
              <w:rFonts w:ascii="Georgia" w:eastAsia="Arial Unicode MS" w:hAnsi="Georgia" w:cs="Arial Unicode MS"/>
              <w:b/>
              <w:bCs/>
              <w:lang w:val="sr-Latn-CS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:rsidR="007274DF" w:rsidRPr="00485455" w:rsidRDefault="007274DF" w:rsidP="00B3753F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Cyrl-RS"/>
            </w:rPr>
          </w:pPr>
          <w:r>
            <w:rPr>
              <w:rFonts w:ascii="Georgia" w:eastAsia="Arial Unicode MS" w:hAnsi="Georgia" w:cs="Arial Unicode MS"/>
              <w:bCs/>
              <w:szCs w:val="22"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:rsidR="007274DF" w:rsidRPr="00A0248D" w:rsidRDefault="007274DF" w:rsidP="007274DF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:rsidR="007274DF" w:rsidRPr="00A0248D" w:rsidRDefault="007274DF" w:rsidP="007274DF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7274DF" w:rsidRPr="00A0248D" w:rsidTr="00AC4DBD">
      <w:tc>
        <w:tcPr>
          <w:tcW w:w="3600" w:type="dxa"/>
          <w:tcBorders>
            <w:top w:val="single" w:sz="4" w:space="0" w:color="auto"/>
          </w:tcBorders>
        </w:tcPr>
        <w:p w:rsidR="007274DF" w:rsidRPr="00A07380" w:rsidRDefault="007274DF" w:rsidP="00C316CF">
          <w:pPr>
            <w:pStyle w:val="BodyTextIndent"/>
            <w:ind w:firstLine="0"/>
            <w:jc w:val="left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RS"/>
            </w:rPr>
          </w:pPr>
          <w:r w:rsidRPr="00D3645E">
            <w:rPr>
              <w:rFonts w:ascii="Georgia" w:hAnsi="Georgia"/>
              <w:sz w:val="22"/>
              <w:szCs w:val="22"/>
            </w:rPr>
            <w:t>датум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 </w:t>
          </w:r>
          <w:r w:rsidR="00C316CF">
            <w:rPr>
              <w:rFonts w:ascii="Georgia" w:hAnsi="Georgia"/>
              <w:sz w:val="22"/>
              <w:szCs w:val="22"/>
              <w:lang w:val="sr-Latn-RS"/>
            </w:rPr>
            <w:t>24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. </w:t>
          </w:r>
          <w:r w:rsidR="00C316CF">
            <w:rPr>
              <w:rFonts w:ascii="Georgia" w:hAnsi="Georgia"/>
              <w:sz w:val="22"/>
              <w:szCs w:val="22"/>
              <w:lang w:val="sr-Latn-RS"/>
            </w:rPr>
            <w:t>5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>.</w:t>
          </w:r>
          <w:r>
            <w:rPr>
              <w:rFonts w:ascii="Georgia" w:hAnsi="Georgia"/>
              <w:sz w:val="22"/>
              <w:szCs w:val="22"/>
              <w:lang w:val="sr-Latn-RS"/>
            </w:rPr>
            <w:t xml:space="preserve"> </w:t>
          </w:r>
          <w:r>
            <w:rPr>
              <w:rFonts w:ascii="Georgia" w:hAnsi="Georgia"/>
              <w:sz w:val="22"/>
              <w:szCs w:val="22"/>
              <w:lang w:val="sr-Cyrl-RS"/>
            </w:rPr>
            <w:t>2021.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:rsidR="007274DF" w:rsidRPr="00A0248D" w:rsidRDefault="007274DF" w:rsidP="007274DF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:rsidR="007274DF" w:rsidRPr="00A0248D" w:rsidRDefault="007274DF" w:rsidP="007274DF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:rsidR="004C35B9" w:rsidRDefault="004C35B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D1694E"/>
    <w:multiLevelType w:val="hybridMultilevel"/>
    <w:tmpl w:val="E95E4DCA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920DE9"/>
    <w:multiLevelType w:val="hybridMultilevel"/>
    <w:tmpl w:val="C366CEC8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C00193"/>
    <w:multiLevelType w:val="hybridMultilevel"/>
    <w:tmpl w:val="3422887E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967EA"/>
    <w:rsid w:val="001B3881"/>
    <w:rsid w:val="0026144F"/>
    <w:rsid w:val="00273698"/>
    <w:rsid w:val="003C73D6"/>
    <w:rsid w:val="004C35B9"/>
    <w:rsid w:val="00661210"/>
    <w:rsid w:val="006847F5"/>
    <w:rsid w:val="006F004D"/>
    <w:rsid w:val="007274DF"/>
    <w:rsid w:val="0073311F"/>
    <w:rsid w:val="007A2E76"/>
    <w:rsid w:val="009D07F8"/>
    <w:rsid w:val="00B3753F"/>
    <w:rsid w:val="00B42A6F"/>
    <w:rsid w:val="00C316CF"/>
    <w:rsid w:val="00CE6BDC"/>
    <w:rsid w:val="00E359C5"/>
    <w:rsid w:val="00E8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  <w:style w:type="paragraph" w:styleId="Footer">
    <w:name w:val="footer"/>
    <w:basedOn w:val="Normal"/>
    <w:link w:val="FooterChar"/>
    <w:uiPriority w:val="99"/>
    <w:unhideWhenUsed/>
    <w:rsid w:val="004C3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5B9"/>
  </w:style>
  <w:style w:type="paragraph" w:styleId="BodyTextIndent">
    <w:name w:val="Body Text Indent"/>
    <w:basedOn w:val="Normal"/>
    <w:link w:val="BodyTextIndentChar"/>
    <w:rsid w:val="004C35B9"/>
    <w:pPr>
      <w:spacing w:after="0" w:line="240" w:lineRule="auto"/>
      <w:ind w:firstLine="720"/>
      <w:jc w:val="both"/>
    </w:pPr>
    <w:rPr>
      <w:rFonts w:ascii="Verdana" w:eastAsia="Times New Roman" w:hAnsi="Verdana" w:cs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4C35B9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4C35B9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Default">
    <w:name w:val="Default"/>
    <w:rsid w:val="004C35B9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customStyle="1" w:styleId="CharCharChar2Char0">
    <w:name w:val="Char Char Char2 Char"/>
    <w:basedOn w:val="Normal"/>
    <w:rsid w:val="007274DF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styleId="NoSpacing">
    <w:name w:val="No Spacing"/>
    <w:uiPriority w:val="1"/>
    <w:qFormat/>
    <w:rsid w:val="007274DF"/>
    <w:pPr>
      <w:spacing w:after="0" w:line="240" w:lineRule="auto"/>
    </w:pPr>
  </w:style>
  <w:style w:type="paragraph" w:customStyle="1" w:styleId="CharCharChar2Char1">
    <w:name w:val=" Char Char Char2 Char"/>
    <w:basedOn w:val="Normal"/>
    <w:rsid w:val="00CE6BDC"/>
    <w:pPr>
      <w:spacing w:line="240" w:lineRule="exact"/>
    </w:pPr>
    <w:rPr>
      <w:rFonts w:ascii="Tahoma" w:eastAsia="Times New Roman" w:hAnsi="Tahom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Darija Milanović</cp:lastModifiedBy>
  <cp:revision>10</cp:revision>
  <dcterms:created xsi:type="dcterms:W3CDTF">2019-12-16T15:24:00Z</dcterms:created>
  <dcterms:modified xsi:type="dcterms:W3CDTF">2021-05-24T11:27:00Z</dcterms:modified>
</cp:coreProperties>
</file>