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7A2B8" w14:textId="77777777" w:rsidR="00DE33FD" w:rsidRPr="00D87CEB" w:rsidRDefault="00DE33FD" w:rsidP="00AC41F9">
      <w:pPr>
        <w:pStyle w:val="CharCharChar2Char"/>
        <w:rPr>
          <w:rFonts w:ascii="Book Antiqua" w:hAnsi="Book Antiqua"/>
          <w:sz w:val="22"/>
          <w:szCs w:val="22"/>
          <w:lang w:val="sr-Cyrl-RS"/>
        </w:rPr>
      </w:pPr>
    </w:p>
    <w:p w14:paraId="47B9B463" w14:textId="1AE975B1" w:rsidR="00681D78" w:rsidRPr="008B5D73" w:rsidRDefault="00681D78" w:rsidP="00AC41F9">
      <w:pPr>
        <w:rPr>
          <w:rFonts w:ascii="Book Antiqua" w:hAnsi="Book Antiqua"/>
          <w:sz w:val="22"/>
          <w:szCs w:val="22"/>
          <w:lang w:val="sr-Latn-CS"/>
        </w:rPr>
      </w:pPr>
    </w:p>
    <w:p w14:paraId="3A4A221E" w14:textId="71EAB0F3" w:rsidR="00FB4D11" w:rsidRPr="008B5D73" w:rsidRDefault="00FB4D11" w:rsidP="0018089F">
      <w:pPr>
        <w:tabs>
          <w:tab w:val="left" w:pos="3750"/>
          <w:tab w:val="left" w:pos="7275"/>
        </w:tabs>
        <w:jc w:val="center"/>
        <w:rPr>
          <w:rFonts w:ascii="Book Antiqua" w:hAnsi="Book Antiqua"/>
          <w:b/>
          <w:sz w:val="22"/>
          <w:szCs w:val="22"/>
          <w:lang w:val="sr-Cyrl-RS"/>
        </w:rPr>
      </w:pPr>
      <w:r w:rsidRPr="008B5D73">
        <w:rPr>
          <w:rFonts w:ascii="Book Antiqua" w:hAnsi="Book Antiqua"/>
          <w:b/>
          <w:sz w:val="22"/>
          <w:szCs w:val="22"/>
          <w:lang w:val="sr-Cyrl-RS"/>
        </w:rPr>
        <w:t xml:space="preserve">МИНИСТАРСТВО </w:t>
      </w:r>
      <w:r w:rsidR="006D5042" w:rsidRPr="008B5D73">
        <w:rPr>
          <w:rFonts w:ascii="Book Antiqua" w:hAnsi="Book Antiqua"/>
          <w:b/>
          <w:sz w:val="22"/>
          <w:szCs w:val="22"/>
          <w:lang w:val="sr-Cyrl-RS"/>
        </w:rPr>
        <w:t>ЗА ЉУДСКА И МАЊИНСКА ПРАВА И ДРУШТВЕНИ ДИЈАЛОГ</w:t>
      </w:r>
    </w:p>
    <w:p w14:paraId="50C3EE66" w14:textId="77777777" w:rsidR="00BC1051" w:rsidRDefault="00FB4D11" w:rsidP="00BC1051">
      <w:pPr>
        <w:tabs>
          <w:tab w:val="left" w:pos="3540"/>
          <w:tab w:val="left" w:pos="3750"/>
          <w:tab w:val="left" w:pos="7275"/>
        </w:tabs>
        <w:jc w:val="right"/>
        <w:rPr>
          <w:rFonts w:ascii="Book Antiqua" w:hAnsi="Book Antiqua"/>
          <w:sz w:val="22"/>
          <w:szCs w:val="22"/>
          <w:lang w:val="sr-Cyrl-RS"/>
        </w:rPr>
      </w:pPr>
      <w:r w:rsidRPr="008B5D73">
        <w:rPr>
          <w:rFonts w:ascii="Book Antiqua" w:hAnsi="Book Antiqua"/>
          <w:sz w:val="22"/>
          <w:szCs w:val="22"/>
          <w:lang w:val="sr-Cyrl-RS"/>
        </w:rPr>
        <w:t xml:space="preserve">                                         </w:t>
      </w:r>
    </w:p>
    <w:p w14:paraId="446C95F3" w14:textId="77777777" w:rsidR="00BC1051" w:rsidRDefault="00BC1051" w:rsidP="00BC1051">
      <w:pPr>
        <w:tabs>
          <w:tab w:val="left" w:pos="3540"/>
          <w:tab w:val="left" w:pos="3750"/>
          <w:tab w:val="left" w:pos="7275"/>
        </w:tabs>
        <w:jc w:val="right"/>
        <w:rPr>
          <w:rFonts w:ascii="Book Antiqua" w:hAnsi="Book Antiqua"/>
          <w:sz w:val="22"/>
          <w:szCs w:val="22"/>
          <w:lang w:val="sr-Cyrl-RS"/>
        </w:rPr>
      </w:pPr>
    </w:p>
    <w:p w14:paraId="49D2655A" w14:textId="14C16186" w:rsidR="00FB4D11" w:rsidRPr="00BC1051" w:rsidRDefault="00BC1051" w:rsidP="00BC1051">
      <w:pPr>
        <w:tabs>
          <w:tab w:val="left" w:pos="3540"/>
          <w:tab w:val="left" w:pos="3750"/>
          <w:tab w:val="left" w:pos="7275"/>
        </w:tabs>
        <w:jc w:val="right"/>
        <w:rPr>
          <w:rFonts w:ascii="Book Antiqua" w:hAnsi="Book Antiqua"/>
          <w:b/>
          <w:sz w:val="22"/>
          <w:szCs w:val="22"/>
          <w:lang w:val="sr-Cyrl-RS"/>
        </w:rPr>
      </w:pPr>
      <w:r w:rsidRPr="008B5D73">
        <w:rPr>
          <w:rFonts w:ascii="Book Antiqua" w:hAnsi="Book Antiqua"/>
          <w:sz w:val="22"/>
          <w:szCs w:val="22"/>
          <w:lang w:val="sr-Cyrl-RS"/>
        </w:rPr>
        <w:t>11 070 НОВИ БЕОГРАД</w:t>
      </w:r>
    </w:p>
    <w:p w14:paraId="27870B5C" w14:textId="19A90CE6" w:rsidR="00FB4D11" w:rsidRPr="008B5D73" w:rsidRDefault="006D5042" w:rsidP="00FB4D11">
      <w:pPr>
        <w:tabs>
          <w:tab w:val="left" w:pos="3750"/>
          <w:tab w:val="left" w:pos="7275"/>
        </w:tabs>
        <w:jc w:val="right"/>
        <w:rPr>
          <w:rFonts w:ascii="Book Antiqua" w:hAnsi="Book Antiqua"/>
          <w:sz w:val="22"/>
          <w:szCs w:val="22"/>
          <w:lang w:val="sr-Cyrl-RS"/>
        </w:rPr>
      </w:pPr>
      <w:r w:rsidRPr="008B5D73">
        <w:rPr>
          <w:rFonts w:ascii="Book Antiqua" w:hAnsi="Book Antiqua"/>
          <w:sz w:val="22"/>
          <w:szCs w:val="22"/>
          <w:lang w:val="sr-Cyrl-RS"/>
        </w:rPr>
        <w:t>Булевар Михајла Пупина 2</w:t>
      </w:r>
    </w:p>
    <w:p w14:paraId="63D2639E" w14:textId="77777777" w:rsidR="00FB4D11" w:rsidRPr="008B5D73" w:rsidRDefault="00FB4D11" w:rsidP="00FB4D11">
      <w:pPr>
        <w:tabs>
          <w:tab w:val="left" w:pos="3750"/>
          <w:tab w:val="left" w:pos="7275"/>
        </w:tabs>
        <w:jc w:val="both"/>
        <w:rPr>
          <w:rFonts w:ascii="Book Antiqua" w:hAnsi="Book Antiqua"/>
          <w:sz w:val="22"/>
          <w:szCs w:val="22"/>
          <w:lang w:val="sr-Cyrl-RS"/>
        </w:rPr>
      </w:pPr>
    </w:p>
    <w:p w14:paraId="76D6575C" w14:textId="622F4FFF" w:rsidR="00FB4D11" w:rsidRPr="008B5D73" w:rsidRDefault="00FB4D11" w:rsidP="00FB4D11">
      <w:pPr>
        <w:tabs>
          <w:tab w:val="left" w:pos="3750"/>
          <w:tab w:val="left" w:pos="7275"/>
        </w:tabs>
        <w:jc w:val="both"/>
        <w:rPr>
          <w:rFonts w:ascii="Book Antiqua" w:hAnsi="Book Antiqua"/>
          <w:sz w:val="22"/>
          <w:szCs w:val="22"/>
          <w:lang w:val="sr-Cyrl-RS"/>
        </w:rPr>
      </w:pPr>
      <w:r w:rsidRPr="008B5D73">
        <w:rPr>
          <w:rFonts w:ascii="Book Antiqua" w:hAnsi="Book Antiqua"/>
          <w:sz w:val="22"/>
          <w:szCs w:val="22"/>
          <w:lang w:val="sr-Cyrl-RS"/>
        </w:rPr>
        <w:t>На основу члана 1</w:t>
      </w:r>
      <w:bookmarkStart w:id="0" w:name="_GoBack"/>
      <w:bookmarkEnd w:id="0"/>
      <w:r w:rsidRPr="008B5D73">
        <w:rPr>
          <w:rFonts w:ascii="Book Antiqua" w:hAnsi="Book Antiqua"/>
          <w:sz w:val="22"/>
          <w:szCs w:val="22"/>
          <w:lang w:val="sr-Cyrl-RS"/>
        </w:rPr>
        <w:t xml:space="preserve">8. став 4. Закона о Заштитнику грађана („Службени гласник РС“, бр. 79/05 и 54/07), Заштитник грађана је са становишта своје законом утврђене надлежности, размотрио текст </w:t>
      </w:r>
      <w:r w:rsidR="006D6063">
        <w:rPr>
          <w:rFonts w:ascii="Book Antiqua" w:hAnsi="Book Antiqua"/>
          <w:sz w:val="22"/>
          <w:szCs w:val="22"/>
          <w:lang w:val="sr-Cyrl-RS"/>
        </w:rPr>
        <w:t>Предлога н</w:t>
      </w:r>
      <w:r w:rsidR="006D5042" w:rsidRPr="008B5D73">
        <w:rPr>
          <w:rFonts w:ascii="Book Antiqua" w:hAnsi="Book Antiqua"/>
          <w:sz w:val="22"/>
          <w:szCs w:val="22"/>
          <w:lang w:val="sr-Cyrl-RS"/>
        </w:rPr>
        <w:t xml:space="preserve">ационалне стратегије за родну равноправност за период 2021-2030. године, </w:t>
      </w:r>
      <w:r w:rsidR="0018089F" w:rsidRPr="008B5D73">
        <w:rPr>
          <w:rFonts w:ascii="Book Antiqua" w:hAnsi="Book Antiqua"/>
          <w:sz w:val="22"/>
          <w:szCs w:val="22"/>
          <w:lang w:val="sr-Cyrl-RS"/>
        </w:rPr>
        <w:t xml:space="preserve">који је Министарство </w:t>
      </w:r>
      <w:r w:rsidR="006D5042" w:rsidRPr="008B5D73">
        <w:rPr>
          <w:rFonts w:ascii="Book Antiqua" w:hAnsi="Book Antiqua"/>
          <w:sz w:val="22"/>
          <w:szCs w:val="22"/>
          <w:lang w:val="sr-Cyrl-RS"/>
        </w:rPr>
        <w:t xml:space="preserve">за људска и мањинска права и друштвени дијалог </w:t>
      </w:r>
      <w:r w:rsidRPr="008B5D73">
        <w:rPr>
          <w:rFonts w:ascii="Book Antiqua" w:hAnsi="Book Antiqua"/>
          <w:sz w:val="22"/>
          <w:szCs w:val="22"/>
          <w:lang w:val="sr-Cyrl-RS"/>
        </w:rPr>
        <w:t>(у даљем тексту: Мин</w:t>
      </w:r>
      <w:r w:rsidR="006D6063">
        <w:rPr>
          <w:rFonts w:ascii="Book Antiqua" w:hAnsi="Book Antiqua"/>
          <w:sz w:val="22"/>
          <w:szCs w:val="22"/>
          <w:lang w:val="sr-Cyrl-RS"/>
        </w:rPr>
        <w:t>истарство) доставило на мишљење</w:t>
      </w:r>
      <w:r w:rsidR="006D5042" w:rsidRPr="008B5D73">
        <w:rPr>
          <w:rFonts w:ascii="Book Antiqua" w:hAnsi="Book Antiqua"/>
          <w:sz w:val="22"/>
          <w:szCs w:val="22"/>
          <w:lang w:val="sr-Cyrl-RS"/>
        </w:rPr>
        <w:t xml:space="preserve">, </w:t>
      </w:r>
      <w:r w:rsidRPr="008B5D73">
        <w:rPr>
          <w:rFonts w:ascii="Book Antiqua" w:hAnsi="Book Antiqua"/>
          <w:sz w:val="22"/>
          <w:szCs w:val="22"/>
          <w:lang w:val="sr-Cyrl-RS"/>
        </w:rPr>
        <w:t>актом број</w:t>
      </w:r>
      <w:r w:rsidR="006D6063">
        <w:rPr>
          <w:rFonts w:ascii="Book Antiqua" w:hAnsi="Book Antiqua"/>
          <w:sz w:val="22"/>
          <w:szCs w:val="22"/>
          <w:lang w:val="sr-Cyrl-RS"/>
        </w:rPr>
        <w:t>: 021-01</w:t>
      </w:r>
      <w:r w:rsidR="006D5042" w:rsidRPr="008B5D73">
        <w:rPr>
          <w:rFonts w:ascii="Book Antiqua" w:hAnsi="Book Antiqua"/>
          <w:sz w:val="22"/>
          <w:szCs w:val="22"/>
          <w:lang w:val="sr-Cyrl-RS"/>
        </w:rPr>
        <w:t>-00013/2021-01</w:t>
      </w:r>
      <w:r w:rsidRPr="008B5D73">
        <w:rPr>
          <w:rFonts w:ascii="Book Antiqua" w:hAnsi="Book Antiqua"/>
          <w:sz w:val="22"/>
          <w:szCs w:val="22"/>
          <w:lang w:val="sr-Cyrl-RS"/>
        </w:rPr>
        <w:t xml:space="preserve"> од </w:t>
      </w:r>
      <w:r w:rsidR="006D6063">
        <w:rPr>
          <w:rFonts w:ascii="Book Antiqua" w:hAnsi="Book Antiqua"/>
          <w:sz w:val="22"/>
          <w:szCs w:val="22"/>
          <w:lang w:val="sr-Cyrl-RS"/>
        </w:rPr>
        <w:t>6. октобра</w:t>
      </w:r>
      <w:r w:rsidR="0018089F" w:rsidRPr="008B5D73">
        <w:rPr>
          <w:rFonts w:ascii="Book Antiqua" w:hAnsi="Book Antiqua"/>
          <w:sz w:val="22"/>
          <w:szCs w:val="22"/>
          <w:lang w:val="sr-Cyrl-RS"/>
        </w:rPr>
        <w:t xml:space="preserve"> 2021</w:t>
      </w:r>
      <w:r w:rsidRPr="008B5D73">
        <w:rPr>
          <w:rFonts w:ascii="Book Antiqua" w:hAnsi="Book Antiqua"/>
          <w:sz w:val="22"/>
          <w:szCs w:val="22"/>
          <w:lang w:val="sr-Cyrl-RS"/>
        </w:rPr>
        <w:t>. године и даје следеће</w:t>
      </w:r>
    </w:p>
    <w:p w14:paraId="29407CD1" w14:textId="77777777" w:rsidR="0059096E" w:rsidRPr="008B5D73" w:rsidRDefault="0059096E" w:rsidP="00FB4D11">
      <w:pPr>
        <w:tabs>
          <w:tab w:val="left" w:pos="3750"/>
          <w:tab w:val="left" w:pos="7275"/>
        </w:tabs>
        <w:jc w:val="both"/>
        <w:rPr>
          <w:rFonts w:ascii="Book Antiqua" w:hAnsi="Book Antiqua"/>
          <w:sz w:val="22"/>
          <w:szCs w:val="22"/>
          <w:lang w:val="sr-Cyrl-RS"/>
        </w:rPr>
      </w:pPr>
    </w:p>
    <w:p w14:paraId="17E258F0" w14:textId="0710CAA9" w:rsidR="00FB4D11" w:rsidRPr="008B5D73" w:rsidRDefault="00FB4D11" w:rsidP="00FB4D11">
      <w:pPr>
        <w:jc w:val="center"/>
        <w:rPr>
          <w:rFonts w:ascii="Book Antiqua" w:hAnsi="Book Antiqua"/>
          <w:sz w:val="22"/>
          <w:szCs w:val="22"/>
          <w:lang w:val="sr-Cyrl-RS"/>
        </w:rPr>
      </w:pPr>
      <w:r w:rsidRPr="008B5D73">
        <w:rPr>
          <w:rFonts w:ascii="Book Antiqua" w:hAnsi="Book Antiqua"/>
          <w:b/>
          <w:sz w:val="22"/>
          <w:szCs w:val="22"/>
          <w:lang w:val="sr-Cyrl-RS"/>
        </w:rPr>
        <w:t xml:space="preserve">МИШЉЕЊЕ НА </w:t>
      </w:r>
      <w:r w:rsidR="006D6063">
        <w:rPr>
          <w:rFonts w:ascii="Book Antiqua" w:hAnsi="Book Antiqua"/>
          <w:b/>
          <w:sz w:val="22"/>
          <w:szCs w:val="22"/>
          <w:lang w:val="sr-Cyrl-RS"/>
        </w:rPr>
        <w:t xml:space="preserve">ПРЕДЛОГ </w:t>
      </w:r>
      <w:r w:rsidR="006D5042" w:rsidRPr="008B5D73">
        <w:rPr>
          <w:rFonts w:ascii="Book Antiqua" w:hAnsi="Book Antiqua"/>
          <w:b/>
          <w:sz w:val="22"/>
          <w:szCs w:val="22"/>
          <w:lang w:val="sr-Cyrl-RS"/>
        </w:rPr>
        <w:t>НАЦИОНАЛНЕ СТРАТЕГИЈЕ ЗА РОДНУ РАВНОПРАВНОСТ ЗА ПЕРИОД 2021-2030. ГОДИНЕ</w:t>
      </w:r>
    </w:p>
    <w:p w14:paraId="5FC6BC31" w14:textId="77777777" w:rsidR="0018089F" w:rsidRPr="008B5D73" w:rsidRDefault="0018089F" w:rsidP="00704D74">
      <w:pPr>
        <w:tabs>
          <w:tab w:val="left" w:pos="5550"/>
        </w:tabs>
        <w:jc w:val="both"/>
        <w:rPr>
          <w:rFonts w:ascii="Book Antiqua" w:hAnsi="Book Antiqua"/>
          <w:sz w:val="22"/>
          <w:szCs w:val="22"/>
          <w:lang w:val="sr-Cyrl-RS"/>
        </w:rPr>
      </w:pPr>
    </w:p>
    <w:p w14:paraId="5D0048A9" w14:textId="14964F10" w:rsidR="005201A7" w:rsidRPr="00D87CEB" w:rsidRDefault="005201A7" w:rsidP="005201A7">
      <w:pPr>
        <w:tabs>
          <w:tab w:val="left" w:pos="5550"/>
        </w:tabs>
        <w:jc w:val="both"/>
        <w:rPr>
          <w:rFonts w:ascii="Book Antiqua" w:hAnsi="Book Antiqua"/>
          <w:sz w:val="22"/>
          <w:szCs w:val="22"/>
          <w:lang w:val="en-US"/>
        </w:rPr>
      </w:pPr>
      <w:r w:rsidRPr="008B5D73">
        <w:rPr>
          <w:rFonts w:ascii="Book Antiqua" w:hAnsi="Book Antiqua"/>
          <w:sz w:val="22"/>
          <w:szCs w:val="22"/>
          <w:lang w:val="sr-Cyrl-RS"/>
        </w:rPr>
        <w:t>Заштитник грађана поздравља напоре посвећене</w:t>
      </w:r>
      <w:r w:rsidR="006D5042" w:rsidRPr="008B5D73">
        <w:rPr>
          <w:rFonts w:ascii="Book Antiqua" w:hAnsi="Book Antiqua"/>
          <w:sz w:val="22"/>
          <w:szCs w:val="22"/>
          <w:lang w:val="sr-Cyrl-RS"/>
        </w:rPr>
        <w:t xml:space="preserve"> изради </w:t>
      </w:r>
      <w:r w:rsidR="0077651B" w:rsidRPr="008B5D73">
        <w:rPr>
          <w:rFonts w:ascii="Book Antiqua" w:hAnsi="Book Antiqua"/>
          <w:sz w:val="22"/>
          <w:szCs w:val="22"/>
          <w:lang w:val="sr-Cyrl-RS"/>
        </w:rPr>
        <w:t xml:space="preserve">Предлога </w:t>
      </w:r>
      <w:r w:rsidR="006D5042" w:rsidRPr="008B5D73">
        <w:rPr>
          <w:rFonts w:ascii="Book Antiqua" w:hAnsi="Book Antiqua"/>
          <w:sz w:val="22"/>
          <w:szCs w:val="22"/>
          <w:lang w:val="sr-Cyrl-RS"/>
        </w:rPr>
        <w:t>Националне стратегије за родну равноправност за период 2021-2030. године</w:t>
      </w:r>
      <w:r w:rsidR="00D87CEB">
        <w:rPr>
          <w:rFonts w:ascii="Book Antiqua" w:hAnsi="Book Antiqua"/>
          <w:sz w:val="22"/>
          <w:szCs w:val="22"/>
          <w:lang w:val="sr-Cyrl-RS"/>
        </w:rPr>
        <w:t xml:space="preserve">, у којој је детаљно представљено стање у вези са спровођењем принципа родне равноправности у Републици </w:t>
      </w:r>
      <w:r w:rsidR="00927738">
        <w:rPr>
          <w:rFonts w:ascii="Book Antiqua" w:hAnsi="Book Antiqua"/>
          <w:sz w:val="22"/>
          <w:szCs w:val="22"/>
          <w:lang w:val="sr-Cyrl-RS"/>
        </w:rPr>
        <w:t>Србији, као и постојећи изазови</w:t>
      </w:r>
      <w:r w:rsidR="00D87CEB">
        <w:rPr>
          <w:rFonts w:ascii="Book Antiqua" w:hAnsi="Book Antiqua"/>
          <w:sz w:val="22"/>
          <w:szCs w:val="22"/>
          <w:lang w:val="sr-Cyrl-RS"/>
        </w:rPr>
        <w:t xml:space="preserve"> са тим у вези, са посебним освр</w:t>
      </w:r>
      <w:r w:rsidR="00927738">
        <w:rPr>
          <w:rFonts w:ascii="Book Antiqua" w:hAnsi="Book Antiqua"/>
          <w:sz w:val="22"/>
          <w:szCs w:val="22"/>
          <w:lang w:val="sr-Cyrl-RS"/>
        </w:rPr>
        <w:t xml:space="preserve">том на родне аспекте </w:t>
      </w:r>
      <w:proofErr w:type="spellStart"/>
      <w:r w:rsidR="00927738">
        <w:rPr>
          <w:rFonts w:ascii="Book Antiqua" w:hAnsi="Book Antiqua"/>
          <w:sz w:val="22"/>
          <w:szCs w:val="22"/>
          <w:lang w:val="sr-Cyrl-RS"/>
        </w:rPr>
        <w:t>пандемије</w:t>
      </w:r>
      <w:proofErr w:type="spellEnd"/>
      <w:r w:rsidR="00D87CEB">
        <w:rPr>
          <w:rFonts w:ascii="Book Antiqua" w:hAnsi="Book Antiqua"/>
          <w:sz w:val="22"/>
          <w:szCs w:val="22"/>
          <w:lang w:val="sr-Cyrl-RS"/>
        </w:rPr>
        <w:t xml:space="preserve"> </w:t>
      </w:r>
      <w:r w:rsidR="00D87CEB">
        <w:rPr>
          <w:rFonts w:ascii="Book Antiqua" w:hAnsi="Book Antiqua"/>
          <w:sz w:val="22"/>
          <w:szCs w:val="22"/>
          <w:lang w:val="en-US"/>
        </w:rPr>
        <w:t>Covid-19</w:t>
      </w:r>
      <w:r w:rsidRPr="008B5D73">
        <w:rPr>
          <w:rFonts w:ascii="Book Antiqua" w:hAnsi="Book Antiqua"/>
          <w:sz w:val="22"/>
          <w:szCs w:val="22"/>
          <w:lang w:val="sr-Cyrl-RS"/>
        </w:rPr>
        <w:t>.</w:t>
      </w:r>
      <w:r w:rsidR="00D87CEB">
        <w:rPr>
          <w:rFonts w:ascii="Book Antiqua" w:hAnsi="Book Antiqua"/>
          <w:sz w:val="22"/>
          <w:szCs w:val="22"/>
          <w:lang w:val="en-US"/>
        </w:rPr>
        <w:t xml:space="preserve"> </w:t>
      </w:r>
    </w:p>
    <w:p w14:paraId="4BEA08BE" w14:textId="77777777" w:rsidR="002E6F9F" w:rsidRPr="008B5D73" w:rsidRDefault="002E6F9F" w:rsidP="005201A7">
      <w:pPr>
        <w:tabs>
          <w:tab w:val="left" w:pos="5550"/>
        </w:tabs>
        <w:jc w:val="both"/>
        <w:rPr>
          <w:rFonts w:ascii="Book Antiqua" w:hAnsi="Book Antiqua"/>
          <w:sz w:val="22"/>
          <w:szCs w:val="22"/>
          <w:lang w:val="sr-Cyrl-RS"/>
        </w:rPr>
      </w:pPr>
    </w:p>
    <w:p w14:paraId="6C5E4FD7" w14:textId="2A3B5E4F" w:rsidR="002E6F9F" w:rsidRPr="008B5D73" w:rsidRDefault="002E6F9F" w:rsidP="005201A7">
      <w:pPr>
        <w:tabs>
          <w:tab w:val="left" w:pos="5550"/>
        </w:tabs>
        <w:jc w:val="both"/>
        <w:rPr>
          <w:rFonts w:ascii="Book Antiqua" w:hAnsi="Book Antiqua"/>
          <w:sz w:val="22"/>
          <w:szCs w:val="22"/>
          <w:lang w:val="sr-Cyrl-RS"/>
        </w:rPr>
      </w:pPr>
      <w:r w:rsidRPr="008B5D73">
        <w:rPr>
          <w:rFonts w:ascii="Book Antiqua" w:hAnsi="Book Antiqua"/>
          <w:sz w:val="22"/>
          <w:szCs w:val="22"/>
          <w:lang w:val="sr-Cyrl-RS"/>
        </w:rPr>
        <w:t xml:space="preserve">У циљу даљег унапређења </w:t>
      </w:r>
      <w:r w:rsidR="006E6448">
        <w:rPr>
          <w:rFonts w:ascii="Book Antiqua" w:hAnsi="Book Antiqua"/>
          <w:sz w:val="22"/>
          <w:szCs w:val="22"/>
          <w:lang w:val="sr-Cyrl-RS"/>
        </w:rPr>
        <w:t xml:space="preserve">текста </w:t>
      </w:r>
      <w:r w:rsidR="0077651B" w:rsidRPr="008B5D73">
        <w:rPr>
          <w:rFonts w:ascii="Book Antiqua" w:hAnsi="Book Antiqua"/>
          <w:sz w:val="22"/>
          <w:szCs w:val="22"/>
          <w:lang w:val="sr-Cyrl-RS"/>
        </w:rPr>
        <w:t xml:space="preserve">Предлога </w:t>
      </w:r>
      <w:r w:rsidRPr="008B5D73">
        <w:rPr>
          <w:rFonts w:ascii="Book Antiqua" w:hAnsi="Book Antiqua"/>
          <w:sz w:val="22"/>
          <w:szCs w:val="22"/>
          <w:lang w:val="sr-Cyrl-RS"/>
        </w:rPr>
        <w:t>Националне стратегије за родну равноправност за наредни период</w:t>
      </w:r>
      <w:r w:rsidR="0077651B" w:rsidRPr="008B5D73">
        <w:rPr>
          <w:rFonts w:ascii="Book Antiqua" w:hAnsi="Book Antiqua"/>
          <w:sz w:val="22"/>
          <w:szCs w:val="22"/>
          <w:lang w:val="sr-Cyrl-RS"/>
        </w:rPr>
        <w:t>,</w:t>
      </w:r>
      <w:r w:rsidRPr="008B5D73">
        <w:rPr>
          <w:rFonts w:ascii="Book Antiqua" w:hAnsi="Book Antiqua"/>
          <w:sz w:val="22"/>
          <w:szCs w:val="22"/>
          <w:lang w:val="sr-Cyrl-RS"/>
        </w:rPr>
        <w:t xml:space="preserve"> Заштитник грађана упућује следеће коментаре и сугестије.</w:t>
      </w:r>
    </w:p>
    <w:p w14:paraId="562CBEEE" w14:textId="77777777" w:rsidR="002E6F9F" w:rsidRPr="008B5D73" w:rsidRDefault="002E6F9F" w:rsidP="005201A7">
      <w:pPr>
        <w:tabs>
          <w:tab w:val="left" w:pos="5550"/>
        </w:tabs>
        <w:jc w:val="both"/>
        <w:rPr>
          <w:rFonts w:ascii="Book Antiqua" w:hAnsi="Book Antiqua"/>
          <w:sz w:val="22"/>
          <w:szCs w:val="22"/>
          <w:lang w:val="sr-Cyrl-RS"/>
        </w:rPr>
      </w:pPr>
    </w:p>
    <w:p w14:paraId="218C8B19" w14:textId="20F5197D" w:rsidR="002E6F9F" w:rsidRPr="00920498" w:rsidRDefault="002E6F9F" w:rsidP="005201A7">
      <w:pPr>
        <w:tabs>
          <w:tab w:val="left" w:pos="5550"/>
        </w:tabs>
        <w:jc w:val="both"/>
        <w:rPr>
          <w:rFonts w:ascii="Book Antiqua" w:hAnsi="Book Antiqua"/>
          <w:sz w:val="22"/>
          <w:szCs w:val="22"/>
          <w:lang w:val="sr-Cyrl-RS"/>
        </w:rPr>
      </w:pPr>
      <w:r w:rsidRPr="008B5D73">
        <w:rPr>
          <w:rFonts w:ascii="Book Antiqua" w:hAnsi="Book Antiqua"/>
          <w:sz w:val="22"/>
          <w:szCs w:val="22"/>
          <w:lang w:val="sr-Cyrl-RS"/>
        </w:rPr>
        <w:t xml:space="preserve">У Глави 1. под називом Плански документи и правни оквир релевантан за Националну стратегију о родној равноправности, у Поглављу 1.1. Стратегије и акциони планови, приликом навођења планских докумената који се односе на особе које припадају рањивим групама, потребно је поменути </w:t>
      </w:r>
      <w:r w:rsidR="006D6063">
        <w:rPr>
          <w:rFonts w:ascii="Book Antiqua" w:hAnsi="Book Antiqua"/>
          <w:sz w:val="22"/>
          <w:szCs w:val="22"/>
          <w:lang w:val="sr-Cyrl-RS"/>
        </w:rPr>
        <w:t xml:space="preserve">на стр. 7. </w:t>
      </w:r>
      <w:r w:rsidRPr="008B5D73">
        <w:rPr>
          <w:rFonts w:ascii="Book Antiqua" w:hAnsi="Book Antiqua"/>
          <w:sz w:val="22"/>
          <w:szCs w:val="22"/>
          <w:lang w:val="sr-Cyrl-RS"/>
        </w:rPr>
        <w:t xml:space="preserve">и </w:t>
      </w:r>
      <w:r w:rsidRPr="008E15BD">
        <w:rPr>
          <w:rFonts w:ascii="Book Antiqua" w:hAnsi="Book Antiqua"/>
          <w:sz w:val="22"/>
          <w:szCs w:val="22"/>
          <w:lang w:val="sr-Cyrl-RS"/>
        </w:rPr>
        <w:t>Националну стратегију превенције и заштите од дискриминације</w:t>
      </w:r>
      <w:r w:rsidR="00906825" w:rsidRPr="008E15BD">
        <w:rPr>
          <w:rFonts w:ascii="Book Antiqua" w:hAnsi="Book Antiqua"/>
          <w:sz w:val="22"/>
          <w:szCs w:val="22"/>
          <w:lang w:val="en-US"/>
        </w:rPr>
        <w:t xml:space="preserve"> </w:t>
      </w:r>
      <w:r w:rsidRPr="008E15BD">
        <w:rPr>
          <w:rFonts w:ascii="Book Antiqua" w:hAnsi="Book Antiqua"/>
          <w:sz w:val="22"/>
          <w:szCs w:val="22"/>
          <w:lang w:val="sr-Cyrl-RS"/>
        </w:rPr>
        <w:t>и пратећи АП</w:t>
      </w:r>
      <w:r w:rsidR="00A549EE" w:rsidRPr="008E15BD">
        <w:rPr>
          <w:rStyle w:val="FootnoteReference"/>
          <w:rFonts w:ascii="Book Antiqua" w:hAnsi="Book Antiqua"/>
          <w:sz w:val="22"/>
          <w:szCs w:val="22"/>
          <w:lang w:val="sr-Cyrl-RS"/>
        </w:rPr>
        <w:footnoteReference w:id="1"/>
      </w:r>
      <w:r w:rsidRPr="008E15BD">
        <w:rPr>
          <w:rFonts w:ascii="Book Antiqua" w:hAnsi="Book Antiqua"/>
          <w:sz w:val="22"/>
          <w:szCs w:val="22"/>
          <w:lang w:val="sr-Cyrl-RS"/>
        </w:rPr>
        <w:t>, иако је период њихове примене истекао још 2018. године, а нови документи до данас нису усвојени</w:t>
      </w:r>
      <w:r w:rsidR="000F60F0" w:rsidRPr="008E15BD">
        <w:rPr>
          <w:rFonts w:ascii="Book Antiqua" w:hAnsi="Book Antiqua"/>
          <w:sz w:val="22"/>
          <w:szCs w:val="22"/>
          <w:lang w:val="sr-Latn-RS"/>
        </w:rPr>
        <w:t>,</w:t>
      </w:r>
      <w:r w:rsidRPr="008E15BD">
        <w:rPr>
          <w:rFonts w:ascii="Book Antiqua" w:hAnsi="Book Antiqua"/>
          <w:sz w:val="22"/>
          <w:szCs w:val="22"/>
          <w:lang w:val="sr-Cyrl-RS"/>
        </w:rPr>
        <w:t xml:space="preserve"> на шта је Заштитник грађана више пута указивао</w:t>
      </w:r>
      <w:r w:rsidR="00A549EE" w:rsidRPr="008E15BD">
        <w:rPr>
          <w:rStyle w:val="FootnoteReference"/>
          <w:rFonts w:ascii="Book Antiqua" w:hAnsi="Book Antiqua"/>
          <w:sz w:val="22"/>
          <w:szCs w:val="22"/>
          <w:lang w:val="sr-Cyrl-RS"/>
        </w:rPr>
        <w:footnoteReference w:id="2"/>
      </w:r>
      <w:r w:rsidR="00906825" w:rsidRPr="008E15BD">
        <w:rPr>
          <w:rFonts w:ascii="Book Antiqua" w:hAnsi="Book Antiqua"/>
          <w:sz w:val="22"/>
          <w:szCs w:val="22"/>
          <w:lang w:val="sr-Cyrl-RS"/>
        </w:rPr>
        <w:t>,</w:t>
      </w:r>
      <w:r w:rsidRPr="008E15BD">
        <w:rPr>
          <w:rFonts w:ascii="Book Antiqua" w:hAnsi="Book Antiqua"/>
          <w:sz w:val="22"/>
          <w:szCs w:val="22"/>
          <w:lang w:val="sr-Cyrl-RS"/>
        </w:rPr>
        <w:t xml:space="preserve"> стога што садрже мере и активности посвећене заштити и унапређивању</w:t>
      </w:r>
      <w:r w:rsidRPr="008B5D73">
        <w:rPr>
          <w:rFonts w:ascii="Book Antiqua" w:hAnsi="Book Antiqua"/>
          <w:sz w:val="22"/>
          <w:szCs w:val="22"/>
          <w:lang w:val="sr-Cyrl-RS"/>
        </w:rPr>
        <w:t xml:space="preserve"> </w:t>
      </w:r>
      <w:r w:rsidRPr="008B5D73">
        <w:rPr>
          <w:rFonts w:ascii="Book Antiqua" w:hAnsi="Book Antiqua"/>
          <w:sz w:val="22"/>
          <w:szCs w:val="22"/>
          <w:lang w:val="sr-Cyrl-RS"/>
        </w:rPr>
        <w:lastRenderedPageBreak/>
        <w:t xml:space="preserve">положаја </w:t>
      </w:r>
      <w:r w:rsidR="00920498">
        <w:rPr>
          <w:rFonts w:ascii="Book Antiqua" w:hAnsi="Book Antiqua"/>
          <w:sz w:val="22"/>
          <w:szCs w:val="22"/>
          <w:lang w:val="sr-Cyrl-RS"/>
        </w:rPr>
        <w:t xml:space="preserve">жена и других </w:t>
      </w:r>
      <w:r w:rsidRPr="008B5D73">
        <w:rPr>
          <w:rFonts w:ascii="Book Antiqua" w:hAnsi="Book Antiqua"/>
          <w:sz w:val="22"/>
          <w:szCs w:val="22"/>
          <w:lang w:val="sr-Cyrl-RS"/>
        </w:rPr>
        <w:t>друштвених група изложених дискриминацији и другим видовима кршења њиховог права, као што су, између осталих, ЛГБТИ особе.</w:t>
      </w:r>
      <w:r w:rsidR="006D6063">
        <w:rPr>
          <w:rFonts w:ascii="Book Antiqua" w:hAnsi="Book Antiqua"/>
          <w:sz w:val="22"/>
          <w:szCs w:val="22"/>
          <w:lang w:val="sr-Cyrl-RS"/>
        </w:rPr>
        <w:t xml:space="preserve"> За</w:t>
      </w:r>
      <w:r w:rsidR="00920498">
        <w:rPr>
          <w:rFonts w:ascii="Book Antiqua" w:hAnsi="Book Antiqua"/>
          <w:sz w:val="22"/>
          <w:szCs w:val="22"/>
          <w:lang w:val="sr-Cyrl-RS"/>
        </w:rPr>
        <w:t>штитник грађана је у свом Мишљењу на Полазне основе за припрему Предлога ове стратегије већ указао на важност помињања ових стратешких д</w:t>
      </w:r>
      <w:r w:rsidR="00C44DBC">
        <w:rPr>
          <w:rFonts w:ascii="Book Antiqua" w:hAnsi="Book Antiqua"/>
          <w:sz w:val="22"/>
          <w:szCs w:val="22"/>
          <w:lang w:val="sr-Cyrl-RS"/>
        </w:rPr>
        <w:t>окумената, иако су истекли као што</w:t>
      </w:r>
      <w:r w:rsidR="00920498">
        <w:rPr>
          <w:rFonts w:ascii="Book Antiqua" w:hAnsi="Book Antiqua"/>
          <w:sz w:val="22"/>
          <w:szCs w:val="22"/>
          <w:lang w:val="sr-Cyrl-RS"/>
        </w:rPr>
        <w:t xml:space="preserve"> су поменути, због свог значаја, и други стратешки документи којима је престало важење.</w:t>
      </w:r>
    </w:p>
    <w:p w14:paraId="6EF0754D" w14:textId="77777777" w:rsidR="005201A7" w:rsidRPr="008B5D73" w:rsidRDefault="005201A7" w:rsidP="005201A7">
      <w:pPr>
        <w:rPr>
          <w:rFonts w:ascii="Book Antiqua" w:eastAsia="Calibri" w:hAnsi="Book Antiqua"/>
          <w:sz w:val="22"/>
          <w:szCs w:val="22"/>
          <w:lang w:val="en-US"/>
        </w:rPr>
      </w:pPr>
    </w:p>
    <w:p w14:paraId="3C74306C" w14:textId="577BE505" w:rsidR="0077651B" w:rsidRPr="008B5D73" w:rsidRDefault="0077651B" w:rsidP="00C0698C">
      <w:pPr>
        <w:jc w:val="both"/>
        <w:rPr>
          <w:rFonts w:ascii="Book Antiqua" w:eastAsia="Calibri" w:hAnsi="Book Antiqua"/>
          <w:sz w:val="22"/>
          <w:szCs w:val="22"/>
          <w:lang w:val="sr-Cyrl-RS"/>
        </w:rPr>
      </w:pPr>
      <w:r w:rsidRPr="008B5D73">
        <w:rPr>
          <w:rFonts w:ascii="Book Antiqua" w:eastAsia="Calibri" w:hAnsi="Book Antiqua"/>
          <w:sz w:val="22"/>
          <w:szCs w:val="22"/>
          <w:lang w:val="sr-Cyrl-RS"/>
        </w:rPr>
        <w:t xml:space="preserve">У Глави 5. Опис стања и анализа проблема, у поглављу 5.1. </w:t>
      </w:r>
      <w:r w:rsidR="000B7469">
        <w:rPr>
          <w:rFonts w:ascii="Book Antiqua" w:eastAsia="Calibri" w:hAnsi="Book Antiqua"/>
          <w:sz w:val="22"/>
          <w:szCs w:val="22"/>
          <w:lang w:val="sr-Cyrl-RS"/>
        </w:rPr>
        <w:t>Развојни чиниоци – економија и знање</w:t>
      </w:r>
      <w:r w:rsidRPr="008B5D73">
        <w:rPr>
          <w:rFonts w:ascii="Book Antiqua" w:eastAsia="Calibri" w:hAnsi="Book Antiqua"/>
          <w:sz w:val="22"/>
          <w:szCs w:val="22"/>
          <w:lang w:val="sr-Cyrl-RS"/>
        </w:rPr>
        <w:t>, тачку 5.1</w:t>
      </w:r>
      <w:r w:rsidR="000B7469">
        <w:rPr>
          <w:rFonts w:ascii="Book Antiqua" w:eastAsia="Calibri" w:hAnsi="Book Antiqua"/>
          <w:sz w:val="22"/>
          <w:szCs w:val="22"/>
          <w:lang w:val="sr-Cyrl-RS"/>
        </w:rPr>
        <w:t>.1</w:t>
      </w:r>
      <w:r w:rsidRPr="008B5D73">
        <w:rPr>
          <w:rFonts w:ascii="Book Antiqua" w:eastAsia="Calibri" w:hAnsi="Book Antiqua"/>
          <w:sz w:val="22"/>
          <w:szCs w:val="22"/>
          <w:lang w:val="sr-Cyrl-RS"/>
        </w:rPr>
        <w:t>.6. Економски положај жена на селу би, по нашем мишљењу</w:t>
      </w:r>
      <w:r w:rsidR="006E6448">
        <w:rPr>
          <w:rFonts w:ascii="Book Antiqua" w:eastAsia="Calibri" w:hAnsi="Book Antiqua"/>
          <w:sz w:val="22"/>
          <w:szCs w:val="22"/>
          <w:lang w:val="sr-Cyrl-RS"/>
        </w:rPr>
        <w:t>,</w:t>
      </w:r>
      <w:r w:rsidRPr="008B5D73">
        <w:rPr>
          <w:rFonts w:ascii="Book Antiqua" w:eastAsia="Calibri" w:hAnsi="Book Antiqua"/>
          <w:sz w:val="22"/>
          <w:szCs w:val="22"/>
          <w:lang w:val="sr-Cyrl-RS"/>
        </w:rPr>
        <w:t xml:space="preserve"> требало допунити навођењем релевантних статистичких података и резултата истраживања </w:t>
      </w:r>
      <w:r w:rsidR="000B7469">
        <w:rPr>
          <w:rFonts w:ascii="Book Antiqua" w:eastAsia="Calibri" w:hAnsi="Book Antiqua"/>
          <w:sz w:val="22"/>
          <w:szCs w:val="22"/>
          <w:lang w:val="sr-Cyrl-RS"/>
        </w:rPr>
        <w:t xml:space="preserve">са изворима, </w:t>
      </w:r>
      <w:r w:rsidRPr="008B5D73">
        <w:rPr>
          <w:rFonts w:ascii="Book Antiqua" w:eastAsia="Calibri" w:hAnsi="Book Antiqua"/>
          <w:sz w:val="22"/>
          <w:szCs w:val="22"/>
          <w:lang w:val="sr-Cyrl-RS"/>
        </w:rPr>
        <w:t>који би илуст</w:t>
      </w:r>
      <w:r w:rsidR="006E6448">
        <w:rPr>
          <w:rFonts w:ascii="Book Antiqua" w:eastAsia="Calibri" w:hAnsi="Book Antiqua"/>
          <w:sz w:val="22"/>
          <w:szCs w:val="22"/>
          <w:lang w:val="sr-Cyrl-RS"/>
        </w:rPr>
        <w:t xml:space="preserve">ровали постојеће тачне наводе, </w:t>
      </w:r>
      <w:r w:rsidRPr="008B5D73">
        <w:rPr>
          <w:rFonts w:ascii="Book Antiqua" w:eastAsia="Calibri" w:hAnsi="Book Antiqua"/>
          <w:sz w:val="22"/>
          <w:szCs w:val="22"/>
          <w:lang w:val="sr-Cyrl-RS"/>
        </w:rPr>
        <w:t>како би се још прецизније указало на лош и веома тежак положај жена на селу, на специфичне потребе жена из руралних крајева, које одатле произилазе и захтевају системске мере за унапређивање њиховог положаја, видљиве у овом стратешком документу, а затим конкретизоване посебним активностима садржане у АП за његову примену.</w:t>
      </w:r>
    </w:p>
    <w:p w14:paraId="3FC6FBC2" w14:textId="77777777" w:rsidR="00B45071" w:rsidRPr="008B5D73" w:rsidRDefault="00B45071" w:rsidP="00C0698C">
      <w:pPr>
        <w:jc w:val="both"/>
        <w:rPr>
          <w:rFonts w:ascii="Book Antiqua" w:eastAsia="Calibri" w:hAnsi="Book Antiqua"/>
          <w:sz w:val="22"/>
          <w:szCs w:val="22"/>
          <w:lang w:val="sr-Cyrl-RS"/>
        </w:rPr>
      </w:pPr>
    </w:p>
    <w:p w14:paraId="1EEDE457" w14:textId="649AAA41" w:rsidR="00B20D6B" w:rsidRDefault="00B45071" w:rsidP="003C41C1">
      <w:pPr>
        <w:jc w:val="both"/>
        <w:rPr>
          <w:rFonts w:ascii="Book Antiqua" w:eastAsia="TimesNewRoman" w:hAnsi="Book Antiqua" w:cs="TimesNewRoman"/>
          <w:sz w:val="22"/>
          <w:szCs w:val="22"/>
          <w:lang w:val="sr-Cyrl-RS"/>
        </w:rPr>
      </w:pPr>
      <w:r w:rsidRPr="008B5D73">
        <w:rPr>
          <w:rFonts w:ascii="Book Antiqua" w:eastAsia="Calibri" w:hAnsi="Book Antiqua"/>
          <w:sz w:val="22"/>
          <w:szCs w:val="22"/>
          <w:lang w:val="sr-Cyrl-RS"/>
        </w:rPr>
        <w:t xml:space="preserve">У Глави 5. у поглављу 5.2 Родни </w:t>
      </w:r>
      <w:proofErr w:type="spellStart"/>
      <w:r w:rsidRPr="008B5D73">
        <w:rPr>
          <w:rFonts w:ascii="Book Antiqua" w:eastAsia="Calibri" w:hAnsi="Book Antiqua"/>
          <w:sz w:val="22"/>
          <w:szCs w:val="22"/>
          <w:lang w:val="sr-Cyrl-RS"/>
        </w:rPr>
        <w:t>акспекти</w:t>
      </w:r>
      <w:proofErr w:type="spellEnd"/>
      <w:r w:rsidRPr="008B5D73">
        <w:rPr>
          <w:rFonts w:ascii="Book Antiqua" w:eastAsia="Calibri" w:hAnsi="Book Antiqua"/>
          <w:sz w:val="22"/>
          <w:szCs w:val="22"/>
          <w:lang w:val="sr-Cyrl-RS"/>
        </w:rPr>
        <w:t xml:space="preserve"> људских права, бе</w:t>
      </w:r>
      <w:r w:rsidR="00671CD4">
        <w:rPr>
          <w:rFonts w:ascii="Book Antiqua" w:eastAsia="Calibri" w:hAnsi="Book Antiqua"/>
          <w:sz w:val="22"/>
          <w:szCs w:val="22"/>
          <w:lang w:val="sr-Cyrl-RS"/>
        </w:rPr>
        <w:t>збедности и насиља према женама,</w:t>
      </w:r>
      <w:r w:rsidRPr="008B5D73">
        <w:rPr>
          <w:rFonts w:ascii="Book Antiqua" w:eastAsia="Calibri" w:hAnsi="Book Antiqua"/>
          <w:sz w:val="22"/>
          <w:szCs w:val="22"/>
          <w:lang w:val="sr-Cyrl-RS"/>
        </w:rPr>
        <w:t xml:space="preserve"> у оквиру тачке 5.2.1 Владавина права, приступ правди и заштита права</w:t>
      </w:r>
      <w:r w:rsidR="006E6448">
        <w:rPr>
          <w:rFonts w:ascii="Book Antiqua" w:eastAsia="Calibri" w:hAnsi="Book Antiqua"/>
          <w:sz w:val="22"/>
          <w:szCs w:val="22"/>
          <w:lang w:val="sr-Cyrl-RS"/>
        </w:rPr>
        <w:t>,</w:t>
      </w:r>
      <w:r w:rsidRPr="008B5D73">
        <w:rPr>
          <w:rFonts w:ascii="Book Antiqua" w:eastAsia="Calibri" w:hAnsi="Book Antiqua"/>
          <w:sz w:val="22"/>
          <w:szCs w:val="22"/>
          <w:lang w:val="sr-Cyrl-RS"/>
        </w:rPr>
        <w:t xml:space="preserve"> помињу се независна тела за заштиту људских права</w:t>
      </w:r>
      <w:r w:rsidR="003C41C1">
        <w:rPr>
          <w:rFonts w:ascii="Book Antiqua" w:eastAsia="Calibri" w:hAnsi="Book Antiqua"/>
          <w:sz w:val="22"/>
          <w:szCs w:val="22"/>
          <w:lang w:val="sr-Cyrl-RS"/>
        </w:rPr>
        <w:t xml:space="preserve">. </w:t>
      </w:r>
      <w:r w:rsidR="00817630">
        <w:rPr>
          <w:rFonts w:ascii="Book Antiqua" w:hAnsi="Book Antiqua"/>
          <w:sz w:val="22"/>
          <w:szCs w:val="22"/>
          <w:lang w:val="sr-Cyrl-RS"/>
        </w:rPr>
        <w:t>У</w:t>
      </w:r>
      <w:r w:rsidR="00B20D6B">
        <w:rPr>
          <w:rFonts w:ascii="Book Antiqua" w:hAnsi="Book Antiqua"/>
          <w:sz w:val="22"/>
          <w:szCs w:val="22"/>
          <w:lang w:val="sr-Cyrl-RS"/>
        </w:rPr>
        <w:t xml:space="preserve"> оквиру исте тач</w:t>
      </w:r>
      <w:r w:rsidR="00817630">
        <w:rPr>
          <w:rFonts w:ascii="Book Antiqua" w:hAnsi="Book Antiqua"/>
          <w:sz w:val="22"/>
          <w:szCs w:val="22"/>
          <w:lang w:val="sr-Cyrl-RS"/>
        </w:rPr>
        <w:t>ке, у трећем пасусу – Заштита права коју пружају независне институције на страни 63</w:t>
      </w:r>
      <w:r w:rsidR="00B20D6B">
        <w:rPr>
          <w:rFonts w:ascii="Book Antiqua" w:hAnsi="Book Antiqua"/>
          <w:sz w:val="22"/>
          <w:szCs w:val="22"/>
          <w:lang w:val="sr-Cyrl-RS"/>
        </w:rPr>
        <w:t xml:space="preserve">. потребно је допунити трећу реченицу, тако да гласи: ,,Поступање по </w:t>
      </w:r>
      <w:proofErr w:type="spellStart"/>
      <w:r w:rsidR="00B20D6B" w:rsidRPr="00B20D6B">
        <w:rPr>
          <w:rFonts w:ascii="Book Antiqua" w:eastAsia="TimesNewRoman" w:hAnsi="Book Antiqua" w:cs="TimesNewRoman"/>
          <w:sz w:val="22"/>
          <w:szCs w:val="22"/>
          <w:lang w:val="en-US"/>
        </w:rPr>
        <w:t>притужби</w:t>
      </w:r>
      <w:proofErr w:type="spellEnd"/>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је</w:t>
      </w:r>
      <w:proofErr w:type="spellEnd"/>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ефикасније</w:t>
      </w:r>
      <w:proofErr w:type="spellEnd"/>
      <w:r w:rsidR="00B20D6B" w:rsidRPr="00B20D6B">
        <w:rPr>
          <w:rFonts w:ascii="Book Antiqua" w:eastAsia="TimesNewRoman" w:hAnsi="Book Antiqua" w:cs="TimesNewRoman"/>
          <w:sz w:val="22"/>
          <w:szCs w:val="22"/>
          <w:lang w:val="en-US"/>
        </w:rPr>
        <w:t xml:space="preserve">, а </w:t>
      </w:r>
      <w:proofErr w:type="spellStart"/>
      <w:r w:rsidR="00B20D6B" w:rsidRPr="00B20D6B">
        <w:rPr>
          <w:rFonts w:ascii="Book Antiqua" w:eastAsia="TimesNewRoman" w:hAnsi="Book Antiqua" w:cs="TimesNewRoman"/>
          <w:sz w:val="22"/>
          <w:szCs w:val="22"/>
          <w:lang w:val="en-US"/>
        </w:rPr>
        <w:t>модалитети</w:t>
      </w:r>
      <w:proofErr w:type="spellEnd"/>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решавања</w:t>
      </w:r>
      <w:proofErr w:type="spellEnd"/>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притужби</w:t>
      </w:r>
      <w:proofErr w:type="spellEnd"/>
      <w:r w:rsidR="00B20D6B">
        <w:rPr>
          <w:rFonts w:ascii="Book Antiqua" w:eastAsia="TimesNewRoman" w:hAnsi="Book Antiqua" w:cs="TimesNewRoman"/>
          <w:sz w:val="22"/>
          <w:szCs w:val="22"/>
          <w:lang w:val="sr-Cyrl-RS"/>
        </w:rPr>
        <w:t xml:space="preserve"> </w:t>
      </w:r>
      <w:proofErr w:type="spellStart"/>
      <w:r w:rsidR="00B20D6B" w:rsidRPr="00B20D6B">
        <w:rPr>
          <w:rFonts w:ascii="Book Antiqua" w:eastAsia="TimesNewRoman" w:hAnsi="Book Antiqua" w:cs="TimesNewRoman"/>
          <w:sz w:val="22"/>
          <w:szCs w:val="22"/>
          <w:lang w:val="en-US"/>
        </w:rPr>
        <w:t>флексибилнији</w:t>
      </w:r>
      <w:proofErr w:type="spellEnd"/>
      <w:r w:rsidR="00B20D6B" w:rsidRPr="00B20D6B">
        <w:rPr>
          <w:rFonts w:ascii="Book Antiqua" w:eastAsia="TimesNewRoman" w:hAnsi="Book Antiqua" w:cs="TimesNewRoman"/>
          <w:sz w:val="22"/>
          <w:szCs w:val="22"/>
          <w:lang w:val="en-US"/>
        </w:rPr>
        <w:t xml:space="preserve"> (</w:t>
      </w:r>
      <w:r w:rsidR="00B20D6B" w:rsidRPr="00B20D6B">
        <w:rPr>
          <w:rFonts w:ascii="Book Antiqua" w:eastAsia="TimesNewRoman" w:hAnsi="Book Antiqua" w:cs="TimesNewRoman"/>
          <w:i/>
          <w:sz w:val="22"/>
          <w:szCs w:val="22"/>
          <w:lang w:val="sr-Cyrl-RS"/>
        </w:rPr>
        <w:t>мишљења</w:t>
      </w:r>
      <w:r w:rsidR="00B20D6B">
        <w:rPr>
          <w:rFonts w:ascii="Book Antiqua" w:eastAsia="TimesNewRoman" w:hAnsi="Book Antiqua" w:cs="TimesNewRoman"/>
          <w:sz w:val="22"/>
          <w:szCs w:val="22"/>
          <w:lang w:val="sr-Cyrl-RS"/>
        </w:rPr>
        <w:t xml:space="preserve">, </w:t>
      </w:r>
      <w:proofErr w:type="spellStart"/>
      <w:r w:rsidR="00B20D6B" w:rsidRPr="00B20D6B">
        <w:rPr>
          <w:rFonts w:ascii="Book Antiqua" w:eastAsia="TimesNewRoman" w:hAnsi="Book Antiqua" w:cs="TimesNewRoman"/>
          <w:sz w:val="22"/>
          <w:szCs w:val="22"/>
          <w:lang w:val="en-US"/>
        </w:rPr>
        <w:t>препоруке</w:t>
      </w:r>
      <w:proofErr w:type="spellEnd"/>
      <w:r w:rsidR="00B20D6B" w:rsidRPr="00B20D6B">
        <w:rPr>
          <w:rFonts w:ascii="Book Antiqua" w:eastAsia="TimesNewRoman" w:hAnsi="Book Antiqua" w:cs="TimesNewRoman"/>
          <w:sz w:val="22"/>
          <w:szCs w:val="22"/>
          <w:lang w:val="en-US"/>
        </w:rPr>
        <w:t>,</w:t>
      </w:r>
      <w:r w:rsidR="006E6448">
        <w:rPr>
          <w:rFonts w:ascii="Book Antiqua" w:eastAsia="TimesNewRoman" w:hAnsi="Book Antiqua" w:cs="TimesNewRoman"/>
          <w:sz w:val="22"/>
          <w:szCs w:val="22"/>
          <w:lang w:val="en-US"/>
        </w:rPr>
        <w:t xml:space="preserve"> </w:t>
      </w:r>
      <w:r w:rsidR="006E6448" w:rsidRPr="006E6448">
        <w:rPr>
          <w:rFonts w:ascii="Book Antiqua" w:eastAsia="TimesNewRoman" w:hAnsi="Book Antiqua" w:cs="TimesNewRoman"/>
          <w:i/>
          <w:sz w:val="22"/>
          <w:szCs w:val="22"/>
          <w:lang w:val="sr-Cyrl-RS"/>
        </w:rPr>
        <w:t>законодавне иницијативе</w:t>
      </w:r>
      <w:r w:rsidR="006E6448">
        <w:rPr>
          <w:rFonts w:ascii="Book Antiqua" w:eastAsia="TimesNewRoman" w:hAnsi="Book Antiqua" w:cs="TimesNewRoman"/>
          <w:sz w:val="22"/>
          <w:szCs w:val="22"/>
          <w:lang w:val="sr-Cyrl-RS"/>
        </w:rPr>
        <w:t>,</w:t>
      </w:r>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упозорења</w:t>
      </w:r>
      <w:proofErr w:type="spellEnd"/>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стратешка</w:t>
      </w:r>
      <w:proofErr w:type="spellEnd"/>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парница</w:t>
      </w:r>
      <w:proofErr w:type="spellEnd"/>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покретање</w:t>
      </w:r>
      <w:proofErr w:type="spellEnd"/>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поступка</w:t>
      </w:r>
      <w:proofErr w:type="spellEnd"/>
      <w:r w:rsidR="00B20D6B" w:rsidRPr="00B20D6B">
        <w:rPr>
          <w:rFonts w:ascii="Book Antiqua" w:eastAsia="TimesNewRoman" w:hAnsi="Book Antiqua" w:cs="TimesNewRoman"/>
          <w:sz w:val="22"/>
          <w:szCs w:val="22"/>
          <w:lang w:val="en-US"/>
        </w:rPr>
        <w:t xml:space="preserve"> </w:t>
      </w:r>
      <w:proofErr w:type="spellStart"/>
      <w:r w:rsidR="00B20D6B" w:rsidRPr="00B20D6B">
        <w:rPr>
          <w:rFonts w:ascii="Book Antiqua" w:eastAsia="TimesNewRoman" w:hAnsi="Book Antiqua" w:cs="TimesNewRoman"/>
          <w:sz w:val="22"/>
          <w:szCs w:val="22"/>
          <w:lang w:val="en-US"/>
        </w:rPr>
        <w:t>оцене</w:t>
      </w:r>
      <w:proofErr w:type="spellEnd"/>
      <w:r w:rsidR="00B20D6B">
        <w:rPr>
          <w:rFonts w:ascii="Book Antiqua" w:eastAsia="TimesNewRoman" w:hAnsi="Book Antiqua" w:cs="TimesNewRoman"/>
          <w:sz w:val="22"/>
          <w:szCs w:val="22"/>
          <w:lang w:val="sr-Cyrl-RS"/>
        </w:rPr>
        <w:t xml:space="preserve"> </w:t>
      </w:r>
      <w:proofErr w:type="spellStart"/>
      <w:r w:rsidR="00817630">
        <w:rPr>
          <w:rFonts w:ascii="Book Antiqua" w:eastAsia="TimesNewRoman" w:hAnsi="Book Antiqua" w:cs="TimesNewRoman"/>
          <w:sz w:val="22"/>
          <w:szCs w:val="22"/>
          <w:lang w:val="en-US"/>
        </w:rPr>
        <w:t>уставности</w:t>
      </w:r>
      <w:proofErr w:type="spellEnd"/>
      <w:r w:rsidR="00817630">
        <w:rPr>
          <w:rFonts w:ascii="Book Antiqua" w:eastAsia="TimesNewRoman" w:hAnsi="Book Antiqua" w:cs="TimesNewRoman"/>
          <w:sz w:val="22"/>
          <w:szCs w:val="22"/>
          <w:lang w:val="en-US"/>
        </w:rPr>
        <w:t xml:space="preserve"> и </w:t>
      </w:r>
      <w:proofErr w:type="spellStart"/>
      <w:r w:rsidR="00817630">
        <w:rPr>
          <w:rFonts w:ascii="Book Antiqua" w:eastAsia="TimesNewRoman" w:hAnsi="Book Antiqua" w:cs="TimesNewRoman"/>
          <w:sz w:val="22"/>
          <w:szCs w:val="22"/>
          <w:lang w:val="en-US"/>
        </w:rPr>
        <w:t>законитости</w:t>
      </w:r>
      <w:proofErr w:type="spellEnd"/>
      <w:r w:rsidR="00817630">
        <w:rPr>
          <w:rFonts w:ascii="Book Antiqua" w:eastAsia="TimesNewRoman" w:hAnsi="Book Antiqua" w:cs="TimesNewRoman"/>
          <w:sz w:val="22"/>
          <w:szCs w:val="22"/>
          <w:lang w:val="en-US"/>
        </w:rPr>
        <w:t xml:space="preserve">), и у </w:t>
      </w:r>
      <w:proofErr w:type="spellStart"/>
      <w:r w:rsidR="00817630">
        <w:rPr>
          <w:rFonts w:ascii="Book Antiqua" w:eastAsia="TimesNewRoman" w:hAnsi="Book Antiqua" w:cs="TimesNewRoman"/>
          <w:sz w:val="22"/>
          <w:szCs w:val="22"/>
          <w:lang w:val="en-US"/>
        </w:rPr>
        <w:t>фусноти</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навести</w:t>
      </w:r>
      <w:proofErr w:type="spellEnd"/>
      <w:r w:rsidR="00817630">
        <w:rPr>
          <w:rFonts w:ascii="Book Antiqua" w:eastAsia="TimesNewRoman" w:hAnsi="Book Antiqua" w:cs="TimesNewRoman"/>
          <w:sz w:val="22"/>
          <w:szCs w:val="22"/>
          <w:lang w:val="en-US"/>
        </w:rPr>
        <w:t xml:space="preserve"> и</w:t>
      </w:r>
      <w:r w:rsidR="00817630">
        <w:rPr>
          <w:rFonts w:ascii="Book Antiqua" w:eastAsia="TimesNewRoman" w:hAnsi="Book Antiqua" w:cs="TimesNewRoman"/>
          <w:sz w:val="22"/>
          <w:szCs w:val="22"/>
          <w:lang w:val="sr-Cyrl-RS"/>
        </w:rPr>
        <w:t xml:space="preserve"> линкове ка</w:t>
      </w:r>
      <w:r w:rsidR="00817630">
        <w:rPr>
          <w:rFonts w:ascii="Book Antiqua" w:eastAsia="TimesNewRoman" w:hAnsi="Book Antiqua" w:cs="TimesNewRoman"/>
          <w:sz w:val="22"/>
          <w:szCs w:val="22"/>
          <w:lang w:val="en-US"/>
        </w:rPr>
        <w:t xml:space="preserve"> </w:t>
      </w:r>
      <w:r w:rsidR="00817630">
        <w:rPr>
          <w:rFonts w:ascii="Book Antiqua" w:eastAsia="TimesNewRoman" w:hAnsi="Book Antiqua" w:cs="TimesNewRoman"/>
          <w:sz w:val="22"/>
          <w:szCs w:val="22"/>
          <w:lang w:val="sr-Cyrl-RS"/>
        </w:rPr>
        <w:t xml:space="preserve">редовним годишњим </w:t>
      </w:r>
      <w:proofErr w:type="spellStart"/>
      <w:r w:rsidR="00817630">
        <w:rPr>
          <w:rFonts w:ascii="Book Antiqua" w:eastAsia="TimesNewRoman" w:hAnsi="Book Antiqua" w:cs="TimesNewRoman"/>
          <w:sz w:val="22"/>
          <w:szCs w:val="22"/>
          <w:lang w:val="en-US"/>
        </w:rPr>
        <w:t>извештајима</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Заштитника</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грађана</w:t>
      </w:r>
      <w:proofErr w:type="spellEnd"/>
      <w:r w:rsidR="00817630">
        <w:rPr>
          <w:rFonts w:ascii="Book Antiqua" w:eastAsia="TimesNewRoman" w:hAnsi="Book Antiqua" w:cs="TimesNewRoman"/>
          <w:sz w:val="22"/>
          <w:szCs w:val="22"/>
          <w:lang w:val="sr-Cyrl-RS"/>
        </w:rPr>
        <w:t xml:space="preserve"> и </w:t>
      </w:r>
      <w:proofErr w:type="spellStart"/>
      <w:r w:rsidR="00817630">
        <w:rPr>
          <w:rFonts w:ascii="Book Antiqua" w:eastAsia="TimesNewRoman" w:hAnsi="Book Antiqua" w:cs="TimesNewRoman"/>
          <w:sz w:val="22"/>
          <w:szCs w:val="22"/>
          <w:lang w:val="sr-Cyrl-RS"/>
        </w:rPr>
        <w:t>Омбудсмана</w:t>
      </w:r>
      <w:proofErr w:type="spellEnd"/>
      <w:r w:rsidR="00817630">
        <w:rPr>
          <w:rFonts w:ascii="Book Antiqua" w:eastAsia="TimesNewRoman" w:hAnsi="Book Antiqua" w:cs="TimesNewRoman"/>
          <w:sz w:val="22"/>
          <w:szCs w:val="22"/>
          <w:lang w:val="sr-Cyrl-RS"/>
        </w:rPr>
        <w:t xml:space="preserve"> АП Војводине</w:t>
      </w:r>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пошто</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је</w:t>
      </w:r>
      <w:proofErr w:type="spellEnd"/>
      <w:r w:rsidR="00817630">
        <w:rPr>
          <w:rFonts w:ascii="Book Antiqua" w:eastAsia="TimesNewRoman" w:hAnsi="Book Antiqua" w:cs="TimesNewRoman"/>
          <w:sz w:val="22"/>
          <w:szCs w:val="22"/>
          <w:lang w:val="en-US"/>
        </w:rPr>
        <w:t xml:space="preserve"> у </w:t>
      </w:r>
      <w:proofErr w:type="spellStart"/>
      <w:r w:rsidR="00817630">
        <w:rPr>
          <w:rFonts w:ascii="Book Antiqua" w:eastAsia="TimesNewRoman" w:hAnsi="Book Antiqua" w:cs="TimesNewRoman"/>
          <w:sz w:val="22"/>
          <w:szCs w:val="22"/>
          <w:lang w:val="en-US"/>
        </w:rPr>
        <w:t>фусноти</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наведен</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само</w:t>
      </w:r>
      <w:proofErr w:type="spellEnd"/>
      <w:r w:rsidR="00817630">
        <w:rPr>
          <w:rFonts w:ascii="Book Antiqua" w:eastAsia="TimesNewRoman" w:hAnsi="Book Antiqua" w:cs="TimesNewRoman"/>
          <w:sz w:val="22"/>
          <w:szCs w:val="22"/>
          <w:lang w:val="en-US"/>
        </w:rPr>
        <w:t xml:space="preserve"> </w:t>
      </w:r>
      <w:r w:rsidR="00817630">
        <w:rPr>
          <w:rFonts w:ascii="Book Antiqua" w:eastAsia="TimesNewRoman" w:hAnsi="Book Antiqua" w:cs="TimesNewRoman"/>
          <w:sz w:val="22"/>
          <w:szCs w:val="22"/>
          <w:lang w:val="sr-Cyrl-RS"/>
        </w:rPr>
        <w:t xml:space="preserve">линк ка </w:t>
      </w:r>
      <w:proofErr w:type="spellStart"/>
      <w:r w:rsidR="00817630">
        <w:rPr>
          <w:rFonts w:ascii="Book Antiqua" w:eastAsia="TimesNewRoman" w:hAnsi="Book Antiqua" w:cs="TimesNewRoman"/>
          <w:sz w:val="22"/>
          <w:szCs w:val="22"/>
          <w:lang w:val="en-US"/>
        </w:rPr>
        <w:t>редовном</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годишњем</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извештају</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Повереника</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за</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заштиту</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равноправности</w:t>
      </w:r>
      <w:proofErr w:type="spellEnd"/>
      <w:r w:rsidR="00817630">
        <w:rPr>
          <w:rFonts w:ascii="Book Antiqua" w:eastAsia="TimesNewRoman" w:hAnsi="Book Antiqua" w:cs="TimesNewRoman"/>
          <w:sz w:val="22"/>
          <w:szCs w:val="22"/>
          <w:lang w:val="en-US"/>
        </w:rPr>
        <w:t xml:space="preserve">, а </w:t>
      </w:r>
      <w:proofErr w:type="spellStart"/>
      <w:r w:rsidR="00817630">
        <w:rPr>
          <w:rFonts w:ascii="Book Antiqua" w:eastAsia="TimesNewRoman" w:hAnsi="Book Antiqua" w:cs="TimesNewRoman"/>
          <w:sz w:val="22"/>
          <w:szCs w:val="22"/>
          <w:lang w:val="en-US"/>
        </w:rPr>
        <w:t>реченица</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се</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односи</w:t>
      </w:r>
      <w:proofErr w:type="spellEnd"/>
      <w:r w:rsidR="00817630">
        <w:rPr>
          <w:rFonts w:ascii="Book Antiqua" w:eastAsia="TimesNewRoman" w:hAnsi="Book Antiqua" w:cs="TimesNewRoman"/>
          <w:sz w:val="22"/>
          <w:szCs w:val="22"/>
          <w:lang w:val="en-US"/>
        </w:rPr>
        <w:t xml:space="preserve"> и </w:t>
      </w:r>
      <w:proofErr w:type="spellStart"/>
      <w:r w:rsidR="00817630">
        <w:rPr>
          <w:rFonts w:ascii="Book Antiqua" w:eastAsia="TimesNewRoman" w:hAnsi="Book Antiqua" w:cs="TimesNewRoman"/>
          <w:sz w:val="22"/>
          <w:szCs w:val="22"/>
          <w:lang w:val="en-US"/>
        </w:rPr>
        <w:t>на</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друга</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напред</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поменута</w:t>
      </w:r>
      <w:proofErr w:type="spellEnd"/>
      <w:r w:rsidR="00817630">
        <w:rPr>
          <w:rFonts w:ascii="Book Antiqua" w:eastAsia="TimesNewRoman" w:hAnsi="Book Antiqua" w:cs="TimesNewRoman"/>
          <w:sz w:val="22"/>
          <w:szCs w:val="22"/>
          <w:lang w:val="en-US"/>
        </w:rPr>
        <w:t xml:space="preserve"> </w:t>
      </w:r>
      <w:r w:rsidR="00817630">
        <w:rPr>
          <w:rFonts w:ascii="Book Antiqua" w:eastAsia="TimesNewRoman" w:hAnsi="Book Antiqua" w:cs="TimesNewRoman"/>
          <w:sz w:val="22"/>
          <w:szCs w:val="22"/>
          <w:lang w:val="sr-Cyrl-RS"/>
        </w:rPr>
        <w:t xml:space="preserve">независна </w:t>
      </w:r>
      <w:proofErr w:type="spellStart"/>
      <w:r w:rsidR="00817630">
        <w:rPr>
          <w:rFonts w:ascii="Book Antiqua" w:eastAsia="TimesNewRoman" w:hAnsi="Book Antiqua" w:cs="TimesNewRoman"/>
          <w:sz w:val="22"/>
          <w:szCs w:val="22"/>
          <w:lang w:val="en-US"/>
        </w:rPr>
        <w:t>тела</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за</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заштиту</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људских</w:t>
      </w:r>
      <w:proofErr w:type="spellEnd"/>
      <w:r w:rsidR="00817630">
        <w:rPr>
          <w:rFonts w:ascii="Book Antiqua" w:eastAsia="TimesNewRoman" w:hAnsi="Book Antiqua" w:cs="TimesNewRoman"/>
          <w:sz w:val="22"/>
          <w:szCs w:val="22"/>
          <w:lang w:val="en-US"/>
        </w:rPr>
        <w:t xml:space="preserve"> </w:t>
      </w:r>
      <w:proofErr w:type="spellStart"/>
      <w:r w:rsidR="00817630">
        <w:rPr>
          <w:rFonts w:ascii="Book Antiqua" w:eastAsia="TimesNewRoman" w:hAnsi="Book Antiqua" w:cs="TimesNewRoman"/>
          <w:sz w:val="22"/>
          <w:szCs w:val="22"/>
          <w:lang w:val="en-US"/>
        </w:rPr>
        <w:t>права</w:t>
      </w:r>
      <w:proofErr w:type="spellEnd"/>
      <w:r w:rsidR="00817630">
        <w:rPr>
          <w:rFonts w:ascii="Book Antiqua" w:eastAsia="TimesNewRoman" w:hAnsi="Book Antiqua" w:cs="TimesNewRoman"/>
          <w:sz w:val="22"/>
          <w:szCs w:val="22"/>
          <w:lang w:val="sr-Cyrl-RS"/>
        </w:rPr>
        <w:t>.</w:t>
      </w:r>
    </w:p>
    <w:p w14:paraId="1C826644" w14:textId="77777777" w:rsidR="003C41C1" w:rsidRDefault="003C41C1" w:rsidP="003C41C1">
      <w:pPr>
        <w:jc w:val="both"/>
        <w:rPr>
          <w:rFonts w:ascii="Book Antiqua" w:eastAsia="TimesNewRoman" w:hAnsi="Book Antiqua" w:cs="TimesNewRoman"/>
          <w:sz w:val="22"/>
          <w:szCs w:val="22"/>
          <w:lang w:val="sr-Cyrl-RS"/>
        </w:rPr>
      </w:pPr>
    </w:p>
    <w:p w14:paraId="6D90DACA" w14:textId="3B97CA60" w:rsidR="00F72989" w:rsidRPr="004F321F" w:rsidRDefault="003C41C1" w:rsidP="00F72989">
      <w:pPr>
        <w:jc w:val="both"/>
        <w:rPr>
          <w:rFonts w:ascii="Book Antiqua" w:hAnsi="Book Antiqua"/>
          <w:sz w:val="22"/>
          <w:szCs w:val="22"/>
          <w:lang w:val="sr-Cyrl-RS"/>
        </w:rPr>
      </w:pPr>
      <w:r w:rsidRPr="004F321F">
        <w:rPr>
          <w:rFonts w:ascii="Book Antiqua" w:eastAsia="TimesNewRoman" w:hAnsi="Book Antiqua" w:cs="TimesNewRoman"/>
          <w:sz w:val="22"/>
          <w:szCs w:val="22"/>
          <w:lang w:val="sr-Cyrl-RS"/>
        </w:rPr>
        <w:t>На страни 68. Предлога</w:t>
      </w:r>
      <w:r w:rsidR="00EB484F" w:rsidRPr="004F321F">
        <w:rPr>
          <w:rFonts w:ascii="Book Antiqua" w:eastAsia="TimesNewRoman" w:hAnsi="Book Antiqua" w:cs="TimesNewRoman"/>
          <w:sz w:val="22"/>
          <w:szCs w:val="22"/>
          <w:lang w:val="en-US"/>
        </w:rPr>
        <w:t>,</w:t>
      </w:r>
      <w:r w:rsidRPr="004F321F">
        <w:rPr>
          <w:rFonts w:ascii="Book Antiqua" w:eastAsia="TimesNewRoman" w:hAnsi="Book Antiqua" w:cs="TimesNewRoman"/>
          <w:sz w:val="22"/>
          <w:szCs w:val="22"/>
          <w:lang w:val="sr-Cyrl-RS"/>
        </w:rPr>
        <w:t xml:space="preserve"> у другом пасусу, у оквиру тачке 5.2. Људска безбедност је, између осталог, наведено: ,,Израђен је Предлог акционог плана за период 2021-2022. године за</w:t>
      </w:r>
      <w:r w:rsidR="0039644E" w:rsidRPr="004F321F">
        <w:rPr>
          <w:rFonts w:ascii="Book Antiqua" w:eastAsia="TimesNewRoman" w:hAnsi="Book Antiqua" w:cs="TimesNewRoman"/>
          <w:sz w:val="22"/>
          <w:szCs w:val="22"/>
          <w:lang w:val="sr-Cyrl-RS"/>
        </w:rPr>
        <w:t xml:space="preserve"> спровођење Стратегије превенције и сузбијања трговине људима посебно женама и децом и заштите жртава за 2017-2022. годину чија је јавна расправа у току.“ </w:t>
      </w:r>
      <w:r w:rsidR="00F72989" w:rsidRPr="004F321F">
        <w:rPr>
          <w:rFonts w:ascii="Book Antiqua" w:eastAsia="TimesNewRoman" w:hAnsi="Book Antiqua" w:cs="TimesNewRoman"/>
          <w:sz w:val="22"/>
          <w:szCs w:val="22"/>
          <w:lang w:val="sr-Cyrl-RS"/>
        </w:rPr>
        <w:t>У складу са наведеним, овом приликом бисмо желели да укажемо да је</w:t>
      </w:r>
      <w:r w:rsidR="00F72989" w:rsidRPr="004F321F">
        <w:rPr>
          <w:rFonts w:ascii="Book Antiqua" w:hAnsi="Book Antiqua" w:cstheme="minorBidi"/>
          <w:sz w:val="22"/>
          <w:szCs w:val="22"/>
          <w:lang w:val="sr-Cyrl-RS"/>
        </w:rPr>
        <w:t xml:space="preserve"> Заштитник грађана, као независни и самостални државни орган</w:t>
      </w:r>
      <w:r w:rsidR="00F72989" w:rsidRPr="004F321F">
        <w:rPr>
          <w:rFonts w:ascii="Book Antiqua" w:hAnsi="Book Antiqua" w:cs="Book Antiqua"/>
          <w:sz w:val="22"/>
          <w:szCs w:val="22"/>
          <w:lang w:val="sr-Cyrl-CS"/>
        </w:rPr>
        <w:t xml:space="preserve"> који, у складу са чланом 1. Закона о Заштитнику грађана („Службени гласник РС“ бр. 79/2005 и 54/2007) штити права грађана и контролише рад органа државне управе, као и других органа и организација, предузећа и установа којима су поверена јавна овлашћења, старајући се о заштити и унапређењу људских и мањинских слобода и права,</w:t>
      </w:r>
      <w:r w:rsidR="00F72989" w:rsidRPr="004F321F">
        <w:rPr>
          <w:rFonts w:ascii="Book Antiqua" w:hAnsi="Book Antiqua" w:cstheme="minorBidi"/>
          <w:sz w:val="22"/>
          <w:szCs w:val="22"/>
          <w:lang w:val="sr-Cyrl-RS"/>
        </w:rPr>
        <w:t xml:space="preserve"> у свом нормативном Мишљењу изразио сагласност да у Предлогу Акционог плана </w:t>
      </w:r>
      <w:r w:rsidR="00F72989" w:rsidRPr="004F321F">
        <w:rPr>
          <w:rFonts w:ascii="Book Antiqua" w:hAnsi="Book Antiqua"/>
          <w:sz w:val="22"/>
          <w:szCs w:val="22"/>
          <w:lang w:val="sr-Cyrl-RS"/>
        </w:rPr>
        <w:t>за период 2021-2022. године за спровођење Стратегије превенције и сузбијања трговине људима, посебно женама и децом и заштите жртава 2017-2022. године, буду садржане активности којима се предвиђа да Заштитник грађана обавља послове националног известиоца у области трговине људима</w:t>
      </w:r>
      <w:r w:rsidR="00F72989" w:rsidRPr="004F321F">
        <w:rPr>
          <w:rFonts w:ascii="Book Antiqua" w:hAnsi="Book Antiqua" w:cstheme="minorBidi"/>
          <w:sz w:val="22"/>
          <w:szCs w:val="22"/>
          <w:lang w:val="sr-Cyrl-RS"/>
        </w:rPr>
        <w:t xml:space="preserve"> и одговарајући показатељи са тим у вези.</w:t>
      </w:r>
    </w:p>
    <w:p w14:paraId="7FF25ECD" w14:textId="1BAD73F9" w:rsidR="00F72989" w:rsidRPr="004F321F" w:rsidRDefault="00F72989" w:rsidP="00F72989">
      <w:pPr>
        <w:jc w:val="both"/>
        <w:rPr>
          <w:rFonts w:ascii="Book Antiqua" w:hAnsi="Book Antiqua"/>
          <w:sz w:val="22"/>
          <w:szCs w:val="22"/>
        </w:rPr>
      </w:pPr>
      <w:r w:rsidRPr="004F321F">
        <w:rPr>
          <w:rFonts w:ascii="Book Antiqua" w:hAnsi="Book Antiqua"/>
          <w:sz w:val="22"/>
          <w:szCs w:val="22"/>
          <w:lang w:val="sr-Cyrl-RS"/>
        </w:rPr>
        <w:t>У Предлогу новог Закона о Заштитнику грађана који је у процедури и чије усвајање се очекује, предвиђено  је да Заштитник грађана обавља послове националног известиоца у области трговине људима, сходно Закону о потврђивању Конвенције СЕ о борби против трговине људима („Службени гласник РС-Међународни уговори“ број 19/09).</w:t>
      </w:r>
    </w:p>
    <w:p w14:paraId="7BB19FB2" w14:textId="77777777" w:rsidR="00F72989" w:rsidRPr="0087346E" w:rsidRDefault="00F72989" w:rsidP="00F72989">
      <w:pPr>
        <w:jc w:val="both"/>
        <w:rPr>
          <w:rFonts w:ascii="Book Antiqua" w:hAnsi="Book Antiqua"/>
          <w:sz w:val="22"/>
          <w:szCs w:val="22"/>
          <w:lang w:val="sr-Cyrl-RS"/>
        </w:rPr>
      </w:pPr>
      <w:r w:rsidRPr="004F321F">
        <w:rPr>
          <w:rFonts w:ascii="Book Antiqua" w:hAnsi="Book Antiqua"/>
          <w:sz w:val="22"/>
          <w:szCs w:val="22"/>
          <w:lang w:val="sr-Cyrl-RS"/>
        </w:rPr>
        <w:t xml:space="preserve">Члан 29. Закона о потврђивању Конвенције Савета Европе о борби против трговине људима садржи одредбу по којој свака страна </w:t>
      </w:r>
      <w:proofErr w:type="spellStart"/>
      <w:r w:rsidRPr="004F321F">
        <w:rPr>
          <w:rFonts w:ascii="Book Antiqua" w:hAnsi="Book Antiqua"/>
          <w:sz w:val="22"/>
          <w:szCs w:val="22"/>
          <w:lang w:val="sr-Cyrl-RS"/>
        </w:rPr>
        <w:t>уговорница</w:t>
      </w:r>
      <w:proofErr w:type="spellEnd"/>
      <w:r w:rsidRPr="004F321F">
        <w:rPr>
          <w:rFonts w:ascii="Book Antiqua" w:hAnsi="Book Antiqua"/>
          <w:sz w:val="22"/>
          <w:szCs w:val="22"/>
          <w:lang w:val="sr-Cyrl-RS"/>
        </w:rPr>
        <w:t xml:space="preserve"> треба да размотри могућности именовања националних известилаца или других механизама за надгледање активности </w:t>
      </w:r>
      <w:r w:rsidRPr="004F321F">
        <w:rPr>
          <w:rFonts w:ascii="Book Antiqua" w:hAnsi="Book Antiqua"/>
          <w:sz w:val="22"/>
          <w:szCs w:val="22"/>
          <w:lang w:val="sr-Cyrl-RS"/>
        </w:rPr>
        <w:lastRenderedPageBreak/>
        <w:t>државних институција у борби против трговине људима и примене захтева које поставља национално законодавство.</w:t>
      </w:r>
    </w:p>
    <w:p w14:paraId="519A12B2" w14:textId="019934F2" w:rsidR="003C41C1" w:rsidRPr="003C41C1" w:rsidRDefault="00F72989" w:rsidP="003C41C1">
      <w:pPr>
        <w:jc w:val="both"/>
        <w:rPr>
          <w:rFonts w:ascii="Book Antiqua" w:eastAsia="Calibri" w:hAnsi="Book Antiqua"/>
          <w:sz w:val="22"/>
          <w:szCs w:val="22"/>
          <w:lang w:val="sr-Cyrl-RS"/>
        </w:rPr>
      </w:pPr>
      <w:r>
        <w:rPr>
          <w:rFonts w:ascii="Book Antiqua" w:eastAsia="TimesNewRoman" w:hAnsi="Book Antiqua" w:cs="TimesNewRoman"/>
          <w:sz w:val="22"/>
          <w:szCs w:val="22"/>
          <w:lang w:val="sr-Cyrl-RS"/>
        </w:rPr>
        <w:t xml:space="preserve"> </w:t>
      </w:r>
    </w:p>
    <w:p w14:paraId="49AEC653" w14:textId="2FA7AB32" w:rsidR="00242DE8" w:rsidRPr="007746AD" w:rsidRDefault="00737F16" w:rsidP="007746AD">
      <w:pPr>
        <w:pStyle w:val="CommentText"/>
        <w:spacing w:after="120"/>
        <w:jc w:val="both"/>
        <w:rPr>
          <w:rFonts w:ascii="Book Antiqua" w:hAnsi="Book Antiqua"/>
          <w:i/>
          <w:sz w:val="22"/>
          <w:szCs w:val="22"/>
          <w:lang w:val="sr-Cyrl-RS"/>
        </w:rPr>
      </w:pPr>
      <w:r w:rsidRPr="008B5D73">
        <w:rPr>
          <w:rFonts w:ascii="Book Antiqua" w:hAnsi="Book Antiqua"/>
          <w:sz w:val="22"/>
          <w:szCs w:val="22"/>
          <w:lang w:val="sr-Cyrl-RS"/>
        </w:rPr>
        <w:t xml:space="preserve">У оквиру тачке 5.2.5. Родни аспекти </w:t>
      </w:r>
      <w:proofErr w:type="spellStart"/>
      <w:r w:rsidRPr="008B5D73">
        <w:rPr>
          <w:rFonts w:ascii="Book Antiqua" w:hAnsi="Book Antiqua"/>
          <w:sz w:val="22"/>
          <w:szCs w:val="22"/>
          <w:lang w:val="sr-Cyrl-RS"/>
        </w:rPr>
        <w:t>пандемије</w:t>
      </w:r>
      <w:proofErr w:type="spellEnd"/>
      <w:r w:rsidRPr="008B5D73">
        <w:rPr>
          <w:rFonts w:ascii="Book Antiqua" w:hAnsi="Book Antiqua"/>
          <w:sz w:val="22"/>
          <w:szCs w:val="22"/>
          <w:lang w:val="sr-Cyrl-RS"/>
        </w:rPr>
        <w:t xml:space="preserve"> изазване вирусом </w:t>
      </w:r>
      <w:proofErr w:type="spellStart"/>
      <w:r w:rsidRPr="008B5D73">
        <w:rPr>
          <w:rFonts w:ascii="Book Antiqua" w:hAnsi="Book Antiqua"/>
          <w:sz w:val="22"/>
          <w:szCs w:val="22"/>
          <w:lang w:val="sr-Cyrl-RS"/>
        </w:rPr>
        <w:t>Ковид</w:t>
      </w:r>
      <w:proofErr w:type="spellEnd"/>
      <w:r w:rsidRPr="008B5D73">
        <w:rPr>
          <w:rFonts w:ascii="Book Antiqua" w:hAnsi="Book Antiqua"/>
          <w:sz w:val="22"/>
          <w:szCs w:val="22"/>
          <w:lang w:val="sr-Cyrl-RS"/>
        </w:rPr>
        <w:t xml:space="preserve"> – 19 – посебан прилог</w:t>
      </w:r>
      <w:r w:rsidR="00CB7CB6">
        <w:rPr>
          <w:rFonts w:ascii="Book Antiqua" w:hAnsi="Book Antiqua"/>
          <w:sz w:val="22"/>
          <w:szCs w:val="22"/>
          <w:lang w:val="sr-Cyrl-RS"/>
        </w:rPr>
        <w:t>,</w:t>
      </w:r>
      <w:r w:rsidRPr="008B5D73">
        <w:rPr>
          <w:rFonts w:ascii="Book Antiqua" w:hAnsi="Book Antiqua"/>
          <w:sz w:val="22"/>
          <w:szCs w:val="22"/>
          <w:lang w:val="sr-Cyrl-RS"/>
        </w:rPr>
        <w:t xml:space="preserve"> </w:t>
      </w:r>
      <w:r w:rsidR="00611A5A">
        <w:rPr>
          <w:rFonts w:ascii="Book Antiqua" w:hAnsi="Book Antiqua"/>
          <w:sz w:val="22"/>
          <w:szCs w:val="22"/>
          <w:lang w:val="sr-Cyrl-RS"/>
        </w:rPr>
        <w:t xml:space="preserve">наводе </w:t>
      </w:r>
      <w:r w:rsidRPr="008B5D73">
        <w:rPr>
          <w:rFonts w:ascii="Book Antiqua" w:hAnsi="Book Antiqua"/>
          <w:sz w:val="22"/>
          <w:szCs w:val="22"/>
          <w:lang w:val="sr-Cyrl-RS"/>
        </w:rPr>
        <w:t>у вези са неким од активности које је Заштитник грађана спроводио за време ванредног стања би требало допунити</w:t>
      </w:r>
      <w:r w:rsidR="00611A5A">
        <w:rPr>
          <w:rFonts w:ascii="Book Antiqua" w:hAnsi="Book Antiqua"/>
          <w:sz w:val="22"/>
          <w:szCs w:val="22"/>
          <w:lang w:val="sr-Cyrl-RS"/>
        </w:rPr>
        <w:t>, додавањем</w:t>
      </w:r>
      <w:r w:rsidR="009F3672">
        <w:rPr>
          <w:rFonts w:ascii="Book Antiqua" w:hAnsi="Book Antiqua"/>
          <w:sz w:val="22"/>
          <w:szCs w:val="22"/>
          <w:lang w:val="sr-Cyrl-RS"/>
        </w:rPr>
        <w:t xml:space="preserve"> након последње реченице у првом пасусу на стр. 84: </w:t>
      </w:r>
      <w:r w:rsidR="00611A5A">
        <w:rPr>
          <w:rFonts w:ascii="Book Antiqua" w:hAnsi="Book Antiqua"/>
          <w:sz w:val="22"/>
          <w:szCs w:val="22"/>
          <w:lang w:val="sr-Cyrl-RS"/>
        </w:rPr>
        <w:t>,,</w:t>
      </w:r>
      <w:r w:rsidR="009F3672">
        <w:rPr>
          <w:rFonts w:ascii="Book Antiqua" w:hAnsi="Book Antiqua" w:cs="Arial"/>
          <w:spacing w:val="5"/>
          <w:kern w:val="36"/>
          <w:sz w:val="22"/>
          <w:szCs w:val="22"/>
          <w:lang w:val="sr-Cyrl-RS"/>
        </w:rPr>
        <w:t xml:space="preserve">Заштитник грађана </w:t>
      </w:r>
      <w:r w:rsidR="009F3672" w:rsidRPr="008B5D73">
        <w:rPr>
          <w:rFonts w:ascii="Book Antiqua" w:hAnsi="Book Antiqua" w:cs="Arial"/>
          <w:spacing w:val="5"/>
          <w:kern w:val="36"/>
          <w:sz w:val="22"/>
          <w:szCs w:val="22"/>
          <w:lang w:val="sr-Cyrl-RS"/>
        </w:rPr>
        <w:t xml:space="preserve">је у свом Посебном </w:t>
      </w:r>
      <w:hyperlink r:id="rId8" w:tooltip="Посебан извештај о активностима Заштитника грађана током ванредног стања" w:history="1">
        <w:proofErr w:type="spellStart"/>
        <w:r w:rsidR="009F3672" w:rsidRPr="008B5D73">
          <w:rPr>
            <w:rFonts w:ascii="Book Antiqua" w:hAnsi="Book Antiqua" w:cs="Arial"/>
            <w:sz w:val="22"/>
            <w:szCs w:val="22"/>
          </w:rPr>
          <w:t>извештај</w:t>
        </w:r>
        <w:proofErr w:type="spellEnd"/>
        <w:r w:rsidR="009F3672" w:rsidRPr="008B5D73">
          <w:rPr>
            <w:rFonts w:ascii="Book Antiqua" w:hAnsi="Book Antiqua" w:cs="Arial"/>
            <w:sz w:val="22"/>
            <w:szCs w:val="22"/>
            <w:lang w:val="sr-Cyrl-RS"/>
          </w:rPr>
          <w:t>у</w:t>
        </w:r>
        <w:r w:rsidR="009F3672" w:rsidRPr="008B5D73">
          <w:rPr>
            <w:rFonts w:ascii="Book Antiqua" w:hAnsi="Book Antiqua" w:cs="Arial"/>
            <w:sz w:val="22"/>
            <w:szCs w:val="22"/>
          </w:rPr>
          <w:t xml:space="preserve"> о </w:t>
        </w:r>
        <w:proofErr w:type="spellStart"/>
        <w:r w:rsidR="009F3672" w:rsidRPr="008B5D73">
          <w:rPr>
            <w:rFonts w:ascii="Book Antiqua" w:hAnsi="Book Antiqua" w:cs="Arial"/>
            <w:sz w:val="22"/>
            <w:szCs w:val="22"/>
          </w:rPr>
          <w:t>активностима</w:t>
        </w:r>
        <w:proofErr w:type="spellEnd"/>
        <w:r w:rsidR="009F3672" w:rsidRPr="008B5D73">
          <w:rPr>
            <w:rFonts w:ascii="Book Antiqua" w:hAnsi="Book Antiqua" w:cs="Arial"/>
            <w:sz w:val="22"/>
            <w:szCs w:val="22"/>
          </w:rPr>
          <w:t xml:space="preserve"> </w:t>
        </w:r>
        <w:proofErr w:type="spellStart"/>
        <w:r w:rsidR="009F3672" w:rsidRPr="008B5D73">
          <w:rPr>
            <w:rFonts w:ascii="Book Antiqua" w:hAnsi="Book Antiqua" w:cs="Arial"/>
            <w:sz w:val="22"/>
            <w:szCs w:val="22"/>
          </w:rPr>
          <w:t>Заштитника</w:t>
        </w:r>
        <w:proofErr w:type="spellEnd"/>
        <w:r w:rsidR="009F3672" w:rsidRPr="008B5D73">
          <w:rPr>
            <w:rFonts w:ascii="Book Antiqua" w:hAnsi="Book Antiqua" w:cs="Arial"/>
            <w:sz w:val="22"/>
            <w:szCs w:val="22"/>
          </w:rPr>
          <w:t xml:space="preserve"> </w:t>
        </w:r>
        <w:proofErr w:type="spellStart"/>
        <w:r w:rsidR="009F3672" w:rsidRPr="008B5D73">
          <w:rPr>
            <w:rFonts w:ascii="Book Antiqua" w:hAnsi="Book Antiqua" w:cs="Arial"/>
            <w:sz w:val="22"/>
            <w:szCs w:val="22"/>
          </w:rPr>
          <w:t>грађана</w:t>
        </w:r>
        <w:proofErr w:type="spellEnd"/>
        <w:r w:rsidR="009F3672" w:rsidRPr="008B5D73">
          <w:rPr>
            <w:rFonts w:ascii="Book Antiqua" w:hAnsi="Book Antiqua" w:cs="Arial"/>
            <w:sz w:val="22"/>
            <w:szCs w:val="22"/>
          </w:rPr>
          <w:t xml:space="preserve"> </w:t>
        </w:r>
        <w:proofErr w:type="spellStart"/>
        <w:r w:rsidR="009F3672" w:rsidRPr="008B5D73">
          <w:rPr>
            <w:rFonts w:ascii="Book Antiqua" w:hAnsi="Book Antiqua" w:cs="Arial"/>
            <w:sz w:val="22"/>
            <w:szCs w:val="22"/>
          </w:rPr>
          <w:t>током</w:t>
        </w:r>
        <w:proofErr w:type="spellEnd"/>
        <w:r w:rsidR="009F3672" w:rsidRPr="008B5D73">
          <w:rPr>
            <w:rFonts w:ascii="Book Antiqua" w:hAnsi="Book Antiqua" w:cs="Arial"/>
            <w:sz w:val="22"/>
            <w:szCs w:val="22"/>
          </w:rPr>
          <w:t xml:space="preserve"> </w:t>
        </w:r>
        <w:proofErr w:type="spellStart"/>
        <w:r w:rsidR="009F3672" w:rsidRPr="008B5D73">
          <w:rPr>
            <w:rFonts w:ascii="Book Antiqua" w:hAnsi="Book Antiqua" w:cs="Arial"/>
            <w:sz w:val="22"/>
            <w:szCs w:val="22"/>
          </w:rPr>
          <w:t>ванредног</w:t>
        </w:r>
        <w:proofErr w:type="spellEnd"/>
        <w:r w:rsidR="009F3672" w:rsidRPr="008B5D73">
          <w:rPr>
            <w:rFonts w:ascii="Book Antiqua" w:hAnsi="Book Antiqua" w:cs="Arial"/>
            <w:sz w:val="22"/>
            <w:szCs w:val="22"/>
          </w:rPr>
          <w:t xml:space="preserve"> </w:t>
        </w:r>
        <w:proofErr w:type="spellStart"/>
        <w:r w:rsidR="009F3672" w:rsidRPr="008B5D73">
          <w:rPr>
            <w:rFonts w:ascii="Book Antiqua" w:hAnsi="Book Antiqua" w:cs="Arial"/>
            <w:sz w:val="22"/>
            <w:szCs w:val="22"/>
          </w:rPr>
          <w:t>стања</w:t>
        </w:r>
        <w:proofErr w:type="spellEnd"/>
      </w:hyperlink>
      <w:r w:rsidR="009F3672" w:rsidRPr="008B5D73">
        <w:rPr>
          <w:rFonts w:ascii="Book Antiqua" w:hAnsi="Book Antiqua" w:cs="Arial"/>
          <w:spacing w:val="5"/>
          <w:kern w:val="36"/>
          <w:sz w:val="22"/>
          <w:szCs w:val="22"/>
          <w:lang w:val="sr-Cyrl-RS"/>
        </w:rPr>
        <w:t xml:space="preserve"> из јуна 2020. године</w:t>
      </w:r>
      <w:r w:rsidR="009F3672" w:rsidRPr="008B5D73">
        <w:rPr>
          <w:rStyle w:val="FootnoteReference"/>
          <w:rFonts w:ascii="Book Antiqua" w:hAnsi="Book Antiqua" w:cs="Arial"/>
          <w:spacing w:val="5"/>
          <w:kern w:val="36"/>
          <w:sz w:val="22"/>
          <w:szCs w:val="22"/>
          <w:lang w:val="sr-Cyrl-RS"/>
        </w:rPr>
        <w:footnoteReference w:id="3"/>
      </w:r>
      <w:r w:rsidR="009F3672" w:rsidRPr="008B5D73">
        <w:rPr>
          <w:rFonts w:ascii="Book Antiqua" w:hAnsi="Book Antiqua" w:cs="Arial"/>
          <w:spacing w:val="5"/>
          <w:kern w:val="36"/>
          <w:sz w:val="22"/>
          <w:szCs w:val="22"/>
          <w:lang w:val="sr-Cyrl-RS"/>
        </w:rPr>
        <w:t>, упутио надлежним органима</w:t>
      </w:r>
      <w:r w:rsidR="00611A5A">
        <w:rPr>
          <w:rFonts w:ascii="Book Antiqua" w:hAnsi="Book Antiqua" w:cs="Arial"/>
          <w:spacing w:val="5"/>
          <w:kern w:val="36"/>
          <w:sz w:val="22"/>
          <w:szCs w:val="22"/>
          <w:lang w:val="sr-Cyrl-RS"/>
        </w:rPr>
        <w:t xml:space="preserve"> низ препорука (између осталих, да </w:t>
      </w:r>
      <w:r w:rsidR="00611A5A">
        <w:rPr>
          <w:rFonts w:ascii="Book Antiqua" w:hAnsi="Book Antiqua"/>
          <w:i/>
          <w:sz w:val="22"/>
          <w:szCs w:val="22"/>
          <w:lang w:val="sr-Cyrl-RS"/>
        </w:rPr>
        <w:t>у</w:t>
      </w:r>
      <w:r w:rsidR="00611A5A" w:rsidRPr="00CB7CB6">
        <w:rPr>
          <w:rFonts w:ascii="Book Antiqua" w:hAnsi="Book Antiqua"/>
          <w:i/>
          <w:sz w:val="22"/>
          <w:szCs w:val="22"/>
          <w:lang w:val="sr-Cyrl-RS"/>
        </w:rPr>
        <w:t xml:space="preserve"> случају оваквих или сличних ситуација целисходно би било да надлежни органи јавне власти:</w:t>
      </w:r>
      <w:r w:rsidR="00611A5A">
        <w:rPr>
          <w:rFonts w:ascii="Book Antiqua" w:hAnsi="Book Antiqua"/>
          <w:i/>
          <w:sz w:val="22"/>
          <w:szCs w:val="22"/>
          <w:lang w:val="sr-Cyrl-RS"/>
        </w:rPr>
        <w:t xml:space="preserve"> </w:t>
      </w:r>
      <w:r w:rsidR="00611A5A" w:rsidRPr="00CB7CB6">
        <w:rPr>
          <w:rFonts w:ascii="Book Antiqua" w:hAnsi="Book Antiqua"/>
          <w:i/>
          <w:sz w:val="22"/>
          <w:szCs w:val="22"/>
          <w:lang w:val="sr-Cyrl-RS"/>
        </w:rPr>
        <w:t xml:space="preserve">Пре доношења мера којима се ограничавају људска права изврше процену потреба и специфичности осетљивих друштвених група, као и анализу утицаја мера на остваривање права ових група (деца, деца са сметњама у развоју, хронични болесници, старије особе, особе са инвалидитетом, становници неформалних ромских насеља, жене, бескућници, жртве насиља у породици, лица лишена слободе и </w:t>
      </w:r>
      <w:proofErr w:type="spellStart"/>
      <w:r w:rsidR="00611A5A" w:rsidRPr="00CB7CB6">
        <w:rPr>
          <w:rFonts w:ascii="Book Antiqua" w:hAnsi="Book Antiqua"/>
          <w:i/>
          <w:sz w:val="22"/>
          <w:szCs w:val="22"/>
          <w:lang w:val="sr-Cyrl-RS"/>
        </w:rPr>
        <w:t>мигранти</w:t>
      </w:r>
      <w:proofErr w:type="spellEnd"/>
      <w:r w:rsidR="00611A5A" w:rsidRPr="00CB7CB6">
        <w:rPr>
          <w:rFonts w:ascii="Book Antiqua" w:hAnsi="Book Antiqua"/>
          <w:i/>
          <w:sz w:val="22"/>
          <w:szCs w:val="22"/>
          <w:lang w:val="sr-Cyrl-RS"/>
        </w:rPr>
        <w:t>);</w:t>
      </w:r>
      <w:r w:rsidR="00611A5A">
        <w:rPr>
          <w:rFonts w:ascii="Book Antiqua" w:hAnsi="Book Antiqua"/>
          <w:i/>
          <w:sz w:val="22"/>
          <w:szCs w:val="22"/>
          <w:lang w:val="sr-Cyrl-RS"/>
        </w:rPr>
        <w:t xml:space="preserve"> </w:t>
      </w:r>
      <w:r w:rsidR="00611A5A" w:rsidRPr="00CB7CB6">
        <w:rPr>
          <w:rFonts w:ascii="Book Antiqua" w:hAnsi="Book Antiqua"/>
          <w:i/>
          <w:sz w:val="22"/>
          <w:szCs w:val="22"/>
          <w:lang w:val="sr-Cyrl-RS"/>
        </w:rPr>
        <w:t>Приликом доношења мера којима се ограничавају људска права консултују Заштитника грађана и организације цивилног друштва које се баве</w:t>
      </w:r>
      <w:r w:rsidR="00611A5A" w:rsidRPr="00CB7CB6" w:rsidDel="005B7641">
        <w:rPr>
          <w:rFonts w:ascii="Book Antiqua" w:hAnsi="Book Antiqua"/>
          <w:i/>
          <w:sz w:val="22"/>
          <w:szCs w:val="22"/>
          <w:lang w:val="sr-Cyrl-RS"/>
        </w:rPr>
        <w:t xml:space="preserve"> </w:t>
      </w:r>
      <w:r w:rsidR="00611A5A" w:rsidRPr="00CB7CB6">
        <w:rPr>
          <w:rFonts w:ascii="Book Antiqua" w:hAnsi="Book Antiqua"/>
          <w:i/>
          <w:sz w:val="22"/>
          <w:szCs w:val="22"/>
          <w:lang w:val="sr-Cyrl-RS"/>
        </w:rPr>
        <w:t>правима осетљивих друштвених група ради процене утицаја хитних мера на ове друштвене групе;</w:t>
      </w:r>
      <w:r w:rsidR="00611A5A">
        <w:rPr>
          <w:rFonts w:ascii="Book Antiqua" w:hAnsi="Book Antiqua"/>
          <w:i/>
          <w:sz w:val="22"/>
          <w:szCs w:val="22"/>
          <w:lang w:val="sr-Cyrl-RS"/>
        </w:rPr>
        <w:t xml:space="preserve"> </w:t>
      </w:r>
      <w:r w:rsidR="00611A5A" w:rsidRPr="00CB7CB6">
        <w:rPr>
          <w:rFonts w:ascii="Book Antiqua" w:hAnsi="Book Antiqua"/>
          <w:i/>
          <w:sz w:val="22"/>
          <w:szCs w:val="22"/>
          <w:lang w:val="sr-Cyrl-RS"/>
        </w:rPr>
        <w:t>Уведу афирмативне мере које би компензовале ограничења у остваривању права одређених друштвених група;</w:t>
      </w:r>
      <w:r w:rsidR="00611A5A">
        <w:rPr>
          <w:rFonts w:ascii="Book Antiqua" w:hAnsi="Book Antiqua"/>
          <w:i/>
          <w:sz w:val="22"/>
          <w:szCs w:val="22"/>
          <w:lang w:val="sr-Cyrl-RS"/>
        </w:rPr>
        <w:t>).“</w:t>
      </w:r>
    </w:p>
    <w:p w14:paraId="0678C48C" w14:textId="0CE74288" w:rsidR="00F90513" w:rsidRPr="00CB7CB6" w:rsidRDefault="00F90513" w:rsidP="007A55E6">
      <w:pPr>
        <w:tabs>
          <w:tab w:val="left" w:pos="5550"/>
        </w:tabs>
        <w:jc w:val="both"/>
        <w:rPr>
          <w:rFonts w:ascii="Book Antiqua" w:hAnsi="Book Antiqua"/>
          <w:i/>
          <w:sz w:val="22"/>
          <w:szCs w:val="22"/>
          <w:lang w:val="sr-Cyrl-RS"/>
        </w:rPr>
      </w:pPr>
    </w:p>
    <w:p w14:paraId="6C276042" w14:textId="25AC5A67" w:rsidR="000A1D9D" w:rsidRDefault="000A5F47" w:rsidP="000A5F47">
      <w:pPr>
        <w:autoSpaceDE w:val="0"/>
        <w:autoSpaceDN w:val="0"/>
        <w:adjustRightInd w:val="0"/>
        <w:jc w:val="both"/>
        <w:rPr>
          <w:rFonts w:ascii="Book Antiqua" w:eastAsia="TimesNewRoman" w:hAnsi="Book Antiqua" w:cs="TimesNewRoman"/>
          <w:sz w:val="22"/>
          <w:szCs w:val="22"/>
          <w:lang w:val="en-US"/>
        </w:rPr>
      </w:pPr>
      <w:r>
        <w:rPr>
          <w:rFonts w:ascii="Book Antiqua" w:hAnsi="Book Antiqua"/>
          <w:sz w:val="22"/>
          <w:szCs w:val="22"/>
          <w:lang w:val="sr-Cyrl-RS"/>
        </w:rPr>
        <w:t xml:space="preserve">Такође, у истој тачки 5.3.2 на страни </w:t>
      </w:r>
      <w:r w:rsidR="0016232D">
        <w:rPr>
          <w:rFonts w:ascii="Book Antiqua" w:hAnsi="Book Antiqua"/>
          <w:sz w:val="22"/>
          <w:szCs w:val="22"/>
          <w:lang w:val="sr-Cyrl-RS"/>
        </w:rPr>
        <w:t>103</w:t>
      </w:r>
      <w:r>
        <w:rPr>
          <w:rFonts w:ascii="Book Antiqua" w:hAnsi="Book Antiqua"/>
          <w:sz w:val="22"/>
          <w:szCs w:val="22"/>
          <w:lang w:val="sr-Cyrl-RS"/>
        </w:rPr>
        <w:t xml:space="preserve">. наведено је: </w:t>
      </w:r>
      <w:proofErr w:type="spellStart"/>
      <w:r w:rsidRPr="000A5F47">
        <w:rPr>
          <w:rFonts w:ascii="Book Antiqua" w:eastAsia="TimesNewRoman" w:hAnsi="Book Antiqua" w:cs="TimesNewRoman"/>
          <w:sz w:val="22"/>
          <w:szCs w:val="22"/>
          <w:lang w:val="en-US"/>
        </w:rPr>
        <w:t>Један</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од</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позитивних</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примера</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су</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здравствене</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медијаторке</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које</w:t>
      </w:r>
      <w:proofErr w:type="spellEnd"/>
      <w:r w:rsidRPr="000A5F47">
        <w:rPr>
          <w:rFonts w:ascii="Book Antiqua" w:eastAsia="TimesNewRoman" w:hAnsi="Book Antiqua" w:cs="TimesNewRoman"/>
          <w:sz w:val="22"/>
          <w:szCs w:val="22"/>
          <w:lang w:val="en-US"/>
        </w:rPr>
        <w:t>,</w:t>
      </w:r>
      <w:r>
        <w:rPr>
          <w:rFonts w:ascii="Book Antiqua" w:eastAsia="TimesNewRoman" w:hAnsi="Book Antiqua" w:cs="TimesNewRoman"/>
          <w:sz w:val="22"/>
          <w:szCs w:val="22"/>
          <w:lang w:val="sr-Cyrl-RS"/>
        </w:rPr>
        <w:t xml:space="preserve"> </w:t>
      </w:r>
      <w:proofErr w:type="spellStart"/>
      <w:r w:rsidRPr="000A5F47">
        <w:rPr>
          <w:rFonts w:ascii="Book Antiqua" w:eastAsia="TimesNewRoman" w:hAnsi="Book Antiqua" w:cs="TimesNewRoman"/>
          <w:sz w:val="22"/>
          <w:szCs w:val="22"/>
          <w:lang w:val="en-US"/>
        </w:rPr>
        <w:t>осим</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подршке</w:t>
      </w:r>
      <w:proofErr w:type="spellEnd"/>
      <w:r w:rsidRPr="000A5F47">
        <w:rPr>
          <w:rFonts w:ascii="Book Antiqua" w:eastAsia="TimesNewRoman" w:hAnsi="Book Antiqua" w:cs="TimesNewRoman"/>
          <w:sz w:val="22"/>
          <w:szCs w:val="22"/>
          <w:lang w:val="en-US"/>
        </w:rPr>
        <w:t xml:space="preserve"> у </w:t>
      </w:r>
      <w:proofErr w:type="spellStart"/>
      <w:r w:rsidRPr="000A5F47">
        <w:rPr>
          <w:rFonts w:ascii="Book Antiqua" w:eastAsia="TimesNewRoman" w:hAnsi="Book Antiqua" w:cs="TimesNewRoman"/>
          <w:sz w:val="22"/>
          <w:szCs w:val="22"/>
          <w:lang w:val="en-US"/>
        </w:rPr>
        <w:t>здравственим</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установама</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помажу</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лакшем</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приступу</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личним</w:t>
      </w:r>
      <w:proofErr w:type="spellEnd"/>
      <w:r>
        <w:rPr>
          <w:rFonts w:ascii="Book Antiqua" w:eastAsia="TimesNewRoman" w:hAnsi="Book Antiqua" w:cs="TimesNewRoman"/>
          <w:sz w:val="22"/>
          <w:szCs w:val="22"/>
          <w:lang w:val="sr-Cyrl-RS"/>
        </w:rPr>
        <w:t xml:space="preserve"> </w:t>
      </w:r>
      <w:proofErr w:type="spellStart"/>
      <w:r w:rsidRPr="000A5F47">
        <w:rPr>
          <w:rFonts w:ascii="Book Antiqua" w:eastAsia="TimesNewRoman" w:hAnsi="Book Antiqua" w:cs="TimesNewRoman"/>
          <w:sz w:val="22"/>
          <w:szCs w:val="22"/>
          <w:lang w:val="en-US"/>
        </w:rPr>
        <w:t>документима</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правима</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из</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социјалне</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заштите</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здравственом</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осигурању</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тржишту</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рада</w:t>
      </w:r>
      <w:proofErr w:type="spellEnd"/>
      <w:r w:rsidRPr="000A5F47">
        <w:rPr>
          <w:rFonts w:ascii="Book Antiqua" w:eastAsia="TimesNewRoman" w:hAnsi="Book Antiqua" w:cs="TimesNewRoman"/>
          <w:sz w:val="22"/>
          <w:szCs w:val="22"/>
          <w:lang w:val="en-US"/>
        </w:rPr>
        <w:t>,</w:t>
      </w:r>
      <w:r>
        <w:rPr>
          <w:rFonts w:ascii="Book Antiqua" w:eastAsia="TimesNewRoman" w:hAnsi="Book Antiqua" w:cs="TimesNewRoman"/>
          <w:sz w:val="22"/>
          <w:szCs w:val="22"/>
          <w:lang w:val="sr-Cyrl-RS"/>
        </w:rPr>
        <w:t xml:space="preserve"> </w:t>
      </w:r>
      <w:proofErr w:type="spellStart"/>
      <w:r w:rsidRPr="000A5F47">
        <w:rPr>
          <w:rFonts w:ascii="Book Antiqua" w:eastAsia="TimesNewRoman" w:hAnsi="Book Antiqua" w:cs="TimesNewRoman"/>
          <w:sz w:val="22"/>
          <w:szCs w:val="22"/>
          <w:lang w:val="en-US"/>
        </w:rPr>
        <w:t>образовању</w:t>
      </w:r>
      <w:proofErr w:type="spellEnd"/>
      <w:r w:rsidRPr="000A5F47">
        <w:rPr>
          <w:rFonts w:ascii="Book Antiqua" w:eastAsia="TimesNewRoman" w:hAnsi="Book Antiqua" w:cs="TimesNewRoman"/>
          <w:sz w:val="22"/>
          <w:szCs w:val="22"/>
          <w:lang w:val="en-US"/>
        </w:rPr>
        <w:t xml:space="preserve"> </w:t>
      </w:r>
      <w:proofErr w:type="spellStart"/>
      <w:r w:rsidRPr="000A5F47">
        <w:rPr>
          <w:rFonts w:ascii="Book Antiqua" w:eastAsia="TimesNewRoman" w:hAnsi="Book Antiqua" w:cs="TimesNewRoman"/>
          <w:sz w:val="22"/>
          <w:szCs w:val="22"/>
          <w:lang w:val="en-US"/>
        </w:rPr>
        <w:t>итд</w:t>
      </w:r>
      <w:proofErr w:type="spellEnd"/>
      <w:r>
        <w:rPr>
          <w:rFonts w:ascii="Book Antiqua" w:eastAsia="TimesNewRoman" w:hAnsi="Book Antiqua" w:cs="TimesNewRoman"/>
          <w:sz w:val="22"/>
          <w:szCs w:val="22"/>
          <w:lang w:val="sr-Cyrl-RS"/>
        </w:rPr>
        <w:t>“</w:t>
      </w:r>
      <w:r w:rsidRPr="000A5F47">
        <w:rPr>
          <w:rFonts w:ascii="Book Antiqua" w:eastAsia="TimesNewRoman" w:hAnsi="Book Antiqua" w:cs="TimesNewRoman"/>
          <w:sz w:val="22"/>
          <w:szCs w:val="22"/>
          <w:lang w:val="en-US"/>
        </w:rPr>
        <w:t>.</w:t>
      </w:r>
    </w:p>
    <w:p w14:paraId="1749B129" w14:textId="457DEEE4" w:rsidR="00580745" w:rsidRDefault="000A5F47" w:rsidP="000A5F47">
      <w:pPr>
        <w:autoSpaceDE w:val="0"/>
        <w:autoSpaceDN w:val="0"/>
        <w:adjustRightInd w:val="0"/>
        <w:jc w:val="both"/>
        <w:rPr>
          <w:rFonts w:ascii="Book Antiqua" w:eastAsia="TimesNewRoman" w:hAnsi="Book Antiqua" w:cs="TimesNewRoman"/>
          <w:sz w:val="22"/>
          <w:szCs w:val="22"/>
          <w:lang w:val="sr-Cyrl-RS"/>
        </w:rPr>
      </w:pPr>
      <w:r>
        <w:rPr>
          <w:rFonts w:ascii="Book Antiqua" w:eastAsia="TimesNewRoman" w:hAnsi="Book Antiqua" w:cs="TimesNewRoman"/>
          <w:sz w:val="22"/>
          <w:szCs w:val="22"/>
          <w:lang w:val="sr-Cyrl-RS"/>
        </w:rPr>
        <w:t>Заштитник грађана изражава потпуну сагласност са овим наводима</w:t>
      </w:r>
      <w:r w:rsidR="00580745">
        <w:rPr>
          <w:rFonts w:ascii="Book Antiqua" w:eastAsia="TimesNewRoman" w:hAnsi="Book Antiqua" w:cs="TimesNewRoman"/>
          <w:sz w:val="22"/>
          <w:szCs w:val="22"/>
          <w:lang w:val="sr-Cyrl-RS"/>
        </w:rPr>
        <w:t xml:space="preserve"> и подсећа да је у Посебном извештају Заштитника грађана о репродуктивном здрављу </w:t>
      </w:r>
      <w:proofErr w:type="spellStart"/>
      <w:r w:rsidR="00580745">
        <w:rPr>
          <w:rFonts w:ascii="Book Antiqua" w:eastAsia="TimesNewRoman" w:hAnsi="Book Antiqua" w:cs="TimesNewRoman"/>
          <w:sz w:val="22"/>
          <w:szCs w:val="22"/>
          <w:lang w:val="sr-Cyrl-RS"/>
        </w:rPr>
        <w:t>Ромкиња</w:t>
      </w:r>
      <w:proofErr w:type="spellEnd"/>
      <w:r w:rsidR="00580745">
        <w:rPr>
          <w:rFonts w:ascii="Book Antiqua" w:eastAsia="TimesNewRoman" w:hAnsi="Book Antiqua" w:cs="TimesNewRoman"/>
          <w:sz w:val="22"/>
          <w:szCs w:val="22"/>
          <w:lang w:val="sr-Cyrl-RS"/>
        </w:rPr>
        <w:t xml:space="preserve"> са препорукама, из 2017. године, између осталог наведено:</w:t>
      </w:r>
    </w:p>
    <w:p w14:paraId="13BC9A73" w14:textId="77777777" w:rsidR="00580745" w:rsidRDefault="00580745" w:rsidP="000A5F47">
      <w:pPr>
        <w:autoSpaceDE w:val="0"/>
        <w:autoSpaceDN w:val="0"/>
        <w:adjustRightInd w:val="0"/>
        <w:jc w:val="both"/>
        <w:rPr>
          <w:rFonts w:ascii="Book Antiqua" w:eastAsia="TimesNewRoman" w:hAnsi="Book Antiqua" w:cs="TimesNewRoman"/>
          <w:sz w:val="22"/>
          <w:szCs w:val="22"/>
          <w:lang w:val="sr-Cyrl-RS"/>
        </w:rPr>
      </w:pPr>
    </w:p>
    <w:p w14:paraId="7677982B" w14:textId="77777777" w:rsidR="00E10570" w:rsidRPr="001F2EDA" w:rsidRDefault="00E10570" w:rsidP="00E10570">
      <w:pPr>
        <w:autoSpaceDE w:val="0"/>
        <w:autoSpaceDN w:val="0"/>
        <w:adjustRightInd w:val="0"/>
        <w:rPr>
          <w:rFonts w:ascii="Book Antiqua" w:hAnsi="Book Antiqua" w:cs="Book Antiqua"/>
          <w:i/>
          <w:color w:val="000000"/>
          <w:sz w:val="22"/>
          <w:szCs w:val="22"/>
          <w:lang w:val="en-US"/>
        </w:rPr>
      </w:pPr>
      <w:proofErr w:type="spellStart"/>
      <w:r w:rsidRPr="00E10570">
        <w:rPr>
          <w:rFonts w:ascii="Book Antiqua" w:hAnsi="Book Antiqua" w:cs="Book Antiqua"/>
          <w:i/>
          <w:color w:val="000000"/>
          <w:sz w:val="22"/>
          <w:szCs w:val="22"/>
          <w:lang w:val="en-US"/>
        </w:rPr>
        <w:t>Рад</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здравствених</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медијаторки</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значајно</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је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допринео</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повећању</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броја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Ромкиња</w:t>
      </w:r>
      <w:proofErr w:type="spellEnd"/>
      <w:r w:rsidRPr="00E10570">
        <w:rPr>
          <w:rFonts w:ascii="Book Antiqua" w:hAnsi="Book Antiqua" w:cs="Book Antiqua"/>
          <w:i/>
          <w:color w:val="000000"/>
          <w:sz w:val="22"/>
          <w:szCs w:val="22"/>
          <w:lang w:val="en-US"/>
        </w:rPr>
        <w:t xml:space="preserve"> и </w:t>
      </w:r>
      <w:proofErr w:type="spellStart"/>
      <w:r w:rsidRPr="00E10570">
        <w:rPr>
          <w:rFonts w:ascii="Book Antiqua" w:hAnsi="Book Antiqua" w:cs="Book Antiqua"/>
          <w:i/>
          <w:color w:val="000000"/>
          <w:sz w:val="22"/>
          <w:szCs w:val="22"/>
          <w:lang w:val="en-US"/>
        </w:rPr>
        <w:t>ромске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деце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која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су</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здравствено</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осигурана</w:t>
      </w:r>
      <w:proofErr w:type="spellEnd"/>
      <w:r w:rsidRPr="00E10570">
        <w:rPr>
          <w:rFonts w:ascii="Book Antiqua" w:hAnsi="Book Antiqua" w:cs="Book Antiqua"/>
          <w:i/>
          <w:color w:val="000000"/>
          <w:sz w:val="22"/>
          <w:szCs w:val="22"/>
          <w:lang w:val="en-US"/>
        </w:rPr>
        <w:t xml:space="preserve"> и </w:t>
      </w:r>
      <w:proofErr w:type="spellStart"/>
      <w:r w:rsidRPr="00E10570">
        <w:rPr>
          <w:rFonts w:ascii="Book Antiqua" w:hAnsi="Book Antiqua" w:cs="Book Antiqua"/>
          <w:i/>
          <w:color w:val="000000"/>
          <w:sz w:val="22"/>
          <w:szCs w:val="22"/>
          <w:lang w:val="en-US"/>
        </w:rPr>
        <w:t>користе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услуге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здравствене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заштите</w:t>
      </w:r>
      <w:proofErr w:type="spellEnd"/>
      <w:r w:rsidRPr="00E10570">
        <w:rPr>
          <w:rFonts w:ascii="Book Antiqua" w:hAnsi="Book Antiqua" w:cs="Book Antiqua"/>
          <w:i/>
          <w:color w:val="000000"/>
          <w:sz w:val="22"/>
          <w:szCs w:val="22"/>
          <w:lang w:val="en-US"/>
        </w:rPr>
        <w:t xml:space="preserve">, а </w:t>
      </w:r>
      <w:proofErr w:type="spellStart"/>
      <w:r w:rsidRPr="00E10570">
        <w:rPr>
          <w:rFonts w:ascii="Book Antiqua" w:hAnsi="Book Antiqua" w:cs="Book Antiqua"/>
          <w:i/>
          <w:color w:val="000000"/>
          <w:sz w:val="22"/>
          <w:szCs w:val="22"/>
          <w:lang w:val="en-US"/>
        </w:rPr>
        <w:t>потребу</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очувањем</w:t>
      </w:r>
      <w:proofErr w:type="spellEnd"/>
      <w:r w:rsidRPr="00E10570">
        <w:rPr>
          <w:rFonts w:ascii="Book Antiqua" w:hAnsi="Book Antiqua" w:cs="Book Antiqua"/>
          <w:i/>
          <w:color w:val="000000"/>
          <w:sz w:val="22"/>
          <w:szCs w:val="22"/>
          <w:lang w:val="en-US"/>
        </w:rPr>
        <w:t xml:space="preserve"> и </w:t>
      </w:r>
      <w:proofErr w:type="spellStart"/>
      <w:r w:rsidRPr="00E10570">
        <w:rPr>
          <w:rFonts w:ascii="Book Antiqua" w:hAnsi="Book Antiqua" w:cs="Book Antiqua"/>
          <w:i/>
          <w:color w:val="000000"/>
          <w:sz w:val="22"/>
          <w:szCs w:val="22"/>
          <w:lang w:val="en-US"/>
        </w:rPr>
        <w:t>развијањем</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ове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услуге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препознају</w:t>
      </w:r>
      <w:proofErr w:type="spellEnd"/>
      <w:r w:rsidRPr="00E10570">
        <w:rPr>
          <w:rFonts w:ascii="Book Antiqua" w:hAnsi="Book Antiqua" w:cs="Book Antiqua"/>
          <w:i/>
          <w:color w:val="000000"/>
          <w:sz w:val="22"/>
          <w:szCs w:val="22"/>
          <w:lang w:val="en-US"/>
        </w:rPr>
        <w:t xml:space="preserve"> и </w:t>
      </w:r>
      <w:proofErr w:type="spellStart"/>
      <w:r w:rsidRPr="00E10570">
        <w:rPr>
          <w:rFonts w:ascii="Book Antiqua" w:hAnsi="Book Antiqua" w:cs="Book Antiqua"/>
          <w:i/>
          <w:color w:val="000000"/>
          <w:sz w:val="22"/>
          <w:szCs w:val="22"/>
          <w:lang w:val="en-US"/>
        </w:rPr>
        <w:t>Ромкиње</w:t>
      </w:r>
      <w:proofErr w:type="spellEnd"/>
      <w:r w:rsidRPr="00E10570">
        <w:rPr>
          <w:rFonts w:ascii="Book Antiqua" w:hAnsi="Book Antiqua" w:cs="Book Antiqua"/>
          <w:i/>
          <w:color w:val="000000"/>
          <w:sz w:val="22"/>
          <w:szCs w:val="22"/>
          <w:lang w:val="en-US"/>
        </w:rPr>
        <w:t xml:space="preserve"> и </w:t>
      </w:r>
      <w:proofErr w:type="spellStart"/>
      <w:r w:rsidRPr="00E10570">
        <w:rPr>
          <w:rFonts w:ascii="Book Antiqua" w:hAnsi="Book Antiqua" w:cs="Book Antiqua"/>
          <w:i/>
          <w:color w:val="000000"/>
          <w:sz w:val="22"/>
          <w:szCs w:val="22"/>
          <w:lang w:val="en-US"/>
        </w:rPr>
        <w:t>запослени</w:t>
      </w:r>
      <w:proofErr w:type="spellEnd"/>
      <w:r w:rsidRPr="00E10570">
        <w:rPr>
          <w:rFonts w:ascii="Book Antiqua" w:hAnsi="Book Antiqua" w:cs="Book Antiqua"/>
          <w:i/>
          <w:color w:val="000000"/>
          <w:sz w:val="22"/>
          <w:szCs w:val="22"/>
          <w:lang w:val="en-US"/>
        </w:rPr>
        <w:t xml:space="preserve"> у </w:t>
      </w:r>
      <w:proofErr w:type="spellStart"/>
      <w:r w:rsidRPr="00E10570">
        <w:rPr>
          <w:rFonts w:ascii="Book Antiqua" w:hAnsi="Book Antiqua" w:cs="Book Antiqua"/>
          <w:i/>
          <w:color w:val="000000"/>
          <w:sz w:val="22"/>
          <w:szCs w:val="22"/>
          <w:lang w:val="en-US"/>
        </w:rPr>
        <w:t>систему</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здравствене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заштите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на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свим</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нивоима</w:t>
      </w:r>
      <w:proofErr w:type="spellEnd"/>
      <w:r w:rsidRPr="00E10570">
        <w:rPr>
          <w:rFonts w:ascii="Book Antiqua" w:hAnsi="Book Antiqua" w:cs="Book Antiqua"/>
          <w:i/>
          <w:color w:val="000000"/>
          <w:sz w:val="22"/>
          <w:szCs w:val="22"/>
          <w:lang w:val="en-US"/>
        </w:rPr>
        <w:t xml:space="preserve">. </w:t>
      </w:r>
    </w:p>
    <w:p w14:paraId="6515990A" w14:textId="77777777" w:rsidR="00E10570" w:rsidRPr="001F2EDA" w:rsidRDefault="00E10570" w:rsidP="00E10570">
      <w:pPr>
        <w:autoSpaceDE w:val="0"/>
        <w:autoSpaceDN w:val="0"/>
        <w:adjustRightInd w:val="0"/>
        <w:rPr>
          <w:rFonts w:ascii="Book Antiqua" w:hAnsi="Book Antiqua" w:cs="Book Antiqua"/>
          <w:i/>
          <w:color w:val="000000"/>
          <w:sz w:val="22"/>
          <w:szCs w:val="22"/>
          <w:lang w:val="en-US"/>
        </w:rPr>
      </w:pPr>
    </w:p>
    <w:p w14:paraId="2E750142" w14:textId="77777777" w:rsidR="00E10570" w:rsidRPr="00E10570" w:rsidRDefault="00E10570" w:rsidP="00E10570">
      <w:pPr>
        <w:autoSpaceDE w:val="0"/>
        <w:autoSpaceDN w:val="0"/>
        <w:adjustRightInd w:val="0"/>
        <w:spacing w:after="152"/>
        <w:rPr>
          <w:rFonts w:ascii="Book Antiqua" w:hAnsi="Book Antiqua" w:cs="Book Antiqua"/>
          <w:i/>
          <w:color w:val="000000"/>
          <w:sz w:val="22"/>
          <w:szCs w:val="22"/>
          <w:lang w:val="en-US"/>
        </w:rPr>
      </w:pPr>
      <w:proofErr w:type="spellStart"/>
      <w:r w:rsidRPr="00E10570">
        <w:rPr>
          <w:rFonts w:ascii="Book Antiqua" w:hAnsi="Book Antiqua" w:cs="Book Antiqua"/>
          <w:i/>
          <w:color w:val="000000"/>
          <w:sz w:val="22"/>
          <w:szCs w:val="22"/>
          <w:lang w:val="en-US"/>
        </w:rPr>
        <w:t>Министарство</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здравља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није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систематизовало</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радно</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место</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здравствене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медијаторке</w:t>
      </w:r>
      <w:proofErr w:type="spellEnd"/>
      <w:r w:rsidRPr="00E10570">
        <w:rPr>
          <w:rFonts w:ascii="Book Antiqua" w:hAnsi="Book Antiqua" w:cs="Book Antiqua"/>
          <w:i/>
          <w:color w:val="000000"/>
          <w:sz w:val="22"/>
          <w:szCs w:val="22"/>
          <w:lang w:val="en-US"/>
        </w:rPr>
        <w:t xml:space="preserve"> и </w:t>
      </w:r>
      <w:proofErr w:type="spellStart"/>
      <w:r w:rsidRPr="00E10570">
        <w:rPr>
          <w:rFonts w:ascii="Book Antiqua" w:hAnsi="Book Antiqua" w:cs="Book Antiqua"/>
          <w:i/>
          <w:color w:val="000000"/>
          <w:sz w:val="22"/>
          <w:szCs w:val="22"/>
          <w:lang w:val="en-US"/>
        </w:rPr>
        <w:t>поред</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неспорног</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успеха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ове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услуге</w:t>
      </w:r>
      <w:proofErr w:type="spellEnd"/>
      <w:r w:rsidRPr="00E10570">
        <w:rPr>
          <w:rFonts w:ascii="Book Antiqua" w:hAnsi="Book Antiqua" w:cs="Book Antiqua"/>
          <w:i/>
          <w:color w:val="000000"/>
          <w:sz w:val="22"/>
          <w:szCs w:val="22"/>
          <w:lang w:val="en-US"/>
        </w:rPr>
        <w:t xml:space="preserve">. </w:t>
      </w:r>
    </w:p>
    <w:p w14:paraId="65353C42" w14:textId="3EB174C2" w:rsidR="00580745" w:rsidRDefault="00E10570" w:rsidP="000A5F47">
      <w:pPr>
        <w:autoSpaceDE w:val="0"/>
        <w:autoSpaceDN w:val="0"/>
        <w:adjustRightInd w:val="0"/>
        <w:jc w:val="both"/>
        <w:rPr>
          <w:rFonts w:ascii="Book Antiqua" w:eastAsia="TimesNewRoman" w:hAnsi="Book Antiqua" w:cs="TimesNewRoman"/>
          <w:sz w:val="22"/>
          <w:szCs w:val="22"/>
          <w:lang w:val="sr-Cyrl-RS"/>
        </w:rPr>
      </w:pPr>
      <w:r>
        <w:rPr>
          <w:rFonts w:ascii="Book Antiqua" w:eastAsia="TimesNewRoman" w:hAnsi="Book Antiqua" w:cs="TimesNewRoman"/>
          <w:sz w:val="22"/>
          <w:szCs w:val="22"/>
          <w:lang w:val="sr-Cyrl-RS"/>
        </w:rPr>
        <w:t>Неке од препорука из овог извештаја упућене надлежним органима су:</w:t>
      </w:r>
    </w:p>
    <w:p w14:paraId="18097A9C" w14:textId="77777777" w:rsidR="00E10570" w:rsidRDefault="00E10570" w:rsidP="000A5F47">
      <w:pPr>
        <w:autoSpaceDE w:val="0"/>
        <w:autoSpaceDN w:val="0"/>
        <w:adjustRightInd w:val="0"/>
        <w:jc w:val="both"/>
        <w:rPr>
          <w:rFonts w:ascii="Book Antiqua" w:eastAsia="TimesNewRoman" w:hAnsi="Book Antiqua" w:cs="TimesNewRoman"/>
          <w:sz w:val="22"/>
          <w:szCs w:val="22"/>
          <w:lang w:val="sr-Cyrl-RS"/>
        </w:rPr>
      </w:pPr>
    </w:p>
    <w:p w14:paraId="76F7A9F7" w14:textId="77777777" w:rsidR="00E10570" w:rsidRPr="00E10570" w:rsidRDefault="00E10570" w:rsidP="00E10570">
      <w:pPr>
        <w:autoSpaceDE w:val="0"/>
        <w:autoSpaceDN w:val="0"/>
        <w:adjustRightInd w:val="0"/>
        <w:spacing w:after="140"/>
        <w:rPr>
          <w:rFonts w:ascii="Book Antiqua" w:hAnsi="Book Antiqua" w:cs="Book Antiqua"/>
          <w:i/>
          <w:color w:val="000000"/>
          <w:sz w:val="22"/>
          <w:szCs w:val="22"/>
          <w:lang w:val="en-US"/>
        </w:rPr>
      </w:pPr>
      <w:proofErr w:type="spellStart"/>
      <w:r w:rsidRPr="00E10570">
        <w:rPr>
          <w:rFonts w:ascii="Book Antiqua" w:hAnsi="Book Antiqua" w:cs="Book Antiqua"/>
          <w:i/>
          <w:color w:val="000000"/>
          <w:sz w:val="22"/>
          <w:szCs w:val="22"/>
          <w:lang w:val="en-US"/>
        </w:rPr>
        <w:t>Министарство</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здравља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ће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без</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одлагања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започети</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са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активностима</w:t>
      </w:r>
      <w:proofErr w:type="spellEnd"/>
      <w:r w:rsidRPr="00E10570">
        <w:rPr>
          <w:rFonts w:ascii="Book Antiqua" w:hAnsi="Book Antiqua" w:cs="Book Antiqua"/>
          <w:i/>
          <w:color w:val="000000"/>
          <w:sz w:val="22"/>
          <w:szCs w:val="22"/>
          <w:lang w:val="en-US"/>
        </w:rPr>
        <w:t xml:space="preserve"> у </w:t>
      </w:r>
      <w:proofErr w:type="spellStart"/>
      <w:r w:rsidRPr="00E10570">
        <w:rPr>
          <w:rFonts w:ascii="Book Antiqua" w:hAnsi="Book Antiqua" w:cs="Book Antiqua"/>
          <w:i/>
          <w:color w:val="000000"/>
          <w:sz w:val="22"/>
          <w:szCs w:val="22"/>
          <w:lang w:val="en-US"/>
        </w:rPr>
        <w:t>циљу</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трајног</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радног</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ангажовања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здравствених</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медијаторки</w:t>
      </w:r>
      <w:proofErr w:type="spellEnd"/>
      <w:r w:rsidRPr="00E10570">
        <w:rPr>
          <w:rFonts w:ascii="Book Antiqua" w:hAnsi="Book Antiqua" w:cs="Book Antiqua"/>
          <w:i/>
          <w:color w:val="000000"/>
          <w:sz w:val="22"/>
          <w:szCs w:val="22"/>
          <w:lang w:val="en-US"/>
        </w:rPr>
        <w:t xml:space="preserve"> у </w:t>
      </w:r>
      <w:proofErr w:type="spellStart"/>
      <w:r w:rsidRPr="00E10570">
        <w:rPr>
          <w:rFonts w:ascii="Book Antiqua" w:hAnsi="Book Antiqua" w:cs="Book Antiqua"/>
          <w:i/>
          <w:color w:val="000000"/>
          <w:sz w:val="22"/>
          <w:szCs w:val="22"/>
          <w:lang w:val="en-US"/>
        </w:rPr>
        <w:t>здравственом</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систему</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Републике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Србије</w:t>
      </w:r>
      <w:proofErr w:type="spellEnd"/>
      <w:r w:rsidRPr="00E10570">
        <w:rPr>
          <w:rFonts w:ascii="Book Antiqua" w:hAnsi="Book Antiqua" w:cs="Book Antiqua"/>
          <w:i/>
          <w:color w:val="000000"/>
          <w:sz w:val="22"/>
          <w:szCs w:val="22"/>
          <w:lang w:val="en-US"/>
        </w:rPr>
        <w:t xml:space="preserve">. </w:t>
      </w:r>
    </w:p>
    <w:p w14:paraId="164050BC" w14:textId="0E814883" w:rsidR="00E10570" w:rsidRPr="00E10570" w:rsidRDefault="00E10570" w:rsidP="00E10570">
      <w:pPr>
        <w:autoSpaceDE w:val="0"/>
        <w:autoSpaceDN w:val="0"/>
        <w:adjustRightInd w:val="0"/>
        <w:rPr>
          <w:rFonts w:ascii="Book Antiqua" w:hAnsi="Book Antiqua" w:cs="Book Antiqua"/>
          <w:i/>
          <w:color w:val="000000"/>
          <w:sz w:val="22"/>
          <w:szCs w:val="22"/>
          <w:lang w:val="en-US"/>
        </w:rPr>
      </w:pPr>
      <w:proofErr w:type="spellStart"/>
      <w:r w:rsidRPr="00E10570">
        <w:rPr>
          <w:rFonts w:ascii="Book Antiqua" w:hAnsi="Book Antiqua" w:cs="Book Antiqua"/>
          <w:i/>
          <w:color w:val="000000"/>
          <w:sz w:val="22"/>
          <w:szCs w:val="22"/>
          <w:lang w:val="en-US"/>
        </w:rPr>
        <w:t>Министарство</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здравља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ће</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без</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одлагања</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обезбедити</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недостајући</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број</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здравствених</w:t>
      </w:r>
      <w:proofErr w:type="spellEnd"/>
      <w:r w:rsidRPr="00E10570">
        <w:rPr>
          <w:rFonts w:ascii="Book Antiqua" w:hAnsi="Book Antiqua" w:cs="Book Antiqua"/>
          <w:i/>
          <w:color w:val="000000"/>
          <w:sz w:val="22"/>
          <w:szCs w:val="22"/>
          <w:lang w:val="en-US"/>
        </w:rPr>
        <w:t xml:space="preserve"> </w:t>
      </w:r>
      <w:proofErr w:type="spellStart"/>
      <w:r w:rsidRPr="00E10570">
        <w:rPr>
          <w:rFonts w:ascii="Book Antiqua" w:hAnsi="Book Antiqua" w:cs="Book Antiqua"/>
          <w:i/>
          <w:color w:val="000000"/>
          <w:sz w:val="22"/>
          <w:szCs w:val="22"/>
          <w:lang w:val="en-US"/>
        </w:rPr>
        <w:t>медијаторки</w:t>
      </w:r>
      <w:proofErr w:type="spellEnd"/>
      <w:r w:rsidRPr="00E10570">
        <w:rPr>
          <w:rFonts w:ascii="Book Antiqua" w:hAnsi="Book Antiqua" w:cs="Book Antiqua"/>
          <w:i/>
          <w:color w:val="000000"/>
          <w:sz w:val="22"/>
          <w:szCs w:val="22"/>
          <w:lang w:val="en-US"/>
        </w:rPr>
        <w:t xml:space="preserve">. </w:t>
      </w:r>
    </w:p>
    <w:p w14:paraId="38D91842" w14:textId="77777777" w:rsidR="00E10570" w:rsidRPr="000A5F47" w:rsidRDefault="00E10570" w:rsidP="000A5F47">
      <w:pPr>
        <w:autoSpaceDE w:val="0"/>
        <w:autoSpaceDN w:val="0"/>
        <w:adjustRightInd w:val="0"/>
        <w:jc w:val="both"/>
        <w:rPr>
          <w:rFonts w:ascii="Book Antiqua" w:eastAsia="TimesNewRoman" w:hAnsi="Book Antiqua" w:cs="TimesNewRoman"/>
          <w:sz w:val="22"/>
          <w:szCs w:val="22"/>
          <w:lang w:val="sr-Cyrl-RS"/>
        </w:rPr>
      </w:pPr>
    </w:p>
    <w:p w14:paraId="0950E629" w14:textId="5A5C05B2" w:rsidR="00580745" w:rsidRDefault="00E10570"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Извештај је д</w:t>
      </w:r>
      <w:r w:rsidR="00580745">
        <w:rPr>
          <w:rFonts w:ascii="Book Antiqua" w:hAnsi="Book Antiqua"/>
          <w:sz w:val="22"/>
          <w:szCs w:val="22"/>
          <w:lang w:val="sr-Cyrl-RS"/>
        </w:rPr>
        <w:t>оступ</w:t>
      </w:r>
      <w:r>
        <w:rPr>
          <w:rFonts w:ascii="Book Antiqua" w:hAnsi="Book Antiqua"/>
          <w:sz w:val="22"/>
          <w:szCs w:val="22"/>
          <w:lang w:val="sr-Cyrl-RS"/>
        </w:rPr>
        <w:t>ан</w:t>
      </w:r>
      <w:r w:rsidR="00580745">
        <w:rPr>
          <w:rFonts w:ascii="Book Antiqua" w:hAnsi="Book Antiqua"/>
          <w:sz w:val="22"/>
          <w:szCs w:val="22"/>
          <w:lang w:val="sr-Cyrl-RS"/>
        </w:rPr>
        <w:t xml:space="preserve"> на: </w:t>
      </w:r>
    </w:p>
    <w:p w14:paraId="62479152" w14:textId="77777777" w:rsidR="00580745" w:rsidRDefault="00580745" w:rsidP="0003603E">
      <w:pPr>
        <w:pStyle w:val="ListParagraph"/>
        <w:spacing w:after="160" w:line="259" w:lineRule="auto"/>
        <w:ind w:left="0"/>
        <w:contextualSpacing/>
        <w:jc w:val="both"/>
        <w:rPr>
          <w:rFonts w:ascii="Book Antiqua" w:hAnsi="Book Antiqua"/>
          <w:sz w:val="22"/>
          <w:szCs w:val="22"/>
          <w:lang w:val="sr-Cyrl-RS"/>
        </w:rPr>
      </w:pPr>
    </w:p>
    <w:p w14:paraId="7C987524" w14:textId="77777777" w:rsidR="00580745" w:rsidRDefault="0011424E" w:rsidP="0003603E">
      <w:pPr>
        <w:pStyle w:val="ListParagraph"/>
        <w:spacing w:after="160" w:line="259" w:lineRule="auto"/>
        <w:ind w:left="0"/>
        <w:contextualSpacing/>
        <w:jc w:val="both"/>
        <w:rPr>
          <w:rFonts w:ascii="Book Antiqua" w:hAnsi="Book Antiqua"/>
          <w:sz w:val="22"/>
          <w:szCs w:val="22"/>
          <w:lang w:val="sr-Cyrl-RS"/>
        </w:rPr>
      </w:pPr>
      <w:hyperlink r:id="rId9" w:history="1">
        <w:r w:rsidR="00580745" w:rsidRPr="00C37295">
          <w:rPr>
            <w:rStyle w:val="Hyperlink"/>
            <w:rFonts w:ascii="Book Antiqua" w:hAnsi="Book Antiqua"/>
            <w:sz w:val="22"/>
            <w:szCs w:val="22"/>
            <w:lang w:val="sr-Cyrl-RS"/>
          </w:rPr>
          <w:t>https://ombudsman.rs/attachments/article/5536/Poseban%20izvestaj%20ZG%20Rep%20zdravlje%20Romkinja%2011.pdf</w:t>
        </w:r>
      </w:hyperlink>
    </w:p>
    <w:p w14:paraId="3DA4BD36" w14:textId="134145B8" w:rsidR="000A1D9D" w:rsidRDefault="00A61DE1"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 xml:space="preserve"> </w:t>
      </w:r>
      <w:proofErr w:type="spellStart"/>
      <w:r>
        <w:rPr>
          <w:rFonts w:ascii="Book Antiqua" w:hAnsi="Book Antiqua"/>
          <w:sz w:val="22"/>
          <w:szCs w:val="22"/>
          <w:lang w:val="sr-Cyrl-RS"/>
        </w:rPr>
        <w:t>приступљено</w:t>
      </w:r>
      <w:proofErr w:type="spellEnd"/>
      <w:r>
        <w:rPr>
          <w:rFonts w:ascii="Book Antiqua" w:hAnsi="Book Antiqua"/>
          <w:sz w:val="22"/>
          <w:szCs w:val="22"/>
          <w:lang w:val="sr-Cyrl-RS"/>
        </w:rPr>
        <w:t xml:space="preserve"> 13. октобра</w:t>
      </w:r>
      <w:r w:rsidR="00580745">
        <w:rPr>
          <w:rFonts w:ascii="Book Antiqua" w:hAnsi="Book Antiqua"/>
          <w:sz w:val="22"/>
          <w:szCs w:val="22"/>
          <w:lang w:val="sr-Cyrl-RS"/>
        </w:rPr>
        <w:t xml:space="preserve"> 2021. године</w:t>
      </w:r>
    </w:p>
    <w:p w14:paraId="17535C00" w14:textId="77777777" w:rsidR="00E10570" w:rsidRDefault="00E10570" w:rsidP="0003603E">
      <w:pPr>
        <w:pStyle w:val="ListParagraph"/>
        <w:spacing w:after="160" w:line="259" w:lineRule="auto"/>
        <w:ind w:left="0"/>
        <w:contextualSpacing/>
        <w:jc w:val="both"/>
        <w:rPr>
          <w:rFonts w:ascii="Book Antiqua" w:hAnsi="Book Antiqua"/>
          <w:sz w:val="22"/>
          <w:szCs w:val="22"/>
          <w:lang w:val="sr-Cyrl-RS"/>
        </w:rPr>
      </w:pPr>
    </w:p>
    <w:p w14:paraId="73FD39C6" w14:textId="02B39799" w:rsidR="00E10570" w:rsidRDefault="00E10570"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 xml:space="preserve">Сходно наведеном, мишљења смо, с обзиром да до данас ромске здравствене </w:t>
      </w:r>
      <w:proofErr w:type="spellStart"/>
      <w:r>
        <w:rPr>
          <w:rFonts w:ascii="Book Antiqua" w:hAnsi="Book Antiqua"/>
          <w:sz w:val="22"/>
          <w:szCs w:val="22"/>
          <w:lang w:val="sr-Cyrl-RS"/>
        </w:rPr>
        <w:t>медијаторке</w:t>
      </w:r>
      <w:proofErr w:type="spellEnd"/>
      <w:r>
        <w:rPr>
          <w:rFonts w:ascii="Book Antiqua" w:hAnsi="Book Antiqua"/>
          <w:sz w:val="22"/>
          <w:szCs w:val="22"/>
          <w:lang w:val="sr-Cyrl-RS"/>
        </w:rPr>
        <w:t xml:space="preserve"> нису трајно радно ангажоване у здравственом систему Републике Србије, потребно је на тај проблем указати у овом стратешком документу</w:t>
      </w:r>
      <w:r w:rsidR="006B0165">
        <w:rPr>
          <w:rFonts w:ascii="Book Antiqua" w:hAnsi="Book Antiqua"/>
          <w:sz w:val="22"/>
          <w:szCs w:val="22"/>
          <w:lang w:val="sr-Cyrl-RS"/>
        </w:rPr>
        <w:t>,</w:t>
      </w:r>
      <w:r w:rsidR="0016232D">
        <w:rPr>
          <w:rFonts w:ascii="Book Antiqua" w:hAnsi="Book Antiqua"/>
          <w:sz w:val="22"/>
          <w:szCs w:val="22"/>
          <w:lang w:val="sr-Cyrl-RS"/>
        </w:rPr>
        <w:t xml:space="preserve"> експлицитно га наводећи приликом помињања Ромских здравствених </w:t>
      </w:r>
      <w:proofErr w:type="spellStart"/>
      <w:r w:rsidR="0016232D">
        <w:rPr>
          <w:rFonts w:ascii="Book Antiqua" w:hAnsi="Book Antiqua"/>
          <w:sz w:val="22"/>
          <w:szCs w:val="22"/>
          <w:lang w:val="sr-Cyrl-RS"/>
        </w:rPr>
        <w:t>медијаторки</w:t>
      </w:r>
      <w:proofErr w:type="spellEnd"/>
      <w:r w:rsidR="0016232D">
        <w:rPr>
          <w:rFonts w:ascii="Book Antiqua" w:hAnsi="Book Antiqua"/>
          <w:sz w:val="22"/>
          <w:szCs w:val="22"/>
          <w:lang w:val="sr-Cyrl-RS"/>
        </w:rPr>
        <w:t xml:space="preserve">, </w:t>
      </w:r>
      <w:r w:rsidR="00B74C1D">
        <w:rPr>
          <w:rFonts w:ascii="Book Antiqua" w:hAnsi="Book Antiqua"/>
          <w:sz w:val="22"/>
          <w:szCs w:val="22"/>
          <w:lang w:val="sr-Cyrl-RS"/>
        </w:rPr>
        <w:t>како би се мере посвећене његовом решавању, касније нашле и у пратећем Акционом плану за спровођење ове Стратегије</w:t>
      </w:r>
      <w:r>
        <w:rPr>
          <w:rFonts w:ascii="Book Antiqua" w:hAnsi="Book Antiqua"/>
          <w:sz w:val="22"/>
          <w:szCs w:val="22"/>
          <w:lang w:val="sr-Cyrl-RS"/>
        </w:rPr>
        <w:t>.</w:t>
      </w:r>
    </w:p>
    <w:p w14:paraId="798D1024" w14:textId="77777777" w:rsidR="00811CFE" w:rsidRDefault="00811CFE" w:rsidP="0003603E">
      <w:pPr>
        <w:pStyle w:val="ListParagraph"/>
        <w:spacing w:after="160" w:line="259" w:lineRule="auto"/>
        <w:ind w:left="0"/>
        <w:contextualSpacing/>
        <w:jc w:val="both"/>
        <w:rPr>
          <w:rFonts w:ascii="Book Antiqua" w:hAnsi="Book Antiqua"/>
          <w:sz w:val="22"/>
          <w:szCs w:val="22"/>
          <w:lang w:val="sr-Cyrl-RS"/>
        </w:rPr>
      </w:pPr>
    </w:p>
    <w:p w14:paraId="5B7275BF" w14:textId="5AB05F82" w:rsidR="00081244" w:rsidRDefault="00811CFE"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 xml:space="preserve">У Поглављу 5.4. Институционални оквир и алати за креирање родно одговорних јавних политика и буџета, у тачки 5.4.1. Институционални механизми </w:t>
      </w:r>
      <w:r w:rsidR="000A2EF4">
        <w:rPr>
          <w:rFonts w:ascii="Book Antiqua" w:hAnsi="Book Antiqua"/>
          <w:sz w:val="22"/>
          <w:szCs w:val="22"/>
          <w:lang w:val="sr-Cyrl-RS"/>
        </w:rPr>
        <w:t xml:space="preserve">за </w:t>
      </w:r>
      <w:r>
        <w:rPr>
          <w:rFonts w:ascii="Book Antiqua" w:hAnsi="Book Antiqua"/>
          <w:sz w:val="22"/>
          <w:szCs w:val="22"/>
          <w:lang w:val="sr-Cyrl-RS"/>
        </w:rPr>
        <w:t>ро</w:t>
      </w:r>
      <w:r w:rsidR="000A2EF4">
        <w:rPr>
          <w:rFonts w:ascii="Book Antiqua" w:hAnsi="Book Antiqua"/>
          <w:sz w:val="22"/>
          <w:szCs w:val="22"/>
          <w:lang w:val="sr-Cyrl-RS"/>
        </w:rPr>
        <w:t>дну равноправност</w:t>
      </w:r>
      <w:r w:rsidR="00914D84">
        <w:rPr>
          <w:rFonts w:ascii="Book Antiqua" w:hAnsi="Book Antiqua"/>
          <w:sz w:val="22"/>
          <w:szCs w:val="22"/>
          <w:lang w:val="sr-Cyrl-RS"/>
        </w:rPr>
        <w:t>, на страни 105, у фусноти 864</w:t>
      </w:r>
      <w:r>
        <w:rPr>
          <w:rFonts w:ascii="Book Antiqua" w:hAnsi="Book Antiqua"/>
          <w:sz w:val="22"/>
          <w:szCs w:val="22"/>
          <w:lang w:val="sr-Cyrl-RS"/>
        </w:rPr>
        <w:t xml:space="preserve"> поменут је, као пример, Посебан извештај Заштитника грађана, па предлажемо, у циљу лакшег сналажења, да се постојећи линк</w:t>
      </w:r>
      <w:r w:rsidR="00EF3016">
        <w:rPr>
          <w:rFonts w:ascii="Book Antiqua" w:hAnsi="Book Antiqua"/>
          <w:sz w:val="22"/>
          <w:szCs w:val="22"/>
          <w:lang w:val="sr-Cyrl-RS"/>
        </w:rPr>
        <w:t xml:space="preserve"> </w:t>
      </w:r>
      <w:r w:rsidR="00914D84">
        <w:rPr>
          <w:rFonts w:ascii="Book Antiqua" w:hAnsi="Book Antiqua"/>
          <w:sz w:val="22"/>
          <w:szCs w:val="22"/>
          <w:lang w:val="sr-Cyrl-RS"/>
        </w:rPr>
        <w:t xml:space="preserve">општи линк ка интернет страници Заштитника грађана </w:t>
      </w:r>
      <w:r w:rsidR="00EF3016">
        <w:rPr>
          <w:rFonts w:ascii="Book Antiqua" w:hAnsi="Book Antiqua"/>
          <w:sz w:val="22"/>
          <w:szCs w:val="22"/>
          <w:lang w:val="sr-Cyrl-RS"/>
        </w:rPr>
        <w:t>у фусноти</w:t>
      </w:r>
      <w:r>
        <w:rPr>
          <w:rFonts w:ascii="Book Antiqua" w:hAnsi="Book Antiqua"/>
          <w:sz w:val="22"/>
          <w:szCs w:val="22"/>
          <w:lang w:val="sr-Cyrl-RS"/>
        </w:rPr>
        <w:t xml:space="preserve"> замени са</w:t>
      </w:r>
      <w:r w:rsidR="000A2EF4">
        <w:rPr>
          <w:rFonts w:ascii="Book Antiqua" w:hAnsi="Book Antiqua"/>
          <w:sz w:val="22"/>
          <w:szCs w:val="22"/>
          <w:lang w:val="sr-Cyrl-RS"/>
        </w:rPr>
        <w:t xml:space="preserve"> линком</w:t>
      </w:r>
      <w:r>
        <w:rPr>
          <w:rFonts w:ascii="Book Antiqua" w:hAnsi="Book Antiqua"/>
          <w:sz w:val="22"/>
          <w:szCs w:val="22"/>
          <w:lang w:val="sr-Cyrl-RS"/>
        </w:rPr>
        <w:t xml:space="preserve">: </w:t>
      </w:r>
    </w:p>
    <w:p w14:paraId="33B13548" w14:textId="668195C1" w:rsidR="00811CFE" w:rsidRDefault="0011424E" w:rsidP="0003603E">
      <w:pPr>
        <w:pStyle w:val="ListParagraph"/>
        <w:spacing w:after="160" w:line="259" w:lineRule="auto"/>
        <w:ind w:left="0"/>
        <w:contextualSpacing/>
        <w:jc w:val="both"/>
        <w:rPr>
          <w:rFonts w:ascii="Book Antiqua" w:hAnsi="Book Antiqua"/>
          <w:sz w:val="22"/>
          <w:szCs w:val="22"/>
          <w:lang w:val="sr-Cyrl-RS"/>
        </w:rPr>
      </w:pPr>
      <w:hyperlink r:id="rId10" w:history="1">
        <w:r w:rsidR="00081244" w:rsidRPr="00C37295">
          <w:rPr>
            <w:rStyle w:val="Hyperlink"/>
            <w:rFonts w:ascii="Book Antiqua" w:hAnsi="Book Antiqua"/>
            <w:sz w:val="22"/>
            <w:szCs w:val="22"/>
            <w:lang w:val="sr-Cyrl-RS"/>
          </w:rPr>
          <w:t>https://ombudsman.rs/attachments/article/5901/Zastitnik%20gradjan_srpski.pdf</w:t>
        </w:r>
      </w:hyperlink>
    </w:p>
    <w:p w14:paraId="3961147C" w14:textId="113A311F" w:rsidR="00081244" w:rsidRDefault="00914D84" w:rsidP="0003603E">
      <w:pPr>
        <w:pStyle w:val="ListParagraph"/>
        <w:spacing w:after="160" w:line="259" w:lineRule="auto"/>
        <w:ind w:left="0"/>
        <w:contextualSpacing/>
        <w:jc w:val="both"/>
        <w:rPr>
          <w:rFonts w:ascii="Book Antiqua" w:hAnsi="Book Antiqua"/>
          <w:sz w:val="22"/>
          <w:szCs w:val="22"/>
          <w:lang w:val="sr-Cyrl-RS"/>
        </w:rPr>
      </w:pPr>
      <w:proofErr w:type="spellStart"/>
      <w:r>
        <w:rPr>
          <w:rFonts w:ascii="Book Antiqua" w:hAnsi="Book Antiqua"/>
          <w:sz w:val="22"/>
          <w:szCs w:val="22"/>
          <w:lang w:val="sr-Cyrl-RS"/>
        </w:rPr>
        <w:t>приступљено</w:t>
      </w:r>
      <w:proofErr w:type="spellEnd"/>
      <w:r>
        <w:rPr>
          <w:rFonts w:ascii="Book Antiqua" w:hAnsi="Book Antiqua"/>
          <w:sz w:val="22"/>
          <w:szCs w:val="22"/>
          <w:lang w:val="sr-Cyrl-RS"/>
        </w:rPr>
        <w:t>, 13</w:t>
      </w:r>
      <w:r w:rsidR="000A2EF4">
        <w:rPr>
          <w:rFonts w:ascii="Book Antiqua" w:hAnsi="Book Antiqua"/>
          <w:sz w:val="22"/>
          <w:szCs w:val="22"/>
          <w:lang w:val="sr-Cyrl-RS"/>
        </w:rPr>
        <w:t>. октобра</w:t>
      </w:r>
      <w:r w:rsidR="00081244">
        <w:rPr>
          <w:rFonts w:ascii="Book Antiqua" w:hAnsi="Book Antiqua"/>
          <w:sz w:val="22"/>
          <w:szCs w:val="22"/>
          <w:lang w:val="sr-Cyrl-RS"/>
        </w:rPr>
        <w:t xml:space="preserve"> 2021. године.</w:t>
      </w:r>
    </w:p>
    <w:p w14:paraId="6E38FA52" w14:textId="350A39C5" w:rsidR="00EF3016" w:rsidRPr="005D32B6" w:rsidRDefault="00BA6048" w:rsidP="00BA6048">
      <w:pPr>
        <w:autoSpaceDE w:val="0"/>
        <w:autoSpaceDN w:val="0"/>
        <w:adjustRightInd w:val="0"/>
        <w:jc w:val="both"/>
        <w:rPr>
          <w:rFonts w:ascii="TimesNewRoman,BoldItalic" w:hAnsi="TimesNewRoman,BoldItalic" w:cs="TimesNewRoman,BoldItalic"/>
          <w:b/>
          <w:bCs/>
          <w:i/>
          <w:iCs/>
          <w:lang w:val="en-US"/>
        </w:rPr>
      </w:pPr>
      <w:r>
        <w:rPr>
          <w:rFonts w:ascii="Book Antiqua" w:hAnsi="Book Antiqua"/>
          <w:sz w:val="22"/>
          <w:szCs w:val="22"/>
          <w:lang w:val="sr-Cyrl-RS"/>
        </w:rPr>
        <w:t xml:space="preserve">У оквиру Главе 7.2. Посебни циљеви и мере за њихово остваривање, Посебног циља 1: </w:t>
      </w:r>
      <w:proofErr w:type="spellStart"/>
      <w:r w:rsidRPr="002D01DE">
        <w:rPr>
          <w:rFonts w:ascii="TimesNewRoman,BoldItalic" w:hAnsi="TimesNewRoman,BoldItalic" w:cs="TimesNewRoman,BoldItalic"/>
          <w:bCs/>
          <w:i/>
          <w:iCs/>
          <w:lang w:val="en-US"/>
        </w:rPr>
        <w:t>Смањен</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родни</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јаз</w:t>
      </w:r>
      <w:proofErr w:type="spellEnd"/>
      <w:r w:rsidRPr="002D01DE">
        <w:rPr>
          <w:rFonts w:ascii="TimesNewRoman,BoldItalic" w:hAnsi="TimesNewRoman,BoldItalic" w:cs="TimesNewRoman,BoldItalic"/>
          <w:bCs/>
          <w:i/>
          <w:iCs/>
          <w:lang w:val="en-US"/>
        </w:rPr>
        <w:t xml:space="preserve"> у </w:t>
      </w:r>
      <w:proofErr w:type="spellStart"/>
      <w:r w:rsidRPr="002D01DE">
        <w:rPr>
          <w:rFonts w:ascii="TimesNewRoman,BoldItalic" w:hAnsi="TimesNewRoman,BoldItalic" w:cs="TimesNewRoman,BoldItalic"/>
          <w:bCs/>
          <w:i/>
          <w:iCs/>
          <w:lang w:val="en-US"/>
        </w:rPr>
        <w:t>економији</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науци</w:t>
      </w:r>
      <w:proofErr w:type="spellEnd"/>
      <w:r w:rsidRPr="002D01DE">
        <w:rPr>
          <w:rFonts w:ascii="TimesNewRoman,BoldItalic" w:hAnsi="TimesNewRoman,BoldItalic" w:cs="TimesNewRoman,BoldItalic"/>
          <w:bCs/>
          <w:i/>
          <w:iCs/>
          <w:lang w:val="en-US"/>
        </w:rPr>
        <w:t xml:space="preserve"> и </w:t>
      </w:r>
      <w:proofErr w:type="spellStart"/>
      <w:r w:rsidRPr="002D01DE">
        <w:rPr>
          <w:rFonts w:ascii="TimesNewRoman,BoldItalic" w:hAnsi="TimesNewRoman,BoldItalic" w:cs="TimesNewRoman,BoldItalic"/>
          <w:bCs/>
          <w:i/>
          <w:iCs/>
          <w:lang w:val="en-US"/>
        </w:rPr>
        <w:t>образовању</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као</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предуслов</w:t>
      </w:r>
      <w:proofErr w:type="spellEnd"/>
      <w:r w:rsidRPr="002D01DE">
        <w:rPr>
          <w:rFonts w:ascii="TimesNewRoman,BoldItalic" w:hAnsi="TimesNewRoman,BoldItalic" w:cs="TimesNewRoman,BoldItalic"/>
          <w:bCs/>
          <w:i/>
          <w:iCs/>
          <w:lang w:val="en-US"/>
        </w:rPr>
        <w:t xml:space="preserve"> и</w:t>
      </w:r>
      <w:r w:rsidR="005D32B6" w:rsidRPr="002D01DE">
        <w:rPr>
          <w:rFonts w:ascii="TimesNewRoman,BoldItalic" w:hAnsi="TimesNewRoman,BoldItalic" w:cs="TimesNewRoman,BoldItalic"/>
          <w:bCs/>
          <w:i/>
          <w:iCs/>
          <w:lang w:val="sr-Cyrl-RS"/>
        </w:rPr>
        <w:t xml:space="preserve"> </w:t>
      </w:r>
      <w:proofErr w:type="spellStart"/>
      <w:r w:rsidRPr="002D01DE">
        <w:rPr>
          <w:rFonts w:ascii="TimesNewRoman,BoldItalic" w:hAnsi="TimesNewRoman,BoldItalic" w:cs="TimesNewRoman,BoldItalic"/>
          <w:bCs/>
          <w:i/>
          <w:iCs/>
          <w:lang w:val="en-US"/>
        </w:rPr>
        <w:t>подстицај</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социо</w:t>
      </w:r>
      <w:r w:rsidRPr="002D01DE">
        <w:rPr>
          <w:rFonts w:ascii="Times-BoldItalic" w:hAnsi="Times-BoldItalic" w:cs="Times-BoldItalic"/>
          <w:bCs/>
          <w:i/>
          <w:iCs/>
          <w:lang w:val="en-US"/>
        </w:rPr>
        <w:t>-</w:t>
      </w:r>
      <w:r w:rsidRPr="002D01DE">
        <w:rPr>
          <w:rFonts w:ascii="TimesNewRoman,BoldItalic" w:hAnsi="TimesNewRoman,BoldItalic" w:cs="TimesNewRoman,BoldItalic"/>
          <w:bCs/>
          <w:i/>
          <w:iCs/>
          <w:lang w:val="en-US"/>
        </w:rPr>
        <w:t>економског</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развоја</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друштва</w:t>
      </w:r>
      <w:proofErr w:type="spellEnd"/>
      <w:r w:rsidRPr="002D01DE">
        <w:rPr>
          <w:rFonts w:ascii="TimesNewRoman,BoldItalic" w:hAnsi="TimesNewRoman,BoldItalic" w:cs="TimesNewRoman,BoldItalic"/>
          <w:bCs/>
          <w:i/>
          <w:iCs/>
          <w:lang w:val="sr-Cyrl-RS"/>
        </w:rPr>
        <w:t xml:space="preserve">, Мере 1.1 </w:t>
      </w:r>
      <w:proofErr w:type="spellStart"/>
      <w:r w:rsidRPr="002D01DE">
        <w:rPr>
          <w:rFonts w:ascii="TimesNewRoman,BoldItalic" w:hAnsi="TimesNewRoman,BoldItalic" w:cs="TimesNewRoman,BoldItalic"/>
          <w:bCs/>
          <w:i/>
          <w:iCs/>
          <w:lang w:val="en-US"/>
        </w:rPr>
        <w:t>Подршка</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иновативним</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програмима</w:t>
      </w:r>
      <w:proofErr w:type="spellEnd"/>
      <w:r w:rsidRPr="002D01DE">
        <w:rPr>
          <w:rFonts w:ascii="TimesNewRoman,BoldItalic" w:hAnsi="TimesNewRoman,BoldItalic" w:cs="TimesNewRoman,BoldItalic"/>
          <w:bCs/>
          <w:i/>
          <w:iCs/>
          <w:lang w:val="en-US"/>
        </w:rPr>
        <w:t xml:space="preserve"> и </w:t>
      </w:r>
      <w:proofErr w:type="spellStart"/>
      <w:r w:rsidRPr="002D01DE">
        <w:rPr>
          <w:rFonts w:ascii="TimesNewRoman,BoldItalic" w:hAnsi="TimesNewRoman,BoldItalic" w:cs="TimesNewRoman,BoldItalic"/>
          <w:bCs/>
          <w:i/>
          <w:iCs/>
          <w:lang w:val="en-US"/>
        </w:rPr>
        <w:t>услугама</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за</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активацију</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жена</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на</w:t>
      </w:r>
      <w:proofErr w:type="spellEnd"/>
      <w:r w:rsidRPr="002D01DE">
        <w:rPr>
          <w:rFonts w:ascii="TimesNewRoman,BoldItalic" w:hAnsi="TimesNewRoman,BoldItalic" w:cs="TimesNewRoman,BoldItalic"/>
          <w:bCs/>
          <w:i/>
          <w:iCs/>
          <w:lang w:val="sr-Cyrl-RS"/>
        </w:rPr>
        <w:t xml:space="preserve"> </w:t>
      </w:r>
      <w:proofErr w:type="spellStart"/>
      <w:r w:rsidRPr="002D01DE">
        <w:rPr>
          <w:rFonts w:ascii="TimesNewRoman,BoldItalic" w:hAnsi="TimesNewRoman,BoldItalic" w:cs="TimesNewRoman,BoldItalic"/>
          <w:bCs/>
          <w:i/>
          <w:iCs/>
          <w:lang w:val="en-US"/>
        </w:rPr>
        <w:t>тржишту</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рада</w:t>
      </w:r>
      <w:proofErr w:type="spellEnd"/>
      <w:r w:rsidRPr="002D01DE">
        <w:rPr>
          <w:rFonts w:ascii="TimesNewRoman,BoldItalic" w:hAnsi="TimesNewRoman,BoldItalic" w:cs="TimesNewRoman,BoldItalic"/>
          <w:bCs/>
          <w:i/>
          <w:iCs/>
          <w:lang w:val="en-US"/>
        </w:rPr>
        <w:t xml:space="preserve">, и </w:t>
      </w:r>
      <w:proofErr w:type="spellStart"/>
      <w:r w:rsidRPr="002D01DE">
        <w:rPr>
          <w:rFonts w:ascii="TimesNewRoman,BoldItalic" w:hAnsi="TimesNewRoman,BoldItalic" w:cs="TimesNewRoman,BoldItalic"/>
          <w:bCs/>
          <w:i/>
          <w:iCs/>
          <w:lang w:val="en-US"/>
        </w:rPr>
        <w:t>њихову</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повећану</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запошљивост</w:t>
      </w:r>
      <w:proofErr w:type="spellEnd"/>
      <w:r w:rsidRPr="002D01DE">
        <w:rPr>
          <w:rFonts w:ascii="TimesNewRoman,BoldItalic" w:hAnsi="TimesNewRoman,BoldItalic" w:cs="TimesNewRoman,BoldItalic"/>
          <w:bCs/>
          <w:i/>
          <w:iCs/>
          <w:lang w:val="en-US"/>
        </w:rPr>
        <w:t xml:space="preserve"> и </w:t>
      </w:r>
      <w:proofErr w:type="spellStart"/>
      <w:r w:rsidRPr="002D01DE">
        <w:rPr>
          <w:rFonts w:ascii="TimesNewRoman,BoldItalic" w:hAnsi="TimesNewRoman,BoldItalic" w:cs="TimesNewRoman,BoldItalic"/>
          <w:bCs/>
          <w:i/>
          <w:iCs/>
          <w:lang w:val="en-US"/>
        </w:rPr>
        <w:t>самозапошљавање</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те</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креирање</w:t>
      </w:r>
      <w:proofErr w:type="spellEnd"/>
      <w:r w:rsidRPr="002D01DE">
        <w:rPr>
          <w:rFonts w:ascii="TimesNewRoman,BoldItalic" w:hAnsi="TimesNewRoman,BoldItalic" w:cs="TimesNewRoman,BoldItalic"/>
          <w:bCs/>
          <w:i/>
          <w:iCs/>
          <w:lang w:val="sr-Cyrl-RS"/>
        </w:rPr>
        <w:t xml:space="preserve"> </w:t>
      </w:r>
      <w:proofErr w:type="spellStart"/>
      <w:r w:rsidRPr="002D01DE">
        <w:rPr>
          <w:rFonts w:ascii="TimesNewRoman,BoldItalic" w:hAnsi="TimesNewRoman,BoldItalic" w:cs="TimesNewRoman,BoldItalic"/>
          <w:bCs/>
          <w:i/>
          <w:iCs/>
          <w:lang w:val="en-US"/>
        </w:rPr>
        <w:t>радних</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места</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за</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жене</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са</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додатно</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отежаним</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приступом</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одрживом</w:t>
      </w:r>
      <w:proofErr w:type="spellEnd"/>
      <w:r w:rsidRPr="002D01DE">
        <w:rPr>
          <w:rFonts w:ascii="TimesNewRoman,BoldItalic" w:hAnsi="TimesNewRoman,BoldItalic" w:cs="TimesNewRoman,BoldItalic"/>
          <w:bCs/>
          <w:i/>
          <w:iCs/>
          <w:lang w:val="en-US"/>
        </w:rPr>
        <w:t xml:space="preserve"> </w:t>
      </w:r>
      <w:proofErr w:type="spellStart"/>
      <w:r w:rsidRPr="002D01DE">
        <w:rPr>
          <w:rFonts w:ascii="TimesNewRoman,BoldItalic" w:hAnsi="TimesNewRoman,BoldItalic" w:cs="TimesNewRoman,BoldItalic"/>
          <w:bCs/>
          <w:i/>
          <w:iCs/>
          <w:lang w:val="en-US"/>
        </w:rPr>
        <w:t>запошљавању</w:t>
      </w:r>
      <w:proofErr w:type="spellEnd"/>
      <w:r w:rsidRPr="002D01DE">
        <w:rPr>
          <w:rFonts w:ascii="TimesNewRoman,BoldItalic" w:hAnsi="TimesNewRoman,BoldItalic" w:cs="TimesNewRoman,BoldItalic"/>
          <w:bCs/>
          <w:i/>
          <w:iCs/>
          <w:lang w:val="en-US"/>
        </w:rPr>
        <w:t xml:space="preserve"> и</w:t>
      </w:r>
      <w:r w:rsidRPr="002D01DE">
        <w:rPr>
          <w:rFonts w:ascii="TimesNewRoman,BoldItalic" w:hAnsi="TimesNewRoman,BoldItalic" w:cs="TimesNewRoman,BoldItalic"/>
          <w:bCs/>
          <w:i/>
          <w:iCs/>
          <w:lang w:val="sr-Cyrl-RS"/>
        </w:rPr>
        <w:t xml:space="preserve"> </w:t>
      </w:r>
      <w:proofErr w:type="spellStart"/>
      <w:r w:rsidRPr="002D01DE">
        <w:rPr>
          <w:rFonts w:ascii="TimesNewRoman,BoldItalic" w:hAnsi="TimesNewRoman,BoldItalic" w:cs="TimesNewRoman,BoldItalic"/>
          <w:bCs/>
          <w:i/>
          <w:iCs/>
          <w:lang w:val="en-US"/>
        </w:rPr>
        <w:t>самозапошљавању</w:t>
      </w:r>
      <w:proofErr w:type="spellEnd"/>
      <w:r>
        <w:rPr>
          <w:rFonts w:ascii="TimesNewRoman,BoldItalic" w:hAnsi="TimesNewRoman,BoldItalic" w:cs="TimesNewRoman,BoldItalic"/>
          <w:b/>
          <w:bCs/>
          <w:i/>
          <w:iCs/>
          <w:lang w:val="sr-Cyrl-RS"/>
        </w:rPr>
        <w:t xml:space="preserve">, </w:t>
      </w:r>
      <w:r w:rsidRPr="00BA6048">
        <w:rPr>
          <w:rFonts w:ascii="Book Antiqua" w:hAnsi="Book Antiqua" w:cs="TimesNewRoman,BoldItalic"/>
          <w:bCs/>
          <w:iCs/>
          <w:sz w:val="22"/>
          <w:szCs w:val="22"/>
          <w:lang w:val="sr-Cyrl-RS"/>
        </w:rPr>
        <w:t xml:space="preserve">помиње се </w:t>
      </w:r>
      <w:r w:rsidRPr="00BA6048">
        <w:rPr>
          <w:rFonts w:ascii="Book Antiqua" w:hAnsi="Book Antiqua" w:cs="TimesNewRoman,BoldItalic"/>
          <w:bCs/>
          <w:iCs/>
          <w:sz w:val="22"/>
          <w:szCs w:val="22"/>
          <w:lang w:val="sr-Latn-RS"/>
        </w:rPr>
        <w:t xml:space="preserve">NEET </w:t>
      </w:r>
      <w:r>
        <w:rPr>
          <w:rFonts w:ascii="Book Antiqua" w:hAnsi="Book Antiqua" w:cs="TimesNewRoman,BoldItalic"/>
          <w:bCs/>
          <w:iCs/>
          <w:sz w:val="22"/>
          <w:szCs w:val="22"/>
          <w:lang w:val="sr-Cyrl-RS"/>
        </w:rPr>
        <w:t xml:space="preserve">група, па </w:t>
      </w:r>
      <w:r w:rsidR="000A2EF4">
        <w:rPr>
          <w:rFonts w:ascii="Book Antiqua" w:hAnsi="Book Antiqua" w:cs="TimesNewRoman,BoldItalic"/>
          <w:bCs/>
          <w:iCs/>
          <w:sz w:val="22"/>
          <w:szCs w:val="22"/>
          <w:lang w:val="sr-Cyrl-RS"/>
        </w:rPr>
        <w:t>би значење ове скраћенице</w:t>
      </w:r>
      <w:r w:rsidRPr="00BA6048">
        <w:rPr>
          <w:rFonts w:ascii="Book Antiqua" w:hAnsi="Book Antiqua" w:cs="TimesNewRoman,BoldItalic"/>
          <w:bCs/>
          <w:iCs/>
          <w:sz w:val="22"/>
          <w:szCs w:val="22"/>
          <w:lang w:val="sr-Cyrl-RS"/>
        </w:rPr>
        <w:t xml:space="preserve"> требало навести у листи скраћеница </w:t>
      </w:r>
      <w:r w:rsidR="000A2EF4">
        <w:rPr>
          <w:rFonts w:ascii="Book Antiqua" w:hAnsi="Book Antiqua" w:cs="TimesNewRoman,BoldItalic"/>
          <w:bCs/>
          <w:iCs/>
          <w:sz w:val="22"/>
          <w:szCs w:val="22"/>
          <w:lang w:val="sr-Cyrl-RS"/>
        </w:rPr>
        <w:t>или у фусноти</w:t>
      </w:r>
      <w:r>
        <w:rPr>
          <w:rFonts w:ascii="Book Antiqua" w:hAnsi="Book Antiqua" w:cs="TimesNewRoman,BoldItalic"/>
          <w:bCs/>
          <w:iCs/>
          <w:sz w:val="22"/>
          <w:szCs w:val="22"/>
          <w:lang w:val="sr-Cyrl-RS"/>
        </w:rPr>
        <w:t>.</w:t>
      </w:r>
    </w:p>
    <w:p w14:paraId="26CBA651" w14:textId="77777777" w:rsidR="00BA6048" w:rsidRDefault="00BA6048" w:rsidP="00BA6048">
      <w:pPr>
        <w:autoSpaceDE w:val="0"/>
        <w:autoSpaceDN w:val="0"/>
        <w:adjustRightInd w:val="0"/>
        <w:jc w:val="both"/>
        <w:rPr>
          <w:rFonts w:ascii="Book Antiqua" w:hAnsi="Book Antiqua" w:cs="TimesNewRoman,BoldItalic"/>
          <w:bCs/>
          <w:iCs/>
          <w:sz w:val="22"/>
          <w:szCs w:val="22"/>
          <w:lang w:val="sr-Cyrl-RS"/>
        </w:rPr>
      </w:pPr>
    </w:p>
    <w:p w14:paraId="4DEDB242" w14:textId="1ACB07F0" w:rsidR="00BA6048" w:rsidRDefault="00927738" w:rsidP="00BA6048">
      <w:pPr>
        <w:autoSpaceDE w:val="0"/>
        <w:autoSpaceDN w:val="0"/>
        <w:adjustRightInd w:val="0"/>
        <w:jc w:val="both"/>
        <w:rPr>
          <w:rFonts w:ascii="Book Antiqua" w:hAnsi="Book Antiqua" w:cs="TimesNewRoman,BoldItalic"/>
          <w:bCs/>
          <w:iCs/>
          <w:sz w:val="22"/>
          <w:szCs w:val="22"/>
          <w:lang w:val="sr-Cyrl-RS"/>
        </w:rPr>
      </w:pPr>
      <w:r>
        <w:rPr>
          <w:rFonts w:ascii="Book Antiqua" w:hAnsi="Book Antiqua" w:cs="TimesNewRoman,BoldItalic"/>
          <w:bCs/>
          <w:iCs/>
          <w:sz w:val="22"/>
          <w:szCs w:val="22"/>
          <w:lang w:val="sr-Cyrl-RS"/>
        </w:rPr>
        <w:t>Осим наведеног, м</w:t>
      </w:r>
      <w:r w:rsidR="00BA6048">
        <w:rPr>
          <w:rFonts w:ascii="Book Antiqua" w:hAnsi="Book Antiqua" w:cs="TimesNewRoman,BoldItalic"/>
          <w:bCs/>
          <w:iCs/>
          <w:sz w:val="22"/>
          <w:szCs w:val="22"/>
          <w:lang w:val="sr-Cyrl-RS"/>
        </w:rPr>
        <w:t>ишљења смо, такође, да би у оквиру исте Мере 1.1</w:t>
      </w:r>
      <w:r w:rsidR="00CF4DF9">
        <w:rPr>
          <w:rFonts w:ascii="Book Antiqua" w:hAnsi="Book Antiqua" w:cs="TimesNewRoman,BoldItalic"/>
          <w:bCs/>
          <w:iCs/>
          <w:sz w:val="22"/>
          <w:szCs w:val="22"/>
          <w:lang w:val="sr-Cyrl-RS"/>
        </w:rPr>
        <w:t>.</w:t>
      </w:r>
      <w:r w:rsidR="00562194">
        <w:rPr>
          <w:rFonts w:ascii="Book Antiqua" w:hAnsi="Book Antiqua" w:cs="TimesNewRoman,BoldItalic"/>
          <w:bCs/>
          <w:iCs/>
          <w:sz w:val="22"/>
          <w:szCs w:val="22"/>
          <w:lang w:val="sr-Cyrl-RS"/>
        </w:rPr>
        <w:t>, као институције учеснике у спровође</w:t>
      </w:r>
      <w:r w:rsidR="00CF4DF9">
        <w:rPr>
          <w:rFonts w:ascii="Book Antiqua" w:hAnsi="Book Antiqua" w:cs="TimesNewRoman,BoldItalic"/>
          <w:bCs/>
          <w:iCs/>
          <w:sz w:val="22"/>
          <w:szCs w:val="22"/>
          <w:lang w:val="sr-Cyrl-RS"/>
        </w:rPr>
        <w:t xml:space="preserve">њу ове мере, осим наведених, </w:t>
      </w:r>
      <w:r w:rsidR="00562194">
        <w:rPr>
          <w:rFonts w:ascii="Book Antiqua" w:hAnsi="Book Antiqua" w:cs="TimesNewRoman,BoldItalic"/>
          <w:bCs/>
          <w:iCs/>
          <w:sz w:val="22"/>
          <w:szCs w:val="22"/>
          <w:lang w:val="sr-Cyrl-RS"/>
        </w:rPr>
        <w:t>требало поменути и Привредну комору Србије, Привредну комору Војводине и Националну службу за запошљавање.</w:t>
      </w:r>
      <w:r w:rsidR="00BA6048">
        <w:rPr>
          <w:rFonts w:ascii="Book Antiqua" w:hAnsi="Book Antiqua" w:cs="TimesNewRoman,BoldItalic"/>
          <w:bCs/>
          <w:iCs/>
          <w:sz w:val="22"/>
          <w:szCs w:val="22"/>
          <w:lang w:val="sr-Cyrl-RS"/>
        </w:rPr>
        <w:t xml:space="preserve"> </w:t>
      </w:r>
      <w:r w:rsidR="0036281E">
        <w:rPr>
          <w:rFonts w:ascii="Book Antiqua" w:hAnsi="Book Antiqua" w:cs="TimesNewRoman,BoldItalic"/>
          <w:bCs/>
          <w:iCs/>
          <w:sz w:val="22"/>
          <w:szCs w:val="22"/>
          <w:lang w:val="sr-Cyrl-RS"/>
        </w:rPr>
        <w:t>Скраћеницу ПС (ПС за привреду, ПС за пољопривреду) би требало навести у Листи скраћеница на почетк</w:t>
      </w:r>
      <w:r w:rsidR="007502D2">
        <w:rPr>
          <w:rFonts w:ascii="Book Antiqua" w:hAnsi="Book Antiqua" w:cs="TimesNewRoman,BoldItalic"/>
          <w:bCs/>
          <w:iCs/>
          <w:sz w:val="22"/>
          <w:szCs w:val="22"/>
          <w:lang w:val="sr-Cyrl-RS"/>
        </w:rPr>
        <w:t xml:space="preserve">у текста или </w:t>
      </w:r>
      <w:r w:rsidR="00CF4DF9">
        <w:rPr>
          <w:rFonts w:ascii="Book Antiqua" w:hAnsi="Book Antiqua" w:cs="TimesNewRoman,BoldItalic"/>
          <w:bCs/>
          <w:iCs/>
          <w:sz w:val="22"/>
          <w:szCs w:val="22"/>
          <w:lang w:val="sr-Cyrl-RS"/>
        </w:rPr>
        <w:t xml:space="preserve">у фусноти </w:t>
      </w:r>
      <w:r w:rsidR="007502D2">
        <w:rPr>
          <w:rFonts w:ascii="Book Antiqua" w:hAnsi="Book Antiqua" w:cs="TimesNewRoman,BoldItalic"/>
          <w:bCs/>
          <w:iCs/>
          <w:sz w:val="22"/>
          <w:szCs w:val="22"/>
          <w:lang w:val="sr-Cyrl-RS"/>
        </w:rPr>
        <w:t>навести пун назив п</w:t>
      </w:r>
      <w:r w:rsidR="0036281E">
        <w:rPr>
          <w:rFonts w:ascii="Book Antiqua" w:hAnsi="Book Antiqua" w:cs="TimesNewRoman,BoldItalic"/>
          <w:bCs/>
          <w:iCs/>
          <w:sz w:val="22"/>
          <w:szCs w:val="22"/>
          <w:lang w:val="sr-Cyrl-RS"/>
        </w:rPr>
        <w:t>окрајинских секретаријата.</w:t>
      </w:r>
    </w:p>
    <w:p w14:paraId="0A61738C" w14:textId="77777777" w:rsidR="00286765" w:rsidRDefault="00286765" w:rsidP="00D85304">
      <w:pPr>
        <w:autoSpaceDE w:val="0"/>
        <w:autoSpaceDN w:val="0"/>
        <w:adjustRightInd w:val="0"/>
        <w:rPr>
          <w:rFonts w:ascii="Book Antiqua" w:hAnsi="Book Antiqua" w:cs="TimesNewRoman,BoldItalic"/>
          <w:bCs/>
          <w:iCs/>
          <w:sz w:val="22"/>
          <w:szCs w:val="22"/>
          <w:lang w:val="sr-Cyrl-RS"/>
        </w:rPr>
      </w:pPr>
    </w:p>
    <w:p w14:paraId="1B0BF3BD" w14:textId="24372CD2" w:rsidR="00081244" w:rsidRPr="002D01DE" w:rsidRDefault="00584DEB" w:rsidP="00D35EC0">
      <w:pPr>
        <w:autoSpaceDE w:val="0"/>
        <w:autoSpaceDN w:val="0"/>
        <w:adjustRightInd w:val="0"/>
        <w:rPr>
          <w:rFonts w:ascii="TimesNewRoman,BoldItalic" w:hAnsi="TimesNewRoman,BoldItalic" w:cs="TimesNewRoman,BoldItalic"/>
          <w:bCs/>
          <w:iCs/>
          <w:lang w:val="sr-Cyrl-RS"/>
        </w:rPr>
      </w:pPr>
      <w:r>
        <w:rPr>
          <w:rFonts w:ascii="Book Antiqua" w:hAnsi="Book Antiqua"/>
          <w:sz w:val="22"/>
          <w:szCs w:val="22"/>
          <w:lang w:val="sr-Cyrl-RS"/>
        </w:rPr>
        <w:t xml:space="preserve">У </w:t>
      </w:r>
      <w:r w:rsidR="00D35EC0">
        <w:rPr>
          <w:rFonts w:ascii="Book Antiqua" w:hAnsi="Book Antiqua"/>
          <w:sz w:val="22"/>
          <w:szCs w:val="22"/>
          <w:lang w:val="sr-Cyrl-RS"/>
        </w:rPr>
        <w:t xml:space="preserve">оквиру </w:t>
      </w:r>
      <w:r w:rsidR="00D35EC0" w:rsidRPr="002D01DE">
        <w:rPr>
          <w:rFonts w:ascii="Book Antiqua" w:hAnsi="Book Antiqua"/>
          <w:sz w:val="22"/>
          <w:szCs w:val="22"/>
          <w:lang w:val="sr-Cyrl-RS"/>
        </w:rPr>
        <w:t xml:space="preserve">Посебног циља 2. </w:t>
      </w:r>
      <w:proofErr w:type="spellStart"/>
      <w:r w:rsidR="00D35EC0" w:rsidRPr="002D01DE">
        <w:rPr>
          <w:rFonts w:ascii="TimesNewRoman,BoldItalic" w:hAnsi="TimesNewRoman,BoldItalic" w:cs="TimesNewRoman,BoldItalic"/>
          <w:bCs/>
          <w:i/>
          <w:iCs/>
          <w:lang w:val="en-US"/>
        </w:rPr>
        <w:t>Обезбеђене</w:t>
      </w:r>
      <w:proofErr w:type="spellEnd"/>
      <w:r w:rsidR="00D35EC0" w:rsidRPr="002D01DE">
        <w:rPr>
          <w:rFonts w:ascii="TimesNewRoman,BoldItalic" w:hAnsi="TimesNewRoman,BoldItalic" w:cs="TimesNewRoman,BoldItalic"/>
          <w:bCs/>
          <w:i/>
          <w:iCs/>
          <w:lang w:val="en-US"/>
        </w:rPr>
        <w:t xml:space="preserve"> </w:t>
      </w:r>
      <w:proofErr w:type="spellStart"/>
      <w:r w:rsidR="00D35EC0" w:rsidRPr="002D01DE">
        <w:rPr>
          <w:rFonts w:ascii="TimesNewRoman,BoldItalic" w:hAnsi="TimesNewRoman,BoldItalic" w:cs="TimesNewRoman,BoldItalic"/>
          <w:bCs/>
          <w:i/>
          <w:iCs/>
          <w:lang w:val="en-US"/>
        </w:rPr>
        <w:t>једнаке</w:t>
      </w:r>
      <w:proofErr w:type="spellEnd"/>
      <w:r w:rsidR="00D35EC0" w:rsidRPr="002D01DE">
        <w:rPr>
          <w:rFonts w:ascii="TimesNewRoman,BoldItalic" w:hAnsi="TimesNewRoman,BoldItalic" w:cs="TimesNewRoman,BoldItalic"/>
          <w:bCs/>
          <w:i/>
          <w:iCs/>
          <w:lang w:val="en-US"/>
        </w:rPr>
        <w:t xml:space="preserve"> </w:t>
      </w:r>
      <w:proofErr w:type="spellStart"/>
      <w:r w:rsidR="00D35EC0" w:rsidRPr="002D01DE">
        <w:rPr>
          <w:rFonts w:ascii="TimesNewRoman,BoldItalic" w:hAnsi="TimesNewRoman,BoldItalic" w:cs="TimesNewRoman,BoldItalic"/>
          <w:bCs/>
          <w:i/>
          <w:iCs/>
          <w:lang w:val="en-US"/>
        </w:rPr>
        <w:t>могућности</w:t>
      </w:r>
      <w:proofErr w:type="spellEnd"/>
      <w:r w:rsidR="00D35EC0" w:rsidRPr="002D01DE">
        <w:rPr>
          <w:rFonts w:ascii="TimesNewRoman,BoldItalic" w:hAnsi="TimesNewRoman,BoldItalic" w:cs="TimesNewRoman,BoldItalic"/>
          <w:bCs/>
          <w:i/>
          <w:iCs/>
          <w:lang w:val="en-US"/>
        </w:rPr>
        <w:t xml:space="preserve"> </w:t>
      </w:r>
      <w:proofErr w:type="spellStart"/>
      <w:r w:rsidR="00D35EC0" w:rsidRPr="002D01DE">
        <w:rPr>
          <w:rFonts w:ascii="TimesNewRoman,BoldItalic" w:hAnsi="TimesNewRoman,BoldItalic" w:cs="TimesNewRoman,BoldItalic"/>
          <w:bCs/>
          <w:i/>
          <w:iCs/>
          <w:lang w:val="en-US"/>
        </w:rPr>
        <w:t>за</w:t>
      </w:r>
      <w:proofErr w:type="spellEnd"/>
      <w:r w:rsidR="00D35EC0" w:rsidRPr="002D01DE">
        <w:rPr>
          <w:rFonts w:ascii="TimesNewRoman,BoldItalic" w:hAnsi="TimesNewRoman,BoldItalic" w:cs="TimesNewRoman,BoldItalic"/>
          <w:bCs/>
          <w:i/>
          <w:iCs/>
          <w:lang w:val="en-US"/>
        </w:rPr>
        <w:t xml:space="preserve"> </w:t>
      </w:r>
      <w:proofErr w:type="spellStart"/>
      <w:r w:rsidR="00D35EC0" w:rsidRPr="002D01DE">
        <w:rPr>
          <w:rFonts w:ascii="TimesNewRoman,BoldItalic" w:hAnsi="TimesNewRoman,BoldItalic" w:cs="TimesNewRoman,BoldItalic"/>
          <w:bCs/>
          <w:i/>
          <w:iCs/>
          <w:lang w:val="en-US"/>
        </w:rPr>
        <w:t>остваривање</w:t>
      </w:r>
      <w:proofErr w:type="spellEnd"/>
      <w:r w:rsidR="00D35EC0" w:rsidRPr="002D01DE">
        <w:rPr>
          <w:rFonts w:ascii="TimesNewRoman,BoldItalic" w:hAnsi="TimesNewRoman,BoldItalic" w:cs="TimesNewRoman,BoldItalic"/>
          <w:bCs/>
          <w:i/>
          <w:iCs/>
          <w:lang w:val="en-US"/>
        </w:rPr>
        <w:t xml:space="preserve"> и </w:t>
      </w:r>
      <w:proofErr w:type="spellStart"/>
      <w:r w:rsidR="00D35EC0" w:rsidRPr="002D01DE">
        <w:rPr>
          <w:rFonts w:ascii="TimesNewRoman,BoldItalic" w:hAnsi="TimesNewRoman,BoldItalic" w:cs="TimesNewRoman,BoldItalic"/>
          <w:bCs/>
          <w:i/>
          <w:iCs/>
          <w:lang w:val="en-US"/>
        </w:rPr>
        <w:t>заштиту</w:t>
      </w:r>
      <w:proofErr w:type="spellEnd"/>
      <w:r w:rsidR="00D35EC0" w:rsidRPr="002D01DE">
        <w:rPr>
          <w:rFonts w:ascii="TimesNewRoman,BoldItalic" w:hAnsi="TimesNewRoman,BoldItalic" w:cs="TimesNewRoman,BoldItalic"/>
          <w:bCs/>
          <w:i/>
          <w:iCs/>
          <w:lang w:val="en-US"/>
        </w:rPr>
        <w:t xml:space="preserve"> </w:t>
      </w:r>
      <w:proofErr w:type="spellStart"/>
      <w:r w:rsidR="00D35EC0" w:rsidRPr="002D01DE">
        <w:rPr>
          <w:rFonts w:ascii="TimesNewRoman,BoldItalic" w:hAnsi="TimesNewRoman,BoldItalic" w:cs="TimesNewRoman,BoldItalic"/>
          <w:bCs/>
          <w:i/>
          <w:iCs/>
          <w:lang w:val="en-US"/>
        </w:rPr>
        <w:t>људских</w:t>
      </w:r>
      <w:proofErr w:type="spellEnd"/>
      <w:r w:rsidR="00D35EC0" w:rsidRPr="002D01DE">
        <w:rPr>
          <w:rFonts w:ascii="TimesNewRoman,BoldItalic" w:hAnsi="TimesNewRoman,BoldItalic" w:cs="TimesNewRoman,BoldItalic"/>
          <w:bCs/>
          <w:i/>
          <w:iCs/>
          <w:lang w:val="sr-Cyrl-RS"/>
        </w:rPr>
        <w:t xml:space="preserve"> </w:t>
      </w:r>
      <w:proofErr w:type="spellStart"/>
      <w:r w:rsidR="00D35EC0" w:rsidRPr="002D01DE">
        <w:rPr>
          <w:rFonts w:ascii="TimesNewRoman,BoldItalic" w:hAnsi="TimesNewRoman,BoldItalic" w:cs="TimesNewRoman,BoldItalic"/>
          <w:bCs/>
          <w:i/>
          <w:iCs/>
          <w:lang w:val="en-US"/>
        </w:rPr>
        <w:t>права</w:t>
      </w:r>
      <w:proofErr w:type="spellEnd"/>
      <w:r w:rsidR="00D35EC0" w:rsidRPr="002D01DE">
        <w:rPr>
          <w:rFonts w:ascii="TimesNewRoman,BoldItalic" w:hAnsi="TimesNewRoman,BoldItalic" w:cs="TimesNewRoman,BoldItalic"/>
          <w:bCs/>
          <w:i/>
          <w:iCs/>
          <w:lang w:val="en-US"/>
        </w:rPr>
        <w:t xml:space="preserve"> </w:t>
      </w:r>
      <w:proofErr w:type="spellStart"/>
      <w:r w:rsidR="00D35EC0" w:rsidRPr="002D01DE">
        <w:rPr>
          <w:rFonts w:ascii="TimesNewRoman,BoldItalic" w:hAnsi="TimesNewRoman,BoldItalic" w:cs="TimesNewRoman,BoldItalic"/>
          <w:bCs/>
          <w:i/>
          <w:iCs/>
          <w:lang w:val="en-US"/>
        </w:rPr>
        <w:t>као</w:t>
      </w:r>
      <w:proofErr w:type="spellEnd"/>
      <w:r w:rsidR="00D35EC0" w:rsidRPr="002D01DE">
        <w:rPr>
          <w:rFonts w:ascii="TimesNewRoman,BoldItalic" w:hAnsi="TimesNewRoman,BoldItalic" w:cs="TimesNewRoman,BoldItalic"/>
          <w:bCs/>
          <w:i/>
          <w:iCs/>
          <w:lang w:val="en-US"/>
        </w:rPr>
        <w:t xml:space="preserve"> </w:t>
      </w:r>
      <w:proofErr w:type="spellStart"/>
      <w:r w:rsidR="00D35EC0" w:rsidRPr="002D01DE">
        <w:rPr>
          <w:rFonts w:ascii="TimesNewRoman,BoldItalic" w:hAnsi="TimesNewRoman,BoldItalic" w:cs="TimesNewRoman,BoldItalic"/>
          <w:bCs/>
          <w:i/>
          <w:iCs/>
          <w:lang w:val="en-US"/>
        </w:rPr>
        <w:t>претпоставка</w:t>
      </w:r>
      <w:proofErr w:type="spellEnd"/>
      <w:r w:rsidR="00D35EC0" w:rsidRPr="002D01DE">
        <w:rPr>
          <w:rFonts w:ascii="TimesNewRoman,BoldItalic" w:hAnsi="TimesNewRoman,BoldItalic" w:cs="TimesNewRoman,BoldItalic"/>
          <w:bCs/>
          <w:i/>
          <w:iCs/>
          <w:lang w:val="en-US"/>
        </w:rPr>
        <w:t xml:space="preserve"> </w:t>
      </w:r>
      <w:proofErr w:type="spellStart"/>
      <w:r w:rsidR="00D35EC0" w:rsidRPr="002D01DE">
        <w:rPr>
          <w:rFonts w:ascii="TimesNewRoman,BoldItalic" w:hAnsi="TimesNewRoman,BoldItalic" w:cs="TimesNewRoman,BoldItalic"/>
          <w:bCs/>
          <w:i/>
          <w:iCs/>
          <w:lang w:val="en-US"/>
        </w:rPr>
        <w:t>развоја</w:t>
      </w:r>
      <w:proofErr w:type="spellEnd"/>
      <w:r w:rsidR="00D35EC0" w:rsidRPr="002D01DE">
        <w:rPr>
          <w:rFonts w:ascii="TimesNewRoman,BoldItalic" w:hAnsi="TimesNewRoman,BoldItalic" w:cs="TimesNewRoman,BoldItalic"/>
          <w:bCs/>
          <w:i/>
          <w:iCs/>
          <w:lang w:val="en-US"/>
        </w:rPr>
        <w:t xml:space="preserve"> и </w:t>
      </w:r>
      <w:proofErr w:type="spellStart"/>
      <w:r w:rsidR="00D35EC0" w:rsidRPr="002D01DE">
        <w:rPr>
          <w:rFonts w:ascii="TimesNewRoman,BoldItalic" w:hAnsi="TimesNewRoman,BoldItalic" w:cs="TimesNewRoman,BoldItalic"/>
          <w:bCs/>
          <w:i/>
          <w:iCs/>
          <w:lang w:val="en-US"/>
        </w:rPr>
        <w:t>безбедног</w:t>
      </w:r>
      <w:proofErr w:type="spellEnd"/>
      <w:r w:rsidR="00D35EC0" w:rsidRPr="002D01DE">
        <w:rPr>
          <w:rFonts w:ascii="TimesNewRoman,BoldItalic" w:hAnsi="TimesNewRoman,BoldItalic" w:cs="TimesNewRoman,BoldItalic"/>
          <w:bCs/>
          <w:i/>
          <w:iCs/>
          <w:lang w:val="en-US"/>
        </w:rPr>
        <w:t xml:space="preserve"> </w:t>
      </w:r>
      <w:proofErr w:type="spellStart"/>
      <w:r w:rsidR="00D35EC0" w:rsidRPr="002D01DE">
        <w:rPr>
          <w:rFonts w:ascii="TimesNewRoman,BoldItalic" w:hAnsi="TimesNewRoman,BoldItalic" w:cs="TimesNewRoman,BoldItalic"/>
          <w:bCs/>
          <w:i/>
          <w:iCs/>
          <w:lang w:val="en-US"/>
        </w:rPr>
        <w:t>друштва</w:t>
      </w:r>
      <w:proofErr w:type="spellEnd"/>
      <w:r w:rsidR="00D35EC0" w:rsidRPr="002D01DE">
        <w:rPr>
          <w:rFonts w:ascii="TimesNewRoman,BoldItalic" w:hAnsi="TimesNewRoman,BoldItalic" w:cs="TimesNewRoman,BoldItalic"/>
          <w:bCs/>
          <w:i/>
          <w:iCs/>
          <w:lang w:val="sr-Cyrl-RS"/>
        </w:rPr>
        <w:t xml:space="preserve">, као први Показатељ исхода </w:t>
      </w:r>
      <w:r w:rsidR="00CF4DF9">
        <w:rPr>
          <w:rFonts w:ascii="TimesNewRoman,BoldItalic" w:hAnsi="TimesNewRoman,BoldItalic" w:cs="TimesNewRoman,BoldItalic"/>
          <w:bCs/>
          <w:iCs/>
          <w:lang w:val="sr-Cyrl-RS"/>
        </w:rPr>
        <w:t>на страни 13</w:t>
      </w:r>
      <w:r w:rsidR="00D35EC0" w:rsidRPr="002D01DE">
        <w:rPr>
          <w:rFonts w:ascii="TimesNewRoman,BoldItalic" w:hAnsi="TimesNewRoman,BoldItalic" w:cs="TimesNewRoman,BoldItalic"/>
          <w:bCs/>
          <w:iCs/>
          <w:lang w:val="sr-Cyrl-RS"/>
        </w:rPr>
        <w:t>3. Полазних основа, наведен</w:t>
      </w:r>
      <w:r w:rsidR="00CF4DF9">
        <w:rPr>
          <w:rFonts w:ascii="TimesNewRoman,BoldItalic" w:hAnsi="TimesNewRoman,BoldItalic" w:cs="TimesNewRoman,BoldItalic"/>
          <w:bCs/>
          <w:iCs/>
          <w:lang w:val="sr-Cyrl-RS"/>
        </w:rPr>
        <w:t xml:space="preserve"> је</w:t>
      </w:r>
      <w:r w:rsidR="00D35EC0" w:rsidRPr="002D01DE">
        <w:rPr>
          <w:rFonts w:ascii="TimesNewRoman,BoldItalic" w:hAnsi="TimesNewRoman,BoldItalic" w:cs="TimesNewRoman,BoldItalic"/>
          <w:bCs/>
          <w:iCs/>
          <w:lang w:val="sr-Cyrl-RS"/>
        </w:rPr>
        <w:t xml:space="preserve">: </w:t>
      </w:r>
    </w:p>
    <w:p w14:paraId="7AE2259C" w14:textId="6413B9CE" w:rsidR="00D35EC0" w:rsidRPr="00584DEB" w:rsidRDefault="00D35EC0" w:rsidP="00D35EC0">
      <w:pPr>
        <w:autoSpaceDE w:val="0"/>
        <w:autoSpaceDN w:val="0"/>
        <w:adjustRightInd w:val="0"/>
        <w:jc w:val="both"/>
        <w:rPr>
          <w:rFonts w:ascii="Book Antiqua" w:eastAsia="TimesNewRoman" w:hAnsi="Book Antiqua" w:cs="TimesNewRoman"/>
          <w:i/>
          <w:sz w:val="22"/>
          <w:szCs w:val="22"/>
          <w:lang w:val="en-US"/>
        </w:rPr>
      </w:pPr>
      <w:proofErr w:type="spellStart"/>
      <w:r w:rsidRPr="00584DEB">
        <w:rPr>
          <w:rFonts w:ascii="Book Antiqua" w:eastAsia="TimesNewRoman" w:hAnsi="Book Antiqua" w:cs="TimesNewRoman"/>
          <w:i/>
          <w:sz w:val="22"/>
          <w:szCs w:val="22"/>
          <w:lang w:val="en-US"/>
        </w:rPr>
        <w:t>Проценат</w:t>
      </w:r>
      <w:proofErr w:type="spellEnd"/>
      <w:r w:rsidRPr="00584DEB">
        <w:rPr>
          <w:rFonts w:ascii="Book Antiqua" w:eastAsia="TimesNewRoman" w:hAnsi="Book Antiqua" w:cs="TimesNewRoman"/>
          <w:i/>
          <w:sz w:val="22"/>
          <w:szCs w:val="22"/>
          <w:lang w:val="en-US"/>
        </w:rPr>
        <w:t xml:space="preserve"> </w:t>
      </w:r>
      <w:proofErr w:type="spellStart"/>
      <w:r w:rsidRPr="00584DEB">
        <w:rPr>
          <w:rFonts w:ascii="Book Antiqua" w:eastAsia="TimesNewRoman" w:hAnsi="Book Antiqua" w:cs="TimesNewRoman"/>
          <w:i/>
          <w:sz w:val="22"/>
          <w:szCs w:val="22"/>
          <w:lang w:val="en-US"/>
        </w:rPr>
        <w:t>притужби</w:t>
      </w:r>
      <w:proofErr w:type="spellEnd"/>
      <w:r w:rsidRPr="00584DEB">
        <w:rPr>
          <w:rFonts w:ascii="Book Antiqua" w:eastAsia="TimesNewRoman" w:hAnsi="Book Antiqua" w:cs="TimesNewRoman"/>
          <w:i/>
          <w:sz w:val="22"/>
          <w:szCs w:val="22"/>
          <w:lang w:val="sr-Cyrl-RS"/>
        </w:rPr>
        <w:t xml:space="preserve"> </w:t>
      </w:r>
      <w:proofErr w:type="spellStart"/>
      <w:r w:rsidRPr="00584DEB">
        <w:rPr>
          <w:rFonts w:ascii="Book Antiqua" w:eastAsia="TimesNewRoman" w:hAnsi="Book Antiqua" w:cs="TimesNewRoman"/>
          <w:i/>
          <w:sz w:val="22"/>
          <w:szCs w:val="22"/>
          <w:lang w:val="en-US"/>
        </w:rPr>
        <w:t>поднетих</w:t>
      </w:r>
      <w:proofErr w:type="spellEnd"/>
      <w:r w:rsidRPr="00584DEB">
        <w:rPr>
          <w:rFonts w:ascii="Book Antiqua" w:eastAsia="TimesNewRoman" w:hAnsi="Book Antiqua" w:cs="TimesNewRoman"/>
          <w:i/>
          <w:sz w:val="22"/>
          <w:szCs w:val="22"/>
          <w:lang w:val="en-US"/>
        </w:rPr>
        <w:t xml:space="preserve"> </w:t>
      </w:r>
      <w:proofErr w:type="spellStart"/>
      <w:r w:rsidRPr="00584DEB">
        <w:rPr>
          <w:rFonts w:ascii="Book Antiqua" w:eastAsia="TimesNewRoman" w:hAnsi="Book Antiqua" w:cs="TimesNewRoman"/>
          <w:i/>
          <w:sz w:val="22"/>
          <w:szCs w:val="22"/>
          <w:lang w:val="en-US"/>
        </w:rPr>
        <w:t>независним</w:t>
      </w:r>
      <w:proofErr w:type="spellEnd"/>
      <w:r w:rsidRPr="00584DEB">
        <w:rPr>
          <w:rFonts w:ascii="Book Antiqua" w:eastAsia="TimesNewRoman" w:hAnsi="Book Antiqua" w:cs="TimesNewRoman"/>
          <w:i/>
          <w:sz w:val="22"/>
          <w:szCs w:val="22"/>
          <w:lang w:val="sr-Cyrl-RS"/>
        </w:rPr>
        <w:t xml:space="preserve"> </w:t>
      </w:r>
      <w:proofErr w:type="spellStart"/>
      <w:r w:rsidRPr="00584DEB">
        <w:rPr>
          <w:rFonts w:ascii="Book Antiqua" w:eastAsia="TimesNewRoman" w:hAnsi="Book Antiqua" w:cs="TimesNewRoman"/>
          <w:i/>
          <w:sz w:val="22"/>
          <w:szCs w:val="22"/>
          <w:lang w:val="en-US"/>
        </w:rPr>
        <w:t>институцијама</w:t>
      </w:r>
      <w:proofErr w:type="spellEnd"/>
      <w:r w:rsidRPr="00584DEB">
        <w:rPr>
          <w:rFonts w:ascii="Book Antiqua" w:eastAsia="TimesNewRoman" w:hAnsi="Book Antiqua" w:cs="TimesNewRoman"/>
          <w:i/>
          <w:sz w:val="22"/>
          <w:szCs w:val="22"/>
          <w:lang w:val="en-US"/>
        </w:rPr>
        <w:t xml:space="preserve"> </w:t>
      </w:r>
      <w:proofErr w:type="spellStart"/>
      <w:r w:rsidRPr="00584DEB">
        <w:rPr>
          <w:rFonts w:ascii="Book Antiqua" w:eastAsia="TimesNewRoman" w:hAnsi="Book Antiqua" w:cs="TimesNewRoman"/>
          <w:i/>
          <w:sz w:val="22"/>
          <w:szCs w:val="22"/>
          <w:lang w:val="en-US"/>
        </w:rPr>
        <w:t>за</w:t>
      </w:r>
      <w:proofErr w:type="spellEnd"/>
      <w:r w:rsidRPr="00584DEB">
        <w:rPr>
          <w:rFonts w:ascii="Book Antiqua" w:eastAsia="TimesNewRoman" w:hAnsi="Book Antiqua" w:cs="TimesNewRoman"/>
          <w:i/>
          <w:sz w:val="22"/>
          <w:szCs w:val="22"/>
          <w:lang w:val="sr-Cyrl-RS"/>
        </w:rPr>
        <w:t xml:space="preserve"> </w:t>
      </w:r>
      <w:proofErr w:type="spellStart"/>
      <w:r w:rsidRPr="00584DEB">
        <w:rPr>
          <w:rFonts w:ascii="Book Antiqua" w:eastAsia="TimesNewRoman" w:hAnsi="Book Antiqua" w:cs="TimesNewRoman"/>
          <w:i/>
          <w:sz w:val="22"/>
          <w:szCs w:val="22"/>
          <w:lang w:val="en-US"/>
        </w:rPr>
        <w:t>заштиту</w:t>
      </w:r>
      <w:proofErr w:type="spellEnd"/>
      <w:r w:rsidRPr="00584DEB">
        <w:rPr>
          <w:rFonts w:ascii="Book Antiqua" w:eastAsia="TimesNewRoman" w:hAnsi="Book Antiqua" w:cs="TimesNewRoman"/>
          <w:i/>
          <w:sz w:val="22"/>
          <w:szCs w:val="22"/>
          <w:lang w:val="en-US"/>
        </w:rPr>
        <w:t xml:space="preserve"> </w:t>
      </w:r>
      <w:proofErr w:type="spellStart"/>
      <w:r w:rsidRPr="00584DEB">
        <w:rPr>
          <w:rFonts w:ascii="Book Antiqua" w:eastAsia="TimesNewRoman" w:hAnsi="Book Antiqua" w:cs="TimesNewRoman"/>
          <w:i/>
          <w:sz w:val="22"/>
          <w:szCs w:val="22"/>
          <w:lang w:val="en-US"/>
        </w:rPr>
        <w:t>људских</w:t>
      </w:r>
      <w:proofErr w:type="spellEnd"/>
      <w:r w:rsidRPr="00584DEB">
        <w:rPr>
          <w:rFonts w:ascii="Book Antiqua" w:eastAsia="TimesNewRoman" w:hAnsi="Book Antiqua" w:cs="TimesNewRoman"/>
          <w:i/>
          <w:sz w:val="22"/>
          <w:szCs w:val="22"/>
          <w:lang w:val="en-US"/>
        </w:rPr>
        <w:t xml:space="preserve"> </w:t>
      </w:r>
      <w:proofErr w:type="spellStart"/>
      <w:r w:rsidRPr="00584DEB">
        <w:rPr>
          <w:rFonts w:ascii="Book Antiqua" w:eastAsia="TimesNewRoman" w:hAnsi="Book Antiqua" w:cs="TimesNewRoman"/>
          <w:i/>
          <w:sz w:val="22"/>
          <w:szCs w:val="22"/>
          <w:lang w:val="en-US"/>
        </w:rPr>
        <w:t>права</w:t>
      </w:r>
      <w:proofErr w:type="spellEnd"/>
    </w:p>
    <w:p w14:paraId="445BD81C" w14:textId="73BF2F2E" w:rsidR="00D35EC0" w:rsidRPr="00CF4DF9" w:rsidRDefault="00D35EC0" w:rsidP="00D35EC0">
      <w:pPr>
        <w:autoSpaceDE w:val="0"/>
        <w:autoSpaceDN w:val="0"/>
        <w:adjustRightInd w:val="0"/>
        <w:jc w:val="both"/>
        <w:rPr>
          <w:rFonts w:ascii="Book Antiqua" w:eastAsia="TimesNewRoman" w:hAnsi="Book Antiqua" w:cs="TimesNewRoman"/>
          <w:i/>
          <w:sz w:val="22"/>
          <w:szCs w:val="22"/>
          <w:lang w:val="sr-Cyrl-RS"/>
        </w:rPr>
      </w:pPr>
      <w:proofErr w:type="gramStart"/>
      <w:r w:rsidRPr="00584DEB">
        <w:rPr>
          <w:rFonts w:ascii="Book Antiqua" w:eastAsia="TimesNewRoman" w:hAnsi="Book Antiqua" w:cs="TimesNewRoman"/>
          <w:i/>
          <w:sz w:val="22"/>
          <w:szCs w:val="22"/>
          <w:lang w:val="en-US"/>
        </w:rPr>
        <w:t>и</w:t>
      </w:r>
      <w:proofErr w:type="gramEnd"/>
      <w:r w:rsidRPr="00584DEB">
        <w:rPr>
          <w:rFonts w:ascii="Book Antiqua" w:eastAsia="TimesNewRoman" w:hAnsi="Book Antiqua" w:cs="TimesNewRoman"/>
          <w:i/>
          <w:sz w:val="22"/>
          <w:szCs w:val="22"/>
          <w:lang w:val="en-US"/>
        </w:rPr>
        <w:t xml:space="preserve"> </w:t>
      </w:r>
      <w:proofErr w:type="spellStart"/>
      <w:r w:rsidRPr="00584DEB">
        <w:rPr>
          <w:rFonts w:ascii="Book Antiqua" w:eastAsia="TimesNewRoman" w:hAnsi="Book Antiqua" w:cs="TimesNewRoman"/>
          <w:i/>
          <w:sz w:val="22"/>
          <w:szCs w:val="22"/>
          <w:lang w:val="en-US"/>
        </w:rPr>
        <w:t>заштиту</w:t>
      </w:r>
      <w:proofErr w:type="spellEnd"/>
      <w:r w:rsidRPr="00584DEB">
        <w:rPr>
          <w:rFonts w:ascii="Book Antiqua" w:eastAsia="TimesNewRoman" w:hAnsi="Book Antiqua" w:cs="TimesNewRoman"/>
          <w:i/>
          <w:sz w:val="22"/>
          <w:szCs w:val="22"/>
          <w:lang w:val="en-US"/>
        </w:rPr>
        <w:t xml:space="preserve"> </w:t>
      </w:r>
      <w:proofErr w:type="spellStart"/>
      <w:r w:rsidRPr="00584DEB">
        <w:rPr>
          <w:rFonts w:ascii="Book Antiqua" w:eastAsia="TimesNewRoman" w:hAnsi="Book Antiqua" w:cs="TimesNewRoman"/>
          <w:i/>
          <w:sz w:val="22"/>
          <w:szCs w:val="22"/>
          <w:lang w:val="en-US"/>
        </w:rPr>
        <w:t>од</w:t>
      </w:r>
      <w:proofErr w:type="spellEnd"/>
      <w:r w:rsidRPr="00584DEB">
        <w:rPr>
          <w:rFonts w:ascii="Book Antiqua" w:eastAsia="TimesNewRoman" w:hAnsi="Book Antiqua" w:cs="TimesNewRoman"/>
          <w:i/>
          <w:sz w:val="22"/>
          <w:szCs w:val="22"/>
          <w:lang w:val="en-US"/>
        </w:rPr>
        <w:t xml:space="preserve"> </w:t>
      </w:r>
      <w:proofErr w:type="spellStart"/>
      <w:r w:rsidRPr="00584DEB">
        <w:rPr>
          <w:rFonts w:ascii="Book Antiqua" w:eastAsia="TimesNewRoman" w:hAnsi="Book Antiqua" w:cs="TimesNewRoman"/>
          <w:i/>
          <w:sz w:val="22"/>
          <w:szCs w:val="22"/>
          <w:lang w:val="en-US"/>
        </w:rPr>
        <w:t>родно</w:t>
      </w:r>
      <w:proofErr w:type="spellEnd"/>
      <w:r w:rsidRPr="00584DEB">
        <w:rPr>
          <w:rFonts w:ascii="Book Antiqua" w:eastAsia="TimesNewRoman" w:hAnsi="Book Antiqua" w:cs="TimesNewRoman"/>
          <w:i/>
          <w:sz w:val="22"/>
          <w:szCs w:val="22"/>
          <w:lang w:val="sr-Cyrl-RS"/>
        </w:rPr>
        <w:t xml:space="preserve"> </w:t>
      </w:r>
      <w:proofErr w:type="spellStart"/>
      <w:r w:rsidRPr="00584DEB">
        <w:rPr>
          <w:rFonts w:ascii="Book Antiqua" w:eastAsia="TimesNewRoman" w:hAnsi="Book Antiqua" w:cs="TimesNewRoman"/>
          <w:i/>
          <w:sz w:val="22"/>
          <w:szCs w:val="22"/>
          <w:lang w:val="en-US"/>
        </w:rPr>
        <w:t>засноване</w:t>
      </w:r>
      <w:proofErr w:type="spellEnd"/>
      <w:r w:rsidRPr="00584DEB">
        <w:rPr>
          <w:rFonts w:ascii="Book Antiqua" w:eastAsia="TimesNewRoman" w:hAnsi="Book Antiqua" w:cs="TimesNewRoman"/>
          <w:i/>
          <w:sz w:val="22"/>
          <w:szCs w:val="22"/>
          <w:lang w:val="sr-Cyrl-RS"/>
        </w:rPr>
        <w:t xml:space="preserve"> </w:t>
      </w:r>
      <w:proofErr w:type="spellStart"/>
      <w:r w:rsidRPr="00584DEB">
        <w:rPr>
          <w:rFonts w:ascii="Book Antiqua" w:eastAsia="TimesNewRoman" w:hAnsi="Book Antiqua" w:cs="TimesNewRoman"/>
          <w:i/>
          <w:sz w:val="22"/>
          <w:szCs w:val="22"/>
          <w:lang w:val="en-US"/>
        </w:rPr>
        <w:t>дискриминације</w:t>
      </w:r>
      <w:proofErr w:type="spellEnd"/>
      <w:r w:rsidR="00CF4DF9">
        <w:rPr>
          <w:rFonts w:ascii="Book Antiqua" w:eastAsia="TimesNewRoman" w:hAnsi="Book Antiqua" w:cs="TimesNewRoman"/>
          <w:i/>
          <w:sz w:val="22"/>
          <w:szCs w:val="22"/>
          <w:lang w:val="sr-Cyrl-RS"/>
        </w:rPr>
        <w:t xml:space="preserve"> по основу неког личног својства</w:t>
      </w:r>
    </w:p>
    <w:p w14:paraId="728CD0B2" w14:textId="77777777" w:rsidR="00E10570" w:rsidRDefault="00E10570" w:rsidP="0003603E">
      <w:pPr>
        <w:pStyle w:val="ListParagraph"/>
        <w:spacing w:after="160" w:line="259" w:lineRule="auto"/>
        <w:ind w:left="0"/>
        <w:contextualSpacing/>
        <w:jc w:val="both"/>
        <w:rPr>
          <w:rFonts w:ascii="Book Antiqua" w:hAnsi="Book Antiqua"/>
          <w:sz w:val="22"/>
          <w:szCs w:val="22"/>
          <w:lang w:val="sr-Cyrl-RS"/>
        </w:rPr>
      </w:pPr>
    </w:p>
    <w:p w14:paraId="5AC42569" w14:textId="63F8C134" w:rsidR="00D35EC0" w:rsidRDefault="00D35EC0"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Као Полазна вредност је наведено:</w:t>
      </w:r>
    </w:p>
    <w:p w14:paraId="731F184E" w14:textId="377AE484" w:rsidR="00E10570" w:rsidRPr="00CF4DF9" w:rsidRDefault="00CF4DF9" w:rsidP="00BF024E">
      <w:pPr>
        <w:autoSpaceDE w:val="0"/>
        <w:autoSpaceDN w:val="0"/>
        <w:adjustRightInd w:val="0"/>
        <w:rPr>
          <w:rFonts w:ascii="Book Antiqua" w:eastAsia="TimesNewRoman" w:hAnsi="Book Antiqua" w:cs="TimesNewRoman"/>
          <w:i/>
          <w:sz w:val="22"/>
          <w:szCs w:val="22"/>
          <w:lang w:val="sr-Cyrl-RS"/>
        </w:rPr>
      </w:pPr>
      <w:r>
        <w:rPr>
          <w:rFonts w:ascii="Book Antiqua" w:eastAsia="TimesNewRoman" w:hAnsi="Book Antiqua" w:cs="TimesNewRoman"/>
          <w:i/>
          <w:sz w:val="22"/>
          <w:szCs w:val="22"/>
          <w:lang w:val="en-US"/>
        </w:rPr>
        <w:t>2020</w:t>
      </w:r>
      <w:r w:rsidR="00BF024E" w:rsidRPr="00584DEB">
        <w:rPr>
          <w:rFonts w:ascii="Book Antiqua" w:eastAsia="TimesNewRoman" w:hAnsi="Book Antiqua" w:cs="TimesNewRoman"/>
          <w:i/>
          <w:sz w:val="22"/>
          <w:szCs w:val="22"/>
          <w:lang w:val="en-US"/>
        </w:rPr>
        <w:t xml:space="preserve">: </w:t>
      </w:r>
      <w:proofErr w:type="spellStart"/>
      <w:r w:rsidR="00BF024E" w:rsidRPr="00584DEB">
        <w:rPr>
          <w:rFonts w:ascii="Book Antiqua" w:eastAsia="TimesNewRoman" w:hAnsi="Book Antiqua" w:cs="TimesNewRoman"/>
          <w:i/>
          <w:sz w:val="22"/>
          <w:szCs w:val="22"/>
          <w:lang w:val="en-US"/>
        </w:rPr>
        <w:t>Број</w:t>
      </w:r>
      <w:proofErr w:type="spellEnd"/>
      <w:r w:rsidR="00BF024E" w:rsidRPr="00584DEB">
        <w:rPr>
          <w:rFonts w:ascii="Book Antiqua" w:eastAsia="TimesNewRoman" w:hAnsi="Book Antiqua" w:cs="TimesNewRoman"/>
          <w:i/>
          <w:sz w:val="22"/>
          <w:szCs w:val="22"/>
          <w:lang w:val="en-US"/>
        </w:rPr>
        <w:t xml:space="preserve"> </w:t>
      </w:r>
      <w:proofErr w:type="spellStart"/>
      <w:r w:rsidR="00BF024E" w:rsidRPr="00584DEB">
        <w:rPr>
          <w:rFonts w:ascii="Book Antiqua" w:eastAsia="TimesNewRoman" w:hAnsi="Book Antiqua" w:cs="TimesNewRoman"/>
          <w:i/>
          <w:sz w:val="22"/>
          <w:szCs w:val="22"/>
          <w:lang w:val="en-US"/>
        </w:rPr>
        <w:t>притужби</w:t>
      </w:r>
      <w:proofErr w:type="spellEnd"/>
      <w:r w:rsidR="00BF024E" w:rsidRPr="00584DEB">
        <w:rPr>
          <w:rFonts w:ascii="Book Antiqua" w:eastAsia="TimesNewRoman" w:hAnsi="Book Antiqua" w:cs="TimesNewRoman"/>
          <w:i/>
          <w:sz w:val="22"/>
          <w:szCs w:val="22"/>
          <w:lang w:val="sr-Cyrl-RS"/>
        </w:rPr>
        <w:t xml:space="preserve"> </w:t>
      </w:r>
      <w:proofErr w:type="spellStart"/>
      <w:r w:rsidR="00BF024E" w:rsidRPr="00584DEB">
        <w:rPr>
          <w:rFonts w:ascii="Book Antiqua" w:eastAsia="TimesNewRoman" w:hAnsi="Book Antiqua" w:cs="TimesNewRoman"/>
          <w:i/>
          <w:sz w:val="22"/>
          <w:szCs w:val="22"/>
          <w:lang w:val="en-US"/>
        </w:rPr>
        <w:t>код</w:t>
      </w:r>
      <w:proofErr w:type="spellEnd"/>
      <w:r w:rsidR="00BF024E" w:rsidRPr="00584DEB">
        <w:rPr>
          <w:rFonts w:ascii="Book Antiqua" w:eastAsia="TimesNewRoman" w:hAnsi="Book Antiqua" w:cs="TimesNewRoman"/>
          <w:i/>
          <w:sz w:val="22"/>
          <w:szCs w:val="22"/>
          <w:lang w:val="en-US"/>
        </w:rPr>
        <w:t xml:space="preserve"> </w:t>
      </w:r>
      <w:proofErr w:type="spellStart"/>
      <w:r w:rsidR="00BF024E" w:rsidRPr="00584DEB">
        <w:rPr>
          <w:rFonts w:ascii="Book Antiqua" w:eastAsia="TimesNewRoman" w:hAnsi="Book Antiqua" w:cs="TimesNewRoman"/>
          <w:i/>
          <w:sz w:val="22"/>
          <w:szCs w:val="22"/>
          <w:lang w:val="en-US"/>
        </w:rPr>
        <w:t>Повереника</w:t>
      </w:r>
      <w:proofErr w:type="spellEnd"/>
      <w:r w:rsidR="00BF024E" w:rsidRPr="00584DEB">
        <w:rPr>
          <w:rFonts w:ascii="Book Antiqua" w:eastAsia="TimesNewRoman" w:hAnsi="Book Antiqua" w:cs="TimesNewRoman"/>
          <w:i/>
          <w:sz w:val="22"/>
          <w:szCs w:val="22"/>
          <w:lang w:val="en-US"/>
        </w:rPr>
        <w:t xml:space="preserve"> </w:t>
      </w:r>
      <w:proofErr w:type="spellStart"/>
      <w:r w:rsidR="00BF024E" w:rsidRPr="00584DEB">
        <w:rPr>
          <w:rFonts w:ascii="Book Antiqua" w:eastAsia="TimesNewRoman" w:hAnsi="Book Antiqua" w:cs="TimesNewRoman"/>
          <w:i/>
          <w:sz w:val="22"/>
          <w:szCs w:val="22"/>
          <w:lang w:val="en-US"/>
        </w:rPr>
        <w:t>за</w:t>
      </w:r>
      <w:proofErr w:type="spellEnd"/>
      <w:r w:rsidR="00BF024E" w:rsidRPr="00584DEB">
        <w:rPr>
          <w:rFonts w:ascii="Book Antiqua" w:eastAsia="TimesNewRoman" w:hAnsi="Book Antiqua" w:cs="TimesNewRoman"/>
          <w:i/>
          <w:sz w:val="22"/>
          <w:szCs w:val="22"/>
          <w:lang w:val="sr-Cyrl-RS"/>
        </w:rPr>
        <w:t xml:space="preserve"> </w:t>
      </w:r>
      <w:proofErr w:type="spellStart"/>
      <w:r w:rsidR="00BF024E" w:rsidRPr="00584DEB">
        <w:rPr>
          <w:rFonts w:ascii="Book Antiqua" w:eastAsia="TimesNewRoman" w:hAnsi="Book Antiqua" w:cs="TimesNewRoman"/>
          <w:i/>
          <w:sz w:val="22"/>
          <w:szCs w:val="22"/>
          <w:lang w:val="en-US"/>
        </w:rPr>
        <w:t>заштиту</w:t>
      </w:r>
      <w:proofErr w:type="spellEnd"/>
      <w:r w:rsidR="00BF024E" w:rsidRPr="00584DEB">
        <w:rPr>
          <w:rFonts w:ascii="Book Antiqua" w:eastAsia="TimesNewRoman" w:hAnsi="Book Antiqua" w:cs="TimesNewRoman"/>
          <w:i/>
          <w:sz w:val="22"/>
          <w:szCs w:val="22"/>
          <w:lang w:val="sr-Cyrl-RS"/>
        </w:rPr>
        <w:t xml:space="preserve"> </w:t>
      </w:r>
      <w:proofErr w:type="spellStart"/>
      <w:r w:rsidR="00BF024E" w:rsidRPr="00584DEB">
        <w:rPr>
          <w:rFonts w:ascii="Book Antiqua" w:eastAsia="TimesNewRoman" w:hAnsi="Book Antiqua" w:cs="TimesNewRoman"/>
          <w:i/>
          <w:sz w:val="22"/>
          <w:szCs w:val="22"/>
          <w:lang w:val="en-US"/>
        </w:rPr>
        <w:t>равноправности</w:t>
      </w:r>
      <w:proofErr w:type="spellEnd"/>
      <w:r w:rsidR="00BF024E" w:rsidRPr="00584DEB">
        <w:rPr>
          <w:rFonts w:ascii="Book Antiqua" w:eastAsia="TimesNewRoman" w:hAnsi="Book Antiqua" w:cs="TimesNewRoman"/>
          <w:i/>
          <w:sz w:val="22"/>
          <w:szCs w:val="22"/>
          <w:lang w:val="en-US"/>
        </w:rPr>
        <w:t xml:space="preserve"> 647,</w:t>
      </w:r>
      <w:r w:rsidR="00BF024E" w:rsidRPr="00584DEB">
        <w:rPr>
          <w:rFonts w:ascii="Book Antiqua" w:eastAsia="TimesNewRoman" w:hAnsi="Book Antiqua" w:cs="TimesNewRoman"/>
          <w:i/>
          <w:sz w:val="22"/>
          <w:szCs w:val="22"/>
          <w:lang w:val="sr-Cyrl-RS"/>
        </w:rPr>
        <w:t xml:space="preserve"> </w:t>
      </w:r>
      <w:r>
        <w:rPr>
          <w:rFonts w:ascii="Book Antiqua" w:eastAsia="TimesNewRoman" w:hAnsi="Book Antiqua" w:cs="TimesNewRoman"/>
          <w:i/>
          <w:sz w:val="22"/>
          <w:szCs w:val="22"/>
          <w:lang w:val="sr-Cyrl-RS"/>
        </w:rPr>
        <w:t xml:space="preserve">од којих 105 притужби по основу пола као личног својства, 56 пријава по основу брачног и породичног статуса као личног својства, </w:t>
      </w:r>
      <w:proofErr w:type="spellStart"/>
      <w:r w:rsidR="00BF024E" w:rsidRPr="00584DEB">
        <w:rPr>
          <w:rFonts w:ascii="Book Antiqua" w:eastAsia="TimesNewRoman" w:hAnsi="Book Antiqua" w:cs="TimesNewRoman"/>
          <w:i/>
          <w:sz w:val="22"/>
          <w:szCs w:val="22"/>
          <w:lang w:val="en-US"/>
        </w:rPr>
        <w:t>број</w:t>
      </w:r>
      <w:proofErr w:type="spellEnd"/>
      <w:r w:rsidR="00BF024E" w:rsidRPr="00584DEB">
        <w:rPr>
          <w:rFonts w:ascii="Book Antiqua" w:eastAsia="TimesNewRoman" w:hAnsi="Book Antiqua" w:cs="TimesNewRoman"/>
          <w:i/>
          <w:sz w:val="22"/>
          <w:szCs w:val="22"/>
          <w:lang w:val="en-US"/>
        </w:rPr>
        <w:t xml:space="preserve"> </w:t>
      </w:r>
      <w:proofErr w:type="spellStart"/>
      <w:r w:rsidR="00BF024E" w:rsidRPr="00584DEB">
        <w:rPr>
          <w:rFonts w:ascii="Book Antiqua" w:eastAsia="TimesNewRoman" w:hAnsi="Book Antiqua" w:cs="TimesNewRoman"/>
          <w:i/>
          <w:sz w:val="22"/>
          <w:szCs w:val="22"/>
          <w:lang w:val="en-US"/>
        </w:rPr>
        <w:t>предмета</w:t>
      </w:r>
      <w:proofErr w:type="spellEnd"/>
      <w:r w:rsidR="00BF024E" w:rsidRPr="00584DEB">
        <w:rPr>
          <w:rFonts w:ascii="Book Antiqua" w:eastAsia="TimesNewRoman" w:hAnsi="Book Antiqua" w:cs="TimesNewRoman"/>
          <w:i/>
          <w:sz w:val="22"/>
          <w:szCs w:val="22"/>
          <w:lang w:val="en-US"/>
        </w:rPr>
        <w:t xml:space="preserve"> </w:t>
      </w:r>
      <w:proofErr w:type="spellStart"/>
      <w:r w:rsidR="00BF024E" w:rsidRPr="00584DEB">
        <w:rPr>
          <w:rFonts w:ascii="Book Antiqua" w:eastAsia="TimesNewRoman" w:hAnsi="Book Antiqua" w:cs="TimesNewRoman"/>
          <w:i/>
          <w:sz w:val="22"/>
          <w:szCs w:val="22"/>
          <w:lang w:val="en-US"/>
        </w:rPr>
        <w:t>пред</w:t>
      </w:r>
      <w:proofErr w:type="spellEnd"/>
      <w:r>
        <w:rPr>
          <w:rFonts w:ascii="Book Antiqua" w:eastAsia="TimesNewRoman" w:hAnsi="Book Antiqua" w:cs="TimesNewRoman"/>
          <w:i/>
          <w:sz w:val="22"/>
          <w:szCs w:val="22"/>
          <w:lang w:val="sr-Cyrl-RS"/>
        </w:rPr>
        <w:t xml:space="preserve"> </w:t>
      </w:r>
      <w:proofErr w:type="spellStart"/>
      <w:r w:rsidR="00BF024E" w:rsidRPr="00584DEB">
        <w:rPr>
          <w:rFonts w:ascii="Book Antiqua" w:eastAsia="TimesNewRoman" w:hAnsi="Book Antiqua" w:cs="TimesNewRoman"/>
          <w:i/>
          <w:sz w:val="22"/>
          <w:szCs w:val="22"/>
          <w:lang w:val="en-US"/>
        </w:rPr>
        <w:t>Заштитником</w:t>
      </w:r>
      <w:proofErr w:type="spellEnd"/>
      <w:r w:rsidR="00BF024E" w:rsidRPr="00584DEB">
        <w:rPr>
          <w:rFonts w:ascii="Book Antiqua" w:eastAsia="TimesNewRoman" w:hAnsi="Book Antiqua" w:cs="TimesNewRoman"/>
          <w:i/>
          <w:sz w:val="22"/>
          <w:szCs w:val="22"/>
          <w:lang w:val="en-US"/>
        </w:rPr>
        <w:t xml:space="preserve"> </w:t>
      </w:r>
      <w:proofErr w:type="spellStart"/>
      <w:r w:rsidR="00BF024E" w:rsidRPr="00584DEB">
        <w:rPr>
          <w:rFonts w:ascii="Book Antiqua" w:eastAsia="TimesNewRoman" w:hAnsi="Book Antiqua" w:cs="TimesNewRoman"/>
          <w:i/>
          <w:sz w:val="22"/>
          <w:szCs w:val="22"/>
          <w:lang w:val="en-US"/>
        </w:rPr>
        <w:t>грађана</w:t>
      </w:r>
      <w:proofErr w:type="spellEnd"/>
      <w:r w:rsidR="00BF024E" w:rsidRPr="00584DEB">
        <w:rPr>
          <w:rFonts w:ascii="Book Antiqua" w:eastAsia="TimesNewRoman" w:hAnsi="Book Antiqua" w:cs="TimesNewRoman"/>
          <w:i/>
          <w:sz w:val="22"/>
          <w:szCs w:val="22"/>
          <w:lang w:val="sr-Cyrl-RS"/>
        </w:rPr>
        <w:t xml:space="preserve"> </w:t>
      </w:r>
      <w:r w:rsidR="00BF024E" w:rsidRPr="00584DEB">
        <w:rPr>
          <w:rFonts w:ascii="Book Antiqua" w:eastAsia="TimesNewRoman" w:hAnsi="Book Antiqua" w:cs="TimesNewRoman"/>
          <w:i/>
          <w:sz w:val="22"/>
          <w:szCs w:val="22"/>
          <w:lang w:val="en-US"/>
        </w:rPr>
        <w:t xml:space="preserve">18.165 (2020. </w:t>
      </w:r>
      <w:proofErr w:type="spellStart"/>
      <w:r w:rsidR="00BF024E" w:rsidRPr="00584DEB">
        <w:rPr>
          <w:rFonts w:ascii="Book Antiqua" w:eastAsia="TimesNewRoman" w:hAnsi="Book Antiqua" w:cs="TimesNewRoman"/>
          <w:i/>
          <w:sz w:val="22"/>
          <w:szCs w:val="22"/>
          <w:lang w:val="en-US"/>
        </w:rPr>
        <w:t>године</w:t>
      </w:r>
      <w:proofErr w:type="spellEnd"/>
      <w:r w:rsidR="00BF024E" w:rsidRPr="00584DEB">
        <w:rPr>
          <w:rFonts w:ascii="Book Antiqua" w:eastAsia="TimesNewRoman" w:hAnsi="Book Antiqua" w:cs="TimesNewRoman"/>
          <w:i/>
          <w:sz w:val="22"/>
          <w:szCs w:val="22"/>
          <w:lang w:val="en-US"/>
        </w:rPr>
        <w:t>)</w:t>
      </w:r>
      <w:r>
        <w:rPr>
          <w:rFonts w:ascii="Book Antiqua" w:eastAsia="TimesNewRoman" w:hAnsi="Book Antiqua" w:cs="TimesNewRoman"/>
          <w:i/>
          <w:sz w:val="22"/>
          <w:szCs w:val="22"/>
          <w:lang w:val="sr-Cyrl-RS"/>
        </w:rPr>
        <w:t>, 89%препорука позитивно решено (у фусноти је наведен линк ка Годишњем извештају Повереника за заштиту равноправности).</w:t>
      </w:r>
    </w:p>
    <w:p w14:paraId="6F50CB55" w14:textId="77777777" w:rsidR="00584DEB" w:rsidRDefault="00584DEB" w:rsidP="00BF024E">
      <w:pPr>
        <w:autoSpaceDE w:val="0"/>
        <w:autoSpaceDN w:val="0"/>
        <w:adjustRightInd w:val="0"/>
        <w:rPr>
          <w:rFonts w:ascii="Book Antiqua" w:eastAsia="TimesNewRoman" w:hAnsi="Book Antiqua" w:cs="TimesNewRoman"/>
          <w:sz w:val="22"/>
          <w:szCs w:val="22"/>
          <w:lang w:val="en-US"/>
        </w:rPr>
      </w:pPr>
    </w:p>
    <w:p w14:paraId="20DC36B0" w14:textId="77777777" w:rsidR="00CF4DF9" w:rsidRDefault="00584DEB" w:rsidP="00584DEB">
      <w:pPr>
        <w:autoSpaceDE w:val="0"/>
        <w:autoSpaceDN w:val="0"/>
        <w:adjustRightInd w:val="0"/>
        <w:rPr>
          <w:rFonts w:ascii="Book Antiqua" w:eastAsia="TimesNewRoman" w:hAnsi="Book Antiqua" w:cs="TimesNewRoman"/>
          <w:sz w:val="22"/>
          <w:szCs w:val="22"/>
          <w:lang w:val="sr-Cyrl-RS"/>
        </w:rPr>
      </w:pPr>
      <w:r>
        <w:rPr>
          <w:rFonts w:ascii="Book Antiqua" w:eastAsia="TimesNewRoman" w:hAnsi="Book Antiqua" w:cs="TimesNewRoman"/>
          <w:sz w:val="22"/>
          <w:szCs w:val="22"/>
          <w:lang w:val="sr-Cyrl-RS"/>
        </w:rPr>
        <w:t xml:space="preserve">Као Циљна вредност је наведено: </w:t>
      </w:r>
    </w:p>
    <w:p w14:paraId="71B0EC7C" w14:textId="77777777" w:rsidR="00CF4DF9" w:rsidRDefault="00CF4DF9" w:rsidP="00584DEB">
      <w:pPr>
        <w:autoSpaceDE w:val="0"/>
        <w:autoSpaceDN w:val="0"/>
        <w:adjustRightInd w:val="0"/>
        <w:rPr>
          <w:rFonts w:ascii="Book Antiqua" w:eastAsia="TimesNewRoman" w:hAnsi="Book Antiqua" w:cs="TimesNewRoman"/>
          <w:sz w:val="22"/>
          <w:szCs w:val="22"/>
          <w:lang w:val="sr-Cyrl-RS"/>
        </w:rPr>
      </w:pPr>
    </w:p>
    <w:p w14:paraId="41EBC28B" w14:textId="125A4726" w:rsidR="00584DEB" w:rsidRPr="00CF4DF9" w:rsidRDefault="00584DEB" w:rsidP="00584DEB">
      <w:pPr>
        <w:autoSpaceDE w:val="0"/>
        <w:autoSpaceDN w:val="0"/>
        <w:adjustRightInd w:val="0"/>
        <w:rPr>
          <w:rFonts w:ascii="Book Antiqua" w:eastAsia="TimesNewRoman" w:hAnsi="Book Antiqua" w:cs="TimesNewRoman"/>
          <w:i/>
          <w:sz w:val="22"/>
          <w:szCs w:val="22"/>
          <w:lang w:val="sr-Cyrl-RS"/>
        </w:rPr>
      </w:pPr>
      <w:r w:rsidRPr="00CF4DF9">
        <w:rPr>
          <w:rFonts w:ascii="Book Antiqua" w:eastAsia="TimesNewRoman" w:hAnsi="Book Antiqua" w:cs="TimesNewRoman"/>
          <w:i/>
          <w:sz w:val="22"/>
          <w:szCs w:val="22"/>
          <w:lang w:val="en-US"/>
        </w:rPr>
        <w:t xml:space="preserve">2030: </w:t>
      </w:r>
      <w:r w:rsidR="00CF4DF9">
        <w:rPr>
          <w:rFonts w:ascii="Book Antiqua" w:eastAsia="TimesNewRoman" w:hAnsi="Book Antiqua" w:cs="TimesNewRoman"/>
          <w:i/>
          <w:sz w:val="22"/>
          <w:szCs w:val="22"/>
          <w:lang w:val="sr-Cyrl-RS"/>
        </w:rPr>
        <w:t>Број притужби по основу пола као личног својства код Повереника за заштиту равноправности смањен за 50%; 100% поднетих притужби решено позитивно.</w:t>
      </w:r>
    </w:p>
    <w:p w14:paraId="51A81140" w14:textId="77777777" w:rsidR="005A0ECB" w:rsidRDefault="005A0ECB" w:rsidP="00584DEB">
      <w:pPr>
        <w:autoSpaceDE w:val="0"/>
        <w:autoSpaceDN w:val="0"/>
        <w:adjustRightInd w:val="0"/>
        <w:rPr>
          <w:rFonts w:ascii="Book Antiqua" w:eastAsia="TimesNewRoman" w:hAnsi="Book Antiqua" w:cs="TimesNewRoman"/>
          <w:i/>
          <w:sz w:val="22"/>
          <w:szCs w:val="22"/>
          <w:lang w:val="en-US"/>
        </w:rPr>
      </w:pPr>
    </w:p>
    <w:p w14:paraId="1C143DC4" w14:textId="77777777" w:rsidR="00570567" w:rsidRDefault="00570567" w:rsidP="005A0ECB">
      <w:pPr>
        <w:jc w:val="both"/>
        <w:rPr>
          <w:rFonts w:ascii="Book Antiqua" w:hAnsi="Book Antiqua"/>
          <w:sz w:val="22"/>
          <w:szCs w:val="22"/>
          <w:highlight w:val="yellow"/>
          <w:lang w:val="sr-Cyrl-RS"/>
        </w:rPr>
      </w:pPr>
    </w:p>
    <w:p w14:paraId="150CC1F1" w14:textId="2C68470F" w:rsidR="005A0ECB" w:rsidRPr="00570567" w:rsidRDefault="005A0ECB" w:rsidP="005A0ECB">
      <w:pPr>
        <w:jc w:val="both"/>
        <w:rPr>
          <w:rFonts w:ascii="Book Antiqua" w:hAnsi="Book Antiqua"/>
          <w:sz w:val="22"/>
          <w:szCs w:val="22"/>
          <w:lang w:val="sr-Cyrl-RS"/>
        </w:rPr>
      </w:pPr>
      <w:r w:rsidRPr="00570567">
        <w:rPr>
          <w:rFonts w:ascii="Book Antiqua" w:hAnsi="Book Antiqua"/>
          <w:sz w:val="22"/>
          <w:szCs w:val="22"/>
          <w:lang w:val="sr-Cyrl-RS"/>
        </w:rPr>
        <w:t xml:space="preserve">Заштитник грађана је у 2020. години разматрао укупно 6.965 предмета од којих је окончао рад на 5.456 предмета односно 78,33%. Сходно томе, Заштитник грађана је окончао скоро 80% примљених предмета из 2020. године, чиме је ефикасност у раду по предметима </w:t>
      </w:r>
      <w:r w:rsidRPr="00570567">
        <w:rPr>
          <w:rFonts w:ascii="Book Antiqua" w:hAnsi="Book Antiqua"/>
          <w:sz w:val="22"/>
          <w:szCs w:val="22"/>
          <w:lang w:val="sr-Cyrl-RS"/>
        </w:rPr>
        <w:lastRenderedPageBreak/>
        <w:t>повећана за више од 10% у односу на претходну годину. Ефикасност Заштитника грађана у поступању по предметима из 2020. године повећана је за скоро 12% у односу на 2019. годину, на шта указује проценат окончаних у односу на укупан број предмета.</w:t>
      </w:r>
      <w:r w:rsidR="00CF4DF9" w:rsidRPr="00570567">
        <w:rPr>
          <w:rFonts w:ascii="Book Antiqua" w:hAnsi="Book Antiqua"/>
          <w:sz w:val="22"/>
          <w:szCs w:val="22"/>
          <w:lang w:val="sr-Cyrl-RS"/>
        </w:rPr>
        <w:t xml:space="preserve"> У 2020. години је 95, 78% прихваћених и доспелих препорука.</w:t>
      </w:r>
    </w:p>
    <w:p w14:paraId="2578F9B8" w14:textId="77777777" w:rsidR="005A0ECB" w:rsidRPr="00570567" w:rsidRDefault="005A0ECB" w:rsidP="005A0ECB">
      <w:pPr>
        <w:autoSpaceDE w:val="0"/>
        <w:autoSpaceDN w:val="0"/>
        <w:adjustRightInd w:val="0"/>
        <w:jc w:val="both"/>
        <w:rPr>
          <w:rFonts w:ascii="Book Antiqua" w:eastAsia="TimesNewRoman" w:hAnsi="Book Antiqua" w:cs="TimesNewRoman"/>
          <w:sz w:val="22"/>
          <w:szCs w:val="22"/>
          <w:lang w:val="sr-Cyrl-RS"/>
        </w:rPr>
      </w:pPr>
    </w:p>
    <w:p w14:paraId="3CD36E82" w14:textId="4C80D26B" w:rsidR="00584DEB" w:rsidRPr="00570567" w:rsidRDefault="005A0ECB" w:rsidP="005A0ECB">
      <w:pPr>
        <w:autoSpaceDE w:val="0"/>
        <w:autoSpaceDN w:val="0"/>
        <w:adjustRightInd w:val="0"/>
        <w:jc w:val="both"/>
        <w:rPr>
          <w:rFonts w:ascii="Book Antiqua" w:eastAsia="TimesNewRoman" w:hAnsi="Book Antiqua" w:cs="TimesNewRoman"/>
          <w:sz w:val="22"/>
          <w:szCs w:val="22"/>
          <w:lang w:val="sr-Cyrl-RS"/>
        </w:rPr>
      </w:pPr>
      <w:r w:rsidRPr="00570567">
        <w:rPr>
          <w:rFonts w:ascii="Book Antiqua" w:eastAsia="TimesNewRoman" w:hAnsi="Book Antiqua" w:cs="TimesNewRoman"/>
          <w:sz w:val="22"/>
          <w:szCs w:val="22"/>
          <w:lang w:val="sr-Cyrl-RS"/>
        </w:rPr>
        <w:t xml:space="preserve">Сходно наведеном, </w:t>
      </w:r>
      <w:r w:rsidR="00BD26D9" w:rsidRPr="00570567">
        <w:rPr>
          <w:rFonts w:ascii="Book Antiqua" w:eastAsia="TimesNewRoman" w:hAnsi="Book Antiqua" w:cs="TimesNewRoman"/>
          <w:sz w:val="22"/>
          <w:szCs w:val="22"/>
          <w:lang w:val="sr-Cyrl-RS"/>
        </w:rPr>
        <w:t>Заштитник грађана сматра</w:t>
      </w:r>
      <w:r w:rsidR="00584DEB" w:rsidRPr="00570567">
        <w:rPr>
          <w:rFonts w:ascii="Book Antiqua" w:eastAsia="TimesNewRoman" w:hAnsi="Book Antiqua" w:cs="TimesNewRoman"/>
          <w:sz w:val="22"/>
          <w:szCs w:val="22"/>
          <w:lang w:val="sr-Cyrl-RS"/>
        </w:rPr>
        <w:t xml:space="preserve"> да је поменуту Полазну вредност потребно изменити и допунити, тако да гласи:</w:t>
      </w:r>
      <w:r w:rsidRPr="00570567">
        <w:rPr>
          <w:rFonts w:ascii="Book Antiqua" w:eastAsia="TimesNewRoman" w:hAnsi="Book Antiqua" w:cs="TimesNewRoman"/>
          <w:sz w:val="22"/>
          <w:szCs w:val="22"/>
          <w:lang w:val="sr-Cyrl-RS"/>
        </w:rPr>
        <w:t xml:space="preserve"> </w:t>
      </w:r>
    </w:p>
    <w:p w14:paraId="739D7971" w14:textId="77777777" w:rsidR="005A0ECB" w:rsidRPr="00665FFA" w:rsidRDefault="005A0ECB" w:rsidP="005A0ECB">
      <w:pPr>
        <w:autoSpaceDE w:val="0"/>
        <w:autoSpaceDN w:val="0"/>
        <w:adjustRightInd w:val="0"/>
        <w:jc w:val="both"/>
        <w:rPr>
          <w:rFonts w:ascii="Book Antiqua" w:eastAsia="TimesNewRoman" w:hAnsi="Book Antiqua" w:cs="TimesNewRoman"/>
          <w:sz w:val="22"/>
          <w:szCs w:val="22"/>
          <w:highlight w:val="yellow"/>
          <w:lang w:val="sr-Cyrl-RS"/>
        </w:rPr>
      </w:pPr>
    </w:p>
    <w:p w14:paraId="04CFFABC" w14:textId="7A4F5A55" w:rsidR="00BD26D9" w:rsidRPr="00570567" w:rsidRDefault="005A0ECB" w:rsidP="00CF4DF9">
      <w:pPr>
        <w:autoSpaceDE w:val="0"/>
        <w:autoSpaceDN w:val="0"/>
        <w:adjustRightInd w:val="0"/>
        <w:rPr>
          <w:rFonts w:ascii="Book Antiqua" w:eastAsia="TimesNewRoman" w:hAnsi="Book Antiqua" w:cs="TimesNewRoman"/>
          <w:sz w:val="22"/>
          <w:szCs w:val="22"/>
          <w:lang w:val="sr-Cyrl-RS"/>
        </w:rPr>
      </w:pPr>
      <w:r w:rsidRPr="00570567">
        <w:rPr>
          <w:rFonts w:ascii="Book Antiqua" w:eastAsia="TimesNewRoman" w:hAnsi="Book Antiqua" w:cs="TimesNewRoman"/>
          <w:i/>
          <w:sz w:val="22"/>
          <w:szCs w:val="22"/>
          <w:lang w:val="en-US"/>
        </w:rPr>
        <w:t xml:space="preserve">2020: </w:t>
      </w:r>
      <w:proofErr w:type="spellStart"/>
      <w:r w:rsidR="00CF4DF9" w:rsidRPr="00570567">
        <w:rPr>
          <w:rFonts w:ascii="Book Antiqua" w:eastAsia="TimesNewRoman" w:hAnsi="Book Antiqua" w:cs="TimesNewRoman"/>
          <w:i/>
          <w:sz w:val="22"/>
          <w:szCs w:val="22"/>
          <w:lang w:val="en-US"/>
        </w:rPr>
        <w:t>Број</w:t>
      </w:r>
      <w:proofErr w:type="spellEnd"/>
      <w:r w:rsidR="00CF4DF9" w:rsidRPr="00570567">
        <w:rPr>
          <w:rFonts w:ascii="Book Antiqua" w:eastAsia="TimesNewRoman" w:hAnsi="Book Antiqua" w:cs="TimesNewRoman"/>
          <w:i/>
          <w:sz w:val="22"/>
          <w:szCs w:val="22"/>
          <w:lang w:val="en-US"/>
        </w:rPr>
        <w:t xml:space="preserve"> </w:t>
      </w:r>
      <w:proofErr w:type="spellStart"/>
      <w:r w:rsidR="00CF4DF9" w:rsidRPr="00570567">
        <w:rPr>
          <w:rFonts w:ascii="Book Antiqua" w:eastAsia="TimesNewRoman" w:hAnsi="Book Antiqua" w:cs="TimesNewRoman"/>
          <w:i/>
          <w:sz w:val="22"/>
          <w:szCs w:val="22"/>
          <w:lang w:val="en-US"/>
        </w:rPr>
        <w:t>притужби</w:t>
      </w:r>
      <w:proofErr w:type="spellEnd"/>
      <w:r w:rsidR="00CF4DF9" w:rsidRPr="00570567">
        <w:rPr>
          <w:rFonts w:ascii="Book Antiqua" w:eastAsia="TimesNewRoman" w:hAnsi="Book Antiqua" w:cs="TimesNewRoman"/>
          <w:i/>
          <w:sz w:val="22"/>
          <w:szCs w:val="22"/>
          <w:lang w:val="sr-Cyrl-RS"/>
        </w:rPr>
        <w:t xml:space="preserve"> </w:t>
      </w:r>
      <w:proofErr w:type="spellStart"/>
      <w:r w:rsidR="00CF4DF9" w:rsidRPr="00570567">
        <w:rPr>
          <w:rFonts w:ascii="Book Antiqua" w:eastAsia="TimesNewRoman" w:hAnsi="Book Antiqua" w:cs="TimesNewRoman"/>
          <w:i/>
          <w:sz w:val="22"/>
          <w:szCs w:val="22"/>
          <w:lang w:val="en-US"/>
        </w:rPr>
        <w:t>код</w:t>
      </w:r>
      <w:proofErr w:type="spellEnd"/>
      <w:r w:rsidR="00CF4DF9" w:rsidRPr="00570567">
        <w:rPr>
          <w:rFonts w:ascii="Book Antiqua" w:eastAsia="TimesNewRoman" w:hAnsi="Book Antiqua" w:cs="TimesNewRoman"/>
          <w:i/>
          <w:sz w:val="22"/>
          <w:szCs w:val="22"/>
          <w:lang w:val="en-US"/>
        </w:rPr>
        <w:t xml:space="preserve"> </w:t>
      </w:r>
      <w:proofErr w:type="spellStart"/>
      <w:r w:rsidR="00CF4DF9" w:rsidRPr="00570567">
        <w:rPr>
          <w:rFonts w:ascii="Book Antiqua" w:eastAsia="TimesNewRoman" w:hAnsi="Book Antiqua" w:cs="TimesNewRoman"/>
          <w:i/>
          <w:sz w:val="22"/>
          <w:szCs w:val="22"/>
          <w:lang w:val="en-US"/>
        </w:rPr>
        <w:t>Повереника</w:t>
      </w:r>
      <w:proofErr w:type="spellEnd"/>
      <w:r w:rsidR="00CF4DF9" w:rsidRPr="00570567">
        <w:rPr>
          <w:rFonts w:ascii="Book Antiqua" w:eastAsia="TimesNewRoman" w:hAnsi="Book Antiqua" w:cs="TimesNewRoman"/>
          <w:i/>
          <w:sz w:val="22"/>
          <w:szCs w:val="22"/>
          <w:lang w:val="en-US"/>
        </w:rPr>
        <w:t xml:space="preserve"> </w:t>
      </w:r>
      <w:proofErr w:type="spellStart"/>
      <w:r w:rsidR="00CF4DF9" w:rsidRPr="00570567">
        <w:rPr>
          <w:rFonts w:ascii="Book Antiqua" w:eastAsia="TimesNewRoman" w:hAnsi="Book Antiqua" w:cs="TimesNewRoman"/>
          <w:i/>
          <w:sz w:val="22"/>
          <w:szCs w:val="22"/>
          <w:lang w:val="en-US"/>
        </w:rPr>
        <w:t>за</w:t>
      </w:r>
      <w:proofErr w:type="spellEnd"/>
      <w:r w:rsidR="00CF4DF9" w:rsidRPr="00570567">
        <w:rPr>
          <w:rFonts w:ascii="Book Antiqua" w:eastAsia="TimesNewRoman" w:hAnsi="Book Antiqua" w:cs="TimesNewRoman"/>
          <w:i/>
          <w:sz w:val="22"/>
          <w:szCs w:val="22"/>
          <w:lang w:val="sr-Cyrl-RS"/>
        </w:rPr>
        <w:t xml:space="preserve"> </w:t>
      </w:r>
      <w:proofErr w:type="spellStart"/>
      <w:r w:rsidR="00CF4DF9" w:rsidRPr="00570567">
        <w:rPr>
          <w:rFonts w:ascii="Book Antiqua" w:eastAsia="TimesNewRoman" w:hAnsi="Book Antiqua" w:cs="TimesNewRoman"/>
          <w:i/>
          <w:sz w:val="22"/>
          <w:szCs w:val="22"/>
          <w:lang w:val="en-US"/>
        </w:rPr>
        <w:t>заштиту</w:t>
      </w:r>
      <w:proofErr w:type="spellEnd"/>
      <w:r w:rsidR="00CF4DF9" w:rsidRPr="00570567">
        <w:rPr>
          <w:rFonts w:ascii="Book Antiqua" w:eastAsia="TimesNewRoman" w:hAnsi="Book Antiqua" w:cs="TimesNewRoman"/>
          <w:i/>
          <w:sz w:val="22"/>
          <w:szCs w:val="22"/>
          <w:lang w:val="sr-Cyrl-RS"/>
        </w:rPr>
        <w:t xml:space="preserve"> </w:t>
      </w:r>
      <w:proofErr w:type="spellStart"/>
      <w:r w:rsidR="00CF4DF9" w:rsidRPr="00570567">
        <w:rPr>
          <w:rFonts w:ascii="Book Antiqua" w:eastAsia="TimesNewRoman" w:hAnsi="Book Antiqua" w:cs="TimesNewRoman"/>
          <w:i/>
          <w:sz w:val="22"/>
          <w:szCs w:val="22"/>
          <w:lang w:val="en-US"/>
        </w:rPr>
        <w:t>равноправности</w:t>
      </w:r>
      <w:proofErr w:type="spellEnd"/>
      <w:r w:rsidR="00CF4DF9" w:rsidRPr="00570567">
        <w:rPr>
          <w:rFonts w:ascii="Book Antiqua" w:eastAsia="TimesNewRoman" w:hAnsi="Book Antiqua" w:cs="TimesNewRoman"/>
          <w:i/>
          <w:sz w:val="22"/>
          <w:szCs w:val="22"/>
          <w:lang w:val="en-US"/>
        </w:rPr>
        <w:t xml:space="preserve"> 647,</w:t>
      </w:r>
      <w:r w:rsidR="00CF4DF9" w:rsidRPr="00570567">
        <w:rPr>
          <w:rFonts w:ascii="Book Antiqua" w:eastAsia="TimesNewRoman" w:hAnsi="Book Antiqua" w:cs="TimesNewRoman"/>
          <w:i/>
          <w:sz w:val="22"/>
          <w:szCs w:val="22"/>
          <w:lang w:val="sr-Cyrl-RS"/>
        </w:rPr>
        <w:t xml:space="preserve"> од којих 105 притужби по основу пола као личног својства, 56 пријава по основу брачног и породичног статуса као личног својства, </w:t>
      </w:r>
      <w:r w:rsidR="00BD26D9" w:rsidRPr="00570567">
        <w:rPr>
          <w:rFonts w:ascii="Book Antiqua" w:eastAsia="TimesNewRoman" w:hAnsi="Book Antiqua" w:cs="TimesNewRoman"/>
          <w:i/>
          <w:sz w:val="22"/>
          <w:szCs w:val="22"/>
          <w:lang w:val="sr-Cyrl-RS"/>
        </w:rPr>
        <w:t xml:space="preserve">по 89% препорука поступљено </w:t>
      </w:r>
      <w:r w:rsidR="00BD26D9" w:rsidRPr="00570567">
        <w:rPr>
          <w:rFonts w:ascii="Book Antiqua" w:eastAsia="TimesNewRoman" w:hAnsi="Book Antiqua" w:cs="TimesNewRoman"/>
          <w:sz w:val="22"/>
          <w:szCs w:val="22"/>
          <w:lang w:val="sr-Cyrl-RS"/>
        </w:rPr>
        <w:t>(у фусноти је наведен линк ка Годишњем извештају Повереника за заштиту равноправности)</w:t>
      </w:r>
    </w:p>
    <w:p w14:paraId="01BAE77D" w14:textId="77777777" w:rsidR="00BD26D9" w:rsidRPr="00570567" w:rsidRDefault="00BD26D9" w:rsidP="00CF4DF9">
      <w:pPr>
        <w:autoSpaceDE w:val="0"/>
        <w:autoSpaceDN w:val="0"/>
        <w:adjustRightInd w:val="0"/>
        <w:rPr>
          <w:rFonts w:ascii="Book Antiqua" w:eastAsia="TimesNewRoman" w:hAnsi="Book Antiqua" w:cs="TimesNewRoman"/>
          <w:i/>
          <w:sz w:val="22"/>
          <w:szCs w:val="22"/>
          <w:lang w:val="sr-Cyrl-RS"/>
        </w:rPr>
      </w:pPr>
    </w:p>
    <w:p w14:paraId="0D522F4E" w14:textId="4454F00C" w:rsidR="00BD26D9" w:rsidRPr="00570567" w:rsidRDefault="00CF4DF9" w:rsidP="00BD26D9">
      <w:pPr>
        <w:jc w:val="both"/>
        <w:rPr>
          <w:rFonts w:ascii="Book Antiqua" w:hAnsi="Book Antiqua"/>
          <w:sz w:val="22"/>
          <w:szCs w:val="22"/>
          <w:lang w:val="sr-Cyrl-RS"/>
        </w:rPr>
      </w:pPr>
      <w:r w:rsidRPr="00570567">
        <w:rPr>
          <w:rFonts w:ascii="Book Antiqua" w:eastAsia="TimesNewRoman" w:hAnsi="Book Antiqua" w:cs="TimesNewRoman"/>
          <w:i/>
          <w:sz w:val="22"/>
          <w:szCs w:val="22"/>
          <w:lang w:val="sr-Cyrl-RS"/>
        </w:rPr>
        <w:t xml:space="preserve"> </w:t>
      </w:r>
      <w:proofErr w:type="spellStart"/>
      <w:r w:rsidR="00BD26D9" w:rsidRPr="00570567">
        <w:rPr>
          <w:rFonts w:ascii="Book Antiqua" w:eastAsia="TimesNewRoman" w:hAnsi="Book Antiqua" w:cs="TimesNewRoman"/>
          <w:i/>
          <w:sz w:val="22"/>
          <w:szCs w:val="22"/>
          <w:lang w:val="en-US"/>
        </w:rPr>
        <w:t>Заштитник</w:t>
      </w:r>
      <w:proofErr w:type="spellEnd"/>
      <w:r w:rsidR="00BD26D9" w:rsidRPr="00570567">
        <w:rPr>
          <w:rFonts w:ascii="Book Antiqua" w:eastAsia="TimesNewRoman" w:hAnsi="Book Antiqua" w:cs="TimesNewRoman"/>
          <w:i/>
          <w:sz w:val="22"/>
          <w:szCs w:val="22"/>
          <w:lang w:val="en-US"/>
        </w:rPr>
        <w:t xml:space="preserve"> </w:t>
      </w:r>
      <w:proofErr w:type="spellStart"/>
      <w:r w:rsidR="00BD26D9" w:rsidRPr="00570567">
        <w:rPr>
          <w:rFonts w:ascii="Book Antiqua" w:eastAsia="TimesNewRoman" w:hAnsi="Book Antiqua" w:cs="TimesNewRoman"/>
          <w:i/>
          <w:sz w:val="22"/>
          <w:szCs w:val="22"/>
          <w:lang w:val="en-US"/>
        </w:rPr>
        <w:t>грађана</w:t>
      </w:r>
      <w:proofErr w:type="spellEnd"/>
      <w:r w:rsidR="00BD26D9" w:rsidRPr="00570567">
        <w:rPr>
          <w:rFonts w:ascii="Book Antiqua" w:eastAsia="TimesNewRoman" w:hAnsi="Book Antiqua" w:cs="TimesNewRoman"/>
          <w:i/>
          <w:sz w:val="22"/>
          <w:szCs w:val="22"/>
          <w:lang w:val="en-US"/>
        </w:rPr>
        <w:t xml:space="preserve"> </w:t>
      </w:r>
      <w:proofErr w:type="spellStart"/>
      <w:r w:rsidR="00BD26D9" w:rsidRPr="00570567">
        <w:rPr>
          <w:rFonts w:ascii="Book Antiqua" w:eastAsia="TimesNewRoman" w:hAnsi="Book Antiqua" w:cs="TimesNewRoman"/>
          <w:i/>
          <w:sz w:val="22"/>
          <w:szCs w:val="22"/>
          <w:lang w:val="en-US"/>
        </w:rPr>
        <w:t>је</w:t>
      </w:r>
      <w:proofErr w:type="spellEnd"/>
      <w:r w:rsidR="00BD26D9" w:rsidRPr="00570567">
        <w:rPr>
          <w:rFonts w:ascii="Book Antiqua" w:eastAsia="TimesNewRoman" w:hAnsi="Book Antiqua" w:cs="TimesNewRoman"/>
          <w:i/>
          <w:sz w:val="22"/>
          <w:szCs w:val="22"/>
          <w:lang w:val="en-US"/>
        </w:rPr>
        <w:t xml:space="preserve"> </w:t>
      </w:r>
      <w:proofErr w:type="spellStart"/>
      <w:r w:rsidR="00BD26D9" w:rsidRPr="00570567">
        <w:rPr>
          <w:rFonts w:ascii="Book Antiqua" w:eastAsia="TimesNewRoman" w:hAnsi="Book Antiqua" w:cs="TimesNewRoman"/>
          <w:i/>
          <w:sz w:val="22"/>
          <w:szCs w:val="22"/>
          <w:lang w:val="en-US"/>
        </w:rPr>
        <w:t>разматрао</w:t>
      </w:r>
      <w:proofErr w:type="spellEnd"/>
      <w:r w:rsidR="00BD26D9" w:rsidRPr="00570567">
        <w:rPr>
          <w:rFonts w:ascii="Book Antiqua" w:eastAsia="TimesNewRoman" w:hAnsi="Book Antiqua" w:cs="TimesNewRoman"/>
          <w:i/>
          <w:sz w:val="22"/>
          <w:szCs w:val="22"/>
          <w:lang w:val="en-US"/>
        </w:rPr>
        <w:t xml:space="preserve"> </w:t>
      </w:r>
      <w:r w:rsidR="00BD26D9" w:rsidRPr="00570567">
        <w:rPr>
          <w:rFonts w:ascii="Book Antiqua" w:hAnsi="Book Antiqua"/>
          <w:i/>
          <w:sz w:val="22"/>
          <w:szCs w:val="22"/>
          <w:lang w:val="sr-Cyrl-RS"/>
        </w:rPr>
        <w:t xml:space="preserve">укупно 6.965 предмета од којих је окончан рад на 5.456 предмета </w:t>
      </w:r>
      <w:proofErr w:type="gramStart"/>
      <w:r w:rsidR="00BD26D9" w:rsidRPr="00570567">
        <w:rPr>
          <w:rFonts w:ascii="Book Antiqua" w:hAnsi="Book Antiqua"/>
          <w:i/>
          <w:sz w:val="22"/>
          <w:szCs w:val="22"/>
          <w:lang w:val="sr-Cyrl-RS"/>
        </w:rPr>
        <w:t>( 78,33</w:t>
      </w:r>
      <w:proofErr w:type="gramEnd"/>
      <w:r w:rsidR="00BD26D9" w:rsidRPr="00570567">
        <w:rPr>
          <w:rFonts w:ascii="Book Antiqua" w:hAnsi="Book Antiqua"/>
          <w:i/>
          <w:sz w:val="22"/>
          <w:szCs w:val="22"/>
          <w:lang w:val="sr-Cyrl-RS"/>
        </w:rPr>
        <w:t>%), 95, 78%је  прихваћених и доспелих препорука</w:t>
      </w:r>
      <w:r w:rsidR="00BD26D9" w:rsidRPr="00570567">
        <w:rPr>
          <w:rFonts w:ascii="Book Antiqua" w:hAnsi="Book Antiqua"/>
          <w:sz w:val="22"/>
          <w:szCs w:val="22"/>
          <w:lang w:val="sr-Cyrl-RS"/>
        </w:rPr>
        <w:t xml:space="preserve">. (у фусноти је потребни навести линк ка Годишњем извештају Заштитника грађана за 2020. годину: </w:t>
      </w:r>
    </w:p>
    <w:p w14:paraId="30DC7A4D" w14:textId="1C4C68C9" w:rsidR="00BD26D9" w:rsidRPr="00570567" w:rsidRDefault="00BD26D9" w:rsidP="00BD26D9">
      <w:pPr>
        <w:autoSpaceDE w:val="0"/>
        <w:autoSpaceDN w:val="0"/>
        <w:adjustRightInd w:val="0"/>
        <w:jc w:val="both"/>
        <w:rPr>
          <w:rFonts w:ascii="Book Antiqua" w:eastAsia="TimesNewRoman" w:hAnsi="Book Antiqua" w:cs="TimesNewRoman"/>
          <w:i/>
          <w:sz w:val="22"/>
          <w:szCs w:val="22"/>
          <w:lang w:val="en-US"/>
        </w:rPr>
      </w:pPr>
    </w:p>
    <w:p w14:paraId="074FB222" w14:textId="1542D2C3" w:rsidR="004F321F" w:rsidRDefault="00BD26D9" w:rsidP="005A0ECB">
      <w:pPr>
        <w:autoSpaceDE w:val="0"/>
        <w:autoSpaceDN w:val="0"/>
        <w:adjustRightInd w:val="0"/>
        <w:jc w:val="both"/>
        <w:rPr>
          <w:rFonts w:ascii="Book Antiqua" w:eastAsia="TimesNewRoman" w:hAnsi="Book Antiqua" w:cs="TimesNewRoman"/>
          <w:sz w:val="22"/>
          <w:szCs w:val="22"/>
          <w:lang w:val="en-US"/>
        </w:rPr>
      </w:pPr>
      <w:proofErr w:type="spellStart"/>
      <w:r w:rsidRPr="00570567">
        <w:rPr>
          <w:rFonts w:ascii="Book Antiqua" w:eastAsia="TimesNewRoman" w:hAnsi="Book Antiqua" w:cs="TimesNewRoman"/>
          <w:sz w:val="22"/>
          <w:szCs w:val="22"/>
          <w:lang w:val="en-US"/>
        </w:rPr>
        <w:t>Такође</w:t>
      </w:r>
      <w:proofErr w:type="spellEnd"/>
      <w:r w:rsidRPr="00570567">
        <w:rPr>
          <w:rFonts w:ascii="Book Antiqua" w:eastAsia="TimesNewRoman" w:hAnsi="Book Antiqua" w:cs="TimesNewRoman"/>
          <w:sz w:val="22"/>
          <w:szCs w:val="22"/>
          <w:lang w:val="en-US"/>
        </w:rPr>
        <w:t xml:space="preserve">, </w:t>
      </w:r>
      <w:proofErr w:type="spellStart"/>
      <w:r w:rsidRPr="00570567">
        <w:rPr>
          <w:rFonts w:ascii="Book Antiqua" w:eastAsia="TimesNewRoman" w:hAnsi="Book Antiqua" w:cs="TimesNewRoman"/>
          <w:sz w:val="22"/>
          <w:szCs w:val="22"/>
          <w:lang w:val="en-US"/>
        </w:rPr>
        <w:t>мишљења</w:t>
      </w:r>
      <w:proofErr w:type="spellEnd"/>
      <w:r w:rsidRPr="00570567">
        <w:rPr>
          <w:rFonts w:ascii="Book Antiqua" w:eastAsia="TimesNewRoman" w:hAnsi="Book Antiqua" w:cs="TimesNewRoman"/>
          <w:sz w:val="22"/>
          <w:szCs w:val="22"/>
          <w:lang w:val="en-US"/>
        </w:rPr>
        <w:t xml:space="preserve"> </w:t>
      </w:r>
      <w:proofErr w:type="spellStart"/>
      <w:r w:rsidRPr="00570567">
        <w:rPr>
          <w:rFonts w:ascii="Book Antiqua" w:eastAsia="TimesNewRoman" w:hAnsi="Book Antiqua" w:cs="TimesNewRoman"/>
          <w:sz w:val="22"/>
          <w:szCs w:val="22"/>
          <w:lang w:val="en-US"/>
        </w:rPr>
        <w:t>смо</w:t>
      </w:r>
      <w:proofErr w:type="spellEnd"/>
      <w:r w:rsidRPr="00570567">
        <w:rPr>
          <w:rFonts w:ascii="Book Antiqua" w:eastAsia="TimesNewRoman" w:hAnsi="Book Antiqua" w:cs="TimesNewRoman"/>
          <w:sz w:val="22"/>
          <w:szCs w:val="22"/>
          <w:lang w:val="en-US"/>
        </w:rPr>
        <w:t xml:space="preserve"> </w:t>
      </w:r>
      <w:proofErr w:type="spellStart"/>
      <w:r w:rsidRPr="00570567">
        <w:rPr>
          <w:rFonts w:ascii="Book Antiqua" w:eastAsia="TimesNewRoman" w:hAnsi="Book Antiqua" w:cs="TimesNewRoman"/>
          <w:sz w:val="22"/>
          <w:szCs w:val="22"/>
          <w:lang w:val="en-US"/>
        </w:rPr>
        <w:t>да</w:t>
      </w:r>
      <w:proofErr w:type="spellEnd"/>
      <w:r w:rsidRPr="00570567">
        <w:rPr>
          <w:rFonts w:ascii="Book Antiqua" w:eastAsia="TimesNewRoman" w:hAnsi="Book Antiqua" w:cs="TimesNewRoman"/>
          <w:sz w:val="22"/>
          <w:szCs w:val="22"/>
          <w:lang w:val="en-US"/>
        </w:rPr>
        <w:t xml:space="preserve"> </w:t>
      </w:r>
      <w:proofErr w:type="spellStart"/>
      <w:r w:rsidRPr="00570567">
        <w:rPr>
          <w:rFonts w:ascii="Book Antiqua" w:eastAsia="TimesNewRoman" w:hAnsi="Book Antiqua" w:cs="TimesNewRoman"/>
          <w:sz w:val="22"/>
          <w:szCs w:val="22"/>
          <w:lang w:val="en-US"/>
        </w:rPr>
        <w:t>је</w:t>
      </w:r>
      <w:proofErr w:type="spellEnd"/>
      <w:r w:rsidRPr="00570567">
        <w:rPr>
          <w:rFonts w:ascii="Book Antiqua" w:eastAsia="TimesNewRoman" w:hAnsi="Book Antiqua" w:cs="TimesNewRoman"/>
          <w:sz w:val="22"/>
          <w:szCs w:val="22"/>
          <w:lang w:val="en-US"/>
        </w:rPr>
        <w:t xml:space="preserve"> </w:t>
      </w:r>
      <w:proofErr w:type="spellStart"/>
      <w:r w:rsidRPr="00570567">
        <w:rPr>
          <w:rFonts w:ascii="Book Antiqua" w:eastAsia="TimesNewRoman" w:hAnsi="Book Antiqua" w:cs="TimesNewRoman"/>
          <w:sz w:val="22"/>
          <w:szCs w:val="22"/>
          <w:lang w:val="en-US"/>
        </w:rPr>
        <w:t>поменуту</w:t>
      </w:r>
      <w:proofErr w:type="spellEnd"/>
      <w:r w:rsidRPr="00570567">
        <w:rPr>
          <w:rFonts w:ascii="Book Antiqua" w:eastAsia="TimesNewRoman" w:hAnsi="Book Antiqua" w:cs="TimesNewRoman"/>
          <w:sz w:val="22"/>
          <w:szCs w:val="22"/>
          <w:lang w:val="en-US"/>
        </w:rPr>
        <w:t xml:space="preserve"> </w:t>
      </w:r>
      <w:proofErr w:type="spellStart"/>
      <w:r w:rsidRPr="00570567">
        <w:rPr>
          <w:rFonts w:ascii="Book Antiqua" w:eastAsia="TimesNewRoman" w:hAnsi="Book Antiqua" w:cs="TimesNewRoman"/>
          <w:sz w:val="22"/>
          <w:szCs w:val="22"/>
          <w:lang w:val="en-US"/>
        </w:rPr>
        <w:t>Циљну</w:t>
      </w:r>
      <w:proofErr w:type="spellEnd"/>
      <w:r w:rsidRPr="00570567">
        <w:rPr>
          <w:rFonts w:ascii="Book Antiqua" w:eastAsia="TimesNewRoman" w:hAnsi="Book Antiqua" w:cs="TimesNewRoman"/>
          <w:sz w:val="22"/>
          <w:szCs w:val="22"/>
          <w:lang w:val="en-US"/>
        </w:rPr>
        <w:t xml:space="preserve"> </w:t>
      </w:r>
      <w:proofErr w:type="spellStart"/>
      <w:r w:rsidRPr="00570567">
        <w:rPr>
          <w:rFonts w:ascii="Book Antiqua" w:eastAsia="TimesNewRoman" w:hAnsi="Book Antiqua" w:cs="TimesNewRoman"/>
          <w:sz w:val="22"/>
          <w:szCs w:val="22"/>
          <w:lang w:val="en-US"/>
        </w:rPr>
        <w:t>вредност</w:t>
      </w:r>
      <w:proofErr w:type="spellEnd"/>
      <w:r w:rsidRPr="00570567">
        <w:rPr>
          <w:rFonts w:ascii="Book Antiqua" w:eastAsia="TimesNewRoman" w:hAnsi="Book Antiqua" w:cs="TimesNewRoman"/>
          <w:sz w:val="22"/>
          <w:szCs w:val="22"/>
          <w:lang w:val="en-US"/>
        </w:rPr>
        <w:t xml:space="preserve"> </w:t>
      </w:r>
      <w:proofErr w:type="spellStart"/>
      <w:r w:rsidRPr="00570567">
        <w:rPr>
          <w:rFonts w:ascii="Book Antiqua" w:eastAsia="TimesNewRoman" w:hAnsi="Book Antiqua" w:cs="TimesNewRoman"/>
          <w:sz w:val="22"/>
          <w:szCs w:val="22"/>
          <w:lang w:val="en-US"/>
        </w:rPr>
        <w:t>вредност</w:t>
      </w:r>
      <w:proofErr w:type="spellEnd"/>
      <w:r w:rsidRPr="00570567">
        <w:rPr>
          <w:rFonts w:ascii="Book Antiqua" w:eastAsia="TimesNewRoman" w:hAnsi="Book Antiqua" w:cs="TimesNewRoman"/>
          <w:sz w:val="22"/>
          <w:szCs w:val="22"/>
          <w:lang w:val="en-US"/>
        </w:rPr>
        <w:t xml:space="preserve"> </w:t>
      </w:r>
      <w:proofErr w:type="spellStart"/>
      <w:r w:rsidRPr="00570567">
        <w:rPr>
          <w:rFonts w:ascii="Book Antiqua" w:eastAsia="TimesNewRoman" w:hAnsi="Book Antiqua" w:cs="TimesNewRoman"/>
          <w:sz w:val="22"/>
          <w:szCs w:val="22"/>
          <w:lang w:val="en-US"/>
        </w:rPr>
        <w:t>потребно</w:t>
      </w:r>
      <w:proofErr w:type="spellEnd"/>
      <w:r w:rsidRPr="00570567">
        <w:rPr>
          <w:rFonts w:ascii="Book Antiqua" w:eastAsia="TimesNewRoman" w:hAnsi="Book Antiqua" w:cs="TimesNewRoman"/>
          <w:sz w:val="22"/>
          <w:szCs w:val="22"/>
          <w:lang w:val="en-US"/>
        </w:rPr>
        <w:t xml:space="preserve"> </w:t>
      </w:r>
      <w:r w:rsidRPr="00570567">
        <w:rPr>
          <w:rFonts w:ascii="Book Antiqua" w:eastAsia="TimesNewRoman" w:hAnsi="Book Antiqua" w:cs="TimesNewRoman"/>
          <w:sz w:val="22"/>
          <w:szCs w:val="22"/>
          <w:lang w:val="sr-Cyrl-RS"/>
        </w:rPr>
        <w:t xml:space="preserve">изменити и </w:t>
      </w:r>
      <w:proofErr w:type="spellStart"/>
      <w:r w:rsidRPr="00570567">
        <w:rPr>
          <w:rFonts w:ascii="Book Antiqua" w:eastAsia="TimesNewRoman" w:hAnsi="Book Antiqua" w:cs="TimesNewRoman"/>
          <w:sz w:val="22"/>
          <w:szCs w:val="22"/>
          <w:lang w:val="en-US"/>
        </w:rPr>
        <w:t>допунити</w:t>
      </w:r>
      <w:proofErr w:type="spellEnd"/>
      <w:r w:rsidRPr="00570567">
        <w:rPr>
          <w:rFonts w:ascii="Book Antiqua" w:eastAsia="TimesNewRoman" w:hAnsi="Book Antiqua" w:cs="TimesNewRoman"/>
          <w:sz w:val="22"/>
          <w:szCs w:val="22"/>
          <w:lang w:val="sr-Cyrl-RS"/>
        </w:rPr>
        <w:t>, тако да гласи:</w:t>
      </w:r>
      <w:r w:rsidRPr="00570567">
        <w:rPr>
          <w:rFonts w:ascii="Book Antiqua" w:eastAsia="TimesNewRoman" w:hAnsi="Book Antiqua" w:cs="TimesNewRoman"/>
          <w:sz w:val="22"/>
          <w:szCs w:val="22"/>
          <w:lang w:val="en-US"/>
        </w:rPr>
        <w:t xml:space="preserve"> </w:t>
      </w:r>
    </w:p>
    <w:p w14:paraId="6AE1A4CC" w14:textId="77777777" w:rsidR="00BD26D9" w:rsidRDefault="00BD26D9" w:rsidP="005A0ECB">
      <w:pPr>
        <w:autoSpaceDE w:val="0"/>
        <w:autoSpaceDN w:val="0"/>
        <w:adjustRightInd w:val="0"/>
        <w:jc w:val="both"/>
        <w:rPr>
          <w:rFonts w:ascii="Book Antiqua" w:eastAsia="TimesNewRoman" w:hAnsi="Book Antiqua" w:cs="TimesNewRoman"/>
          <w:sz w:val="22"/>
          <w:szCs w:val="22"/>
          <w:lang w:val="en-US"/>
        </w:rPr>
      </w:pPr>
    </w:p>
    <w:p w14:paraId="4C24BBD9" w14:textId="68DB900C" w:rsidR="00BD26D9" w:rsidRDefault="00BD26D9" w:rsidP="00BD26D9">
      <w:pPr>
        <w:autoSpaceDE w:val="0"/>
        <w:autoSpaceDN w:val="0"/>
        <w:adjustRightInd w:val="0"/>
        <w:rPr>
          <w:rFonts w:ascii="Book Antiqua" w:eastAsia="TimesNewRoman" w:hAnsi="Book Antiqua" w:cs="TimesNewRoman"/>
          <w:i/>
          <w:sz w:val="22"/>
          <w:szCs w:val="22"/>
          <w:lang w:val="sr-Cyrl-RS"/>
        </w:rPr>
      </w:pPr>
      <w:r w:rsidRPr="00CF4DF9">
        <w:rPr>
          <w:rFonts w:ascii="Book Antiqua" w:eastAsia="TimesNewRoman" w:hAnsi="Book Antiqua" w:cs="TimesNewRoman"/>
          <w:i/>
          <w:sz w:val="22"/>
          <w:szCs w:val="22"/>
          <w:lang w:val="en-US"/>
        </w:rPr>
        <w:t xml:space="preserve">2030: </w:t>
      </w:r>
      <w:r>
        <w:rPr>
          <w:rFonts w:ascii="Book Antiqua" w:eastAsia="TimesNewRoman" w:hAnsi="Book Antiqua" w:cs="TimesNewRoman"/>
          <w:i/>
          <w:sz w:val="22"/>
          <w:szCs w:val="22"/>
          <w:lang w:val="sr-Cyrl-RS"/>
        </w:rPr>
        <w:t>Број притужби по основу пола као личног својства код Повереника за заштиту равноправности смањен за 50%; 100% поднетих притужби решено позитивно</w:t>
      </w:r>
      <w:r w:rsidR="00570567">
        <w:rPr>
          <w:rFonts w:ascii="Book Antiqua" w:eastAsia="TimesNewRoman" w:hAnsi="Book Antiqua" w:cs="TimesNewRoman"/>
          <w:i/>
          <w:sz w:val="22"/>
          <w:szCs w:val="22"/>
          <w:lang w:val="sr-Cyrl-RS"/>
        </w:rPr>
        <w:t xml:space="preserve"> (или поступљено по 100% препорука)</w:t>
      </w:r>
    </w:p>
    <w:p w14:paraId="7BFADA76" w14:textId="77777777" w:rsidR="00570567" w:rsidRDefault="00570567" w:rsidP="00BD26D9">
      <w:pPr>
        <w:autoSpaceDE w:val="0"/>
        <w:autoSpaceDN w:val="0"/>
        <w:adjustRightInd w:val="0"/>
        <w:rPr>
          <w:rFonts w:ascii="Book Antiqua" w:eastAsia="TimesNewRoman" w:hAnsi="Book Antiqua" w:cs="TimesNewRoman"/>
          <w:i/>
          <w:sz w:val="22"/>
          <w:szCs w:val="22"/>
          <w:lang w:val="sr-Cyrl-RS"/>
        </w:rPr>
      </w:pPr>
    </w:p>
    <w:p w14:paraId="0C2B013F" w14:textId="31DA3AF3" w:rsidR="00570567" w:rsidRPr="00CF4DF9" w:rsidRDefault="00570567" w:rsidP="00BD26D9">
      <w:pPr>
        <w:autoSpaceDE w:val="0"/>
        <w:autoSpaceDN w:val="0"/>
        <w:adjustRightInd w:val="0"/>
        <w:rPr>
          <w:rFonts w:ascii="Book Antiqua" w:eastAsia="TimesNewRoman" w:hAnsi="Book Antiqua" w:cs="TimesNewRoman"/>
          <w:i/>
          <w:sz w:val="22"/>
          <w:szCs w:val="22"/>
          <w:lang w:val="sr-Cyrl-RS"/>
        </w:rPr>
      </w:pPr>
      <w:r>
        <w:rPr>
          <w:rFonts w:ascii="Book Antiqua" w:eastAsia="TimesNewRoman" w:hAnsi="Book Antiqua" w:cs="TimesNewRoman"/>
          <w:i/>
          <w:sz w:val="22"/>
          <w:szCs w:val="22"/>
          <w:lang w:val="sr-Cyrl-RS"/>
        </w:rPr>
        <w:t>100% прихваћених и доспелих препорука Заштитника грађана</w:t>
      </w:r>
    </w:p>
    <w:p w14:paraId="6D7C1454" w14:textId="77777777" w:rsidR="00BD26D9" w:rsidRPr="00BD26D9" w:rsidRDefault="00BD26D9" w:rsidP="005A0ECB">
      <w:pPr>
        <w:autoSpaceDE w:val="0"/>
        <w:autoSpaceDN w:val="0"/>
        <w:adjustRightInd w:val="0"/>
        <w:jc w:val="both"/>
        <w:rPr>
          <w:rFonts w:ascii="Book Antiqua" w:eastAsia="TimesNewRoman" w:hAnsi="Book Antiqua" w:cs="TimesNewRoman"/>
          <w:sz w:val="22"/>
          <w:szCs w:val="22"/>
          <w:lang w:val="sr-Cyrl-RS"/>
        </w:rPr>
      </w:pPr>
    </w:p>
    <w:p w14:paraId="458942FF" w14:textId="666C83A4" w:rsidR="004F321F" w:rsidRPr="00570567" w:rsidRDefault="004F321F" w:rsidP="004F321F">
      <w:pPr>
        <w:jc w:val="both"/>
        <w:rPr>
          <w:rFonts w:ascii="Book Antiqua" w:hAnsi="Book Antiqua"/>
          <w:sz w:val="22"/>
          <w:szCs w:val="22"/>
          <w:lang w:val="sr-Cyrl-RS"/>
        </w:rPr>
      </w:pPr>
      <w:r w:rsidRPr="00570567">
        <w:rPr>
          <w:rFonts w:ascii="Book Antiqua" w:eastAsia="TimesNewRoman" w:hAnsi="Book Antiqua" w:cs="TimesNewRoman"/>
          <w:sz w:val="22"/>
          <w:szCs w:val="22"/>
          <w:lang w:val="sr-Cyrl-RS"/>
        </w:rPr>
        <w:t xml:space="preserve">У оквиру Мере 2.3. Унапређена безбедност жена и девојчица у јавној и приватној сфери кроз елиминацију свих облика насиља, укључујући трговину људима, сексуалне и друге облике експлоатације, посебно у време криза и ванредних ситуација Извор верификације за Показатељ резултата 2.3.5 Број жртава трговине људима, разврстано према полу, узрасту и облику експлоатације би требало допунити са: </w:t>
      </w:r>
      <w:r w:rsidR="00570567" w:rsidRPr="00570567">
        <w:rPr>
          <w:rFonts w:ascii="Book Antiqua" w:eastAsia="TimesNewRoman" w:hAnsi="Book Antiqua" w:cs="TimesNewRoman"/>
          <w:sz w:val="22"/>
          <w:szCs w:val="22"/>
          <w:lang w:val="sr-Cyrl-RS"/>
        </w:rPr>
        <w:t>,,</w:t>
      </w:r>
      <w:r w:rsidRPr="00570567">
        <w:rPr>
          <w:rFonts w:ascii="Book Antiqua" w:eastAsia="TimesNewRoman" w:hAnsi="Book Antiqua" w:cs="TimesNewRoman"/>
          <w:sz w:val="22"/>
          <w:szCs w:val="22"/>
          <w:lang w:val="sr-Cyrl-RS"/>
        </w:rPr>
        <w:t>Извештаји Заштитника грађана</w:t>
      </w:r>
      <w:r w:rsidR="00570567" w:rsidRPr="00570567">
        <w:rPr>
          <w:rFonts w:ascii="Book Antiqua" w:eastAsia="TimesNewRoman" w:hAnsi="Book Antiqua" w:cs="TimesNewRoman"/>
          <w:sz w:val="22"/>
          <w:szCs w:val="22"/>
          <w:lang w:val="sr-Cyrl-RS"/>
        </w:rPr>
        <w:t>“</w:t>
      </w:r>
      <w:r w:rsidRPr="00570567">
        <w:rPr>
          <w:rFonts w:ascii="Book Antiqua" w:eastAsia="TimesNewRoman" w:hAnsi="Book Antiqua" w:cs="TimesNewRoman"/>
          <w:sz w:val="22"/>
          <w:szCs w:val="22"/>
          <w:lang w:val="sr-Cyrl-RS"/>
        </w:rPr>
        <w:t>, узевши у обзир да је Заштитник грађана</w:t>
      </w:r>
      <w:r w:rsidRPr="00570567">
        <w:rPr>
          <w:rFonts w:ascii="Book Antiqua" w:hAnsi="Book Antiqua" w:cs="Book Antiqua"/>
          <w:sz w:val="22"/>
          <w:szCs w:val="22"/>
          <w:lang w:val="sr-Cyrl-CS"/>
        </w:rPr>
        <w:t>,</w:t>
      </w:r>
      <w:r w:rsidRPr="00570567">
        <w:rPr>
          <w:rFonts w:ascii="Book Antiqua" w:hAnsi="Book Antiqua" w:cstheme="minorBidi"/>
          <w:sz w:val="22"/>
          <w:szCs w:val="22"/>
          <w:lang w:val="sr-Cyrl-RS"/>
        </w:rPr>
        <w:t xml:space="preserve"> у свом нормативном Мишљењу изразио сагласност да у Предлогу Акционог плана </w:t>
      </w:r>
      <w:r w:rsidRPr="00570567">
        <w:rPr>
          <w:rFonts w:ascii="Book Antiqua" w:hAnsi="Book Antiqua"/>
          <w:sz w:val="22"/>
          <w:szCs w:val="22"/>
          <w:lang w:val="sr-Cyrl-RS"/>
        </w:rPr>
        <w:t>за период 2021-2022. године за спровођење Стратегије превенције и сузбијања трговине људима, посебно женама и децом и заштите жртава 2017-2022. године, буду садржане активности којима се предвиђа да Заштитник грађана обавља послове националног известиоца у области трговине људима</w:t>
      </w:r>
      <w:r w:rsidRPr="00570567">
        <w:rPr>
          <w:rFonts w:ascii="Book Antiqua" w:hAnsi="Book Antiqua" w:cstheme="minorBidi"/>
          <w:sz w:val="22"/>
          <w:szCs w:val="22"/>
          <w:lang w:val="sr-Cyrl-RS"/>
        </w:rPr>
        <w:t xml:space="preserve"> и одговарајући показатељи са тим у вези, а да је </w:t>
      </w:r>
      <w:r w:rsidRPr="00570567">
        <w:rPr>
          <w:rFonts w:ascii="Book Antiqua" w:hAnsi="Book Antiqua"/>
          <w:sz w:val="22"/>
          <w:szCs w:val="22"/>
          <w:lang w:val="sr-Cyrl-RS"/>
        </w:rPr>
        <w:t>у Предлогу новог Закона о Заштитнику грађана који је у процедури и чије усва</w:t>
      </w:r>
      <w:r w:rsidR="00CE6B35">
        <w:rPr>
          <w:rFonts w:ascii="Book Antiqua" w:hAnsi="Book Antiqua"/>
          <w:sz w:val="22"/>
          <w:szCs w:val="22"/>
          <w:lang w:val="sr-Cyrl-RS"/>
        </w:rPr>
        <w:t xml:space="preserve">јање се очекује, предвиђено  </w:t>
      </w:r>
      <w:r w:rsidRPr="00570567">
        <w:rPr>
          <w:rFonts w:ascii="Book Antiqua" w:hAnsi="Book Antiqua"/>
          <w:sz w:val="22"/>
          <w:szCs w:val="22"/>
          <w:lang w:val="sr-Cyrl-RS"/>
        </w:rPr>
        <w:t xml:space="preserve">да Заштитник грађана обавља послове националног известиоца у области трговине људима, сходно Закону о потврђивању Конвенције СЕ о борби против трговине људима („Службени гласник РС-Међународни уговори“ број 19/09). Члан 29. Закона о потврђивању Конвенције Савета Европе о борби против трговине људима садржи одредбу по којој свака страна </w:t>
      </w:r>
      <w:proofErr w:type="spellStart"/>
      <w:r w:rsidRPr="00570567">
        <w:rPr>
          <w:rFonts w:ascii="Book Antiqua" w:hAnsi="Book Antiqua"/>
          <w:sz w:val="22"/>
          <w:szCs w:val="22"/>
          <w:lang w:val="sr-Cyrl-RS"/>
        </w:rPr>
        <w:t>уговорница</w:t>
      </w:r>
      <w:proofErr w:type="spellEnd"/>
      <w:r w:rsidRPr="00570567">
        <w:rPr>
          <w:rFonts w:ascii="Book Antiqua" w:hAnsi="Book Antiqua"/>
          <w:sz w:val="22"/>
          <w:szCs w:val="22"/>
          <w:lang w:val="sr-Cyrl-RS"/>
        </w:rPr>
        <w:t xml:space="preserve"> треба да размотри могућности именовања националних известилаца или других механизама за надгледање активности државних институција у борби против трговине људима и примене захтева које поставља национално законодавство.</w:t>
      </w:r>
    </w:p>
    <w:p w14:paraId="3E4E06EE" w14:textId="26F9D51A" w:rsidR="009C49C3" w:rsidRPr="003209E4" w:rsidRDefault="00917AAC" w:rsidP="00DB33F2">
      <w:pPr>
        <w:pStyle w:val="Normal2"/>
        <w:jc w:val="both"/>
        <w:rPr>
          <w:rFonts w:ascii="Book Antiqua" w:hAnsi="Book Antiqua"/>
        </w:rPr>
      </w:pPr>
      <w:r w:rsidRPr="003209E4">
        <w:rPr>
          <w:rFonts w:ascii="Book Antiqua" w:eastAsia="TimesNewRoman" w:hAnsi="Book Antiqua" w:cs="TimesNewRoman"/>
          <w:lang w:val="sr-Cyrl-RS"/>
        </w:rPr>
        <w:t xml:space="preserve">Када је реч о </w:t>
      </w:r>
      <w:r w:rsidRPr="003209E4">
        <w:rPr>
          <w:rFonts w:ascii="Book Antiqua" w:eastAsia="TimesNewRoman" w:hAnsi="Book Antiqua" w:cs="TimesNewRoman"/>
          <w:i/>
          <w:lang w:val="sr-Cyrl-RS"/>
        </w:rPr>
        <w:t>Посебном циљу 3.</w:t>
      </w:r>
      <w:r w:rsidRPr="003209E4">
        <w:rPr>
          <w:rFonts w:ascii="Book Antiqua" w:eastAsia="TimesNewRoman" w:hAnsi="Book Antiqua" w:cs="TimesNewRoman"/>
          <w:lang w:val="sr-Cyrl-RS"/>
        </w:rPr>
        <w:t xml:space="preserve"> </w:t>
      </w:r>
      <w:proofErr w:type="spellStart"/>
      <w:r w:rsidRPr="003209E4">
        <w:rPr>
          <w:rFonts w:ascii="Book Antiqua" w:hAnsi="Book Antiqua" w:cs="TimesNewRoman,BoldItalic"/>
          <w:bCs/>
          <w:i/>
          <w:iCs/>
        </w:rPr>
        <w:t>Успостављена</w:t>
      </w:r>
      <w:proofErr w:type="spellEnd"/>
      <w:r w:rsidRPr="003209E4">
        <w:rPr>
          <w:rFonts w:ascii="Book Antiqua" w:hAnsi="Book Antiqua" w:cs="TimesNewRoman,BoldItalic"/>
          <w:bCs/>
          <w:i/>
          <w:iCs/>
        </w:rPr>
        <w:t xml:space="preserve"> </w:t>
      </w:r>
      <w:proofErr w:type="spellStart"/>
      <w:r w:rsidRPr="003209E4">
        <w:rPr>
          <w:rFonts w:ascii="Book Antiqua" w:hAnsi="Book Antiqua" w:cs="TimesNewRoman,BoldItalic"/>
          <w:bCs/>
          <w:i/>
          <w:iCs/>
        </w:rPr>
        <w:t>приступачна</w:t>
      </w:r>
      <w:proofErr w:type="spellEnd"/>
      <w:r w:rsidRPr="003209E4">
        <w:rPr>
          <w:rFonts w:ascii="Book Antiqua" w:hAnsi="Book Antiqua" w:cs="TimesNewRoman,BoldItalic"/>
          <w:bCs/>
          <w:i/>
          <w:iCs/>
        </w:rPr>
        <w:t xml:space="preserve"> и </w:t>
      </w:r>
      <w:proofErr w:type="spellStart"/>
      <w:r w:rsidRPr="003209E4">
        <w:rPr>
          <w:rFonts w:ascii="Book Antiqua" w:hAnsi="Book Antiqua" w:cs="TimesNewRoman,BoldItalic"/>
          <w:bCs/>
          <w:i/>
          <w:iCs/>
        </w:rPr>
        <w:t>свеобухватна</w:t>
      </w:r>
      <w:proofErr w:type="spellEnd"/>
      <w:r w:rsidRPr="003209E4">
        <w:rPr>
          <w:rFonts w:ascii="Book Antiqua" w:hAnsi="Book Antiqua" w:cs="TimesNewRoman,BoldItalic"/>
          <w:bCs/>
          <w:i/>
          <w:iCs/>
        </w:rPr>
        <w:t xml:space="preserve"> </w:t>
      </w:r>
      <w:proofErr w:type="spellStart"/>
      <w:r w:rsidRPr="003209E4">
        <w:rPr>
          <w:rFonts w:ascii="Book Antiqua" w:hAnsi="Book Antiqua" w:cs="TimesNewRoman,BoldItalic"/>
          <w:bCs/>
          <w:i/>
          <w:iCs/>
        </w:rPr>
        <w:t>здравствена</w:t>
      </w:r>
      <w:proofErr w:type="spellEnd"/>
      <w:r w:rsidRPr="003209E4">
        <w:rPr>
          <w:rFonts w:ascii="Book Antiqua" w:hAnsi="Book Antiqua" w:cs="TimesNewRoman,BoldItalic"/>
          <w:bCs/>
          <w:i/>
          <w:iCs/>
        </w:rPr>
        <w:t xml:space="preserve"> </w:t>
      </w:r>
      <w:proofErr w:type="spellStart"/>
      <w:r w:rsidRPr="003209E4">
        <w:rPr>
          <w:rFonts w:ascii="Book Antiqua" w:hAnsi="Book Antiqua" w:cs="TimesNewRoman,BoldItalic"/>
          <w:bCs/>
          <w:i/>
          <w:iCs/>
        </w:rPr>
        <w:t>заштита</w:t>
      </w:r>
      <w:proofErr w:type="spellEnd"/>
      <w:r w:rsidRPr="003209E4">
        <w:rPr>
          <w:rFonts w:ascii="Book Antiqua" w:hAnsi="Book Antiqua" w:cs="TimesNewRoman,BoldItalic"/>
          <w:bCs/>
          <w:i/>
          <w:iCs/>
          <w:lang w:val="sr-Cyrl-RS"/>
        </w:rPr>
        <w:t xml:space="preserve"> </w:t>
      </w:r>
      <w:r w:rsidRPr="003209E4">
        <w:rPr>
          <w:rFonts w:ascii="Book Antiqua" w:hAnsi="Book Antiqua" w:cs="TimesNewRoman,BoldItalic"/>
          <w:bCs/>
          <w:i/>
          <w:iCs/>
        </w:rPr>
        <w:t xml:space="preserve">и </w:t>
      </w:r>
      <w:proofErr w:type="spellStart"/>
      <w:r w:rsidRPr="003209E4">
        <w:rPr>
          <w:rFonts w:ascii="Book Antiqua" w:hAnsi="Book Antiqua" w:cs="TimesNewRoman,BoldItalic"/>
          <w:bCs/>
          <w:i/>
          <w:iCs/>
        </w:rPr>
        <w:t>обезбеђена</w:t>
      </w:r>
      <w:proofErr w:type="spellEnd"/>
      <w:r w:rsidRPr="003209E4">
        <w:rPr>
          <w:rFonts w:ascii="Book Antiqua" w:hAnsi="Book Antiqua" w:cs="TimesNewRoman,BoldItalic"/>
          <w:bCs/>
          <w:i/>
          <w:iCs/>
        </w:rPr>
        <w:t xml:space="preserve"> </w:t>
      </w:r>
      <w:proofErr w:type="spellStart"/>
      <w:r w:rsidRPr="003209E4">
        <w:rPr>
          <w:rFonts w:ascii="Book Antiqua" w:hAnsi="Book Antiqua" w:cs="TimesNewRoman,BoldItalic"/>
          <w:bCs/>
          <w:i/>
          <w:iCs/>
        </w:rPr>
        <w:t>социјална</w:t>
      </w:r>
      <w:proofErr w:type="spellEnd"/>
      <w:r w:rsidRPr="003209E4">
        <w:rPr>
          <w:rFonts w:ascii="Book Antiqua" w:hAnsi="Book Antiqua" w:cs="TimesNewRoman,BoldItalic"/>
          <w:bCs/>
          <w:i/>
          <w:iCs/>
        </w:rPr>
        <w:t xml:space="preserve"> </w:t>
      </w:r>
      <w:proofErr w:type="spellStart"/>
      <w:r w:rsidRPr="003209E4">
        <w:rPr>
          <w:rFonts w:ascii="Book Antiqua" w:hAnsi="Book Antiqua" w:cs="TimesNewRoman,BoldItalic"/>
          <w:bCs/>
          <w:i/>
          <w:iCs/>
        </w:rPr>
        <w:t>сигурност</w:t>
      </w:r>
      <w:proofErr w:type="spellEnd"/>
      <w:r w:rsidR="009E3D99" w:rsidRPr="003209E4">
        <w:rPr>
          <w:rFonts w:ascii="Book Antiqua" w:hAnsi="Book Antiqua" w:cs="TimesNewRoman,BoldItalic"/>
          <w:bCs/>
          <w:i/>
          <w:iCs/>
          <w:lang w:val="sr-Cyrl-RS"/>
        </w:rPr>
        <w:t xml:space="preserve">, мишљења смо да је постојеће показатеље </w:t>
      </w:r>
      <w:r w:rsidR="00EE4A6E" w:rsidRPr="003209E4">
        <w:rPr>
          <w:rFonts w:ascii="Book Antiqua" w:hAnsi="Book Antiqua" w:cs="TimesNewRoman,BoldItalic"/>
          <w:bCs/>
          <w:i/>
          <w:iCs/>
          <w:lang w:val="sr-Cyrl-RS"/>
        </w:rPr>
        <w:t xml:space="preserve">исхода </w:t>
      </w:r>
      <w:r w:rsidR="009E3D99" w:rsidRPr="003209E4">
        <w:rPr>
          <w:rFonts w:ascii="Book Antiqua" w:hAnsi="Book Antiqua" w:cs="TimesNewRoman,BoldItalic"/>
          <w:bCs/>
          <w:i/>
          <w:iCs/>
          <w:lang w:val="sr-Cyrl-RS"/>
        </w:rPr>
        <w:t>потребно допунити, у складу са чланом 28</w:t>
      </w:r>
      <w:r w:rsidR="009C49C3" w:rsidRPr="003209E4">
        <w:rPr>
          <w:rFonts w:ascii="Book Antiqua" w:hAnsi="Book Antiqua" w:cs="TimesNewRoman,BoldItalic"/>
          <w:bCs/>
          <w:i/>
          <w:iCs/>
          <w:lang w:val="sr-Cyrl-RS"/>
        </w:rPr>
        <w:t>, ставом 4 Закона о родној равноправности</w:t>
      </w:r>
      <w:r w:rsidR="009C49C3" w:rsidRPr="003209E4">
        <w:rPr>
          <w:rFonts w:ascii="Book Antiqua" w:hAnsi="Book Antiqua" w:cs="TimesNewRoman,BoldItalic"/>
          <w:b/>
          <w:bCs/>
          <w:i/>
          <w:iCs/>
          <w:lang w:val="sr-Cyrl-RS"/>
        </w:rPr>
        <w:t xml:space="preserve"> (</w:t>
      </w:r>
      <w:proofErr w:type="spellStart"/>
      <w:r w:rsidR="009C49C3" w:rsidRPr="003209E4">
        <w:rPr>
          <w:rFonts w:ascii="Book Antiqua" w:hAnsi="Book Antiqua"/>
        </w:rPr>
        <w:t>Лице</w:t>
      </w:r>
      <w:proofErr w:type="spellEnd"/>
      <w:r w:rsidR="009C49C3" w:rsidRPr="003209E4">
        <w:rPr>
          <w:rFonts w:ascii="Book Antiqua" w:hAnsi="Book Antiqua"/>
        </w:rPr>
        <w:t xml:space="preserve"> </w:t>
      </w:r>
      <w:proofErr w:type="spellStart"/>
      <w:r w:rsidR="009C49C3" w:rsidRPr="003209E4">
        <w:rPr>
          <w:rFonts w:ascii="Book Antiqua" w:hAnsi="Book Antiqua"/>
        </w:rPr>
        <w:t>које</w:t>
      </w:r>
      <w:proofErr w:type="spellEnd"/>
      <w:r w:rsidR="009C49C3" w:rsidRPr="003209E4">
        <w:rPr>
          <w:rFonts w:ascii="Book Antiqua" w:hAnsi="Book Antiqua"/>
        </w:rPr>
        <w:t xml:space="preserve"> </w:t>
      </w:r>
      <w:proofErr w:type="spellStart"/>
      <w:r w:rsidR="009C49C3" w:rsidRPr="003209E4">
        <w:rPr>
          <w:rFonts w:ascii="Book Antiqua" w:hAnsi="Book Antiqua"/>
        </w:rPr>
        <w:t>није</w:t>
      </w:r>
      <w:proofErr w:type="spellEnd"/>
      <w:r w:rsidR="009C49C3" w:rsidRPr="003209E4">
        <w:rPr>
          <w:rFonts w:ascii="Book Antiqua" w:hAnsi="Book Antiqua"/>
        </w:rPr>
        <w:t xml:space="preserve"> </w:t>
      </w:r>
      <w:proofErr w:type="spellStart"/>
      <w:r w:rsidR="009C49C3" w:rsidRPr="003209E4">
        <w:rPr>
          <w:rFonts w:ascii="Book Antiqua" w:hAnsi="Book Antiqua"/>
        </w:rPr>
        <w:t>здравствено</w:t>
      </w:r>
      <w:proofErr w:type="spellEnd"/>
      <w:r w:rsidR="009C49C3" w:rsidRPr="003209E4">
        <w:rPr>
          <w:rFonts w:ascii="Book Antiqua" w:hAnsi="Book Antiqua"/>
        </w:rPr>
        <w:t xml:space="preserve"> </w:t>
      </w:r>
      <w:proofErr w:type="spellStart"/>
      <w:r w:rsidR="009C49C3" w:rsidRPr="003209E4">
        <w:rPr>
          <w:rFonts w:ascii="Book Antiqua" w:hAnsi="Book Antiqua"/>
        </w:rPr>
        <w:t>осигурано</w:t>
      </w:r>
      <w:proofErr w:type="spellEnd"/>
      <w:r w:rsidR="009C49C3" w:rsidRPr="003209E4">
        <w:rPr>
          <w:rFonts w:ascii="Book Antiqua" w:hAnsi="Book Antiqua"/>
        </w:rPr>
        <w:t xml:space="preserve"> </w:t>
      </w:r>
      <w:proofErr w:type="spellStart"/>
      <w:r w:rsidR="009C49C3" w:rsidRPr="003209E4">
        <w:rPr>
          <w:rFonts w:ascii="Book Antiqua" w:hAnsi="Book Antiqua"/>
        </w:rPr>
        <w:t>по</w:t>
      </w:r>
      <w:proofErr w:type="spellEnd"/>
      <w:r w:rsidR="009C49C3" w:rsidRPr="003209E4">
        <w:rPr>
          <w:rFonts w:ascii="Book Antiqua" w:hAnsi="Book Antiqua"/>
        </w:rPr>
        <w:t xml:space="preserve"> </w:t>
      </w:r>
      <w:proofErr w:type="spellStart"/>
      <w:r w:rsidR="009C49C3" w:rsidRPr="003209E4">
        <w:rPr>
          <w:rFonts w:ascii="Book Antiqua" w:hAnsi="Book Antiqua"/>
        </w:rPr>
        <w:t>било</w:t>
      </w:r>
      <w:proofErr w:type="spellEnd"/>
      <w:r w:rsidR="009C49C3" w:rsidRPr="003209E4">
        <w:rPr>
          <w:rFonts w:ascii="Book Antiqua" w:hAnsi="Book Antiqua"/>
        </w:rPr>
        <w:t xml:space="preserve"> </w:t>
      </w:r>
      <w:proofErr w:type="spellStart"/>
      <w:r w:rsidR="009C49C3" w:rsidRPr="003209E4">
        <w:rPr>
          <w:rFonts w:ascii="Book Antiqua" w:hAnsi="Book Antiqua"/>
        </w:rPr>
        <w:t>ком</w:t>
      </w:r>
      <w:proofErr w:type="spellEnd"/>
      <w:r w:rsidR="009C49C3" w:rsidRPr="003209E4">
        <w:rPr>
          <w:rFonts w:ascii="Book Antiqua" w:hAnsi="Book Antiqua"/>
        </w:rPr>
        <w:t xml:space="preserve"> </w:t>
      </w:r>
      <w:proofErr w:type="spellStart"/>
      <w:r w:rsidR="009C49C3" w:rsidRPr="003209E4">
        <w:rPr>
          <w:rFonts w:ascii="Book Antiqua" w:hAnsi="Book Antiqua"/>
        </w:rPr>
        <w:t>другом</w:t>
      </w:r>
      <w:proofErr w:type="spellEnd"/>
      <w:r w:rsidR="009C49C3" w:rsidRPr="003209E4">
        <w:rPr>
          <w:rFonts w:ascii="Book Antiqua" w:hAnsi="Book Antiqua"/>
        </w:rPr>
        <w:t xml:space="preserve"> </w:t>
      </w:r>
      <w:proofErr w:type="spellStart"/>
      <w:r w:rsidR="009C49C3" w:rsidRPr="003209E4">
        <w:rPr>
          <w:rFonts w:ascii="Book Antiqua" w:hAnsi="Book Antiqua"/>
        </w:rPr>
        <w:t>основу</w:t>
      </w:r>
      <w:proofErr w:type="spellEnd"/>
      <w:r w:rsidR="009C49C3" w:rsidRPr="003209E4">
        <w:rPr>
          <w:rFonts w:ascii="Book Antiqua" w:hAnsi="Book Antiqua"/>
        </w:rPr>
        <w:t xml:space="preserve">, </w:t>
      </w:r>
      <w:proofErr w:type="spellStart"/>
      <w:r w:rsidR="009C49C3" w:rsidRPr="003209E4">
        <w:rPr>
          <w:rFonts w:ascii="Book Antiqua" w:hAnsi="Book Antiqua"/>
        </w:rPr>
        <w:t>стиче</w:t>
      </w:r>
      <w:proofErr w:type="spellEnd"/>
      <w:r w:rsidR="009C49C3" w:rsidRPr="003209E4">
        <w:rPr>
          <w:rFonts w:ascii="Book Antiqua" w:hAnsi="Book Antiqua"/>
        </w:rPr>
        <w:t xml:space="preserve"> </w:t>
      </w:r>
      <w:proofErr w:type="spellStart"/>
      <w:r w:rsidR="009C49C3" w:rsidRPr="003209E4">
        <w:rPr>
          <w:rFonts w:ascii="Book Antiqua" w:hAnsi="Book Antiqua"/>
        </w:rPr>
        <w:t>право</w:t>
      </w:r>
      <w:proofErr w:type="spellEnd"/>
      <w:r w:rsidR="009C49C3" w:rsidRPr="003209E4">
        <w:rPr>
          <w:rFonts w:ascii="Book Antiqua" w:hAnsi="Book Antiqua"/>
        </w:rPr>
        <w:t xml:space="preserve"> </w:t>
      </w:r>
      <w:proofErr w:type="spellStart"/>
      <w:r w:rsidR="009C49C3" w:rsidRPr="003209E4">
        <w:rPr>
          <w:rFonts w:ascii="Book Antiqua" w:hAnsi="Book Antiqua"/>
        </w:rPr>
        <w:t>на</w:t>
      </w:r>
      <w:proofErr w:type="spellEnd"/>
      <w:r w:rsidR="009C49C3" w:rsidRPr="003209E4">
        <w:rPr>
          <w:rFonts w:ascii="Book Antiqua" w:hAnsi="Book Antiqua"/>
        </w:rPr>
        <w:t xml:space="preserve"> </w:t>
      </w:r>
      <w:proofErr w:type="spellStart"/>
      <w:r w:rsidR="009C49C3" w:rsidRPr="003209E4">
        <w:rPr>
          <w:rFonts w:ascii="Book Antiqua" w:hAnsi="Book Antiqua"/>
        </w:rPr>
        <w:t>здравствено</w:t>
      </w:r>
      <w:proofErr w:type="spellEnd"/>
      <w:r w:rsidR="009C49C3" w:rsidRPr="003209E4">
        <w:rPr>
          <w:rFonts w:ascii="Book Antiqua" w:hAnsi="Book Antiqua"/>
        </w:rPr>
        <w:t xml:space="preserve"> </w:t>
      </w:r>
      <w:proofErr w:type="spellStart"/>
      <w:r w:rsidR="009C49C3" w:rsidRPr="003209E4">
        <w:rPr>
          <w:rFonts w:ascii="Book Antiqua" w:hAnsi="Book Antiqua"/>
        </w:rPr>
        <w:t>осигурање</w:t>
      </w:r>
      <w:proofErr w:type="spellEnd"/>
      <w:r w:rsidR="009C49C3" w:rsidRPr="003209E4">
        <w:rPr>
          <w:rFonts w:ascii="Book Antiqua" w:hAnsi="Book Antiqua"/>
        </w:rPr>
        <w:t xml:space="preserve"> </w:t>
      </w:r>
      <w:proofErr w:type="spellStart"/>
      <w:r w:rsidR="009C49C3" w:rsidRPr="003209E4">
        <w:rPr>
          <w:rFonts w:ascii="Book Antiqua" w:hAnsi="Book Antiqua"/>
        </w:rPr>
        <w:t>по</w:t>
      </w:r>
      <w:proofErr w:type="spellEnd"/>
      <w:r w:rsidR="009C49C3" w:rsidRPr="003209E4">
        <w:rPr>
          <w:rFonts w:ascii="Book Antiqua" w:hAnsi="Book Antiqua"/>
        </w:rPr>
        <w:t xml:space="preserve"> </w:t>
      </w:r>
      <w:proofErr w:type="spellStart"/>
      <w:r w:rsidR="009C49C3" w:rsidRPr="003209E4">
        <w:rPr>
          <w:rFonts w:ascii="Book Antiqua" w:hAnsi="Book Antiqua"/>
        </w:rPr>
        <w:t>основу</w:t>
      </w:r>
      <w:proofErr w:type="spellEnd"/>
      <w:r w:rsidR="009C49C3" w:rsidRPr="003209E4">
        <w:rPr>
          <w:rFonts w:ascii="Book Antiqua" w:hAnsi="Book Antiqua"/>
        </w:rPr>
        <w:t xml:space="preserve"> </w:t>
      </w:r>
      <w:proofErr w:type="spellStart"/>
      <w:r w:rsidR="009C49C3" w:rsidRPr="003209E4">
        <w:rPr>
          <w:rFonts w:ascii="Book Antiqua" w:hAnsi="Book Antiqua"/>
        </w:rPr>
        <w:t>неплаћеног</w:t>
      </w:r>
      <w:proofErr w:type="spellEnd"/>
      <w:r w:rsidR="009C49C3" w:rsidRPr="003209E4">
        <w:rPr>
          <w:rFonts w:ascii="Book Antiqua" w:hAnsi="Book Antiqua"/>
        </w:rPr>
        <w:t xml:space="preserve"> </w:t>
      </w:r>
      <w:proofErr w:type="spellStart"/>
      <w:r w:rsidR="009C49C3" w:rsidRPr="003209E4">
        <w:rPr>
          <w:rFonts w:ascii="Book Antiqua" w:hAnsi="Book Antiqua"/>
        </w:rPr>
        <w:t>рада</w:t>
      </w:r>
      <w:proofErr w:type="spellEnd"/>
      <w:r w:rsidR="009C49C3" w:rsidRPr="003209E4">
        <w:rPr>
          <w:rFonts w:ascii="Book Antiqua" w:hAnsi="Book Antiqua"/>
        </w:rPr>
        <w:t xml:space="preserve"> у </w:t>
      </w:r>
      <w:proofErr w:type="spellStart"/>
      <w:r w:rsidR="009C49C3" w:rsidRPr="003209E4">
        <w:rPr>
          <w:rFonts w:ascii="Book Antiqua" w:hAnsi="Book Antiqua"/>
        </w:rPr>
        <w:t>кући</w:t>
      </w:r>
      <w:proofErr w:type="spellEnd"/>
      <w:r w:rsidR="009C49C3" w:rsidRPr="003209E4">
        <w:rPr>
          <w:rFonts w:ascii="Book Antiqua" w:hAnsi="Book Antiqua"/>
        </w:rPr>
        <w:t xml:space="preserve"> (</w:t>
      </w:r>
      <w:proofErr w:type="spellStart"/>
      <w:r w:rsidR="009C49C3" w:rsidRPr="003209E4">
        <w:rPr>
          <w:rFonts w:ascii="Book Antiqua" w:hAnsi="Book Antiqua"/>
        </w:rPr>
        <w:t>вођење</w:t>
      </w:r>
      <w:proofErr w:type="spellEnd"/>
      <w:r w:rsidR="009C49C3" w:rsidRPr="003209E4">
        <w:rPr>
          <w:rFonts w:ascii="Book Antiqua" w:hAnsi="Book Antiqua"/>
        </w:rPr>
        <w:t xml:space="preserve"> </w:t>
      </w:r>
      <w:proofErr w:type="spellStart"/>
      <w:r w:rsidR="009C49C3" w:rsidRPr="003209E4">
        <w:rPr>
          <w:rFonts w:ascii="Book Antiqua" w:hAnsi="Book Antiqua"/>
        </w:rPr>
        <w:t>домаћинства</w:t>
      </w:r>
      <w:proofErr w:type="spellEnd"/>
      <w:r w:rsidR="009C49C3" w:rsidRPr="003209E4">
        <w:rPr>
          <w:rFonts w:ascii="Book Antiqua" w:hAnsi="Book Antiqua"/>
        </w:rPr>
        <w:t xml:space="preserve">, </w:t>
      </w:r>
      <w:proofErr w:type="spellStart"/>
      <w:r w:rsidR="009C49C3" w:rsidRPr="003209E4">
        <w:rPr>
          <w:rFonts w:ascii="Book Antiqua" w:hAnsi="Book Antiqua"/>
        </w:rPr>
        <w:t>старање</w:t>
      </w:r>
      <w:proofErr w:type="spellEnd"/>
      <w:r w:rsidR="009C49C3" w:rsidRPr="003209E4">
        <w:rPr>
          <w:rFonts w:ascii="Book Antiqua" w:hAnsi="Book Antiqua"/>
        </w:rPr>
        <w:t xml:space="preserve"> о </w:t>
      </w:r>
      <w:proofErr w:type="spellStart"/>
      <w:r w:rsidR="009C49C3" w:rsidRPr="003209E4">
        <w:rPr>
          <w:rFonts w:ascii="Book Antiqua" w:hAnsi="Book Antiqua"/>
        </w:rPr>
        <w:t>подизању</w:t>
      </w:r>
      <w:proofErr w:type="spellEnd"/>
      <w:r w:rsidR="009C49C3" w:rsidRPr="003209E4">
        <w:rPr>
          <w:rFonts w:ascii="Book Antiqua" w:hAnsi="Book Antiqua"/>
        </w:rPr>
        <w:t xml:space="preserve"> </w:t>
      </w:r>
      <w:proofErr w:type="spellStart"/>
      <w:r w:rsidR="009C49C3" w:rsidRPr="003209E4">
        <w:rPr>
          <w:rFonts w:ascii="Book Antiqua" w:hAnsi="Book Antiqua"/>
        </w:rPr>
        <w:t>деце</w:t>
      </w:r>
      <w:proofErr w:type="spellEnd"/>
      <w:r w:rsidR="009C49C3" w:rsidRPr="003209E4">
        <w:rPr>
          <w:rFonts w:ascii="Book Antiqua" w:hAnsi="Book Antiqua"/>
        </w:rPr>
        <w:t xml:space="preserve">, </w:t>
      </w:r>
      <w:proofErr w:type="spellStart"/>
      <w:r w:rsidR="009C49C3" w:rsidRPr="003209E4">
        <w:rPr>
          <w:rFonts w:ascii="Book Antiqua" w:hAnsi="Book Antiqua"/>
        </w:rPr>
        <w:t>старање</w:t>
      </w:r>
      <w:proofErr w:type="spellEnd"/>
      <w:r w:rsidR="009C49C3" w:rsidRPr="003209E4">
        <w:rPr>
          <w:rFonts w:ascii="Book Antiqua" w:hAnsi="Book Antiqua"/>
        </w:rPr>
        <w:t xml:space="preserve"> о </w:t>
      </w:r>
      <w:proofErr w:type="spellStart"/>
      <w:r w:rsidR="009C49C3" w:rsidRPr="003209E4">
        <w:rPr>
          <w:rFonts w:ascii="Book Antiqua" w:hAnsi="Book Antiqua"/>
        </w:rPr>
        <w:t>осталим</w:t>
      </w:r>
      <w:proofErr w:type="spellEnd"/>
      <w:r w:rsidR="009C49C3" w:rsidRPr="003209E4">
        <w:rPr>
          <w:rFonts w:ascii="Book Antiqua" w:hAnsi="Book Antiqua"/>
        </w:rPr>
        <w:t xml:space="preserve"> </w:t>
      </w:r>
      <w:proofErr w:type="spellStart"/>
      <w:r w:rsidR="009C49C3" w:rsidRPr="003209E4">
        <w:rPr>
          <w:rFonts w:ascii="Book Antiqua" w:hAnsi="Book Antiqua"/>
        </w:rPr>
        <w:t>члановима</w:t>
      </w:r>
      <w:proofErr w:type="spellEnd"/>
      <w:r w:rsidR="009C49C3" w:rsidRPr="003209E4">
        <w:rPr>
          <w:rFonts w:ascii="Book Antiqua" w:hAnsi="Book Antiqua"/>
        </w:rPr>
        <w:t xml:space="preserve"> </w:t>
      </w:r>
      <w:proofErr w:type="spellStart"/>
      <w:r w:rsidR="009C49C3" w:rsidRPr="003209E4">
        <w:rPr>
          <w:rFonts w:ascii="Book Antiqua" w:hAnsi="Book Antiqua"/>
        </w:rPr>
        <w:t>породице</w:t>
      </w:r>
      <w:proofErr w:type="spellEnd"/>
      <w:r w:rsidR="009C49C3" w:rsidRPr="003209E4">
        <w:rPr>
          <w:rFonts w:ascii="Book Antiqua" w:hAnsi="Book Antiqua"/>
        </w:rPr>
        <w:t xml:space="preserve">), </w:t>
      </w:r>
      <w:proofErr w:type="spellStart"/>
      <w:r w:rsidR="009C49C3" w:rsidRPr="003209E4">
        <w:rPr>
          <w:rFonts w:ascii="Book Antiqua" w:hAnsi="Book Antiqua"/>
        </w:rPr>
        <w:t>неплаћеног</w:t>
      </w:r>
      <w:proofErr w:type="spellEnd"/>
      <w:r w:rsidR="009C49C3" w:rsidRPr="003209E4">
        <w:rPr>
          <w:rFonts w:ascii="Book Antiqua" w:hAnsi="Book Antiqua"/>
        </w:rPr>
        <w:t xml:space="preserve"> </w:t>
      </w:r>
      <w:proofErr w:type="spellStart"/>
      <w:r w:rsidR="009C49C3" w:rsidRPr="003209E4">
        <w:rPr>
          <w:rFonts w:ascii="Book Antiqua" w:hAnsi="Book Antiqua"/>
        </w:rPr>
        <w:t>рада</w:t>
      </w:r>
      <w:proofErr w:type="spellEnd"/>
      <w:r w:rsidR="009C49C3" w:rsidRPr="003209E4">
        <w:rPr>
          <w:rFonts w:ascii="Book Antiqua" w:hAnsi="Book Antiqua"/>
        </w:rPr>
        <w:t xml:space="preserve"> </w:t>
      </w:r>
      <w:proofErr w:type="spellStart"/>
      <w:r w:rsidR="009C49C3" w:rsidRPr="003209E4">
        <w:rPr>
          <w:rFonts w:ascii="Book Antiqua" w:hAnsi="Book Antiqua"/>
        </w:rPr>
        <w:t>на</w:t>
      </w:r>
      <w:proofErr w:type="spellEnd"/>
      <w:r w:rsidR="009C49C3" w:rsidRPr="003209E4">
        <w:rPr>
          <w:rFonts w:ascii="Book Antiqua" w:hAnsi="Book Antiqua"/>
        </w:rPr>
        <w:t xml:space="preserve"> </w:t>
      </w:r>
      <w:proofErr w:type="spellStart"/>
      <w:r w:rsidR="009C49C3" w:rsidRPr="003209E4">
        <w:rPr>
          <w:rFonts w:ascii="Book Antiqua" w:hAnsi="Book Antiqua"/>
        </w:rPr>
        <w:t>пољопривредном</w:t>
      </w:r>
      <w:proofErr w:type="spellEnd"/>
      <w:r w:rsidR="009C49C3" w:rsidRPr="003209E4">
        <w:rPr>
          <w:rFonts w:ascii="Book Antiqua" w:hAnsi="Book Antiqua"/>
        </w:rPr>
        <w:t xml:space="preserve"> </w:t>
      </w:r>
      <w:proofErr w:type="spellStart"/>
      <w:r w:rsidR="009C49C3" w:rsidRPr="003209E4">
        <w:rPr>
          <w:rFonts w:ascii="Book Antiqua" w:hAnsi="Book Antiqua"/>
        </w:rPr>
        <w:t>имању</w:t>
      </w:r>
      <w:proofErr w:type="spellEnd"/>
      <w:r w:rsidR="009C49C3" w:rsidRPr="003209E4">
        <w:rPr>
          <w:rFonts w:ascii="Book Antiqua" w:hAnsi="Book Antiqua"/>
        </w:rPr>
        <w:t xml:space="preserve"> и </w:t>
      </w:r>
      <w:proofErr w:type="spellStart"/>
      <w:r w:rsidR="009C49C3" w:rsidRPr="003209E4">
        <w:rPr>
          <w:rFonts w:ascii="Book Antiqua" w:hAnsi="Book Antiqua"/>
        </w:rPr>
        <w:t>др</w:t>
      </w:r>
      <w:proofErr w:type="spellEnd"/>
      <w:r w:rsidR="009C49C3" w:rsidRPr="003209E4">
        <w:rPr>
          <w:rFonts w:ascii="Book Antiqua" w:hAnsi="Book Antiqua"/>
        </w:rPr>
        <w:t xml:space="preserve">. </w:t>
      </w:r>
      <w:r w:rsidR="009C49C3" w:rsidRPr="003209E4">
        <w:rPr>
          <w:rFonts w:ascii="Book Antiqua" w:hAnsi="Book Antiqua" w:cs="TimesNewRoman,BoldItalic"/>
          <w:b/>
          <w:bCs/>
          <w:i/>
          <w:iCs/>
          <w:lang w:val="sr-Cyrl-RS"/>
        </w:rPr>
        <w:t>(Сл. гласник РС, бр.</w:t>
      </w:r>
      <w:r w:rsidR="00361572" w:rsidRPr="003209E4">
        <w:rPr>
          <w:rFonts w:ascii="Book Antiqua" w:hAnsi="Book Antiqua"/>
        </w:rPr>
        <w:t xml:space="preserve"> 52/2021</w:t>
      </w:r>
      <w:r w:rsidR="009C49C3" w:rsidRPr="003209E4">
        <w:rPr>
          <w:rFonts w:ascii="Book Antiqua" w:hAnsi="Book Antiqua" w:cs="TimesNewRoman,BoldItalic"/>
          <w:bCs/>
          <w:iCs/>
          <w:lang w:val="sr-Cyrl-RS"/>
        </w:rPr>
        <w:t>), следећим показатељем:</w:t>
      </w:r>
    </w:p>
    <w:p w14:paraId="4C543584" w14:textId="3CAB5DFE" w:rsidR="009C49C3" w:rsidRPr="003209E4" w:rsidRDefault="009C49C3" w:rsidP="00DB33F2">
      <w:pPr>
        <w:autoSpaceDE w:val="0"/>
        <w:autoSpaceDN w:val="0"/>
        <w:adjustRightInd w:val="0"/>
        <w:jc w:val="both"/>
        <w:rPr>
          <w:rFonts w:ascii="Book Antiqua" w:hAnsi="Book Antiqua" w:cs="TimesNewRoman,BoldItalic"/>
          <w:b/>
          <w:bCs/>
          <w:i/>
          <w:iCs/>
          <w:sz w:val="22"/>
          <w:szCs w:val="22"/>
          <w:lang w:val="sr-Cyrl-RS"/>
        </w:rPr>
      </w:pPr>
      <w:r w:rsidRPr="003209E4">
        <w:rPr>
          <w:rFonts w:ascii="Book Antiqua" w:hAnsi="Book Antiqua" w:cs="TimesNewRoman,BoldItalic"/>
          <w:b/>
          <w:bCs/>
          <w:i/>
          <w:iCs/>
          <w:sz w:val="22"/>
          <w:szCs w:val="22"/>
          <w:lang w:val="sr-Cyrl-RS"/>
        </w:rPr>
        <w:lastRenderedPageBreak/>
        <w:t>,,Број жена које су оствариле право на здравствено осигурање на основу неплаћеног рада у кући, уколико нису здравствено осигуране по другом основу.“</w:t>
      </w:r>
    </w:p>
    <w:p w14:paraId="4624A31C" w14:textId="77777777" w:rsidR="006352EE" w:rsidRPr="003209E4" w:rsidRDefault="006352EE" w:rsidP="00DB33F2">
      <w:pPr>
        <w:autoSpaceDE w:val="0"/>
        <w:autoSpaceDN w:val="0"/>
        <w:adjustRightInd w:val="0"/>
        <w:jc w:val="both"/>
        <w:rPr>
          <w:rFonts w:ascii="Book Antiqua" w:hAnsi="Book Antiqua" w:cs="TimesNewRoman,BoldItalic"/>
          <w:b/>
          <w:bCs/>
          <w:i/>
          <w:iCs/>
          <w:sz w:val="22"/>
          <w:szCs w:val="22"/>
          <w:lang w:val="sr-Cyrl-RS"/>
        </w:rPr>
      </w:pPr>
    </w:p>
    <w:p w14:paraId="45B8AC29" w14:textId="1541AEB2" w:rsidR="00A549EE" w:rsidRDefault="00A549EE" w:rsidP="00A549EE">
      <w:pPr>
        <w:framePr w:hSpace="180" w:wrap="around" w:vAnchor="text" w:hAnchor="margin" w:xAlign="right" w:y="138"/>
        <w:jc w:val="center"/>
        <w:rPr>
          <w:rFonts w:ascii="Book Antiqua" w:hAnsi="Book Antiqua"/>
          <w:sz w:val="22"/>
          <w:szCs w:val="22"/>
          <w:lang w:val="sr-Cyrl-RS"/>
        </w:rPr>
      </w:pPr>
      <w:r>
        <w:rPr>
          <w:rFonts w:ascii="Book Antiqua" w:hAnsi="Book Antiqua"/>
          <w:sz w:val="22"/>
          <w:szCs w:val="22"/>
          <w:lang w:val="sr-Latn-RS"/>
        </w:rPr>
        <w:t xml:space="preserve">                                                           </w:t>
      </w:r>
      <w:r>
        <w:rPr>
          <w:rFonts w:ascii="Book Antiqua" w:hAnsi="Book Antiqua"/>
          <w:sz w:val="22"/>
          <w:szCs w:val="22"/>
          <w:lang w:val="sr-Cyrl-RS"/>
        </w:rPr>
        <w:t>ЗАМЕНИЦА ЗАШТИТНИКА</w:t>
      </w:r>
      <w:r w:rsidRPr="001A714E">
        <w:rPr>
          <w:rFonts w:ascii="Book Antiqua" w:hAnsi="Book Antiqua"/>
          <w:sz w:val="22"/>
          <w:szCs w:val="22"/>
          <w:lang w:val="sr-Cyrl-RS"/>
        </w:rPr>
        <w:t xml:space="preserve"> ГРАЂАНА</w:t>
      </w:r>
    </w:p>
    <w:p w14:paraId="35F2934E" w14:textId="77777777" w:rsidR="006352EE" w:rsidRPr="001A714E" w:rsidRDefault="006352EE" w:rsidP="00A549EE">
      <w:pPr>
        <w:framePr w:hSpace="180" w:wrap="around" w:vAnchor="text" w:hAnchor="margin" w:xAlign="right" w:y="138"/>
        <w:jc w:val="center"/>
        <w:rPr>
          <w:rFonts w:ascii="Book Antiqua" w:hAnsi="Book Antiqua"/>
          <w:sz w:val="22"/>
          <w:szCs w:val="22"/>
          <w:lang w:val="sr-Cyrl-RS"/>
        </w:rPr>
      </w:pPr>
    </w:p>
    <w:p w14:paraId="58B18B84" w14:textId="77777777" w:rsidR="00A549EE" w:rsidRPr="001A714E" w:rsidRDefault="00A549EE" w:rsidP="00A549EE">
      <w:pPr>
        <w:framePr w:hSpace="180" w:wrap="around" w:vAnchor="text" w:hAnchor="margin" w:xAlign="right" w:y="138"/>
        <w:rPr>
          <w:rFonts w:ascii="Book Antiqua" w:hAnsi="Book Antiqua"/>
          <w:sz w:val="22"/>
          <w:szCs w:val="22"/>
          <w:lang w:val="sr-Cyrl-RS"/>
        </w:rPr>
      </w:pPr>
    </w:p>
    <w:p w14:paraId="723F9EB9" w14:textId="19E08DBF" w:rsidR="00D0709E" w:rsidRPr="00255C15" w:rsidRDefault="00A549EE" w:rsidP="00255C15">
      <w:pPr>
        <w:autoSpaceDE w:val="0"/>
        <w:autoSpaceDN w:val="0"/>
        <w:adjustRightInd w:val="0"/>
        <w:rPr>
          <w:rFonts w:asciiTheme="minorHAnsi" w:hAnsiTheme="minorHAnsi" w:cs="TimesNewRoman,BoldItalic"/>
          <w:b/>
          <w:bCs/>
          <w:i/>
          <w:iCs/>
          <w:lang w:val="sr-Cyrl-RS"/>
        </w:rPr>
      </w:pPr>
      <w:r>
        <w:rPr>
          <w:rFonts w:ascii="Book Antiqua" w:hAnsi="Book Antiqua"/>
          <w:sz w:val="22"/>
          <w:szCs w:val="22"/>
          <w:lang w:val="sr-Cyrl-RS"/>
        </w:rPr>
        <w:t xml:space="preserve">                     </w:t>
      </w:r>
      <w:r>
        <w:rPr>
          <w:rFonts w:ascii="Book Antiqua" w:hAnsi="Book Antiqua"/>
          <w:sz w:val="22"/>
          <w:szCs w:val="22"/>
          <w:lang w:val="sr-Latn-RS"/>
        </w:rPr>
        <w:t xml:space="preserve">                                                                      </w:t>
      </w:r>
      <w:r>
        <w:rPr>
          <w:rFonts w:ascii="Book Antiqua" w:hAnsi="Book Antiqua"/>
          <w:sz w:val="22"/>
          <w:szCs w:val="22"/>
          <w:lang w:val="sr-Cyrl-RS"/>
        </w:rPr>
        <w:t xml:space="preserve"> Јелена Стојанови</w:t>
      </w:r>
      <w:r w:rsidR="00255C15">
        <w:rPr>
          <w:rFonts w:ascii="Book Antiqua" w:hAnsi="Book Antiqua"/>
          <w:sz w:val="22"/>
          <w:szCs w:val="22"/>
          <w:lang w:val="sr-Cyrl-RS"/>
        </w:rPr>
        <w:t>ћ</w:t>
      </w:r>
    </w:p>
    <w:p w14:paraId="0DB91466" w14:textId="77777777" w:rsidR="00D0709E" w:rsidRDefault="00D0709E" w:rsidP="005A0ECB">
      <w:pPr>
        <w:autoSpaceDE w:val="0"/>
        <w:autoSpaceDN w:val="0"/>
        <w:adjustRightInd w:val="0"/>
        <w:jc w:val="both"/>
        <w:rPr>
          <w:rFonts w:ascii="Book Antiqua" w:eastAsia="TimesNewRoman" w:hAnsi="Book Antiqua" w:cs="TimesNewRoman"/>
          <w:sz w:val="22"/>
          <w:szCs w:val="22"/>
          <w:lang w:val="sr-Cyrl-RS"/>
        </w:rPr>
      </w:pPr>
    </w:p>
    <w:p w14:paraId="105043D5" w14:textId="77777777" w:rsidR="00D0709E" w:rsidRDefault="00D0709E" w:rsidP="005A0ECB">
      <w:pPr>
        <w:autoSpaceDE w:val="0"/>
        <w:autoSpaceDN w:val="0"/>
        <w:adjustRightInd w:val="0"/>
        <w:jc w:val="both"/>
        <w:rPr>
          <w:rFonts w:ascii="Book Antiqua" w:eastAsia="TimesNewRoman" w:hAnsi="Book Antiqua" w:cs="TimesNewRoman"/>
          <w:sz w:val="22"/>
          <w:szCs w:val="22"/>
          <w:lang w:val="sr-Cyrl-RS"/>
        </w:rPr>
      </w:pPr>
    </w:p>
    <w:tbl>
      <w:tblPr>
        <w:tblpPr w:leftFromText="180" w:rightFromText="180" w:vertAnchor="text" w:horzAnchor="margin" w:tblpXSpec="right" w:tblpY="138"/>
        <w:tblW w:w="0" w:type="auto"/>
        <w:tblLook w:val="00A0" w:firstRow="1" w:lastRow="0" w:firstColumn="1" w:lastColumn="0" w:noHBand="0" w:noVBand="0"/>
      </w:tblPr>
      <w:tblGrid>
        <w:gridCol w:w="4860"/>
      </w:tblGrid>
      <w:tr w:rsidR="0003603E" w:rsidRPr="001A714E" w14:paraId="17758DAA" w14:textId="77777777" w:rsidTr="000C3D60">
        <w:tc>
          <w:tcPr>
            <w:tcW w:w="4860" w:type="dxa"/>
            <w:shd w:val="clear" w:color="auto" w:fill="auto"/>
          </w:tcPr>
          <w:p w14:paraId="6D3B4FE9" w14:textId="58A17956" w:rsidR="0003603E" w:rsidRPr="0003603E" w:rsidRDefault="0003603E" w:rsidP="006D5042">
            <w:pPr>
              <w:rPr>
                <w:rFonts w:ascii="Book Antiqua" w:hAnsi="Book Antiqua"/>
                <w:sz w:val="22"/>
                <w:szCs w:val="22"/>
                <w:lang w:val="sr-Cyrl-RS"/>
              </w:rPr>
            </w:pPr>
          </w:p>
        </w:tc>
      </w:tr>
      <w:tr w:rsidR="0003603E" w:rsidRPr="001A714E" w14:paraId="0D3738BE" w14:textId="77777777" w:rsidTr="000C3D60">
        <w:tc>
          <w:tcPr>
            <w:tcW w:w="4860" w:type="dxa"/>
            <w:shd w:val="clear" w:color="auto" w:fill="auto"/>
          </w:tcPr>
          <w:p w14:paraId="13C87B84" w14:textId="77777777" w:rsidR="0003603E" w:rsidRPr="001A714E" w:rsidRDefault="0003603E" w:rsidP="000C3D60">
            <w:pPr>
              <w:rPr>
                <w:rFonts w:ascii="Book Antiqua" w:hAnsi="Book Antiqua"/>
                <w:sz w:val="22"/>
                <w:szCs w:val="22"/>
                <w:lang w:val="sr-Cyrl-RS"/>
              </w:rPr>
            </w:pPr>
          </w:p>
        </w:tc>
      </w:tr>
      <w:tr w:rsidR="0003603E" w:rsidRPr="001A714E" w14:paraId="0513145D" w14:textId="77777777" w:rsidTr="000C3D60">
        <w:tc>
          <w:tcPr>
            <w:tcW w:w="4860" w:type="dxa"/>
            <w:shd w:val="clear" w:color="auto" w:fill="auto"/>
          </w:tcPr>
          <w:p w14:paraId="1A8896EF" w14:textId="77777777" w:rsidR="0003603E" w:rsidRPr="001A714E" w:rsidRDefault="0003603E" w:rsidP="000C3D60">
            <w:pPr>
              <w:pStyle w:val="ListParagraph"/>
              <w:spacing w:after="160" w:line="259" w:lineRule="auto"/>
              <w:ind w:left="0"/>
              <w:contextualSpacing/>
              <w:jc w:val="center"/>
              <w:rPr>
                <w:rFonts w:ascii="Book Antiqua" w:hAnsi="Book Antiqua"/>
                <w:sz w:val="22"/>
                <w:szCs w:val="22"/>
                <w:lang w:val="sr-Cyrl-RS"/>
              </w:rPr>
            </w:pPr>
          </w:p>
        </w:tc>
      </w:tr>
    </w:tbl>
    <w:p w14:paraId="4800D67A" w14:textId="77777777" w:rsidR="0003603E" w:rsidRDefault="0003603E" w:rsidP="0003603E">
      <w:pPr>
        <w:jc w:val="both"/>
        <w:rPr>
          <w:rFonts w:ascii="Book Antiqua" w:hAnsi="Book Antiqua"/>
          <w:sz w:val="22"/>
          <w:szCs w:val="22"/>
          <w:lang w:val="sr-Cyrl-RS"/>
        </w:rPr>
      </w:pPr>
    </w:p>
    <w:p w14:paraId="7F65647F" w14:textId="77777777" w:rsidR="000A1D9D" w:rsidRPr="00725660" w:rsidRDefault="000A1D9D" w:rsidP="0003603E">
      <w:pPr>
        <w:jc w:val="both"/>
        <w:rPr>
          <w:rFonts w:ascii="Book Antiqua" w:hAnsi="Book Antiqua"/>
          <w:sz w:val="22"/>
          <w:szCs w:val="22"/>
          <w:lang w:val="en-US"/>
        </w:rPr>
      </w:pPr>
    </w:p>
    <w:p w14:paraId="6FCD5272" w14:textId="77777777" w:rsidR="000A1D9D" w:rsidRDefault="000A1D9D" w:rsidP="0003603E">
      <w:pPr>
        <w:jc w:val="both"/>
        <w:rPr>
          <w:rFonts w:ascii="Book Antiqua" w:hAnsi="Book Antiqua"/>
          <w:sz w:val="22"/>
          <w:szCs w:val="22"/>
          <w:lang w:val="sr-Cyrl-RS"/>
        </w:rPr>
      </w:pPr>
    </w:p>
    <w:p w14:paraId="32E0D86D" w14:textId="77777777" w:rsidR="000A1D9D" w:rsidRPr="001A714E" w:rsidRDefault="000A1D9D" w:rsidP="0003603E">
      <w:pPr>
        <w:jc w:val="both"/>
        <w:rPr>
          <w:rFonts w:ascii="Book Antiqua" w:hAnsi="Book Antiqua"/>
          <w:sz w:val="22"/>
          <w:szCs w:val="22"/>
          <w:lang w:val="sr-Cyrl-RS"/>
        </w:rPr>
      </w:pPr>
    </w:p>
    <w:p w14:paraId="6330E3FB" w14:textId="77777777" w:rsidR="0003603E" w:rsidRPr="001A714E" w:rsidRDefault="0003603E" w:rsidP="0003603E">
      <w:pPr>
        <w:jc w:val="both"/>
        <w:rPr>
          <w:rFonts w:ascii="Book Antiqua" w:hAnsi="Book Antiqua"/>
          <w:sz w:val="22"/>
          <w:szCs w:val="22"/>
          <w:lang w:val="sr-Cyrl-RS"/>
        </w:rPr>
      </w:pPr>
    </w:p>
    <w:p w14:paraId="65A6EFF8" w14:textId="77777777" w:rsidR="0003603E" w:rsidRPr="001A714E" w:rsidRDefault="0003603E" w:rsidP="0003603E">
      <w:pPr>
        <w:jc w:val="both"/>
        <w:rPr>
          <w:rFonts w:ascii="Book Antiqua" w:hAnsi="Book Antiqua"/>
          <w:sz w:val="22"/>
          <w:szCs w:val="22"/>
          <w:lang w:val="sr-Cyrl-RS"/>
        </w:rPr>
      </w:pPr>
    </w:p>
    <w:p w14:paraId="5050EA7D" w14:textId="77777777" w:rsidR="0003603E" w:rsidRPr="001A714E" w:rsidRDefault="0003603E" w:rsidP="0003603E">
      <w:pPr>
        <w:rPr>
          <w:rFonts w:ascii="Book Antiqua" w:hAnsi="Book Antiqua"/>
          <w:sz w:val="22"/>
          <w:szCs w:val="22"/>
          <w:lang w:val="sr-Cyrl-RS"/>
        </w:rPr>
      </w:pPr>
    </w:p>
    <w:p w14:paraId="4B409EBE" w14:textId="77777777" w:rsidR="0003603E" w:rsidRPr="001A714E" w:rsidRDefault="0003603E" w:rsidP="0003603E">
      <w:pPr>
        <w:rPr>
          <w:rFonts w:ascii="Book Antiqua" w:hAnsi="Book Antiqua"/>
          <w:sz w:val="22"/>
          <w:szCs w:val="22"/>
          <w:lang w:val="sr-Cyrl-RS"/>
        </w:rPr>
      </w:pPr>
    </w:p>
    <w:p w14:paraId="46F08576" w14:textId="77777777" w:rsidR="003B74B4" w:rsidRDefault="003B74B4" w:rsidP="00E36073">
      <w:pPr>
        <w:pStyle w:val="sa27e73c3"/>
        <w:shd w:val="clear" w:color="auto" w:fill="FFFFFF"/>
        <w:spacing w:after="240"/>
        <w:jc w:val="both"/>
        <w:rPr>
          <w:rFonts w:ascii="Book Antiqua" w:hAnsi="Book Antiqua"/>
          <w:sz w:val="22"/>
          <w:szCs w:val="22"/>
          <w:lang w:val="sr-Cyrl-RS"/>
        </w:rPr>
      </w:pPr>
    </w:p>
    <w:p w14:paraId="3967B148" w14:textId="2996AC07" w:rsidR="00591B4C" w:rsidRPr="00E36073" w:rsidRDefault="00591B4C" w:rsidP="00A40F48">
      <w:pPr>
        <w:pStyle w:val="sa27e73c3"/>
        <w:shd w:val="clear" w:color="auto" w:fill="FFFFFF"/>
        <w:spacing w:beforeAutospacing="0" w:after="240" w:afterAutospacing="0"/>
        <w:jc w:val="both"/>
        <w:rPr>
          <w:rFonts w:ascii="Book Antiqua" w:hAnsi="Book Antiqua"/>
          <w:sz w:val="22"/>
          <w:szCs w:val="22"/>
          <w:lang w:val="sr-Cyrl-RS"/>
        </w:rPr>
      </w:pPr>
    </w:p>
    <w:sectPr w:rsidR="00591B4C" w:rsidRPr="00E36073" w:rsidSect="000A55AE">
      <w:headerReference w:type="default" r:id="rId11"/>
      <w:footerReference w:type="default" r:id="rId12"/>
      <w:headerReference w:type="first" r:id="rId13"/>
      <w:footerReference w:type="first" r:id="rId14"/>
      <w:pgSz w:w="11909" w:h="16834" w:code="9"/>
      <w:pgMar w:top="1021" w:right="1111" w:bottom="1258" w:left="1412" w:header="533" w:footer="62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43BF9" w14:textId="77777777" w:rsidR="0011424E" w:rsidRDefault="0011424E">
      <w:r>
        <w:separator/>
      </w:r>
    </w:p>
  </w:endnote>
  <w:endnote w:type="continuationSeparator" w:id="0">
    <w:p w14:paraId="7870D6C0" w14:textId="77777777" w:rsidR="0011424E" w:rsidRDefault="00114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esavska BG Sans">
    <w:altName w:val="Times New Roman"/>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BoldItalic">
    <w:altName w:val="Times New Roman"/>
    <w:panose1 w:val="00000000000000000000"/>
    <w:charset w:val="CC"/>
    <w:family w:val="auto"/>
    <w:notTrueType/>
    <w:pitch w:val="default"/>
    <w:sig w:usb0="00000201" w:usb1="00000000" w:usb2="00000000" w:usb3="00000000" w:csb0="00000004" w:csb1="00000000"/>
  </w:font>
  <w:font w:name="Times-BoldItalic">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A8FC9" w14:textId="77777777" w:rsidR="000C3D60" w:rsidRPr="0094742E" w:rsidRDefault="000C3D60" w:rsidP="00F66353">
    <w:pPr>
      <w:pBdr>
        <w:top w:val="single" w:sz="4" w:space="1" w:color="auto"/>
      </w:pBdr>
      <w:jc w:val="center"/>
      <w:rPr>
        <w:rFonts w:ascii="Arial" w:hAnsi="Arial" w:cs="Arial"/>
        <w:color w:val="4D4D4D"/>
        <w:sz w:val="4"/>
        <w:szCs w:val="4"/>
        <w:lang w:val="sr-Latn-CS"/>
      </w:rPr>
    </w:pPr>
  </w:p>
  <w:p w14:paraId="3D6AC7E5" w14:textId="77777777" w:rsidR="000C3D60" w:rsidRDefault="000C3D60" w:rsidP="00F66353">
    <w:pPr>
      <w:pBdr>
        <w:top w:val="single" w:sz="4" w:space="1" w:color="auto"/>
      </w:pBdr>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448366AC" w14:textId="77777777" w:rsidR="000C3D60" w:rsidRPr="0094742E" w:rsidRDefault="000C3D60" w:rsidP="00F66353">
    <w:pPr>
      <w:pBdr>
        <w:top w:val="single" w:sz="4" w:space="1" w:color="auto"/>
      </w:pBdr>
      <w:jc w:val="center"/>
      <w:rPr>
        <w:rFonts w:ascii="Arial" w:hAnsi="Arial" w:cs="Arial"/>
        <w:color w:val="4D4D4D"/>
        <w:sz w:val="4"/>
        <w:szCs w:val="4"/>
        <w:lang w:val="sr-Latn-CS"/>
      </w:rPr>
    </w:pPr>
  </w:p>
  <w:p w14:paraId="00069D18" w14:textId="77777777" w:rsidR="000C3D60" w:rsidRPr="006E1454" w:rsidRDefault="000C3D60" w:rsidP="00F66353">
    <w:pPr>
      <w:pStyle w:val="Footer"/>
      <w:jc w:val="center"/>
      <w:rPr>
        <w:rFonts w:ascii="Arial" w:hAnsi="Arial" w:cs="Arial"/>
        <w:color w:val="4D4D4D"/>
        <w:lang w:val="sr-Latn-CS"/>
      </w:rPr>
    </w:pPr>
    <w:r w:rsidRPr="006E1454">
      <w:rPr>
        <w:rFonts w:ascii="Arial" w:hAnsi="Arial" w:cs="Arial"/>
        <w:color w:val="4D4D4D"/>
        <w:sz w:val="20"/>
        <w:szCs w:val="20"/>
        <w:lang w:val="sr-Cyrl-CS"/>
      </w:rPr>
      <w:t>Телефон: (011) 2</w:t>
    </w:r>
    <w:r>
      <w:rPr>
        <w:rFonts w:ascii="Arial" w:hAnsi="Arial" w:cs="Arial"/>
        <w:color w:val="4D4D4D"/>
        <w:sz w:val="20"/>
        <w:szCs w:val="20"/>
        <w:lang w:val="sr-Cyrl-CS"/>
      </w:rPr>
      <w:t>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100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xml:space="preserve">: </w:t>
    </w:r>
    <w:proofErr w:type="spellStart"/>
    <w:r w:rsidRPr="006E1454">
      <w:rPr>
        <w:rFonts w:ascii="Arial" w:hAnsi="Arial" w:cs="Arial"/>
        <w:color w:val="4D4D4D"/>
        <w:sz w:val="20"/>
        <w:szCs w:val="20"/>
        <w:lang w:val="sr-Cyrl-CS"/>
      </w:rPr>
      <w:t>zastitnik</w:t>
    </w:r>
    <w:proofErr w:type="spellEnd"/>
    <w:r w:rsidRPr="006E1454">
      <w:rPr>
        <w:rFonts w:ascii="Arial" w:hAnsi="Arial" w:cs="Arial"/>
        <w:color w:val="4D4D4D"/>
        <w:sz w:val="20"/>
        <w:szCs w:val="20"/>
        <w:lang w:val="sr-Cyrl-CS"/>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B0265" w14:textId="77777777" w:rsidR="000C3D60" w:rsidRPr="00681D78" w:rsidRDefault="000C3D60" w:rsidP="00B6789D">
    <w:pPr>
      <w:pBdr>
        <w:top w:val="single" w:sz="4" w:space="1" w:color="auto"/>
      </w:pBdr>
      <w:jc w:val="center"/>
      <w:rPr>
        <w:rFonts w:ascii="Arial" w:hAnsi="Arial" w:cs="Arial"/>
        <w:color w:val="4D4D4D"/>
        <w:sz w:val="6"/>
        <w:szCs w:val="6"/>
        <w:lang w:val="sr-Latn-CS"/>
      </w:rPr>
    </w:pPr>
  </w:p>
  <w:p w14:paraId="1537B542" w14:textId="77777777" w:rsidR="000C3D60" w:rsidRDefault="000C3D60" w:rsidP="00B6789D">
    <w:pPr>
      <w:pBdr>
        <w:top w:val="single" w:sz="4" w:space="1" w:color="auto"/>
      </w:pBdr>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15317348" w14:textId="77777777" w:rsidR="000C3D60" w:rsidRPr="00681D78" w:rsidRDefault="000C3D60" w:rsidP="00B6789D">
    <w:pPr>
      <w:pBdr>
        <w:top w:val="single" w:sz="4" w:space="1" w:color="auto"/>
      </w:pBdr>
      <w:jc w:val="center"/>
      <w:rPr>
        <w:rFonts w:ascii="Arial" w:hAnsi="Arial" w:cs="Arial"/>
        <w:color w:val="4D4D4D"/>
        <w:sz w:val="6"/>
        <w:szCs w:val="6"/>
        <w:lang w:val="sr-Latn-CS"/>
      </w:rPr>
    </w:pPr>
  </w:p>
  <w:p w14:paraId="25203D84" w14:textId="77777777" w:rsidR="000C3D60" w:rsidRPr="006E1454" w:rsidRDefault="000C3D60" w:rsidP="00B6789D">
    <w:pPr>
      <w:pStyle w:val="Footer"/>
      <w:jc w:val="center"/>
      <w:rPr>
        <w:rFonts w:ascii="Arial" w:hAnsi="Arial" w:cs="Arial"/>
        <w:color w:val="4D4D4D"/>
        <w:lang w:val="sr-Latn-CS"/>
      </w:rPr>
    </w:pPr>
    <w:r w:rsidRPr="006E1454">
      <w:rPr>
        <w:rFonts w:ascii="Arial" w:hAnsi="Arial" w:cs="Arial"/>
        <w:color w:val="4D4D4D"/>
        <w:sz w:val="20"/>
        <w:szCs w:val="20"/>
        <w:lang w:val="sr-Cyrl-CS"/>
      </w:rPr>
      <w:t>Тел</w:t>
    </w:r>
    <w:r>
      <w:rPr>
        <w:rFonts w:ascii="Arial" w:hAnsi="Arial" w:cs="Arial"/>
        <w:color w:val="4D4D4D"/>
        <w:sz w:val="20"/>
        <w:szCs w:val="20"/>
        <w:lang w:val="en-US"/>
      </w:rPr>
      <w:t>.</w:t>
    </w:r>
    <w:r w:rsidRPr="006E1454">
      <w:rPr>
        <w:rFonts w:ascii="Arial" w:hAnsi="Arial" w:cs="Arial"/>
        <w:color w:val="4D4D4D"/>
        <w:sz w:val="20"/>
        <w:szCs w:val="20"/>
        <w:lang w:val="sr-Cyrl-CS"/>
      </w:rPr>
      <w:t>: 011</w:t>
    </w:r>
    <w:r>
      <w:rPr>
        <w:rFonts w:ascii="Arial" w:hAnsi="Arial" w:cs="Arial"/>
        <w:color w:val="4D4D4D"/>
        <w:sz w:val="20"/>
        <w:szCs w:val="20"/>
        <w:lang w:val="en-US"/>
      </w:rPr>
      <w:t xml:space="preserve"> / </w:t>
    </w:r>
    <w:r w:rsidRPr="006E1454">
      <w:rPr>
        <w:rFonts w:ascii="Arial" w:hAnsi="Arial" w:cs="Arial"/>
        <w:color w:val="4D4D4D"/>
        <w:sz w:val="20"/>
        <w:szCs w:val="20"/>
        <w:lang w:val="sr-Cyrl-CS"/>
      </w:rPr>
      <w:t>2</w:t>
    </w:r>
    <w:r>
      <w:rPr>
        <w:rFonts w:ascii="Arial" w:hAnsi="Arial" w:cs="Arial"/>
        <w:color w:val="4D4D4D"/>
        <w:sz w:val="20"/>
        <w:szCs w:val="20"/>
        <w:lang w:val="sr-Cyrl-CS"/>
      </w:rPr>
      <w:t>0</w:t>
    </w:r>
    <w:r>
      <w:rPr>
        <w:rFonts w:ascii="Arial" w:hAnsi="Arial" w:cs="Arial"/>
        <w:color w:val="4D4D4D"/>
        <w:sz w:val="20"/>
        <w:szCs w:val="20"/>
        <w:lang w:val="sr-Latn-CS"/>
      </w:rPr>
      <w:t>-</w:t>
    </w:r>
    <w:r>
      <w:rPr>
        <w:rFonts w:ascii="Arial" w:hAnsi="Arial" w:cs="Arial"/>
        <w:color w:val="4D4D4D"/>
        <w:sz w:val="20"/>
        <w:szCs w:val="20"/>
        <w:lang w:val="sr-Cyrl-CS"/>
      </w:rPr>
      <w:t>68</w:t>
    </w:r>
    <w:r w:rsidRPr="006E1454">
      <w:rPr>
        <w:rFonts w:ascii="Arial" w:hAnsi="Arial" w:cs="Arial"/>
        <w:color w:val="4D4D4D"/>
        <w:sz w:val="20"/>
        <w:szCs w:val="20"/>
        <w:lang w:val="sr-Cyrl-CS"/>
      </w:rPr>
      <w:t>-</w:t>
    </w:r>
    <w:r>
      <w:rPr>
        <w:rFonts w:ascii="Arial" w:hAnsi="Arial" w:cs="Arial"/>
        <w:color w:val="4D4D4D"/>
        <w:sz w:val="20"/>
        <w:szCs w:val="20"/>
        <w:lang w:val="sr-Latn-CS"/>
      </w:rPr>
      <w:t>1</w:t>
    </w:r>
    <w:r>
      <w:rPr>
        <w:rFonts w:ascii="Arial" w:hAnsi="Arial" w:cs="Arial"/>
        <w:color w:val="4D4D4D"/>
        <w:sz w:val="20"/>
        <w:szCs w:val="20"/>
        <w:lang w:val="sr-Cyrl-CS"/>
      </w:rPr>
      <w:t>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http://www</w:t>
    </w:r>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xml:space="preserve">: </w:t>
    </w:r>
    <w:proofErr w:type="spellStart"/>
    <w:r w:rsidRPr="006E1454">
      <w:rPr>
        <w:rFonts w:ascii="Arial" w:hAnsi="Arial" w:cs="Arial"/>
        <w:color w:val="4D4D4D"/>
        <w:sz w:val="20"/>
        <w:szCs w:val="20"/>
        <w:lang w:val="sr-Cyrl-CS"/>
      </w:rPr>
      <w:t>zastitnik</w:t>
    </w:r>
    <w:proofErr w:type="spellEnd"/>
    <w:r w:rsidRPr="006E1454">
      <w:rPr>
        <w:rFonts w:ascii="Arial" w:hAnsi="Arial" w:cs="Arial"/>
        <w:color w:val="4D4D4D"/>
        <w:sz w:val="20"/>
        <w:szCs w:val="20"/>
        <w:lang w:val="sr-Cyrl-CS"/>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1CCBE" w14:textId="77777777" w:rsidR="0011424E" w:rsidRDefault="0011424E">
      <w:r>
        <w:separator/>
      </w:r>
    </w:p>
  </w:footnote>
  <w:footnote w:type="continuationSeparator" w:id="0">
    <w:p w14:paraId="03CDE626" w14:textId="77777777" w:rsidR="0011424E" w:rsidRDefault="0011424E">
      <w:r>
        <w:continuationSeparator/>
      </w:r>
    </w:p>
  </w:footnote>
  <w:footnote w:id="1">
    <w:p w14:paraId="512B12D5" w14:textId="2E9CFA72" w:rsidR="00A549EE" w:rsidRPr="00906825" w:rsidRDefault="00A549EE">
      <w:pPr>
        <w:pStyle w:val="FootnoteText"/>
        <w:rPr>
          <w:sz w:val="18"/>
          <w:szCs w:val="18"/>
          <w:lang w:val="sr-Cyrl-RS"/>
        </w:rPr>
      </w:pPr>
      <w:r>
        <w:rPr>
          <w:rStyle w:val="FootnoteReference"/>
        </w:rPr>
        <w:footnoteRef/>
      </w:r>
      <w:r>
        <w:t xml:space="preserve"> </w:t>
      </w:r>
      <w:r w:rsidR="00906825" w:rsidRPr="00906825">
        <w:rPr>
          <w:rFonts w:ascii="Book Antiqua" w:hAnsi="Book Antiqua"/>
          <w:sz w:val="18"/>
          <w:szCs w:val="18"/>
          <w:lang w:val="sr-Cyrl-RS"/>
        </w:rPr>
        <w:t xml:space="preserve">Доступно на: </w:t>
      </w:r>
      <w:hyperlink r:id="rId1" w:history="1">
        <w:r w:rsidR="00906825" w:rsidRPr="00906825">
          <w:rPr>
            <w:rStyle w:val="Hyperlink"/>
            <w:rFonts w:ascii="Book Antiqua" w:hAnsi="Book Antiqua"/>
            <w:sz w:val="18"/>
            <w:szCs w:val="18"/>
            <w:lang w:val="sr-Cyrl-RS"/>
          </w:rPr>
          <w:t>https://ljudskaprava.gov.rs/sh/node/19990</w:t>
        </w:r>
      </w:hyperlink>
    </w:p>
  </w:footnote>
  <w:footnote w:id="2">
    <w:p w14:paraId="448E75E3" w14:textId="6474AA5D" w:rsidR="00A549EE" w:rsidRPr="00906825" w:rsidRDefault="00A549EE" w:rsidP="00906825">
      <w:pPr>
        <w:jc w:val="both"/>
        <w:rPr>
          <w:rFonts w:ascii="Book Antiqua" w:hAnsi="Book Antiqua"/>
          <w:sz w:val="18"/>
          <w:szCs w:val="18"/>
          <w:lang w:val="sr-Cyrl-RS"/>
        </w:rPr>
      </w:pPr>
      <w:r w:rsidRPr="00906825">
        <w:rPr>
          <w:rStyle w:val="FootnoteReference"/>
          <w:rFonts w:ascii="Book Antiqua" w:hAnsi="Book Antiqua"/>
          <w:sz w:val="18"/>
          <w:szCs w:val="18"/>
        </w:rPr>
        <w:footnoteRef/>
      </w:r>
      <w:r w:rsidRPr="00906825">
        <w:rPr>
          <w:rFonts w:ascii="Book Antiqua" w:hAnsi="Book Antiqua"/>
          <w:sz w:val="18"/>
          <w:szCs w:val="18"/>
        </w:rPr>
        <w:t xml:space="preserve"> </w:t>
      </w:r>
      <w:r w:rsidR="00906825" w:rsidRPr="00906825">
        <w:rPr>
          <w:rFonts w:ascii="Book Antiqua" w:hAnsi="Book Antiqua"/>
          <w:sz w:val="18"/>
          <w:szCs w:val="18"/>
          <w:lang w:val="sr-Cyrl-RS"/>
        </w:rPr>
        <w:t xml:space="preserve">Заштитник грађана је на овај проблем указивао више пута у својим редовним годишњим извештајима и у Мишљењу упућеном Министарству за људска и мањинска права и друштвени дијалог бр. </w:t>
      </w:r>
      <w:r w:rsidR="00906825" w:rsidRPr="00906825">
        <w:rPr>
          <w:rFonts w:ascii="Book Antiqua" w:eastAsia="Arial Unicode MS" w:hAnsi="Book Antiqua" w:cs="Arial Unicode MS"/>
          <w:bCs/>
          <w:sz w:val="18"/>
          <w:szCs w:val="18"/>
        </w:rPr>
        <w:t>13-</w:t>
      </w:r>
      <w:r w:rsidR="00906825" w:rsidRPr="00906825">
        <w:rPr>
          <w:rFonts w:ascii="Book Antiqua" w:eastAsia="Arial Unicode MS" w:hAnsi="Book Antiqua" w:cs="Arial Unicode MS"/>
          <w:bCs/>
          <w:sz w:val="18"/>
          <w:szCs w:val="18"/>
          <w:lang w:val="en-US"/>
        </w:rPr>
        <w:t>1</w:t>
      </w:r>
      <w:r w:rsidR="00906825" w:rsidRPr="00906825">
        <w:rPr>
          <w:rFonts w:ascii="Book Antiqua" w:eastAsia="Arial Unicode MS" w:hAnsi="Book Antiqua" w:cs="Arial Unicode MS"/>
          <w:bCs/>
          <w:sz w:val="18"/>
          <w:szCs w:val="18"/>
        </w:rPr>
        <w:t>-1828/</w:t>
      </w:r>
      <w:r w:rsidR="00906825" w:rsidRPr="00906825">
        <w:rPr>
          <w:rFonts w:ascii="Book Antiqua" w:eastAsia="Arial Unicode MS" w:hAnsi="Book Antiqua" w:cs="Arial Unicode MS"/>
          <w:bCs/>
          <w:sz w:val="18"/>
          <w:szCs w:val="18"/>
          <w:lang w:val="sr-Latn-CS"/>
        </w:rPr>
        <w:t>17</w:t>
      </w:r>
      <w:r w:rsidR="00906825" w:rsidRPr="00906825">
        <w:rPr>
          <w:rFonts w:ascii="Book Antiqua" w:eastAsia="Arial Unicode MS" w:hAnsi="Book Antiqua" w:cs="Arial Unicode MS"/>
          <w:bCs/>
          <w:sz w:val="18"/>
          <w:szCs w:val="18"/>
          <w:lang w:val="sr-Cyrl-RS"/>
        </w:rPr>
        <w:t xml:space="preserve"> од децембра 2020. године, Министарству, између осталих, упутио препоруку: </w:t>
      </w:r>
      <w:r w:rsidR="00906825" w:rsidRPr="00906825">
        <w:rPr>
          <w:rFonts w:ascii="Book Antiqua" w:hAnsi="Book Antiqua"/>
          <w:sz w:val="18"/>
          <w:szCs w:val="18"/>
          <w:lang w:val="sr-Cyrl-RS"/>
        </w:rPr>
        <w:t>Потребно је да Министарство за људска и мањинска права и друштвени дијалог, у што краћем року, у сарадњи са другим надлежним органима и организацијама које се баве правима ЛГБТИ особа и других осетљивих друштвених група, изради Предлог стратегије превенције и заштите од дискриминације и пратећег Акционог плана за наредни период, који садрже конкретне мере и активности за унапређивање положаја ЛГБТИ особа и других осетљивих друштвених група, које се често суочавају са дискриминацијом и другим видовима кршења њихових права и да предлог ових стратешких докумената достави Влади.</w:t>
      </w:r>
    </w:p>
  </w:footnote>
  <w:footnote w:id="3">
    <w:p w14:paraId="06DA7610" w14:textId="77777777" w:rsidR="009F3672" w:rsidRPr="00A549EE" w:rsidRDefault="009F3672" w:rsidP="009F3672">
      <w:pPr>
        <w:tabs>
          <w:tab w:val="left" w:pos="5550"/>
        </w:tabs>
        <w:jc w:val="both"/>
        <w:rPr>
          <w:rFonts w:ascii="Book Antiqua" w:hAnsi="Book Antiqua" w:cs="Arial"/>
          <w:color w:val="444444"/>
          <w:sz w:val="20"/>
          <w:szCs w:val="20"/>
          <w:lang w:val="sr-Cyrl-RS"/>
        </w:rPr>
      </w:pPr>
      <w:r>
        <w:rPr>
          <w:rStyle w:val="FootnoteReference"/>
        </w:rPr>
        <w:footnoteRef/>
      </w:r>
      <w:r>
        <w:t xml:space="preserve"> </w:t>
      </w:r>
      <w:r w:rsidRPr="00A549EE">
        <w:rPr>
          <w:rFonts w:ascii="Book Antiqua" w:hAnsi="Book Antiqua" w:cs="Arial"/>
          <w:color w:val="444444"/>
          <w:sz w:val="20"/>
          <w:szCs w:val="20"/>
          <w:lang w:val="sr-Cyrl-RS"/>
        </w:rPr>
        <w:t xml:space="preserve">Доступан на </w:t>
      </w:r>
      <w:proofErr w:type="spellStart"/>
      <w:r w:rsidRPr="00A549EE">
        <w:rPr>
          <w:rFonts w:ascii="Book Antiqua" w:hAnsi="Book Antiqua" w:cs="Arial"/>
          <w:color w:val="444444"/>
          <w:sz w:val="20"/>
          <w:szCs w:val="20"/>
          <w:lang w:val="sr-Cyrl-RS"/>
        </w:rPr>
        <w:t>на</w:t>
      </w:r>
      <w:proofErr w:type="spellEnd"/>
      <w:r w:rsidRPr="00A549EE">
        <w:rPr>
          <w:rFonts w:ascii="Book Antiqua" w:hAnsi="Book Antiqua" w:cs="Arial"/>
          <w:color w:val="444444"/>
          <w:sz w:val="20"/>
          <w:szCs w:val="20"/>
          <w:lang w:val="sr-Cyrl-RS"/>
        </w:rPr>
        <w:t xml:space="preserve">: </w:t>
      </w:r>
    </w:p>
    <w:p w14:paraId="05EFE828" w14:textId="77777777" w:rsidR="009F3672" w:rsidRPr="00A549EE" w:rsidRDefault="0011424E" w:rsidP="009F3672">
      <w:pPr>
        <w:tabs>
          <w:tab w:val="left" w:pos="5550"/>
        </w:tabs>
        <w:jc w:val="both"/>
        <w:rPr>
          <w:rFonts w:ascii="Book Antiqua" w:hAnsi="Book Antiqua"/>
          <w:sz w:val="20"/>
          <w:szCs w:val="20"/>
          <w:lang w:val="sr-Cyrl-RS"/>
        </w:rPr>
      </w:pPr>
      <w:hyperlink r:id="rId2" w:history="1">
        <w:r w:rsidR="009F3672" w:rsidRPr="00A549EE">
          <w:rPr>
            <w:rStyle w:val="Hyperlink"/>
            <w:rFonts w:ascii="Book Antiqua" w:hAnsi="Book Antiqua" w:cs="Arial"/>
            <w:sz w:val="20"/>
            <w:szCs w:val="20"/>
            <w:lang w:val="sr-Cyrl-RS"/>
          </w:rPr>
          <w:t>https://ombudsman.rs/attachments/article/6643/Poseban%20izveštaj%20ZG_vanredno%20stanje.docx</w:t>
        </w:r>
      </w:hyperlink>
      <w:r w:rsidR="009F3672" w:rsidRPr="00A549EE">
        <w:rPr>
          <w:rFonts w:ascii="Book Antiqua" w:hAnsi="Book Antiqua" w:cs="Arial"/>
          <w:color w:val="444444"/>
          <w:sz w:val="20"/>
          <w:szCs w:val="20"/>
          <w:lang w:val="sr-Cyrl-RS"/>
        </w:rPr>
        <w:t xml:space="preserve">, </w:t>
      </w:r>
      <w:proofErr w:type="spellStart"/>
      <w:r w:rsidR="009F3672" w:rsidRPr="00A549EE">
        <w:rPr>
          <w:rFonts w:ascii="Book Antiqua" w:hAnsi="Book Antiqua" w:cs="Arial"/>
          <w:color w:val="444444"/>
          <w:sz w:val="20"/>
          <w:szCs w:val="20"/>
          <w:lang w:val="sr-Cyrl-RS"/>
        </w:rPr>
        <w:t>приступљено</w:t>
      </w:r>
      <w:proofErr w:type="spellEnd"/>
      <w:r w:rsidR="009F3672" w:rsidRPr="00A549EE">
        <w:rPr>
          <w:rFonts w:ascii="Book Antiqua" w:hAnsi="Book Antiqua" w:cs="Arial"/>
          <w:color w:val="444444"/>
          <w:sz w:val="20"/>
          <w:szCs w:val="20"/>
          <w:lang w:val="sr-Cyrl-RS"/>
        </w:rPr>
        <w:t xml:space="preserve"> 23. 08. 2021</w:t>
      </w:r>
    </w:p>
    <w:p w14:paraId="5FA9FDAD" w14:textId="77777777" w:rsidR="009F3672" w:rsidRDefault="009F3672" w:rsidP="009F3672">
      <w:pPr>
        <w:pStyle w:val="ListParagraph"/>
        <w:spacing w:after="160" w:line="259" w:lineRule="auto"/>
        <w:ind w:left="0"/>
        <w:contextualSpacing/>
        <w:jc w:val="both"/>
        <w:rPr>
          <w:rFonts w:ascii="Book Antiqua" w:hAnsi="Book Antiqua"/>
          <w:sz w:val="22"/>
          <w:szCs w:val="22"/>
          <w:lang w:val="sr-Cyrl-RS"/>
        </w:rPr>
      </w:pPr>
    </w:p>
    <w:p w14:paraId="1775CA10" w14:textId="77777777" w:rsidR="009F3672" w:rsidRPr="003C1062" w:rsidRDefault="009F3672" w:rsidP="009F3672">
      <w:pPr>
        <w:pStyle w:val="FootnoteText"/>
        <w:rPr>
          <w:lang w:val="sr-Cyrl-R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A078F" w14:textId="30151FD8" w:rsidR="000C3D60" w:rsidRDefault="000C3D60" w:rsidP="00121DCE">
    <w:pPr>
      <w:pStyle w:val="Header"/>
      <w:pBdr>
        <w:bottom w:val="single" w:sz="4" w:space="1" w:color="auto"/>
      </w:pBd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845F49">
      <w:rPr>
        <w:rStyle w:val="PageNumber"/>
        <w:noProof/>
      </w:rPr>
      <w:t>6</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A0" w:firstRow="1" w:lastRow="0" w:firstColumn="1" w:lastColumn="0" w:noHBand="0" w:noVBand="0"/>
    </w:tblPr>
    <w:tblGrid>
      <w:gridCol w:w="3676"/>
      <w:gridCol w:w="2481"/>
      <w:gridCol w:w="3229"/>
    </w:tblGrid>
    <w:tr w:rsidR="000C3D60" w:rsidRPr="00A0248D" w14:paraId="75A64147" w14:textId="77777777">
      <w:tc>
        <w:tcPr>
          <w:tcW w:w="3708" w:type="dxa"/>
        </w:tcPr>
        <w:p w14:paraId="65709030" w14:textId="77777777" w:rsidR="000C3D60" w:rsidRPr="00A0248D" w:rsidRDefault="000C3D60" w:rsidP="00DE33FD">
          <w:pPr>
            <w:pStyle w:val="BodyTextIndent"/>
            <w:tabs>
              <w:tab w:val="left" w:pos="552"/>
              <w:tab w:val="center" w:pos="1368"/>
            </w:tabs>
            <w:ind w:firstLine="0"/>
            <w:jc w:val="center"/>
            <w:rPr>
              <w:rFonts w:ascii="Book Antiqua" w:hAnsi="Book Antiqua"/>
              <w:spacing w:val="6"/>
              <w:sz w:val="22"/>
              <w:szCs w:val="22"/>
            </w:rPr>
          </w:pPr>
          <w:r>
            <w:rPr>
              <w:noProof/>
              <w:lang w:val="en-US"/>
            </w:rPr>
            <w:drawing>
              <wp:inline distT="0" distB="0" distL="0" distR="0" wp14:anchorId="35A15F81" wp14:editId="0AD998E8">
                <wp:extent cx="612775" cy="1221105"/>
                <wp:effectExtent l="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775" cy="1221105"/>
                        </a:xfrm>
                        <a:prstGeom prst="rect">
                          <a:avLst/>
                        </a:prstGeom>
                        <a:noFill/>
                        <a:ln>
                          <a:noFill/>
                        </a:ln>
                      </pic:spPr>
                    </pic:pic>
                  </a:graphicData>
                </a:graphic>
              </wp:inline>
            </w:drawing>
          </w:r>
        </w:p>
      </w:tc>
      <w:tc>
        <w:tcPr>
          <w:tcW w:w="2520" w:type="dxa"/>
        </w:tcPr>
        <w:p w14:paraId="2A587A3E" w14:textId="77777777" w:rsidR="000C3D60" w:rsidRPr="00A0248D" w:rsidRDefault="000C3D60" w:rsidP="00DE33FD">
          <w:pPr>
            <w:pStyle w:val="BodyTextIndent"/>
            <w:ind w:firstLine="0"/>
            <w:jc w:val="left"/>
            <w:rPr>
              <w:rFonts w:ascii="Book Antiqua" w:hAnsi="Book Antiqua"/>
              <w:spacing w:val="6"/>
              <w:sz w:val="22"/>
              <w:szCs w:val="22"/>
            </w:rPr>
          </w:pPr>
        </w:p>
      </w:tc>
      <w:tc>
        <w:tcPr>
          <w:tcW w:w="3240" w:type="dxa"/>
          <w:vMerge w:val="restart"/>
        </w:tcPr>
        <w:p w14:paraId="1F566701" w14:textId="77777777" w:rsidR="000C3D60" w:rsidRPr="00A0248D" w:rsidRDefault="000C3D60" w:rsidP="00DE33FD">
          <w:pPr>
            <w:pStyle w:val="BodyTextIndent"/>
            <w:ind w:firstLine="0"/>
            <w:jc w:val="center"/>
            <w:rPr>
              <w:rFonts w:ascii="Book Antiqua" w:hAnsi="Book Antiqua"/>
              <w:spacing w:val="6"/>
              <w:sz w:val="22"/>
              <w:szCs w:val="22"/>
              <w:lang w:val="sr-Latn-CS"/>
            </w:rPr>
          </w:pPr>
        </w:p>
        <w:p w14:paraId="50BA59F8" w14:textId="77777777" w:rsidR="000C3D60" w:rsidRPr="00A0248D" w:rsidRDefault="000C3D60" w:rsidP="00DE33FD">
          <w:pPr>
            <w:pStyle w:val="BodyTextIndent"/>
            <w:ind w:firstLine="0"/>
            <w:jc w:val="center"/>
            <w:rPr>
              <w:rFonts w:ascii="Book Antiqua" w:hAnsi="Book Antiqua"/>
              <w:spacing w:val="6"/>
              <w:sz w:val="22"/>
              <w:szCs w:val="22"/>
              <w:lang w:val="sr-Latn-CS"/>
            </w:rPr>
          </w:pPr>
        </w:p>
        <w:p w14:paraId="181A594F" w14:textId="77777777" w:rsidR="000C3D60" w:rsidRPr="00A0248D" w:rsidRDefault="000C3D60" w:rsidP="00DE33FD">
          <w:pPr>
            <w:pStyle w:val="BodyTextIndent"/>
            <w:tabs>
              <w:tab w:val="left" w:pos="348"/>
              <w:tab w:val="center" w:pos="1584"/>
            </w:tabs>
            <w:ind w:firstLine="0"/>
            <w:jc w:val="left"/>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Pr="00A0248D">
            <w:rPr>
              <w:rFonts w:ascii="Book Antiqua" w:hAnsi="Book Antiqua"/>
              <w:noProof/>
              <w:spacing w:val="6"/>
              <w:sz w:val="22"/>
              <w:szCs w:val="22"/>
              <w:lang w:val="en-US"/>
            </w:rPr>
            <w:drawing>
              <wp:inline distT="0" distB="0" distL="0" distR="0" wp14:anchorId="58CBA2DE" wp14:editId="17340D65">
                <wp:extent cx="1424940" cy="1075055"/>
                <wp:effectExtent l="0" t="0" r="0"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940" cy="1075055"/>
                        </a:xfrm>
                        <a:prstGeom prst="rect">
                          <a:avLst/>
                        </a:prstGeom>
                        <a:noFill/>
                        <a:ln>
                          <a:noFill/>
                        </a:ln>
                      </pic:spPr>
                    </pic:pic>
                  </a:graphicData>
                </a:graphic>
              </wp:inline>
            </w:drawing>
          </w:r>
        </w:p>
        <w:p w14:paraId="45E0F9D9" w14:textId="77777777" w:rsidR="000C3D60" w:rsidRPr="00A0248D" w:rsidRDefault="000C3D60" w:rsidP="00DE33FD">
          <w:pPr>
            <w:pStyle w:val="BodyTextIndent"/>
            <w:ind w:firstLine="0"/>
            <w:jc w:val="center"/>
            <w:rPr>
              <w:rFonts w:ascii="Book Antiqua" w:hAnsi="Book Antiqua"/>
              <w:spacing w:val="6"/>
              <w:sz w:val="22"/>
              <w:szCs w:val="22"/>
            </w:rPr>
          </w:pPr>
        </w:p>
        <w:p w14:paraId="62DDE4FA" w14:textId="77777777" w:rsidR="000C3D60" w:rsidRPr="00A0248D" w:rsidRDefault="000C3D60" w:rsidP="00DE33FD">
          <w:pPr>
            <w:pStyle w:val="BodyTextIndent"/>
            <w:ind w:firstLine="0"/>
            <w:jc w:val="center"/>
            <w:rPr>
              <w:rFonts w:ascii="Book Antiqua" w:hAnsi="Book Antiqua"/>
              <w:spacing w:val="6"/>
              <w:sz w:val="22"/>
              <w:szCs w:val="22"/>
            </w:rPr>
          </w:pPr>
        </w:p>
      </w:tc>
    </w:tr>
    <w:tr w:rsidR="000C3D60" w:rsidRPr="00A0248D" w14:paraId="2CF1D268" w14:textId="77777777">
      <w:tc>
        <w:tcPr>
          <w:tcW w:w="3708" w:type="dxa"/>
          <w:tcBorders>
            <w:bottom w:val="single" w:sz="4" w:space="0" w:color="auto"/>
          </w:tcBorders>
        </w:tcPr>
        <w:p w14:paraId="062347AB" w14:textId="77777777" w:rsidR="000C3D60" w:rsidRPr="00F82B0B" w:rsidRDefault="000C3D60" w:rsidP="00DE33FD">
          <w:pPr>
            <w:pStyle w:val="BodyTextIndent"/>
            <w:ind w:firstLine="0"/>
            <w:jc w:val="center"/>
            <w:rPr>
              <w:rFonts w:ascii="Georgia" w:eastAsia="Arial Unicode MS" w:hAnsi="Georgia" w:cs="Arial Unicode MS"/>
              <w:b/>
              <w:bCs/>
              <w:sz w:val="12"/>
              <w:szCs w:val="12"/>
              <w:lang w:val="sr-Latn-CS"/>
            </w:rPr>
          </w:pPr>
        </w:p>
        <w:p w14:paraId="12811CCD" w14:textId="77777777" w:rsidR="000C3D60" w:rsidRPr="00A0248D" w:rsidRDefault="000C3D60" w:rsidP="00DE33FD">
          <w:pPr>
            <w:pStyle w:val="BodyTextIndent"/>
            <w:ind w:firstLine="0"/>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14:paraId="7E3AA85B" w14:textId="77777777" w:rsidR="000C3D60" w:rsidRPr="00A0248D" w:rsidRDefault="000C3D60" w:rsidP="00DE33FD">
          <w:pPr>
            <w:pStyle w:val="BodyTextIndent"/>
            <w:ind w:firstLine="0"/>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14:paraId="2B599AA1" w14:textId="7C1E0687" w:rsidR="000C3D60" w:rsidRPr="007B0DBD" w:rsidRDefault="000C3D60" w:rsidP="00DE33FD">
          <w:pPr>
            <w:pStyle w:val="BodyTextIndent"/>
            <w:ind w:firstLine="0"/>
            <w:jc w:val="center"/>
            <w:rPr>
              <w:rFonts w:ascii="Georgia" w:eastAsia="Arial Unicode MS" w:hAnsi="Georgia" w:cs="Arial Unicode MS"/>
              <w:bCs/>
              <w:sz w:val="22"/>
              <w:szCs w:val="22"/>
              <w:lang w:val="sr-Cyrl-RS"/>
            </w:rPr>
          </w:pPr>
          <w:r>
            <w:rPr>
              <w:rFonts w:ascii="Georgia" w:eastAsia="Arial Unicode MS" w:hAnsi="Georgia" w:cs="Arial Unicode MS"/>
              <w:bCs/>
              <w:sz w:val="22"/>
              <w:szCs w:val="22"/>
              <w:lang w:val="sr-Cyrl-RS"/>
            </w:rPr>
            <w:t>406-149</w:t>
          </w:r>
          <w:r>
            <w:rPr>
              <w:rFonts w:ascii="Georgia" w:eastAsia="Arial Unicode MS" w:hAnsi="Georgia" w:cs="Arial Unicode MS"/>
              <w:bCs/>
              <w:sz w:val="22"/>
              <w:szCs w:val="22"/>
              <w:lang w:val="sr-Latn-CS"/>
            </w:rPr>
            <w:t xml:space="preserve"> </w:t>
          </w:r>
          <w:r w:rsidRPr="00A0248D">
            <w:rPr>
              <w:rFonts w:ascii="Georgia" w:eastAsia="Arial Unicode MS" w:hAnsi="Georgia" w:cs="Arial Unicode MS"/>
              <w:bCs/>
              <w:sz w:val="22"/>
              <w:szCs w:val="22"/>
            </w:rPr>
            <w:t xml:space="preserve">/ </w:t>
          </w:r>
          <w:r>
            <w:rPr>
              <w:rFonts w:ascii="Georgia" w:eastAsia="Arial Unicode MS" w:hAnsi="Georgia" w:cs="Arial Unicode MS"/>
              <w:bCs/>
              <w:sz w:val="22"/>
              <w:szCs w:val="22"/>
              <w:lang w:val="sr-Cyrl-RS"/>
            </w:rPr>
            <w:t>21</w:t>
          </w:r>
        </w:p>
        <w:p w14:paraId="278DD7CC" w14:textId="77777777" w:rsidR="000C3D60" w:rsidRPr="00A0248D" w:rsidRDefault="000C3D60" w:rsidP="00DE33FD">
          <w:pPr>
            <w:pStyle w:val="BodyTextIndent"/>
            <w:ind w:firstLine="0"/>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p w14:paraId="1B0BC8CA" w14:textId="77777777" w:rsidR="000C3D60" w:rsidRPr="0094742E" w:rsidRDefault="000C3D60" w:rsidP="008A1F9C">
          <w:pPr>
            <w:pStyle w:val="BodyTextIndent"/>
            <w:ind w:firstLine="0"/>
            <w:jc w:val="center"/>
            <w:rPr>
              <w:rFonts w:ascii="Book Antiqua" w:hAnsi="Book Antiqua"/>
              <w:spacing w:val="6"/>
              <w:sz w:val="2"/>
              <w:szCs w:val="2"/>
              <w:lang w:val="sr-Latn-CS"/>
            </w:rPr>
          </w:pPr>
        </w:p>
      </w:tc>
      <w:tc>
        <w:tcPr>
          <w:tcW w:w="2520" w:type="dxa"/>
          <w:tcBorders>
            <w:bottom w:val="single" w:sz="4" w:space="0" w:color="auto"/>
          </w:tcBorders>
        </w:tcPr>
        <w:p w14:paraId="2E22A1AF" w14:textId="77777777" w:rsidR="000C3D60" w:rsidRPr="00A0248D" w:rsidRDefault="000C3D60" w:rsidP="00DE33FD">
          <w:pPr>
            <w:pStyle w:val="BodyTextIndent"/>
            <w:ind w:firstLine="0"/>
            <w:jc w:val="left"/>
            <w:rPr>
              <w:rFonts w:ascii="Book Antiqua" w:hAnsi="Book Antiqua"/>
              <w:spacing w:val="6"/>
              <w:sz w:val="22"/>
              <w:szCs w:val="22"/>
            </w:rPr>
          </w:pPr>
        </w:p>
      </w:tc>
      <w:tc>
        <w:tcPr>
          <w:tcW w:w="3240" w:type="dxa"/>
          <w:vMerge/>
          <w:tcBorders>
            <w:bottom w:val="single" w:sz="4" w:space="0" w:color="auto"/>
          </w:tcBorders>
        </w:tcPr>
        <w:p w14:paraId="01A1882D" w14:textId="77777777" w:rsidR="000C3D60" w:rsidRPr="00A0248D" w:rsidRDefault="000C3D60" w:rsidP="00DE33FD">
          <w:pPr>
            <w:pStyle w:val="BodyTextIndent"/>
            <w:ind w:firstLine="0"/>
            <w:jc w:val="left"/>
            <w:rPr>
              <w:rFonts w:ascii="Book Antiqua" w:hAnsi="Book Antiqua"/>
              <w:spacing w:val="6"/>
              <w:sz w:val="22"/>
              <w:szCs w:val="22"/>
            </w:rPr>
          </w:pPr>
        </w:p>
      </w:tc>
    </w:tr>
    <w:tr w:rsidR="000C3D60" w:rsidRPr="00A0248D" w14:paraId="393693C9" w14:textId="77777777">
      <w:tc>
        <w:tcPr>
          <w:tcW w:w="3708" w:type="dxa"/>
          <w:tcBorders>
            <w:top w:val="single" w:sz="4" w:space="0" w:color="auto"/>
          </w:tcBorders>
        </w:tcPr>
        <w:p w14:paraId="5421B221" w14:textId="77777777" w:rsidR="000C3D60" w:rsidRPr="0094742E" w:rsidRDefault="000C3D60" w:rsidP="00DE33FD">
          <w:pPr>
            <w:pStyle w:val="BodyTextIndent"/>
            <w:ind w:firstLine="0"/>
            <w:jc w:val="left"/>
            <w:rPr>
              <w:rFonts w:ascii="Georgia" w:hAnsi="Georgia"/>
              <w:sz w:val="10"/>
              <w:szCs w:val="10"/>
            </w:rPr>
          </w:pPr>
        </w:p>
        <w:p w14:paraId="2BBB72DF" w14:textId="0AD7AE4A" w:rsidR="000C3D60" w:rsidRPr="008A1F9C" w:rsidRDefault="000C3D60" w:rsidP="00845F49">
          <w:pPr>
            <w:pStyle w:val="BodyTextIndent"/>
            <w:ind w:firstLine="0"/>
            <w:jc w:val="left"/>
            <w:rPr>
              <w:rFonts w:ascii="Georgia" w:eastAsia="Arial Unicode MS" w:hAnsi="Georgia" w:cs="Arial Unicode MS"/>
              <w:b/>
              <w:bCs/>
              <w:sz w:val="22"/>
              <w:szCs w:val="22"/>
              <w:lang w:val="sr-Cyrl-RS"/>
            </w:rPr>
          </w:pPr>
          <w:proofErr w:type="spellStart"/>
          <w:r w:rsidRPr="00A0248D">
            <w:rPr>
              <w:rFonts w:ascii="Georgia" w:hAnsi="Georgia"/>
              <w:sz w:val="22"/>
              <w:szCs w:val="22"/>
            </w:rPr>
            <w:t>дел.бр</w:t>
          </w:r>
          <w:proofErr w:type="spellEnd"/>
          <w:r w:rsidRPr="00A0248D">
            <w:rPr>
              <w:rFonts w:ascii="Georgia" w:hAnsi="Georgia"/>
              <w:sz w:val="22"/>
              <w:szCs w:val="22"/>
            </w:rPr>
            <w:t xml:space="preserve">. </w:t>
          </w:r>
          <w:r w:rsidR="00845F49">
            <w:rPr>
              <w:rFonts w:ascii="Georgia" w:hAnsi="Georgia"/>
              <w:sz w:val="22"/>
              <w:szCs w:val="22"/>
              <w:lang w:val="sr-Cyrl-RS"/>
            </w:rPr>
            <w:t>27322</w:t>
          </w:r>
          <w:r w:rsidRPr="00A0248D">
            <w:rPr>
              <w:rFonts w:ascii="Georgia" w:hAnsi="Georgia"/>
              <w:sz w:val="22"/>
              <w:szCs w:val="22"/>
            </w:rPr>
            <w:t xml:space="preserve">   датум</w:t>
          </w:r>
          <w:r>
            <w:rPr>
              <w:rFonts w:ascii="Georgia" w:hAnsi="Georgia"/>
              <w:sz w:val="22"/>
              <w:szCs w:val="22"/>
              <w:lang w:val="sr-Cyrl-RS"/>
            </w:rPr>
            <w:t xml:space="preserve">  </w:t>
          </w:r>
          <w:r w:rsidR="00845F49">
            <w:rPr>
              <w:rFonts w:ascii="Georgia" w:hAnsi="Georgia"/>
              <w:sz w:val="22"/>
              <w:szCs w:val="22"/>
              <w:lang w:val="sr-Cyrl-RS"/>
            </w:rPr>
            <w:t>14.10.2021.</w:t>
          </w:r>
        </w:p>
      </w:tc>
      <w:tc>
        <w:tcPr>
          <w:tcW w:w="2520" w:type="dxa"/>
          <w:tcBorders>
            <w:top w:val="single" w:sz="4" w:space="0" w:color="auto"/>
          </w:tcBorders>
        </w:tcPr>
        <w:p w14:paraId="51328CC2" w14:textId="77777777" w:rsidR="000C3D60" w:rsidRPr="00A0248D" w:rsidRDefault="000C3D60" w:rsidP="00DE33FD">
          <w:pPr>
            <w:pStyle w:val="BodyTextIndent"/>
            <w:ind w:firstLine="0"/>
            <w:jc w:val="left"/>
            <w:rPr>
              <w:rFonts w:ascii="Book Antiqua" w:hAnsi="Book Antiqua"/>
              <w:spacing w:val="6"/>
              <w:sz w:val="22"/>
              <w:szCs w:val="22"/>
            </w:rPr>
          </w:pPr>
        </w:p>
      </w:tc>
      <w:tc>
        <w:tcPr>
          <w:tcW w:w="3240" w:type="dxa"/>
          <w:tcBorders>
            <w:top w:val="single" w:sz="4" w:space="0" w:color="auto"/>
          </w:tcBorders>
        </w:tcPr>
        <w:p w14:paraId="1B4ECDB7" w14:textId="77777777" w:rsidR="000C3D60" w:rsidRPr="00A0248D" w:rsidRDefault="000C3D60" w:rsidP="00DE33FD">
          <w:pPr>
            <w:pStyle w:val="BodyTextIndent"/>
            <w:ind w:firstLine="0"/>
            <w:jc w:val="left"/>
            <w:rPr>
              <w:rFonts w:ascii="Book Antiqua" w:hAnsi="Book Antiqua"/>
              <w:spacing w:val="6"/>
              <w:sz w:val="22"/>
              <w:szCs w:val="22"/>
            </w:rPr>
          </w:pPr>
        </w:p>
      </w:tc>
    </w:tr>
  </w:tbl>
  <w:p w14:paraId="7DD06999" w14:textId="77777777" w:rsidR="000C3D60" w:rsidRDefault="000C3D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F640DA6"/>
    <w:multiLevelType w:val="hybridMultilevel"/>
    <w:tmpl w:val="AB7E8B30"/>
    <w:lvl w:ilvl="0" w:tplc="241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F64CDC"/>
    <w:multiLevelType w:val="hybridMultilevel"/>
    <w:tmpl w:val="AF141FB8"/>
    <w:lvl w:ilvl="0" w:tplc="241A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11"/>
    <w:rsid w:val="00003663"/>
    <w:rsid w:val="00023549"/>
    <w:rsid w:val="0003603E"/>
    <w:rsid w:val="0004783E"/>
    <w:rsid w:val="00055A68"/>
    <w:rsid w:val="00066531"/>
    <w:rsid w:val="00067714"/>
    <w:rsid w:val="00073D2D"/>
    <w:rsid w:val="00081244"/>
    <w:rsid w:val="00081BD9"/>
    <w:rsid w:val="00095F10"/>
    <w:rsid w:val="00097028"/>
    <w:rsid w:val="000A1D9D"/>
    <w:rsid w:val="000A2EF4"/>
    <w:rsid w:val="000A55AE"/>
    <w:rsid w:val="000A5F47"/>
    <w:rsid w:val="000B7469"/>
    <w:rsid w:val="000C05BA"/>
    <w:rsid w:val="000C1BB5"/>
    <w:rsid w:val="000C3D60"/>
    <w:rsid w:val="000C5AD7"/>
    <w:rsid w:val="000F60F0"/>
    <w:rsid w:val="00102C67"/>
    <w:rsid w:val="00103714"/>
    <w:rsid w:val="0011424E"/>
    <w:rsid w:val="001169F6"/>
    <w:rsid w:val="00120674"/>
    <w:rsid w:val="00121DCE"/>
    <w:rsid w:val="00131990"/>
    <w:rsid w:val="00140A6A"/>
    <w:rsid w:val="0016232D"/>
    <w:rsid w:val="0018089F"/>
    <w:rsid w:val="0018468B"/>
    <w:rsid w:val="00186AF6"/>
    <w:rsid w:val="001A127B"/>
    <w:rsid w:val="001B04A3"/>
    <w:rsid w:val="001B388E"/>
    <w:rsid w:val="001C0B04"/>
    <w:rsid w:val="001C5712"/>
    <w:rsid w:val="001D1A40"/>
    <w:rsid w:val="001D3F05"/>
    <w:rsid w:val="001E2E9B"/>
    <w:rsid w:val="001F2395"/>
    <w:rsid w:val="001F2EDA"/>
    <w:rsid w:val="001F6B48"/>
    <w:rsid w:val="002063BA"/>
    <w:rsid w:val="002315DE"/>
    <w:rsid w:val="002337FE"/>
    <w:rsid w:val="00234849"/>
    <w:rsid w:val="00242DE8"/>
    <w:rsid w:val="00244076"/>
    <w:rsid w:val="00251CB2"/>
    <w:rsid w:val="00255C15"/>
    <w:rsid w:val="00261C4F"/>
    <w:rsid w:val="00266086"/>
    <w:rsid w:val="00270E56"/>
    <w:rsid w:val="00277B5C"/>
    <w:rsid w:val="00286765"/>
    <w:rsid w:val="00286A72"/>
    <w:rsid w:val="002A2A29"/>
    <w:rsid w:val="002B7F5F"/>
    <w:rsid w:val="002D01DE"/>
    <w:rsid w:val="002D49FD"/>
    <w:rsid w:val="002E3628"/>
    <w:rsid w:val="002E6F9F"/>
    <w:rsid w:val="002F5AB8"/>
    <w:rsid w:val="002F6340"/>
    <w:rsid w:val="003118CA"/>
    <w:rsid w:val="00320014"/>
    <w:rsid w:val="003209E4"/>
    <w:rsid w:val="00323155"/>
    <w:rsid w:val="0032321D"/>
    <w:rsid w:val="00324612"/>
    <w:rsid w:val="0035525C"/>
    <w:rsid w:val="00361572"/>
    <w:rsid w:val="0036281E"/>
    <w:rsid w:val="00373F27"/>
    <w:rsid w:val="0039644E"/>
    <w:rsid w:val="003B74B4"/>
    <w:rsid w:val="003C1062"/>
    <w:rsid w:val="003C41C1"/>
    <w:rsid w:val="003C675F"/>
    <w:rsid w:val="003F311E"/>
    <w:rsid w:val="00404F78"/>
    <w:rsid w:val="00407B76"/>
    <w:rsid w:val="00412A21"/>
    <w:rsid w:val="004366CD"/>
    <w:rsid w:val="0044428D"/>
    <w:rsid w:val="00466E4C"/>
    <w:rsid w:val="00470941"/>
    <w:rsid w:val="00491AA0"/>
    <w:rsid w:val="00491C73"/>
    <w:rsid w:val="004B1086"/>
    <w:rsid w:val="004B31D1"/>
    <w:rsid w:val="004B6A6C"/>
    <w:rsid w:val="004E2C21"/>
    <w:rsid w:val="004F162B"/>
    <w:rsid w:val="004F321F"/>
    <w:rsid w:val="0050689A"/>
    <w:rsid w:val="00510C7C"/>
    <w:rsid w:val="00513353"/>
    <w:rsid w:val="005201A7"/>
    <w:rsid w:val="005262FA"/>
    <w:rsid w:val="0053158E"/>
    <w:rsid w:val="005362AC"/>
    <w:rsid w:val="005530C1"/>
    <w:rsid w:val="0055738D"/>
    <w:rsid w:val="00560FA0"/>
    <w:rsid w:val="00562194"/>
    <w:rsid w:val="00570567"/>
    <w:rsid w:val="00580745"/>
    <w:rsid w:val="00582E40"/>
    <w:rsid w:val="00584DEB"/>
    <w:rsid w:val="0059096E"/>
    <w:rsid w:val="00591B4C"/>
    <w:rsid w:val="00596EAE"/>
    <w:rsid w:val="005A0ECB"/>
    <w:rsid w:val="005A590E"/>
    <w:rsid w:val="005A7D54"/>
    <w:rsid w:val="005B475F"/>
    <w:rsid w:val="005C080C"/>
    <w:rsid w:val="005C6449"/>
    <w:rsid w:val="005D32B6"/>
    <w:rsid w:val="005D3B06"/>
    <w:rsid w:val="005E2797"/>
    <w:rsid w:val="005F418E"/>
    <w:rsid w:val="005F4ED2"/>
    <w:rsid w:val="005F53F9"/>
    <w:rsid w:val="005F7163"/>
    <w:rsid w:val="00611A5A"/>
    <w:rsid w:val="00611B26"/>
    <w:rsid w:val="006352EE"/>
    <w:rsid w:val="006412D2"/>
    <w:rsid w:val="00665FFA"/>
    <w:rsid w:val="00671CD4"/>
    <w:rsid w:val="00681D78"/>
    <w:rsid w:val="00682F15"/>
    <w:rsid w:val="006B0165"/>
    <w:rsid w:val="006B1D48"/>
    <w:rsid w:val="006D3A0D"/>
    <w:rsid w:val="006D5042"/>
    <w:rsid w:val="006D6063"/>
    <w:rsid w:val="006D6273"/>
    <w:rsid w:val="006D75C3"/>
    <w:rsid w:val="006E3EB0"/>
    <w:rsid w:val="006E5600"/>
    <w:rsid w:val="006E6448"/>
    <w:rsid w:val="006F7E4D"/>
    <w:rsid w:val="00704D74"/>
    <w:rsid w:val="00725660"/>
    <w:rsid w:val="0073500E"/>
    <w:rsid w:val="00737F16"/>
    <w:rsid w:val="00744466"/>
    <w:rsid w:val="007502D2"/>
    <w:rsid w:val="00766225"/>
    <w:rsid w:val="007746AD"/>
    <w:rsid w:val="0077651B"/>
    <w:rsid w:val="007771B1"/>
    <w:rsid w:val="007910C6"/>
    <w:rsid w:val="00796EFD"/>
    <w:rsid w:val="007A55E6"/>
    <w:rsid w:val="007A6E71"/>
    <w:rsid w:val="007B08D3"/>
    <w:rsid w:val="007B0DBD"/>
    <w:rsid w:val="007C25FA"/>
    <w:rsid w:val="007E57B6"/>
    <w:rsid w:val="007F4B81"/>
    <w:rsid w:val="007F7426"/>
    <w:rsid w:val="00811CFE"/>
    <w:rsid w:val="00817630"/>
    <w:rsid w:val="0084409F"/>
    <w:rsid w:val="00845F49"/>
    <w:rsid w:val="00861FC0"/>
    <w:rsid w:val="00867143"/>
    <w:rsid w:val="008948BA"/>
    <w:rsid w:val="008974D4"/>
    <w:rsid w:val="008975D2"/>
    <w:rsid w:val="008A07E8"/>
    <w:rsid w:val="008A1F9C"/>
    <w:rsid w:val="008A63A4"/>
    <w:rsid w:val="008B5D73"/>
    <w:rsid w:val="008B5FE9"/>
    <w:rsid w:val="008C0E59"/>
    <w:rsid w:val="008C7196"/>
    <w:rsid w:val="008D5197"/>
    <w:rsid w:val="008E15BD"/>
    <w:rsid w:val="008E7FF4"/>
    <w:rsid w:val="00901471"/>
    <w:rsid w:val="00902900"/>
    <w:rsid w:val="00906825"/>
    <w:rsid w:val="00914D84"/>
    <w:rsid w:val="00917AAC"/>
    <w:rsid w:val="00920498"/>
    <w:rsid w:val="00927738"/>
    <w:rsid w:val="0093499D"/>
    <w:rsid w:val="0094742E"/>
    <w:rsid w:val="00986FBB"/>
    <w:rsid w:val="00993333"/>
    <w:rsid w:val="00993CBF"/>
    <w:rsid w:val="009943BC"/>
    <w:rsid w:val="009A058B"/>
    <w:rsid w:val="009A3B0B"/>
    <w:rsid w:val="009B5640"/>
    <w:rsid w:val="009B7296"/>
    <w:rsid w:val="009C49C3"/>
    <w:rsid w:val="009D1A91"/>
    <w:rsid w:val="009D6A95"/>
    <w:rsid w:val="009E0FDD"/>
    <w:rsid w:val="009E153F"/>
    <w:rsid w:val="009E3D99"/>
    <w:rsid w:val="009F3672"/>
    <w:rsid w:val="009F4071"/>
    <w:rsid w:val="009F67BD"/>
    <w:rsid w:val="00A053D3"/>
    <w:rsid w:val="00A10532"/>
    <w:rsid w:val="00A16800"/>
    <w:rsid w:val="00A40F48"/>
    <w:rsid w:val="00A4116F"/>
    <w:rsid w:val="00A51608"/>
    <w:rsid w:val="00A549EE"/>
    <w:rsid w:val="00A56542"/>
    <w:rsid w:val="00A61180"/>
    <w:rsid w:val="00A61DE1"/>
    <w:rsid w:val="00A67B5C"/>
    <w:rsid w:val="00A713FF"/>
    <w:rsid w:val="00A734AD"/>
    <w:rsid w:val="00A770D1"/>
    <w:rsid w:val="00A83997"/>
    <w:rsid w:val="00A8458F"/>
    <w:rsid w:val="00A93243"/>
    <w:rsid w:val="00AA62CD"/>
    <w:rsid w:val="00AC41F9"/>
    <w:rsid w:val="00AC7D9C"/>
    <w:rsid w:val="00B20D6B"/>
    <w:rsid w:val="00B302BC"/>
    <w:rsid w:val="00B45071"/>
    <w:rsid w:val="00B466D8"/>
    <w:rsid w:val="00B506AF"/>
    <w:rsid w:val="00B6789D"/>
    <w:rsid w:val="00B70462"/>
    <w:rsid w:val="00B74456"/>
    <w:rsid w:val="00B74C1D"/>
    <w:rsid w:val="00B81D88"/>
    <w:rsid w:val="00B86D71"/>
    <w:rsid w:val="00BA4E7A"/>
    <w:rsid w:val="00BA6048"/>
    <w:rsid w:val="00BB2323"/>
    <w:rsid w:val="00BB43B4"/>
    <w:rsid w:val="00BC1051"/>
    <w:rsid w:val="00BC3B0D"/>
    <w:rsid w:val="00BC5D3A"/>
    <w:rsid w:val="00BD26D9"/>
    <w:rsid w:val="00BD32AA"/>
    <w:rsid w:val="00BE6FA8"/>
    <w:rsid w:val="00BE7A37"/>
    <w:rsid w:val="00BF024E"/>
    <w:rsid w:val="00BF4D38"/>
    <w:rsid w:val="00C028AF"/>
    <w:rsid w:val="00C0698C"/>
    <w:rsid w:val="00C243C4"/>
    <w:rsid w:val="00C44DBC"/>
    <w:rsid w:val="00C66CA3"/>
    <w:rsid w:val="00C754F9"/>
    <w:rsid w:val="00C75652"/>
    <w:rsid w:val="00C903AD"/>
    <w:rsid w:val="00C90639"/>
    <w:rsid w:val="00CA2366"/>
    <w:rsid w:val="00CA2BC0"/>
    <w:rsid w:val="00CA4A8F"/>
    <w:rsid w:val="00CB349A"/>
    <w:rsid w:val="00CB7CB6"/>
    <w:rsid w:val="00CC5E97"/>
    <w:rsid w:val="00CC69D5"/>
    <w:rsid w:val="00CE388F"/>
    <w:rsid w:val="00CE60C0"/>
    <w:rsid w:val="00CE6B35"/>
    <w:rsid w:val="00CF1AC0"/>
    <w:rsid w:val="00CF4DF9"/>
    <w:rsid w:val="00D0181F"/>
    <w:rsid w:val="00D0535B"/>
    <w:rsid w:val="00D0709E"/>
    <w:rsid w:val="00D1152F"/>
    <w:rsid w:val="00D1247A"/>
    <w:rsid w:val="00D202CD"/>
    <w:rsid w:val="00D23EAE"/>
    <w:rsid w:val="00D2586D"/>
    <w:rsid w:val="00D30B9B"/>
    <w:rsid w:val="00D35EC0"/>
    <w:rsid w:val="00D40E80"/>
    <w:rsid w:val="00D728FD"/>
    <w:rsid w:val="00D80BF5"/>
    <w:rsid w:val="00D833E2"/>
    <w:rsid w:val="00D85304"/>
    <w:rsid w:val="00D87CEB"/>
    <w:rsid w:val="00D95764"/>
    <w:rsid w:val="00DA0F1E"/>
    <w:rsid w:val="00DA201D"/>
    <w:rsid w:val="00DB33F2"/>
    <w:rsid w:val="00DD4156"/>
    <w:rsid w:val="00DE2DD4"/>
    <w:rsid w:val="00DE33FD"/>
    <w:rsid w:val="00DF29D6"/>
    <w:rsid w:val="00E03EE8"/>
    <w:rsid w:val="00E10570"/>
    <w:rsid w:val="00E36073"/>
    <w:rsid w:val="00E46921"/>
    <w:rsid w:val="00E558A8"/>
    <w:rsid w:val="00EA2091"/>
    <w:rsid w:val="00EB484F"/>
    <w:rsid w:val="00EB7C51"/>
    <w:rsid w:val="00EC038F"/>
    <w:rsid w:val="00EC2C7F"/>
    <w:rsid w:val="00EE4A6E"/>
    <w:rsid w:val="00EF3016"/>
    <w:rsid w:val="00F07EDB"/>
    <w:rsid w:val="00F265D2"/>
    <w:rsid w:val="00F47B55"/>
    <w:rsid w:val="00F53009"/>
    <w:rsid w:val="00F530CE"/>
    <w:rsid w:val="00F63349"/>
    <w:rsid w:val="00F66353"/>
    <w:rsid w:val="00F72989"/>
    <w:rsid w:val="00F74B3E"/>
    <w:rsid w:val="00F7579A"/>
    <w:rsid w:val="00F81D37"/>
    <w:rsid w:val="00F82B0B"/>
    <w:rsid w:val="00F90513"/>
    <w:rsid w:val="00FB4D11"/>
    <w:rsid w:val="00FD2B5D"/>
    <w:rsid w:val="00FE0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75783"/>
  <w15:chartTrackingRefBased/>
  <w15:docId w15:val="{95AA1CA0-E86D-42D3-B595-B15050752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caption" w:semiHidden="1" w:unhideWhenUsed="1" w:qFormat="1"/>
    <w:lsdException w:name="footnote reference"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0CE"/>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paragraph" w:styleId="BodyTextIndent">
    <w:name w:val="Body Text Indent"/>
    <w:basedOn w:val="Normal"/>
    <w:rsid w:val="00901471"/>
    <w:pPr>
      <w:ind w:firstLine="720"/>
      <w:jc w:val="both"/>
    </w:pPr>
    <w:rPr>
      <w:rFonts w:ascii="Verdana" w:hAnsi="Verdana"/>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BookAntiqua"/>
    <w:link w:val="CharCharChar2CharChar"/>
    <w:rsid w:val="00FD2B5D"/>
  </w:style>
  <w:style w:type="character" w:styleId="Hyperlink">
    <w:name w:val="Hyperlink"/>
    <w:uiPriority w:val="99"/>
    <w:rsid w:val="0055738D"/>
    <w:rPr>
      <w:color w:val="0000FF"/>
      <w:u w:val="single"/>
    </w:rPr>
  </w:style>
  <w:style w:type="paragraph" w:customStyle="1" w:styleId="CharCharChar2Char0">
    <w:name w:val="Char Char Char2 Char"/>
    <w:basedOn w:val="Normal"/>
    <w:rsid w:val="0018468B"/>
    <w:pPr>
      <w:spacing w:after="160" w:line="240" w:lineRule="exact"/>
    </w:pPr>
    <w:rPr>
      <w:rFonts w:ascii="Tahoma" w:hAnsi="Tahoma"/>
      <w:sz w:val="20"/>
      <w:szCs w:val="20"/>
      <w:lang w:val="en-US"/>
    </w:rPr>
  </w:style>
  <w:style w:type="table" w:styleId="TableGrid">
    <w:name w:val="Table Grid"/>
    <w:basedOn w:val="TableNormal"/>
    <w:rsid w:val="0018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4742E"/>
    <w:rPr>
      <w:rFonts w:ascii="Tahoma" w:hAnsi="Tahoma" w:cs="Tahoma"/>
      <w:sz w:val="16"/>
      <w:szCs w:val="16"/>
    </w:rPr>
  </w:style>
  <w:style w:type="paragraph" w:customStyle="1" w:styleId="Normal1">
    <w:name w:val="Normal1"/>
    <w:basedOn w:val="Normal"/>
    <w:rsid w:val="007C25FA"/>
    <w:pPr>
      <w:spacing w:before="100" w:beforeAutospacing="1" w:after="100" w:afterAutospacing="1"/>
    </w:pPr>
    <w:rPr>
      <w:rFonts w:ascii="Arial" w:hAnsi="Arial" w:cs="Arial"/>
      <w:sz w:val="22"/>
      <w:szCs w:val="22"/>
      <w:lang w:val="en-US"/>
    </w:rPr>
  </w:style>
  <w:style w:type="character" w:styleId="Strong">
    <w:name w:val="Strong"/>
    <w:qFormat/>
    <w:rsid w:val="007C25FA"/>
    <w:rPr>
      <w:b/>
      <w:bCs/>
    </w:rPr>
  </w:style>
  <w:style w:type="character" w:customStyle="1" w:styleId="CharCharChar2CharChar">
    <w:name w:val="Char Char Char2 Char Char"/>
    <w:link w:val="CharCharChar2Char"/>
    <w:locked/>
    <w:rsid w:val="007C25FA"/>
    <w:rPr>
      <w:sz w:val="24"/>
      <w:szCs w:val="24"/>
      <w:lang w:val="en-GB"/>
    </w:rPr>
  </w:style>
  <w:style w:type="paragraph" w:styleId="ListParagraph">
    <w:name w:val="List Paragraph"/>
    <w:basedOn w:val="Normal"/>
    <w:uiPriority w:val="34"/>
    <w:qFormat/>
    <w:rsid w:val="00FB4D11"/>
    <w:pPr>
      <w:ind w:left="720"/>
    </w:pPr>
  </w:style>
  <w:style w:type="paragraph" w:styleId="FootnoteText">
    <w:name w:val="footnote text"/>
    <w:aliases w:val="Footnote Text Char Char Char,Footnote Text Char Char,Footnote Text Char1,single space Char,ft Char,Footnote Text Char Char Char Char Char Char Char Char,Footnote Text Char Char Char Char1 Char,fn,Fußnote,ft Char Char Char,f"/>
    <w:basedOn w:val="Normal"/>
    <w:link w:val="FootnoteTextChar"/>
    <w:unhideWhenUsed/>
    <w:qFormat/>
    <w:rsid w:val="00B506AF"/>
    <w:rPr>
      <w:rFonts w:ascii="Calibri" w:hAnsi="Calibri"/>
      <w:sz w:val="20"/>
      <w:szCs w:val="20"/>
      <w:lang w:val="en-US"/>
    </w:rPr>
  </w:style>
  <w:style w:type="character" w:customStyle="1" w:styleId="FootnoteTextChar">
    <w:name w:val="Footnote Text Char"/>
    <w:aliases w:val="Footnote Text Char Char Char Char,Footnote Text Char Char Char2,Footnote Text Char1 Char,single space Char Char1,ft Char Char,Footnote Text Char Char Char Char Char Char Char Char Char,Footnote Text Char Char Char Char1 Char Char"/>
    <w:basedOn w:val="DefaultParagraphFont"/>
    <w:link w:val="FootnoteText"/>
    <w:rsid w:val="00B506AF"/>
    <w:rPr>
      <w:rFonts w:ascii="Calibri" w:hAnsi="Calibri"/>
    </w:rPr>
  </w:style>
  <w:style w:type="character" w:styleId="FootnoteReference">
    <w:name w:val="footnote reference"/>
    <w:aliases w:val="single space,ft,Voetnoottekst Maarten,single space Char1,Footnote Text Char Char Char1,single space Char Char,ft Char Char1,ft Char1,footnote text Char,Testo nota a piè di pagina Carattere Char,ftref,4_G,BVI fnr,ftref Char1 Char"/>
    <w:link w:val="ftrefChar1"/>
    <w:unhideWhenUsed/>
    <w:qFormat/>
    <w:rsid w:val="00B506AF"/>
    <w:rPr>
      <w:vertAlign w:val="superscript"/>
    </w:rPr>
  </w:style>
  <w:style w:type="paragraph" w:customStyle="1" w:styleId="sa27e73c3">
    <w:name w:val="sa27e73c3"/>
    <w:basedOn w:val="Normal"/>
    <w:rsid w:val="00A40F48"/>
    <w:pPr>
      <w:spacing w:before="100" w:beforeAutospacing="1" w:after="100" w:afterAutospacing="1"/>
    </w:pPr>
    <w:rPr>
      <w:lang w:val="en-US"/>
    </w:rPr>
  </w:style>
  <w:style w:type="character" w:customStyle="1" w:styleId="s17a33bb7">
    <w:name w:val="s17a33bb7"/>
    <w:basedOn w:val="DefaultParagraphFont"/>
    <w:rsid w:val="00A40F48"/>
  </w:style>
  <w:style w:type="paragraph" w:customStyle="1" w:styleId="s30eec3f8">
    <w:name w:val="s30eec3f8"/>
    <w:basedOn w:val="Normal"/>
    <w:rsid w:val="00A40F48"/>
    <w:pPr>
      <w:spacing w:before="100" w:beforeAutospacing="1" w:after="100" w:afterAutospacing="1"/>
    </w:pPr>
    <w:rPr>
      <w:lang w:val="en-US"/>
    </w:rPr>
  </w:style>
  <w:style w:type="character" w:customStyle="1" w:styleId="sb8d990e2">
    <w:name w:val="sb8d990e2"/>
    <w:basedOn w:val="DefaultParagraphFont"/>
    <w:rsid w:val="00A40F48"/>
  </w:style>
  <w:style w:type="character" w:customStyle="1" w:styleId="s6b621b36">
    <w:name w:val="s6b621b36"/>
    <w:basedOn w:val="DefaultParagraphFont"/>
    <w:rsid w:val="00A40F48"/>
  </w:style>
  <w:style w:type="character" w:styleId="CommentReference">
    <w:name w:val="annotation reference"/>
    <w:uiPriority w:val="99"/>
    <w:unhideWhenUsed/>
    <w:qFormat/>
    <w:rsid w:val="00A10532"/>
    <w:rPr>
      <w:sz w:val="16"/>
      <w:szCs w:val="16"/>
    </w:rPr>
  </w:style>
  <w:style w:type="paragraph" w:styleId="CommentText">
    <w:name w:val="annotation text"/>
    <w:basedOn w:val="Normal"/>
    <w:link w:val="CommentTextChar"/>
    <w:uiPriority w:val="99"/>
    <w:rsid w:val="00D30B9B"/>
    <w:rPr>
      <w:sz w:val="20"/>
      <w:szCs w:val="20"/>
    </w:rPr>
  </w:style>
  <w:style w:type="character" w:customStyle="1" w:styleId="CommentTextChar">
    <w:name w:val="Comment Text Char"/>
    <w:basedOn w:val="DefaultParagraphFont"/>
    <w:link w:val="CommentText"/>
    <w:uiPriority w:val="99"/>
    <w:rsid w:val="00D30B9B"/>
    <w:rPr>
      <w:lang w:val="en-GB"/>
    </w:rPr>
  </w:style>
  <w:style w:type="paragraph" w:styleId="CommentSubject">
    <w:name w:val="annotation subject"/>
    <w:basedOn w:val="CommentText"/>
    <w:next w:val="CommentText"/>
    <w:link w:val="CommentSubjectChar"/>
    <w:rsid w:val="00D30B9B"/>
    <w:rPr>
      <w:b/>
      <w:bCs/>
    </w:rPr>
  </w:style>
  <w:style w:type="character" w:customStyle="1" w:styleId="CommentSubjectChar">
    <w:name w:val="Comment Subject Char"/>
    <w:basedOn w:val="CommentTextChar"/>
    <w:link w:val="CommentSubject"/>
    <w:rsid w:val="00D30B9B"/>
    <w:rPr>
      <w:b/>
      <w:bCs/>
      <w:lang w:val="en-GB"/>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1B388E"/>
    <w:pPr>
      <w:spacing w:after="160" w:line="240" w:lineRule="exact"/>
    </w:pPr>
    <w:rPr>
      <w:sz w:val="20"/>
      <w:szCs w:val="20"/>
      <w:vertAlign w:val="superscript"/>
      <w:lang w:val="en-US"/>
    </w:rPr>
  </w:style>
  <w:style w:type="paragraph" w:customStyle="1" w:styleId="BodyAA">
    <w:name w:val="Body A A"/>
    <w:rsid w:val="00EA2091"/>
    <w:pPr>
      <w:pBdr>
        <w:top w:val="nil"/>
        <w:left w:val="nil"/>
        <w:bottom w:val="nil"/>
        <w:right w:val="nil"/>
        <w:between w:val="nil"/>
        <w:bar w:val="nil"/>
      </w:pBdr>
    </w:pPr>
    <w:rPr>
      <w:color w:val="000000"/>
      <w:sz w:val="24"/>
      <w:szCs w:val="24"/>
      <w:u w:color="000000"/>
      <w:bdr w:val="nil"/>
      <w:lang w:eastAsia="sr-Latn-RS"/>
      <w14:textOutline w14:w="12700" w14:cap="flat" w14:cmpd="sng" w14:algn="ctr">
        <w14:noFill/>
        <w14:prstDash w14:val="solid"/>
        <w14:miter w14:lim="400000"/>
      </w14:textOutline>
    </w:rPr>
  </w:style>
  <w:style w:type="paragraph" w:customStyle="1" w:styleId="Default">
    <w:name w:val="Default"/>
    <w:rsid w:val="00095F10"/>
    <w:pPr>
      <w:autoSpaceDE w:val="0"/>
      <w:autoSpaceDN w:val="0"/>
      <w:adjustRightInd w:val="0"/>
    </w:pPr>
    <w:rPr>
      <w:rFonts w:ascii="Resavska BG Sans" w:eastAsiaTheme="minorHAnsi" w:hAnsi="Resavska BG Sans" w:cs="Resavska BG Sans"/>
      <w:color w:val="000000"/>
      <w:sz w:val="24"/>
      <w:szCs w:val="24"/>
    </w:rPr>
  </w:style>
  <w:style w:type="paragraph" w:customStyle="1" w:styleId="Pa21">
    <w:name w:val="Pa21"/>
    <w:basedOn w:val="Default"/>
    <w:next w:val="Default"/>
    <w:uiPriority w:val="99"/>
    <w:rsid w:val="000C3D60"/>
    <w:pPr>
      <w:spacing w:line="225" w:lineRule="atLeast"/>
    </w:pPr>
    <w:rPr>
      <w:rFonts w:cstheme="minorBidi"/>
      <w:color w:val="auto"/>
    </w:rPr>
  </w:style>
  <w:style w:type="character" w:styleId="FollowedHyperlink">
    <w:name w:val="FollowedHyperlink"/>
    <w:basedOn w:val="DefaultParagraphFont"/>
    <w:rsid w:val="009E153F"/>
    <w:rPr>
      <w:color w:val="954F72" w:themeColor="followedHyperlink"/>
      <w:u w:val="single"/>
    </w:rPr>
  </w:style>
  <w:style w:type="paragraph" w:customStyle="1" w:styleId="ftrefChar">
    <w:name w:val="ftref Char"/>
    <w:aliases w:val=" BVI fnr Char,BVI fnr Char, BVI fnr Car Car Char,BVI fnr Car Char, BVI fnr Car Car Car Car Char, BVI fnr, BVI fnr Car Car,BVI fnr Car, BVI fnr Car Car Car Car, BVI fnr Car Car Car Car Char Char Char,BVI fnr Car Car Char,16 Point"/>
    <w:basedOn w:val="Normal"/>
    <w:uiPriority w:val="99"/>
    <w:rsid w:val="00F90513"/>
    <w:pPr>
      <w:spacing w:after="160" w:line="240" w:lineRule="exact"/>
    </w:pPr>
    <w:rPr>
      <w:rFonts w:asciiTheme="minorHAnsi" w:eastAsiaTheme="minorHAnsi" w:hAnsiTheme="minorHAnsi" w:cstheme="minorBidi"/>
      <w:sz w:val="22"/>
      <w:szCs w:val="22"/>
      <w:vertAlign w:val="superscript"/>
      <w:lang w:val="en-US"/>
    </w:rPr>
  </w:style>
  <w:style w:type="character" w:customStyle="1" w:styleId="A7">
    <w:name w:val="A7"/>
    <w:uiPriority w:val="99"/>
    <w:rsid w:val="002B7F5F"/>
    <w:rPr>
      <w:rFonts w:cs="Book Antiqua"/>
      <w:color w:val="000000"/>
      <w:sz w:val="13"/>
      <w:szCs w:val="13"/>
    </w:rPr>
  </w:style>
  <w:style w:type="paragraph" w:customStyle="1" w:styleId="Normal2">
    <w:name w:val="Normal2"/>
    <w:basedOn w:val="Normal"/>
    <w:rsid w:val="009C49C3"/>
    <w:pPr>
      <w:spacing w:before="100" w:beforeAutospacing="1" w:after="100" w:afterAutospacing="1"/>
    </w:pPr>
    <w:rPr>
      <w:rFonts w:ascii="Arial" w:hAnsi="Arial" w:cs="Arial"/>
      <w:sz w:val="22"/>
      <w:szCs w:val="22"/>
      <w:lang w:val="en-US"/>
    </w:rPr>
  </w:style>
  <w:style w:type="paragraph" w:customStyle="1" w:styleId="wyq100---naslov-grupe-clanova-kurziv">
    <w:name w:val="wyq100---naslov-grupe-clanova-kurziv"/>
    <w:basedOn w:val="Normal"/>
    <w:rsid w:val="000F60F0"/>
    <w:pPr>
      <w:spacing w:before="240" w:after="240"/>
      <w:jc w:val="center"/>
    </w:pPr>
    <w:rPr>
      <w:rFonts w:ascii="Arial" w:hAnsi="Arial" w:cs="Arial"/>
      <w:b/>
      <w:bCs/>
      <w:i/>
      <w:i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81112">
      <w:bodyDiv w:val="1"/>
      <w:marLeft w:val="0"/>
      <w:marRight w:val="0"/>
      <w:marTop w:val="0"/>
      <w:marBottom w:val="0"/>
      <w:divBdr>
        <w:top w:val="none" w:sz="0" w:space="0" w:color="auto"/>
        <w:left w:val="none" w:sz="0" w:space="0" w:color="auto"/>
        <w:bottom w:val="none" w:sz="0" w:space="0" w:color="auto"/>
        <w:right w:val="none" w:sz="0" w:space="0" w:color="auto"/>
      </w:divBdr>
      <w:divsChild>
        <w:div w:id="1657880664">
          <w:marLeft w:val="0"/>
          <w:marRight w:val="0"/>
          <w:marTop w:val="0"/>
          <w:marBottom w:val="0"/>
          <w:divBdr>
            <w:top w:val="none" w:sz="0" w:space="0" w:color="auto"/>
            <w:left w:val="none" w:sz="0" w:space="0" w:color="auto"/>
            <w:bottom w:val="none" w:sz="0" w:space="0" w:color="auto"/>
            <w:right w:val="none" w:sz="0" w:space="0" w:color="auto"/>
          </w:divBdr>
          <w:divsChild>
            <w:div w:id="834808400">
              <w:marLeft w:val="0"/>
              <w:marRight w:val="0"/>
              <w:marTop w:val="0"/>
              <w:marBottom w:val="0"/>
              <w:divBdr>
                <w:top w:val="none" w:sz="0" w:space="0" w:color="auto"/>
                <w:left w:val="none" w:sz="0" w:space="0" w:color="auto"/>
                <w:bottom w:val="none" w:sz="0" w:space="0" w:color="auto"/>
                <w:right w:val="none" w:sz="0" w:space="0" w:color="auto"/>
              </w:divBdr>
              <w:divsChild>
                <w:div w:id="177277173">
                  <w:marLeft w:val="-225"/>
                  <w:marRight w:val="-225"/>
                  <w:marTop w:val="0"/>
                  <w:marBottom w:val="0"/>
                  <w:divBdr>
                    <w:top w:val="none" w:sz="0" w:space="0" w:color="auto"/>
                    <w:left w:val="none" w:sz="0" w:space="0" w:color="auto"/>
                    <w:bottom w:val="none" w:sz="0" w:space="0" w:color="auto"/>
                    <w:right w:val="none" w:sz="0" w:space="0" w:color="auto"/>
                  </w:divBdr>
                  <w:divsChild>
                    <w:div w:id="1958103899">
                      <w:marLeft w:val="0"/>
                      <w:marRight w:val="0"/>
                      <w:marTop w:val="150"/>
                      <w:marBottom w:val="0"/>
                      <w:divBdr>
                        <w:top w:val="single" w:sz="6" w:space="13" w:color="EEEEEE"/>
                        <w:left w:val="single" w:sz="6" w:space="0" w:color="EEEEEE"/>
                        <w:bottom w:val="single" w:sz="6" w:space="13" w:color="EEEEEE"/>
                        <w:right w:val="single" w:sz="6" w:space="0" w:color="EEEEEE"/>
                      </w:divBdr>
                      <w:divsChild>
                        <w:div w:id="1197885879">
                          <w:marLeft w:val="0"/>
                          <w:marRight w:val="0"/>
                          <w:marTop w:val="0"/>
                          <w:marBottom w:val="300"/>
                          <w:divBdr>
                            <w:top w:val="none" w:sz="0" w:space="0" w:color="auto"/>
                            <w:left w:val="none" w:sz="0" w:space="0" w:color="auto"/>
                            <w:bottom w:val="single" w:sz="6" w:space="15" w:color="EEEEEE"/>
                            <w:right w:val="none" w:sz="0" w:space="0" w:color="auto"/>
                          </w:divBdr>
                        </w:div>
                        <w:div w:id="283313425">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588008806">
      <w:bodyDiv w:val="1"/>
      <w:marLeft w:val="0"/>
      <w:marRight w:val="0"/>
      <w:marTop w:val="0"/>
      <w:marBottom w:val="0"/>
      <w:divBdr>
        <w:top w:val="none" w:sz="0" w:space="0" w:color="auto"/>
        <w:left w:val="none" w:sz="0" w:space="0" w:color="auto"/>
        <w:bottom w:val="none" w:sz="0" w:space="0" w:color="auto"/>
        <w:right w:val="none" w:sz="0" w:space="0" w:color="auto"/>
      </w:divBdr>
    </w:div>
    <w:div w:id="806707488">
      <w:bodyDiv w:val="1"/>
      <w:marLeft w:val="0"/>
      <w:marRight w:val="0"/>
      <w:marTop w:val="0"/>
      <w:marBottom w:val="0"/>
      <w:divBdr>
        <w:top w:val="none" w:sz="0" w:space="0" w:color="auto"/>
        <w:left w:val="none" w:sz="0" w:space="0" w:color="auto"/>
        <w:bottom w:val="none" w:sz="0" w:space="0" w:color="auto"/>
        <w:right w:val="none" w:sz="0" w:space="0" w:color="auto"/>
      </w:divBdr>
    </w:div>
    <w:div w:id="913931393">
      <w:bodyDiv w:val="1"/>
      <w:marLeft w:val="0"/>
      <w:marRight w:val="0"/>
      <w:marTop w:val="0"/>
      <w:marBottom w:val="0"/>
      <w:divBdr>
        <w:top w:val="none" w:sz="0" w:space="0" w:color="auto"/>
        <w:left w:val="none" w:sz="0" w:space="0" w:color="auto"/>
        <w:bottom w:val="none" w:sz="0" w:space="0" w:color="auto"/>
        <w:right w:val="none" w:sz="0" w:space="0" w:color="auto"/>
      </w:divBdr>
      <w:divsChild>
        <w:div w:id="1651787395">
          <w:marLeft w:val="0"/>
          <w:marRight w:val="0"/>
          <w:marTop w:val="0"/>
          <w:marBottom w:val="0"/>
          <w:divBdr>
            <w:top w:val="none" w:sz="0" w:space="0" w:color="auto"/>
            <w:left w:val="none" w:sz="0" w:space="0" w:color="auto"/>
            <w:bottom w:val="none" w:sz="0" w:space="0" w:color="auto"/>
            <w:right w:val="none" w:sz="0" w:space="0" w:color="auto"/>
          </w:divBdr>
          <w:divsChild>
            <w:div w:id="520510877">
              <w:marLeft w:val="0"/>
              <w:marRight w:val="0"/>
              <w:marTop w:val="0"/>
              <w:marBottom w:val="0"/>
              <w:divBdr>
                <w:top w:val="none" w:sz="0" w:space="0" w:color="auto"/>
                <w:left w:val="none" w:sz="0" w:space="0" w:color="auto"/>
                <w:bottom w:val="none" w:sz="0" w:space="0" w:color="auto"/>
                <w:right w:val="none" w:sz="0" w:space="0" w:color="auto"/>
              </w:divBdr>
              <w:divsChild>
                <w:div w:id="174419102">
                  <w:marLeft w:val="-225"/>
                  <w:marRight w:val="-225"/>
                  <w:marTop w:val="0"/>
                  <w:marBottom w:val="0"/>
                  <w:divBdr>
                    <w:top w:val="none" w:sz="0" w:space="0" w:color="auto"/>
                    <w:left w:val="none" w:sz="0" w:space="0" w:color="auto"/>
                    <w:bottom w:val="none" w:sz="0" w:space="0" w:color="auto"/>
                    <w:right w:val="none" w:sz="0" w:space="0" w:color="auto"/>
                  </w:divBdr>
                  <w:divsChild>
                    <w:div w:id="372268075">
                      <w:marLeft w:val="0"/>
                      <w:marRight w:val="0"/>
                      <w:marTop w:val="150"/>
                      <w:marBottom w:val="0"/>
                      <w:divBdr>
                        <w:top w:val="single" w:sz="6" w:space="13" w:color="EEEEEE"/>
                        <w:left w:val="single" w:sz="6" w:space="0" w:color="EEEEEE"/>
                        <w:bottom w:val="single" w:sz="6" w:space="13" w:color="EEEEEE"/>
                        <w:right w:val="single" w:sz="6" w:space="0" w:color="EEEEEE"/>
                      </w:divBdr>
                      <w:divsChild>
                        <w:div w:id="170798276">
                          <w:marLeft w:val="0"/>
                          <w:marRight w:val="0"/>
                          <w:marTop w:val="0"/>
                          <w:marBottom w:val="300"/>
                          <w:divBdr>
                            <w:top w:val="none" w:sz="0" w:space="0" w:color="auto"/>
                            <w:left w:val="none" w:sz="0" w:space="0" w:color="auto"/>
                            <w:bottom w:val="single" w:sz="6" w:space="15" w:color="EEEEEE"/>
                            <w:right w:val="none" w:sz="0" w:space="0" w:color="auto"/>
                          </w:divBdr>
                        </w:div>
                        <w:div w:id="202069873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36016597">
      <w:bodyDiv w:val="1"/>
      <w:marLeft w:val="0"/>
      <w:marRight w:val="0"/>
      <w:marTop w:val="0"/>
      <w:marBottom w:val="0"/>
      <w:divBdr>
        <w:top w:val="none" w:sz="0" w:space="0" w:color="auto"/>
        <w:left w:val="none" w:sz="0" w:space="0" w:color="auto"/>
        <w:bottom w:val="none" w:sz="0" w:space="0" w:color="auto"/>
        <w:right w:val="none" w:sz="0" w:space="0" w:color="auto"/>
      </w:divBdr>
    </w:div>
    <w:div w:id="1280911548">
      <w:bodyDiv w:val="1"/>
      <w:marLeft w:val="0"/>
      <w:marRight w:val="0"/>
      <w:marTop w:val="0"/>
      <w:marBottom w:val="0"/>
      <w:divBdr>
        <w:top w:val="none" w:sz="0" w:space="0" w:color="auto"/>
        <w:left w:val="none" w:sz="0" w:space="0" w:color="auto"/>
        <w:bottom w:val="none" w:sz="0" w:space="0" w:color="auto"/>
        <w:right w:val="none" w:sz="0" w:space="0" w:color="auto"/>
      </w:divBdr>
    </w:div>
    <w:div w:id="1921017031">
      <w:bodyDiv w:val="1"/>
      <w:marLeft w:val="0"/>
      <w:marRight w:val="0"/>
      <w:marTop w:val="0"/>
      <w:marBottom w:val="0"/>
      <w:divBdr>
        <w:top w:val="none" w:sz="0" w:space="0" w:color="auto"/>
        <w:left w:val="none" w:sz="0" w:space="0" w:color="auto"/>
        <w:bottom w:val="none" w:sz="0" w:space="0" w:color="auto"/>
        <w:right w:val="none" w:sz="0" w:space="0" w:color="auto"/>
      </w:divBdr>
    </w:div>
    <w:div w:id="193084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mbudsman.rs/index.php/izvestaji/posebnii-izvestaji/6643-p-s-b-n-izv-sh-ivn-s-i-z-sh-i-ni-gr-d-n-v-nr-dn-g-s-nj"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mbudsman.rs/attachments/article/5901/Zastitnik%20gradjan_srpski.pdf" TargetMode="External"/><Relationship Id="rId4" Type="http://schemas.openxmlformats.org/officeDocument/2006/relationships/settings" Target="settings.xml"/><Relationship Id="rId9" Type="http://schemas.openxmlformats.org/officeDocument/2006/relationships/hyperlink" Target="https://ombudsman.rs/attachments/article/5536/Poseban%20izvestaj%20ZG%20Rep%20zdravlje%20Romkinja%2011.pdf"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ombudsman.rs/attachments/article/6643/Poseban%20izve&#353;taj%20ZG_vanredno%20stanje.docx" TargetMode="External"/><Relationship Id="rId1" Type="http://schemas.openxmlformats.org/officeDocument/2006/relationships/hyperlink" Target="https://ljudskaprava.gov.rs/sh/node/1999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aganap\Desktop\NOVI%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DCD7E-4559-4278-B623-3A62B2A3C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NOVI TEMPLATE</Template>
  <TotalTime>1</TotalTime>
  <Pages>6</Pages>
  <Words>2324</Words>
  <Characters>13250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15543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Dragana Petković</dc:creator>
  <cp:keywords/>
  <dc:description/>
  <cp:lastModifiedBy>Ivana Cvetković Lađević</cp:lastModifiedBy>
  <cp:revision>2</cp:revision>
  <cp:lastPrinted>2021-08-12T10:17:00Z</cp:lastPrinted>
  <dcterms:created xsi:type="dcterms:W3CDTF">2021-12-13T09:54:00Z</dcterms:created>
  <dcterms:modified xsi:type="dcterms:W3CDTF">2021-12-13T09:54:00Z</dcterms:modified>
</cp:coreProperties>
</file>