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054789" w14:textId="7C9375C9" w:rsidR="00BD6D56" w:rsidRPr="006D0AA5" w:rsidRDefault="00BD6D56" w:rsidP="00BD6D56">
      <w:pPr>
        <w:jc w:val="both"/>
        <w:rPr>
          <w:rFonts w:ascii="Book Antiqua" w:hAnsi="Book Antiqua"/>
          <w:sz w:val="28"/>
          <w:szCs w:val="28"/>
          <w:lang w:val="sr-Cyrl-RS"/>
        </w:rPr>
      </w:pPr>
      <w:r w:rsidRPr="006D0AA5">
        <w:rPr>
          <w:rFonts w:ascii="Book Antiqua" w:hAnsi="Book Antiqua"/>
          <w:sz w:val="28"/>
          <w:szCs w:val="28"/>
          <w:lang w:val="sr-Cyrl-RS"/>
        </w:rPr>
        <w:t>На основу члана 138. став 1. Устава Републике Србије („Сл. гласник РС“</w:t>
      </w:r>
      <w:r w:rsidR="000C194C" w:rsidRPr="006D0AA5">
        <w:rPr>
          <w:rFonts w:ascii="Book Antiqua" w:hAnsi="Book Antiqua"/>
          <w:sz w:val="28"/>
          <w:szCs w:val="28"/>
          <w:lang w:val="sr-Latn-RS"/>
        </w:rPr>
        <w:t>,</w:t>
      </w:r>
      <w:r w:rsidRPr="006D0AA5">
        <w:rPr>
          <w:rFonts w:ascii="Book Antiqua" w:hAnsi="Book Antiqua"/>
          <w:sz w:val="28"/>
          <w:szCs w:val="28"/>
          <w:lang w:val="sr-Cyrl-RS"/>
        </w:rPr>
        <w:t xml:space="preserve"> бр. 98/06) и члана 31. став 2. Закона о Заштитнику грађана („Сл. гласник РС“</w:t>
      </w:r>
      <w:r w:rsidR="000C194C" w:rsidRPr="006D0AA5">
        <w:rPr>
          <w:rFonts w:ascii="Book Antiqua" w:hAnsi="Book Antiqua"/>
          <w:sz w:val="28"/>
          <w:szCs w:val="28"/>
          <w:lang w:val="sr-Latn-RS"/>
        </w:rPr>
        <w:t>,</w:t>
      </w:r>
      <w:r w:rsidRPr="006D0AA5">
        <w:rPr>
          <w:rFonts w:ascii="Book Antiqua" w:hAnsi="Book Antiqua"/>
          <w:sz w:val="28"/>
          <w:szCs w:val="28"/>
          <w:lang w:val="sr-Cyrl-RS"/>
        </w:rPr>
        <w:t xml:space="preserve"> бр. 79/05 и 54/07)</w:t>
      </w:r>
      <w:r w:rsidRPr="006D0AA5">
        <w:rPr>
          <w:rFonts w:ascii="Book Antiqua" w:hAnsi="Book Antiqua"/>
          <w:sz w:val="28"/>
          <w:szCs w:val="28"/>
          <w:lang w:val="sr-Cyrl-CS"/>
        </w:rPr>
        <w:t>,</w:t>
      </w:r>
      <w:r w:rsidRPr="006D0AA5">
        <w:rPr>
          <w:rFonts w:ascii="Book Antiqua" w:hAnsi="Book Antiqua"/>
          <w:sz w:val="28"/>
          <w:szCs w:val="28"/>
          <w:lang w:val="sr-Cyrl-RS"/>
        </w:rPr>
        <w:t xml:space="preserve"> у поступку контроле законитости и правилности рада </w:t>
      </w:r>
      <w:r w:rsidR="000775E9" w:rsidRPr="006D0AA5">
        <w:rPr>
          <w:rFonts w:ascii="Book Antiqua" w:hAnsi="Book Antiqua"/>
          <w:sz w:val="28"/>
          <w:szCs w:val="28"/>
          <w:lang w:val="sr-Cyrl-RS"/>
        </w:rPr>
        <w:t>Јавног предузећа „Електропривреда Србије“ доо Београд</w:t>
      </w:r>
      <w:r w:rsidRPr="006D0AA5">
        <w:rPr>
          <w:rFonts w:ascii="Book Antiqua" w:hAnsi="Book Antiqua"/>
          <w:sz w:val="28"/>
          <w:szCs w:val="28"/>
          <w:lang w:val="sr-Cyrl-RS"/>
        </w:rPr>
        <w:t>, по притужб</w:t>
      </w:r>
      <w:r w:rsidR="000775E9" w:rsidRPr="006D0AA5">
        <w:rPr>
          <w:rFonts w:ascii="Book Antiqua" w:hAnsi="Book Antiqua"/>
          <w:sz w:val="28"/>
          <w:szCs w:val="28"/>
          <w:lang w:val="sr-Latn-RS"/>
        </w:rPr>
        <w:t>и</w:t>
      </w:r>
      <w:r w:rsidRPr="006D0AA5">
        <w:rPr>
          <w:rFonts w:ascii="Book Antiqua" w:hAnsi="Book Antiqua"/>
          <w:sz w:val="28"/>
          <w:szCs w:val="28"/>
          <w:lang w:val="sr-Cyrl-RS"/>
        </w:rPr>
        <w:t xml:space="preserve"> </w:t>
      </w:r>
      <w:r w:rsidR="006D0AA5" w:rsidRPr="006D0AA5">
        <w:rPr>
          <w:rFonts w:ascii="Book Antiqua" w:hAnsi="Book Antiqua"/>
          <w:sz w:val="28"/>
          <w:szCs w:val="28"/>
          <w:lang w:val="sr-Latn-RS"/>
        </w:rPr>
        <w:t>A.</w:t>
      </w:r>
      <w:r w:rsidR="006D0AA5" w:rsidRPr="006D0AA5">
        <w:rPr>
          <w:rFonts w:ascii="Book Antiqua" w:hAnsi="Book Antiqua"/>
          <w:sz w:val="28"/>
          <w:szCs w:val="28"/>
          <w:lang w:val="sr-Cyrl-RS"/>
        </w:rPr>
        <w:t>А.,</w:t>
      </w:r>
      <w:r w:rsidRPr="006D0AA5">
        <w:rPr>
          <w:rFonts w:ascii="Book Antiqua" w:hAnsi="Book Antiqua"/>
          <w:sz w:val="28"/>
          <w:szCs w:val="28"/>
          <w:lang w:val="sr-Cyrl-RS"/>
        </w:rPr>
        <w:t xml:space="preserve"> Заштитник грађана</w:t>
      </w:r>
    </w:p>
    <w:p w14:paraId="6C9612AE" w14:textId="77777777" w:rsidR="00BD6D56" w:rsidRPr="006D0AA5" w:rsidRDefault="00BD6D56" w:rsidP="00BD6D56">
      <w:pPr>
        <w:rPr>
          <w:rFonts w:ascii="Book Antiqua" w:hAnsi="Book Antiqua" w:cs="Arial"/>
          <w:b/>
          <w:sz w:val="28"/>
          <w:szCs w:val="28"/>
          <w:lang w:val="sr-Cyrl-RS"/>
        </w:rPr>
      </w:pPr>
    </w:p>
    <w:p w14:paraId="54579B17" w14:textId="5C7A4C16" w:rsidR="00BD6D56" w:rsidRPr="006D0AA5" w:rsidRDefault="0016343F" w:rsidP="00BD6D56">
      <w:pPr>
        <w:ind w:firstLine="60"/>
        <w:jc w:val="center"/>
        <w:rPr>
          <w:rFonts w:ascii="Book Antiqua" w:hAnsi="Book Antiqua" w:cs="Arial"/>
          <w:b/>
          <w:sz w:val="28"/>
          <w:szCs w:val="28"/>
          <w:lang w:val="sr-Cyrl-RS"/>
        </w:rPr>
      </w:pPr>
      <w:r w:rsidRPr="006D0AA5">
        <w:rPr>
          <w:rFonts w:ascii="Book Antiqua" w:hAnsi="Book Antiqua" w:cs="Arial"/>
          <w:b/>
          <w:sz w:val="28"/>
          <w:szCs w:val="28"/>
          <w:lang w:val="sr-Cyrl-RS"/>
        </w:rPr>
        <w:t xml:space="preserve">М И Ш Љ Е Њ Е </w:t>
      </w:r>
    </w:p>
    <w:p w14:paraId="2FFF2E15" w14:textId="3364C909" w:rsidR="003D35B6" w:rsidRPr="006D0AA5" w:rsidRDefault="003D35B6" w:rsidP="00BD6D56">
      <w:pPr>
        <w:ind w:firstLine="60"/>
        <w:jc w:val="center"/>
        <w:rPr>
          <w:rFonts w:ascii="Book Antiqua" w:hAnsi="Book Antiqua" w:cs="Arial"/>
          <w:b/>
          <w:sz w:val="28"/>
          <w:szCs w:val="28"/>
          <w:lang w:val="sr-Cyrl-RS"/>
        </w:rPr>
      </w:pPr>
    </w:p>
    <w:p w14:paraId="3FE5A130" w14:textId="2E006664" w:rsidR="00BD6D56" w:rsidRPr="006D0AA5" w:rsidRDefault="00BD6D56" w:rsidP="00BD6D56">
      <w:pPr>
        <w:jc w:val="both"/>
        <w:rPr>
          <w:rFonts w:ascii="Book Antiqua" w:hAnsi="Book Antiqua"/>
          <w:sz w:val="28"/>
          <w:szCs w:val="28"/>
          <w:lang w:val="sr-Cyrl-RS"/>
        </w:rPr>
      </w:pPr>
    </w:p>
    <w:p w14:paraId="21E4053E" w14:textId="77C4197A" w:rsidR="003D35B6" w:rsidRPr="006D0AA5" w:rsidRDefault="003D35B6" w:rsidP="00BD6D56">
      <w:pPr>
        <w:jc w:val="both"/>
        <w:rPr>
          <w:rFonts w:ascii="Book Antiqua" w:hAnsi="Book Antiqua"/>
          <w:b/>
          <w:sz w:val="28"/>
          <w:szCs w:val="28"/>
          <w:lang w:val="sr-Cyrl-RS"/>
        </w:rPr>
      </w:pPr>
      <w:r w:rsidRPr="006D0AA5">
        <w:rPr>
          <w:rFonts w:ascii="Book Antiqua" w:hAnsi="Book Antiqua"/>
          <w:b/>
          <w:sz w:val="28"/>
          <w:szCs w:val="28"/>
          <w:lang w:val="sr-Cyrl-RS"/>
        </w:rPr>
        <w:t>У складу са важећим прописима један од услова за коришћење електричне енергије јесте закључење уговора о снабдевању електричном енергијом</w:t>
      </w:r>
      <w:r w:rsidR="0041618F" w:rsidRPr="006D0AA5">
        <w:rPr>
          <w:rFonts w:ascii="Book Antiqua" w:hAnsi="Book Antiqua"/>
          <w:b/>
          <w:sz w:val="28"/>
          <w:szCs w:val="28"/>
          <w:lang w:val="sr-Cyrl-RS"/>
        </w:rPr>
        <w:t xml:space="preserve"> са снабдевачем/јавним снабдевачем.</w:t>
      </w:r>
    </w:p>
    <w:p w14:paraId="3912597A" w14:textId="77777777" w:rsidR="0041618F" w:rsidRPr="006D0AA5" w:rsidRDefault="0041618F" w:rsidP="00BD6D56">
      <w:pPr>
        <w:jc w:val="both"/>
        <w:rPr>
          <w:rFonts w:ascii="Book Antiqua" w:hAnsi="Book Antiqua"/>
          <w:b/>
          <w:sz w:val="28"/>
          <w:szCs w:val="28"/>
          <w:lang w:val="sr-Cyrl-RS"/>
        </w:rPr>
      </w:pPr>
    </w:p>
    <w:p w14:paraId="3ABEEB95" w14:textId="26FB3592" w:rsidR="0041618F" w:rsidRPr="006D0AA5" w:rsidRDefault="0041618F" w:rsidP="00BD6D56">
      <w:pPr>
        <w:jc w:val="both"/>
        <w:rPr>
          <w:rFonts w:ascii="Book Antiqua" w:hAnsi="Book Antiqua"/>
          <w:b/>
          <w:sz w:val="28"/>
          <w:szCs w:val="28"/>
          <w:lang w:val="sr-Cyrl-RS"/>
        </w:rPr>
      </w:pPr>
      <w:r w:rsidRPr="006D0AA5">
        <w:rPr>
          <w:rFonts w:ascii="Book Antiqua" w:hAnsi="Book Antiqua"/>
          <w:b/>
          <w:sz w:val="28"/>
          <w:szCs w:val="28"/>
          <w:lang w:val="sr-Cyrl-RS"/>
        </w:rPr>
        <w:t xml:space="preserve">Јавно предузеће „Електропривреда Србије“ не приступа закључењу уговора о снабдевању </w:t>
      </w:r>
      <w:r w:rsidR="0016343F" w:rsidRPr="006D0AA5">
        <w:rPr>
          <w:rFonts w:ascii="Book Antiqua" w:hAnsi="Book Antiqua"/>
          <w:b/>
          <w:sz w:val="28"/>
          <w:szCs w:val="28"/>
          <w:lang w:val="sr-Cyrl-RS"/>
        </w:rPr>
        <w:t xml:space="preserve"> електричном енергијом, </w:t>
      </w:r>
      <w:r w:rsidRPr="006D0AA5">
        <w:rPr>
          <w:rFonts w:ascii="Book Antiqua" w:hAnsi="Book Antiqua"/>
          <w:b/>
          <w:sz w:val="28"/>
          <w:szCs w:val="28"/>
          <w:lang w:val="sr-Cyrl-RS"/>
        </w:rPr>
        <w:t xml:space="preserve">са грађанима који се обрате ради закључења </w:t>
      </w:r>
      <w:r w:rsidR="0016343F" w:rsidRPr="006D0AA5">
        <w:rPr>
          <w:rFonts w:ascii="Book Antiqua" w:hAnsi="Book Antiqua"/>
          <w:b/>
          <w:sz w:val="28"/>
          <w:szCs w:val="28"/>
          <w:lang w:val="sr-Cyrl-RS"/>
        </w:rPr>
        <w:t xml:space="preserve">тог уговора, уколико на мерном месту постоји неизмирено потраживање за потрошену електричну енергију, </w:t>
      </w:r>
      <w:r w:rsidR="00AF66CC" w:rsidRPr="006D0AA5">
        <w:rPr>
          <w:rFonts w:ascii="Book Antiqua" w:hAnsi="Book Antiqua"/>
          <w:b/>
          <w:sz w:val="28"/>
          <w:szCs w:val="28"/>
          <w:lang w:val="sr-Cyrl-RS"/>
        </w:rPr>
        <w:t>при чему претходно не цени</w:t>
      </w:r>
      <w:r w:rsidR="0016343F" w:rsidRPr="006D0AA5">
        <w:rPr>
          <w:rFonts w:ascii="Book Antiqua" w:hAnsi="Book Antiqua"/>
          <w:b/>
          <w:sz w:val="28"/>
          <w:szCs w:val="28"/>
          <w:lang w:val="sr-Cyrl-RS"/>
        </w:rPr>
        <w:t xml:space="preserve"> да ли су протекли</w:t>
      </w:r>
      <w:r w:rsidR="00292CAC" w:rsidRPr="006D0AA5">
        <w:rPr>
          <w:rFonts w:ascii="Book Antiqua" w:hAnsi="Book Antiqua"/>
          <w:b/>
          <w:sz w:val="28"/>
          <w:szCs w:val="28"/>
          <w:lang w:val="sr-Cyrl-RS"/>
        </w:rPr>
        <w:t xml:space="preserve"> законом прописани</w:t>
      </w:r>
      <w:r w:rsidR="0016343F" w:rsidRPr="006D0AA5">
        <w:rPr>
          <w:rFonts w:ascii="Book Antiqua" w:hAnsi="Book Antiqua"/>
          <w:b/>
          <w:sz w:val="28"/>
          <w:szCs w:val="28"/>
          <w:lang w:val="sr-Cyrl-RS"/>
        </w:rPr>
        <w:t xml:space="preserve"> рокови застарелости</w:t>
      </w:r>
      <w:r w:rsidR="00AF66CC" w:rsidRPr="006D0AA5">
        <w:rPr>
          <w:rFonts w:ascii="Book Antiqua" w:hAnsi="Book Antiqua"/>
          <w:b/>
          <w:sz w:val="28"/>
          <w:szCs w:val="28"/>
          <w:lang w:val="sr-Cyrl-RS"/>
        </w:rPr>
        <w:t xml:space="preserve"> потраживања</w:t>
      </w:r>
      <w:r w:rsidR="0016343F" w:rsidRPr="006D0AA5">
        <w:rPr>
          <w:rFonts w:ascii="Book Antiqua" w:hAnsi="Book Antiqua"/>
          <w:b/>
          <w:sz w:val="28"/>
          <w:szCs w:val="28"/>
          <w:lang w:val="sr-Cyrl-RS"/>
        </w:rPr>
        <w:t xml:space="preserve">. </w:t>
      </w:r>
    </w:p>
    <w:p w14:paraId="2E177DFE" w14:textId="25CD0242" w:rsidR="00AF66CC" w:rsidRPr="006D0AA5" w:rsidRDefault="00AF66CC" w:rsidP="00BD6D56">
      <w:pPr>
        <w:jc w:val="both"/>
        <w:rPr>
          <w:rFonts w:ascii="Book Antiqua" w:hAnsi="Book Antiqua"/>
          <w:b/>
          <w:sz w:val="28"/>
          <w:szCs w:val="28"/>
          <w:lang w:val="sr-Cyrl-RS"/>
        </w:rPr>
      </w:pPr>
    </w:p>
    <w:p w14:paraId="689369E8" w14:textId="20DA954A" w:rsidR="00532B89" w:rsidRPr="006D0AA5" w:rsidRDefault="00AF66CC" w:rsidP="00BD6D56">
      <w:pPr>
        <w:jc w:val="both"/>
        <w:rPr>
          <w:rFonts w:ascii="Book Antiqua" w:hAnsi="Book Antiqua"/>
          <w:b/>
          <w:sz w:val="28"/>
          <w:szCs w:val="28"/>
          <w:lang w:val="sr-Cyrl-RS"/>
        </w:rPr>
      </w:pPr>
      <w:r w:rsidRPr="006D0AA5">
        <w:rPr>
          <w:rFonts w:ascii="Book Antiqua" w:hAnsi="Book Antiqua"/>
          <w:b/>
          <w:sz w:val="28"/>
          <w:szCs w:val="28"/>
          <w:lang w:val="sr-Cyrl-RS"/>
        </w:rPr>
        <w:t>Заштитник грађана је става да Јавно предузеће „Електропривреда Србије“ приликом оцене испуњености услова за закључење уговора о снабдевању електри</w:t>
      </w:r>
      <w:r w:rsidR="00F17292" w:rsidRPr="006D0AA5">
        <w:rPr>
          <w:rFonts w:ascii="Book Antiqua" w:hAnsi="Book Antiqua"/>
          <w:b/>
          <w:sz w:val="28"/>
          <w:szCs w:val="28"/>
          <w:lang w:val="sr-Cyrl-RS"/>
        </w:rPr>
        <w:t>чном енергијом</w:t>
      </w:r>
      <w:r w:rsidR="00783651" w:rsidRPr="006D0AA5">
        <w:rPr>
          <w:rFonts w:ascii="Book Antiqua" w:hAnsi="Book Antiqua"/>
          <w:b/>
          <w:sz w:val="28"/>
          <w:szCs w:val="28"/>
          <w:lang w:val="sr-Cyrl-RS"/>
        </w:rPr>
        <w:t>, код поновног прикључења објекта на дистрибутивну мрежу,</w:t>
      </w:r>
      <w:r w:rsidR="00F17292" w:rsidRPr="006D0AA5">
        <w:rPr>
          <w:rFonts w:ascii="Book Antiqua" w:hAnsi="Book Antiqua"/>
          <w:b/>
          <w:sz w:val="28"/>
          <w:szCs w:val="28"/>
          <w:lang w:val="sr-Cyrl-RS"/>
        </w:rPr>
        <w:t xml:space="preserve"> треба да цени</w:t>
      </w:r>
      <w:r w:rsidR="00CC1C45" w:rsidRPr="006D0AA5">
        <w:rPr>
          <w:rFonts w:ascii="Book Antiqua" w:hAnsi="Book Antiqua"/>
          <w:b/>
          <w:sz w:val="28"/>
          <w:szCs w:val="28"/>
          <w:lang w:val="sr-Cyrl-RS"/>
        </w:rPr>
        <w:t xml:space="preserve"> </w:t>
      </w:r>
      <w:r w:rsidRPr="006D0AA5">
        <w:rPr>
          <w:rFonts w:ascii="Book Antiqua" w:hAnsi="Book Antiqua"/>
          <w:b/>
          <w:sz w:val="28"/>
          <w:szCs w:val="28"/>
          <w:lang w:val="sr-Cyrl-RS"/>
        </w:rPr>
        <w:t>да ли је на</w:t>
      </w:r>
      <w:r w:rsidR="00532B89" w:rsidRPr="006D0AA5">
        <w:rPr>
          <w:rFonts w:ascii="Book Antiqua" w:hAnsi="Book Antiqua"/>
          <w:b/>
          <w:sz w:val="28"/>
          <w:szCs w:val="28"/>
          <w:lang w:val="sr-Cyrl-RS"/>
        </w:rPr>
        <w:t>ступила застарелост потраживања.</w:t>
      </w:r>
      <w:r w:rsidR="00783651" w:rsidRPr="006D0AA5">
        <w:rPr>
          <w:rFonts w:ascii="Book Antiqua" w:hAnsi="Book Antiqua"/>
          <w:b/>
          <w:sz w:val="28"/>
          <w:szCs w:val="28"/>
          <w:lang w:val="sr-Cyrl-RS"/>
        </w:rPr>
        <w:t xml:space="preserve">  Супротно поступање</w:t>
      </w:r>
      <w:r w:rsidR="00CC1C45" w:rsidRPr="006D0AA5">
        <w:rPr>
          <w:rFonts w:ascii="Book Antiqua" w:hAnsi="Book Antiqua"/>
          <w:b/>
          <w:sz w:val="28"/>
          <w:szCs w:val="28"/>
          <w:lang w:val="sr-Cyrl-RS"/>
        </w:rPr>
        <w:t xml:space="preserve"> може довести до условљавања закључења уговора плаћањем дугова који су застарели, а што је у супротности са важећим прописима.</w:t>
      </w:r>
      <w:r w:rsidR="00CC1C45" w:rsidRPr="006D0AA5">
        <w:rPr>
          <w:rStyle w:val="FootnoteReference"/>
          <w:rFonts w:ascii="Book Antiqua" w:hAnsi="Book Antiqua"/>
          <w:b/>
          <w:sz w:val="28"/>
          <w:szCs w:val="28"/>
          <w:lang w:val="sr-Cyrl-RS"/>
        </w:rPr>
        <w:footnoteReference w:id="1"/>
      </w:r>
    </w:p>
    <w:p w14:paraId="27E52794" w14:textId="320D017C" w:rsidR="00BD6D56" w:rsidRPr="006D0AA5" w:rsidRDefault="00BD6D56" w:rsidP="00BD6D56">
      <w:pPr>
        <w:jc w:val="both"/>
        <w:rPr>
          <w:rFonts w:ascii="Book Antiqua" w:hAnsi="Book Antiqua"/>
          <w:b/>
          <w:color w:val="C00000"/>
          <w:sz w:val="28"/>
          <w:szCs w:val="28"/>
          <w:lang w:val="sr-Latn-CS"/>
        </w:rPr>
      </w:pPr>
      <w:r w:rsidRPr="006D0AA5">
        <w:rPr>
          <w:rFonts w:ascii="Book Antiqua" w:hAnsi="Book Antiqua"/>
          <w:b/>
          <w:color w:val="C00000"/>
          <w:sz w:val="28"/>
          <w:szCs w:val="28"/>
          <w:lang w:val="sr-Cyrl-RS"/>
        </w:rPr>
        <w:t xml:space="preserve">      </w:t>
      </w:r>
      <w:r w:rsidRPr="006D0AA5">
        <w:rPr>
          <w:rFonts w:ascii="Book Antiqua" w:hAnsi="Book Antiqua"/>
          <w:b/>
          <w:color w:val="C00000"/>
          <w:sz w:val="28"/>
          <w:szCs w:val="28"/>
          <w:lang w:val="sr-Cyrl-RS"/>
        </w:rPr>
        <w:tab/>
      </w:r>
      <w:r w:rsidRPr="006D0AA5">
        <w:rPr>
          <w:rFonts w:ascii="Book Antiqua" w:hAnsi="Book Antiqua"/>
          <w:b/>
          <w:color w:val="C00000"/>
          <w:sz w:val="28"/>
          <w:szCs w:val="28"/>
          <w:lang w:val="sr-Cyrl-RS"/>
        </w:rPr>
        <w:tab/>
      </w:r>
      <w:r w:rsidRPr="006D0AA5">
        <w:rPr>
          <w:rFonts w:ascii="Book Antiqua" w:hAnsi="Book Antiqua"/>
          <w:b/>
          <w:color w:val="C00000"/>
          <w:sz w:val="28"/>
          <w:szCs w:val="28"/>
          <w:lang w:val="sr-Cyrl-RS"/>
        </w:rPr>
        <w:tab/>
      </w:r>
      <w:r w:rsidRPr="006D0AA5">
        <w:rPr>
          <w:rFonts w:ascii="Book Antiqua" w:hAnsi="Book Antiqua"/>
          <w:b/>
          <w:color w:val="C00000"/>
          <w:sz w:val="28"/>
          <w:szCs w:val="28"/>
          <w:lang w:val="sr-Cyrl-RS"/>
        </w:rPr>
        <w:tab/>
      </w:r>
      <w:r w:rsidRPr="006D0AA5">
        <w:rPr>
          <w:rFonts w:ascii="Book Antiqua" w:hAnsi="Book Antiqua"/>
          <w:b/>
          <w:color w:val="C00000"/>
          <w:sz w:val="28"/>
          <w:szCs w:val="28"/>
          <w:lang w:val="sr-Cyrl-RS"/>
        </w:rPr>
        <w:tab/>
      </w:r>
      <w:r w:rsidRPr="006D0AA5">
        <w:rPr>
          <w:rFonts w:ascii="Book Antiqua" w:hAnsi="Book Antiqua"/>
          <w:b/>
          <w:color w:val="C00000"/>
          <w:sz w:val="28"/>
          <w:szCs w:val="28"/>
          <w:lang w:val="sr-Cyrl-RS"/>
        </w:rPr>
        <w:tab/>
        <w:t xml:space="preserve">  </w:t>
      </w:r>
    </w:p>
    <w:p w14:paraId="45291A7E" w14:textId="77777777" w:rsidR="00BD6D56" w:rsidRPr="006D0AA5" w:rsidRDefault="00BD6D56" w:rsidP="00BD6D56">
      <w:pPr>
        <w:jc w:val="both"/>
        <w:rPr>
          <w:rFonts w:ascii="Book Antiqua" w:hAnsi="Book Antiqua"/>
          <w:b/>
          <w:i/>
          <w:sz w:val="28"/>
          <w:szCs w:val="28"/>
          <w:lang w:val="sr-Cyrl-CS"/>
        </w:rPr>
      </w:pPr>
      <w:r w:rsidRPr="006D0AA5">
        <w:rPr>
          <w:rFonts w:ascii="Book Antiqua" w:hAnsi="Book Antiqua" w:cs="Arial"/>
          <w:color w:val="C00000"/>
          <w:sz w:val="28"/>
          <w:szCs w:val="28"/>
          <w:lang w:val="sr-Cyrl-CS"/>
        </w:rPr>
        <w:t xml:space="preserve"> </w:t>
      </w:r>
      <w:r w:rsidRPr="006D0AA5">
        <w:rPr>
          <w:rFonts w:ascii="Book Antiqua" w:hAnsi="Book Antiqua" w:cs="Arial"/>
          <w:color w:val="C00000"/>
          <w:sz w:val="28"/>
          <w:szCs w:val="28"/>
          <w:lang w:val="sr-Cyrl-CS"/>
        </w:rPr>
        <w:tab/>
      </w:r>
      <w:r w:rsidRPr="006D0AA5">
        <w:rPr>
          <w:rFonts w:ascii="Book Antiqua" w:hAnsi="Book Antiqua" w:cs="Arial"/>
          <w:color w:val="C00000"/>
          <w:sz w:val="28"/>
          <w:szCs w:val="28"/>
          <w:lang w:val="sr-Cyrl-CS"/>
        </w:rPr>
        <w:tab/>
      </w:r>
      <w:r w:rsidRPr="006D0AA5">
        <w:rPr>
          <w:rFonts w:ascii="Book Antiqua" w:hAnsi="Book Antiqua" w:cs="Arial"/>
          <w:color w:val="C00000"/>
          <w:sz w:val="28"/>
          <w:szCs w:val="28"/>
          <w:lang w:val="sr-Cyrl-CS"/>
        </w:rPr>
        <w:tab/>
      </w:r>
      <w:r w:rsidRPr="006D0AA5">
        <w:rPr>
          <w:rFonts w:ascii="Book Antiqua" w:hAnsi="Book Antiqua" w:cs="Arial"/>
          <w:color w:val="C00000"/>
          <w:sz w:val="28"/>
          <w:szCs w:val="28"/>
          <w:lang w:val="sr-Cyrl-CS"/>
        </w:rPr>
        <w:tab/>
      </w:r>
      <w:r w:rsidRPr="006D0AA5">
        <w:rPr>
          <w:rFonts w:ascii="Book Antiqua" w:hAnsi="Book Antiqua" w:cs="Arial"/>
          <w:color w:val="C00000"/>
          <w:sz w:val="28"/>
          <w:szCs w:val="28"/>
          <w:lang w:val="sr-Cyrl-CS"/>
        </w:rPr>
        <w:tab/>
      </w:r>
      <w:r w:rsidRPr="006D0AA5">
        <w:rPr>
          <w:rFonts w:ascii="Book Antiqua" w:hAnsi="Book Antiqua" w:cs="Arial"/>
          <w:color w:val="C00000"/>
          <w:sz w:val="28"/>
          <w:szCs w:val="28"/>
          <w:lang w:val="sr-Cyrl-CS"/>
        </w:rPr>
        <w:tab/>
      </w:r>
      <w:r w:rsidRPr="006D0AA5">
        <w:rPr>
          <w:rFonts w:ascii="Book Antiqua" w:hAnsi="Book Antiqua"/>
          <w:b/>
          <w:i/>
          <w:sz w:val="28"/>
          <w:szCs w:val="28"/>
          <w:lang w:val="sr-Cyrl-CS"/>
        </w:rPr>
        <w:t>Разлози</w:t>
      </w:r>
    </w:p>
    <w:p w14:paraId="1A23226F" w14:textId="15F31713" w:rsidR="00F12EEB" w:rsidRPr="006D0AA5" w:rsidRDefault="00F12EEB" w:rsidP="00175D0C">
      <w:pPr>
        <w:spacing w:before="100" w:beforeAutospacing="1" w:after="100" w:afterAutospacing="1"/>
        <w:jc w:val="both"/>
        <w:rPr>
          <w:rFonts w:ascii="Book Antiqua" w:hAnsi="Book Antiqua"/>
          <w:sz w:val="28"/>
          <w:szCs w:val="28"/>
          <w:lang w:val="sr-Cyrl-RS"/>
        </w:rPr>
      </w:pPr>
      <w:bookmarkStart w:id="0" w:name="str_101"/>
      <w:bookmarkEnd w:id="0"/>
      <w:r w:rsidRPr="006D0AA5">
        <w:rPr>
          <w:rFonts w:ascii="Book Antiqua" w:hAnsi="Book Antiqua"/>
          <w:sz w:val="28"/>
          <w:szCs w:val="28"/>
          <w:lang w:val="sr-Cyrl-RS"/>
        </w:rPr>
        <w:t xml:space="preserve">Заштитнику грађана се обратила притужиља </w:t>
      </w:r>
      <w:r w:rsidR="006D0AA5">
        <w:rPr>
          <w:rFonts w:ascii="Book Antiqua" w:hAnsi="Book Antiqua"/>
          <w:sz w:val="28"/>
          <w:szCs w:val="28"/>
          <w:lang w:val="sr-Cyrl-RS"/>
        </w:rPr>
        <w:t>А.А.</w:t>
      </w:r>
      <w:r w:rsidRPr="006D0AA5">
        <w:rPr>
          <w:rFonts w:ascii="Book Antiqua" w:hAnsi="Book Antiqua"/>
          <w:sz w:val="28"/>
          <w:szCs w:val="28"/>
          <w:lang w:val="sr-Cyrl-RS"/>
        </w:rPr>
        <w:t xml:space="preserve">. У притужби је навела да је поступајући по њеном захтеву ОДС „ЕПС Дистрибуција“ </w:t>
      </w:r>
      <w:r w:rsidRPr="006D0AA5">
        <w:rPr>
          <w:rFonts w:ascii="Book Antiqua" w:hAnsi="Book Antiqua"/>
          <w:sz w:val="28"/>
          <w:szCs w:val="28"/>
          <w:lang w:val="sr-Cyrl-RS"/>
        </w:rPr>
        <w:lastRenderedPageBreak/>
        <w:t>д.о.о. Београд доне</w:t>
      </w:r>
      <w:r w:rsidR="00ED00F8" w:rsidRPr="006D0AA5">
        <w:rPr>
          <w:rFonts w:ascii="Book Antiqua" w:hAnsi="Book Antiqua"/>
          <w:sz w:val="28"/>
          <w:szCs w:val="28"/>
          <w:lang w:val="sr-Cyrl-RS"/>
        </w:rPr>
        <w:t>о</w:t>
      </w:r>
      <w:r w:rsidRPr="006D0AA5">
        <w:rPr>
          <w:rFonts w:ascii="Book Antiqua" w:hAnsi="Book Antiqua"/>
          <w:sz w:val="28"/>
          <w:szCs w:val="28"/>
          <w:lang w:val="sr-Cyrl-RS"/>
        </w:rPr>
        <w:t xml:space="preserve"> решење о одобрењу за прикључење</w:t>
      </w:r>
      <w:r w:rsidR="00ED00F8" w:rsidRPr="006D0AA5">
        <w:rPr>
          <w:rFonts w:ascii="Book Antiqua" w:hAnsi="Book Antiqua"/>
          <w:sz w:val="28"/>
          <w:szCs w:val="28"/>
          <w:lang w:val="sr-Cyrl-RS"/>
        </w:rPr>
        <w:t xml:space="preserve"> објекта на адреси Улица </w:t>
      </w:r>
      <w:r w:rsidR="006D0AA5">
        <w:rPr>
          <w:rFonts w:ascii="Book Antiqua" w:hAnsi="Book Antiqua"/>
          <w:sz w:val="28"/>
          <w:szCs w:val="28"/>
          <w:lang w:val="sr-Cyrl-RS"/>
        </w:rPr>
        <w:t>…</w:t>
      </w:r>
      <w:r w:rsidR="007B13EE" w:rsidRPr="006D0AA5">
        <w:rPr>
          <w:rFonts w:ascii="Book Antiqua" w:hAnsi="Book Antiqua"/>
          <w:sz w:val="28"/>
          <w:szCs w:val="28"/>
          <w:lang w:val="sr-Cyrl-RS"/>
        </w:rPr>
        <w:t xml:space="preserve">, </w:t>
      </w:r>
      <w:r w:rsidR="00ED00F8" w:rsidRPr="006D0AA5">
        <w:rPr>
          <w:rFonts w:ascii="Book Antiqua" w:hAnsi="Book Antiqua"/>
          <w:sz w:val="28"/>
          <w:szCs w:val="28"/>
          <w:lang w:val="sr-Cyrl-RS"/>
        </w:rPr>
        <w:t>да је измирила финансијску обавезу на име трошкова прикључка, али да прикључење није извршено.</w:t>
      </w:r>
    </w:p>
    <w:p w14:paraId="62EE6B9A" w14:textId="10726FE5" w:rsidR="000D6E3A" w:rsidRPr="006D0AA5" w:rsidRDefault="00EB4B6E" w:rsidP="00175D0C">
      <w:pPr>
        <w:spacing w:before="100" w:beforeAutospacing="1" w:after="100" w:afterAutospacing="1"/>
        <w:jc w:val="both"/>
        <w:rPr>
          <w:rFonts w:ascii="Book Antiqua" w:hAnsi="Book Antiqua"/>
          <w:sz w:val="28"/>
          <w:szCs w:val="28"/>
          <w:lang w:val="sr-Cyrl-RS"/>
        </w:rPr>
      </w:pPr>
      <w:r w:rsidRPr="006D0AA5">
        <w:rPr>
          <w:rFonts w:ascii="Book Antiqua" w:hAnsi="Book Antiqua" w:cs="Arial"/>
          <w:sz w:val="28"/>
          <w:szCs w:val="28"/>
          <w:lang w:val="sr-Cyrl-RS"/>
        </w:rPr>
        <w:t>Оцењујући наводе из притужбе к</w:t>
      </w:r>
      <w:r w:rsidR="007B13EE" w:rsidRPr="006D0AA5">
        <w:rPr>
          <w:rFonts w:ascii="Book Antiqua" w:hAnsi="Book Antiqua" w:cs="Arial"/>
          <w:sz w:val="28"/>
          <w:szCs w:val="28"/>
          <w:lang w:val="sr-Cyrl-RS"/>
        </w:rPr>
        <w:t>ао и приложену документацију,</w:t>
      </w:r>
      <w:r w:rsidRPr="006D0AA5">
        <w:rPr>
          <w:rFonts w:ascii="Book Antiqua" w:hAnsi="Book Antiqua" w:cs="Arial"/>
          <w:sz w:val="28"/>
          <w:szCs w:val="28"/>
          <w:lang w:val="sr-Cyrl-RS"/>
        </w:rPr>
        <w:t xml:space="preserve"> чињеницу да је у конкретном случају реч о примени републичких закона, других прописа и општих акат</w:t>
      </w:r>
      <w:r w:rsidR="00292CAC" w:rsidRPr="006D0AA5">
        <w:rPr>
          <w:rFonts w:ascii="Book Antiqua" w:hAnsi="Book Antiqua" w:cs="Arial"/>
          <w:sz w:val="28"/>
          <w:szCs w:val="28"/>
          <w:lang w:val="sr-Cyrl-RS"/>
        </w:rPr>
        <w:t>а,</w:t>
      </w:r>
      <w:r w:rsidR="00592C44" w:rsidRPr="006D0AA5">
        <w:rPr>
          <w:rFonts w:ascii="Book Antiqua" w:hAnsi="Book Antiqua"/>
          <w:iCs/>
          <w:sz w:val="28"/>
          <w:szCs w:val="28"/>
        </w:rPr>
        <w:t xml:space="preserve"> </w:t>
      </w:r>
      <w:r w:rsidR="00292CAC" w:rsidRPr="006D0AA5">
        <w:rPr>
          <w:rFonts w:ascii="Book Antiqua" w:hAnsi="Book Antiqua"/>
          <w:iCs/>
          <w:sz w:val="28"/>
          <w:szCs w:val="28"/>
          <w:lang w:val="sr-Cyrl-RS"/>
        </w:rPr>
        <w:t xml:space="preserve">те да се </w:t>
      </w:r>
      <w:r w:rsidR="00592C44" w:rsidRPr="006D0AA5">
        <w:rPr>
          <w:rFonts w:ascii="Book Antiqua" w:hAnsi="Book Antiqua"/>
          <w:iCs/>
          <w:sz w:val="28"/>
          <w:szCs w:val="28"/>
          <w:lang w:val="sr-Cyrl-RS"/>
        </w:rPr>
        <w:t>прикључењ</w:t>
      </w:r>
      <w:r w:rsidR="00292CAC" w:rsidRPr="006D0AA5">
        <w:rPr>
          <w:rFonts w:ascii="Book Antiqua" w:hAnsi="Book Antiqua"/>
          <w:iCs/>
          <w:sz w:val="28"/>
          <w:szCs w:val="28"/>
          <w:lang w:val="sr-Cyrl-RS"/>
        </w:rPr>
        <w:t>е на дистрибутивни систем електричне енергије врши</w:t>
      </w:r>
      <w:r w:rsidR="00592C44" w:rsidRPr="006D0AA5">
        <w:rPr>
          <w:rFonts w:ascii="Book Antiqua" w:hAnsi="Book Antiqua"/>
          <w:iCs/>
          <w:sz w:val="28"/>
          <w:szCs w:val="28"/>
        </w:rPr>
        <w:t xml:space="preserve"> </w:t>
      </w:r>
      <w:r w:rsidR="00292CAC" w:rsidRPr="006D0AA5">
        <w:rPr>
          <w:rFonts w:ascii="Book Antiqua" w:hAnsi="Book Antiqua"/>
          <w:iCs/>
          <w:sz w:val="28"/>
          <w:szCs w:val="28"/>
        </w:rPr>
        <w:t>у</w:t>
      </w:r>
      <w:r w:rsidR="00592C44" w:rsidRPr="006D0AA5">
        <w:rPr>
          <w:rFonts w:ascii="Book Antiqua" w:hAnsi="Book Antiqua"/>
          <w:iCs/>
          <w:sz w:val="28"/>
          <w:szCs w:val="28"/>
        </w:rPr>
        <w:t xml:space="preserve"> </w:t>
      </w:r>
      <w:r w:rsidR="00292CAC" w:rsidRPr="006D0AA5">
        <w:rPr>
          <w:rFonts w:ascii="Book Antiqua" w:hAnsi="Book Antiqua"/>
          <w:iCs/>
          <w:sz w:val="28"/>
          <w:szCs w:val="28"/>
        </w:rPr>
        <w:t>оквиру</w:t>
      </w:r>
      <w:r w:rsidR="00592C44" w:rsidRPr="006D0AA5">
        <w:rPr>
          <w:rFonts w:ascii="Book Antiqua" w:hAnsi="Book Antiqua"/>
          <w:iCs/>
          <w:sz w:val="28"/>
          <w:szCs w:val="28"/>
        </w:rPr>
        <w:t xml:space="preserve"> </w:t>
      </w:r>
      <w:r w:rsidR="00292CAC" w:rsidRPr="006D0AA5">
        <w:rPr>
          <w:rFonts w:ascii="Book Antiqua" w:hAnsi="Book Antiqua"/>
          <w:iCs/>
          <w:sz w:val="28"/>
          <w:szCs w:val="28"/>
        </w:rPr>
        <w:t>јавног</w:t>
      </w:r>
      <w:r w:rsidR="00592C44" w:rsidRPr="006D0AA5">
        <w:rPr>
          <w:rFonts w:ascii="Book Antiqua" w:hAnsi="Book Antiqua"/>
          <w:iCs/>
          <w:sz w:val="28"/>
          <w:szCs w:val="28"/>
        </w:rPr>
        <w:t xml:space="preserve"> </w:t>
      </w:r>
      <w:r w:rsidR="00292CAC" w:rsidRPr="006D0AA5">
        <w:rPr>
          <w:rFonts w:ascii="Book Antiqua" w:hAnsi="Book Antiqua"/>
          <w:iCs/>
          <w:sz w:val="28"/>
          <w:szCs w:val="28"/>
        </w:rPr>
        <w:t>овлашћења</w:t>
      </w:r>
      <w:r w:rsidR="00592C44" w:rsidRPr="006D0AA5">
        <w:rPr>
          <w:rFonts w:ascii="Book Antiqua" w:hAnsi="Book Antiqua"/>
          <w:iCs/>
          <w:sz w:val="28"/>
          <w:szCs w:val="28"/>
        </w:rPr>
        <w:t xml:space="preserve"> </w:t>
      </w:r>
      <w:r w:rsidR="00292CAC" w:rsidRPr="006D0AA5">
        <w:rPr>
          <w:rFonts w:ascii="Book Antiqua" w:hAnsi="Book Antiqua"/>
          <w:iCs/>
          <w:sz w:val="28"/>
          <w:szCs w:val="28"/>
        </w:rPr>
        <w:t>снабдевача</w:t>
      </w:r>
      <w:r w:rsidR="00592C44" w:rsidRPr="006D0AA5">
        <w:rPr>
          <w:rFonts w:ascii="Book Antiqua" w:hAnsi="Book Antiqua"/>
          <w:iCs/>
          <w:sz w:val="28"/>
          <w:szCs w:val="28"/>
        </w:rPr>
        <w:t xml:space="preserve">, </w:t>
      </w:r>
      <w:r w:rsidR="00292CAC" w:rsidRPr="006D0AA5">
        <w:rPr>
          <w:rFonts w:ascii="Book Antiqua" w:hAnsi="Book Antiqua"/>
          <w:iCs/>
          <w:sz w:val="28"/>
          <w:szCs w:val="28"/>
        </w:rPr>
        <w:t>односно</w:t>
      </w:r>
      <w:r w:rsidR="00592C44" w:rsidRPr="006D0AA5">
        <w:rPr>
          <w:rFonts w:ascii="Book Antiqua" w:hAnsi="Book Antiqua"/>
          <w:iCs/>
          <w:sz w:val="28"/>
          <w:szCs w:val="28"/>
        </w:rPr>
        <w:t xml:space="preserve"> </w:t>
      </w:r>
      <w:r w:rsidR="00292CAC" w:rsidRPr="006D0AA5">
        <w:rPr>
          <w:rFonts w:ascii="Book Antiqua" w:hAnsi="Book Antiqua"/>
          <w:iCs/>
          <w:sz w:val="28"/>
          <w:szCs w:val="28"/>
        </w:rPr>
        <w:t>оператора</w:t>
      </w:r>
      <w:r w:rsidR="005C0852" w:rsidRPr="006D0AA5">
        <w:rPr>
          <w:rFonts w:ascii="Book Antiqua" w:hAnsi="Book Antiqua"/>
          <w:iCs/>
          <w:sz w:val="28"/>
          <w:szCs w:val="28"/>
          <w:lang w:val="sr-Cyrl-RS"/>
        </w:rPr>
        <w:t xml:space="preserve"> </w:t>
      </w:r>
      <w:r w:rsidR="00292CAC" w:rsidRPr="006D0AA5">
        <w:rPr>
          <w:rFonts w:ascii="Book Antiqua" w:hAnsi="Book Antiqua"/>
          <w:iCs/>
          <w:sz w:val="28"/>
          <w:szCs w:val="28"/>
          <w:lang w:val="sr-Cyrl-RS"/>
        </w:rPr>
        <w:t xml:space="preserve">система </w:t>
      </w:r>
      <w:r w:rsidR="000D6E3A" w:rsidRPr="006D0AA5">
        <w:rPr>
          <w:rFonts w:ascii="Book Antiqua" w:hAnsi="Book Antiqua"/>
          <w:sz w:val="28"/>
          <w:szCs w:val="28"/>
          <w:lang w:val="sr-Cyrl-RS"/>
        </w:rPr>
        <w:t>Заштитник грађана је актом 318-</w:t>
      </w:r>
      <w:r w:rsidR="006D0AA5">
        <w:rPr>
          <w:rFonts w:ascii="Book Antiqua" w:hAnsi="Book Antiqua"/>
          <w:sz w:val="28"/>
          <w:szCs w:val="28"/>
          <w:lang w:val="sr-Cyrl-RS"/>
        </w:rPr>
        <w:t>…</w:t>
      </w:r>
      <w:r w:rsidR="000D6E3A" w:rsidRPr="006D0AA5">
        <w:rPr>
          <w:rFonts w:ascii="Book Antiqua" w:hAnsi="Book Antiqua"/>
          <w:sz w:val="28"/>
          <w:szCs w:val="28"/>
          <w:lang w:val="sr-Cyrl-RS"/>
        </w:rPr>
        <w:t xml:space="preserve">/20, дел. бр. од 08. 02. 2021. године  од Електродистрибуције Србије затражио информације о релевантним чињеницама и околностима, а посебно да ли је поступљено по наведеном решењу и извршено прикључење. </w:t>
      </w:r>
    </w:p>
    <w:p w14:paraId="76F9973F" w14:textId="0ECFCF69" w:rsidR="000D6E3A" w:rsidRPr="006D0AA5" w:rsidRDefault="000D6E3A" w:rsidP="00175D0C">
      <w:pPr>
        <w:spacing w:before="100" w:beforeAutospacing="1" w:after="100" w:afterAutospacing="1"/>
        <w:jc w:val="both"/>
        <w:rPr>
          <w:rFonts w:ascii="Book Antiqua" w:hAnsi="Book Antiqua"/>
          <w:sz w:val="28"/>
          <w:szCs w:val="28"/>
          <w:lang w:val="sr-Cyrl-RS"/>
        </w:rPr>
      </w:pPr>
      <w:r w:rsidRPr="006D0AA5">
        <w:rPr>
          <w:rFonts w:ascii="Book Antiqua" w:hAnsi="Book Antiqua"/>
          <w:sz w:val="28"/>
          <w:szCs w:val="28"/>
          <w:lang w:val="sr-Cyrl-RS"/>
        </w:rPr>
        <w:t>Електродистрибуција Србије</w:t>
      </w:r>
      <w:r w:rsidR="006D0AA5">
        <w:rPr>
          <w:rFonts w:ascii="Book Antiqua" w:hAnsi="Book Antiqua"/>
          <w:sz w:val="28"/>
          <w:szCs w:val="28"/>
          <w:lang w:val="sr-Cyrl-RS"/>
        </w:rPr>
        <w:t xml:space="preserve"> </w:t>
      </w:r>
      <w:r w:rsidRPr="006D0AA5">
        <w:rPr>
          <w:rFonts w:ascii="Book Antiqua" w:hAnsi="Book Antiqua"/>
          <w:sz w:val="28"/>
          <w:szCs w:val="28"/>
          <w:lang w:val="sr-Cyrl-RS"/>
        </w:rPr>
        <w:t>је актом бр. Д0801-</w:t>
      </w:r>
      <w:r w:rsidR="006D0AA5">
        <w:rPr>
          <w:rFonts w:ascii="Book Antiqua" w:hAnsi="Book Antiqua"/>
          <w:sz w:val="28"/>
          <w:szCs w:val="28"/>
          <w:lang w:val="sr-Cyrl-RS"/>
        </w:rPr>
        <w:t>…</w:t>
      </w:r>
      <w:r w:rsidRPr="006D0AA5">
        <w:rPr>
          <w:rFonts w:ascii="Book Antiqua" w:hAnsi="Book Antiqua"/>
          <w:sz w:val="28"/>
          <w:szCs w:val="28"/>
          <w:lang w:val="sr-Cyrl-RS"/>
        </w:rPr>
        <w:t>/2-21 од 22. 02. 2021. године обавестила</w:t>
      </w:r>
      <w:r w:rsidR="001A1310" w:rsidRPr="006D0AA5">
        <w:rPr>
          <w:rFonts w:ascii="Book Antiqua" w:hAnsi="Book Antiqua"/>
          <w:sz w:val="28"/>
          <w:szCs w:val="28"/>
          <w:lang w:val="sr-Cyrl-RS"/>
        </w:rPr>
        <w:t xml:space="preserve"> Заштитника грађана</w:t>
      </w:r>
      <w:r w:rsidRPr="006D0AA5">
        <w:rPr>
          <w:rFonts w:ascii="Book Antiqua" w:hAnsi="Book Antiqua"/>
          <w:sz w:val="28"/>
          <w:szCs w:val="28"/>
          <w:lang w:val="sr-Cyrl-RS"/>
        </w:rPr>
        <w:t xml:space="preserve"> да је поступајући по захтеву оператор дистрибутивног система издао одобрење за прикључење. У изјашњењу је наведено: да је Електродистрибуција извела радове на изградњи прикључка за поновно прикључење предметног објекта који су дефинисани  одобрење</w:t>
      </w:r>
      <w:r w:rsidR="000C194C" w:rsidRPr="006D0AA5">
        <w:rPr>
          <w:rFonts w:ascii="Book Antiqua" w:hAnsi="Book Antiqua"/>
          <w:sz w:val="28"/>
          <w:szCs w:val="28"/>
          <w:lang w:val="sr-Latn-RS"/>
        </w:rPr>
        <w:t>м</w:t>
      </w:r>
      <w:r w:rsidRPr="006D0AA5">
        <w:rPr>
          <w:rFonts w:ascii="Book Antiqua" w:hAnsi="Book Antiqua"/>
          <w:sz w:val="28"/>
          <w:szCs w:val="28"/>
          <w:lang w:val="sr-Cyrl-RS"/>
        </w:rPr>
        <w:t xml:space="preserve"> за прикључење; да су испуњени услови утврђени решењем за прикључење објекта на ЕД мрежу, те да је потребно да подносилац захтева достави закључен уговор о снабдевању електричном енергијом, како је </w:t>
      </w:r>
      <w:r w:rsidR="0063302C" w:rsidRPr="006D0AA5">
        <w:rPr>
          <w:rFonts w:ascii="Book Antiqua" w:hAnsi="Book Antiqua"/>
          <w:sz w:val="28"/>
          <w:szCs w:val="28"/>
          <w:lang w:val="sr-Cyrl-RS"/>
        </w:rPr>
        <w:t>и дефинисано тачком 4.3. одобрења за прикључење. Указано је на одредбе чл. 145. Закона о енергетици да је оператор дистрибутивног система дужан да прикључи објекат купца на дистрибутивни систем, под условом да купац достави уговор о снабдевању.</w:t>
      </w:r>
    </w:p>
    <w:p w14:paraId="6E1F047D" w14:textId="3E9DBCDF" w:rsidR="003A181C" w:rsidRPr="006D0AA5" w:rsidRDefault="00B86C04" w:rsidP="00B5406A">
      <w:pPr>
        <w:spacing w:before="100" w:beforeAutospacing="1" w:after="100" w:afterAutospacing="1"/>
        <w:jc w:val="both"/>
        <w:rPr>
          <w:rFonts w:ascii="Book Antiqua" w:hAnsi="Book Antiqua"/>
          <w:sz w:val="28"/>
          <w:szCs w:val="28"/>
          <w:lang w:val="sr-Cyrl-RS"/>
        </w:rPr>
      </w:pPr>
      <w:r w:rsidRPr="006D0AA5">
        <w:rPr>
          <w:rFonts w:ascii="Book Antiqua" w:hAnsi="Book Antiqua" w:cs="Book Antiqua"/>
          <w:sz w:val="28"/>
          <w:szCs w:val="28"/>
          <w:lang w:val="sr-Cyrl-CS"/>
        </w:rPr>
        <w:t xml:space="preserve">Након примљеног изјашњења </w:t>
      </w:r>
      <w:r w:rsidR="001A1310" w:rsidRPr="006D0AA5">
        <w:rPr>
          <w:rFonts w:ascii="Book Antiqua" w:hAnsi="Book Antiqua"/>
          <w:sz w:val="28"/>
          <w:szCs w:val="28"/>
          <w:lang w:val="sr-Cyrl-RS"/>
        </w:rPr>
        <w:t>Електродистрибуциј</w:t>
      </w:r>
      <w:r w:rsidR="00292CAC" w:rsidRPr="006D0AA5">
        <w:rPr>
          <w:rFonts w:ascii="Book Antiqua" w:hAnsi="Book Antiqua"/>
          <w:sz w:val="28"/>
          <w:szCs w:val="28"/>
          <w:lang w:val="sr-Cyrl-RS"/>
        </w:rPr>
        <w:t>е</w:t>
      </w:r>
      <w:r w:rsidR="001A1310" w:rsidRPr="006D0AA5">
        <w:rPr>
          <w:rFonts w:ascii="Book Antiqua" w:hAnsi="Book Antiqua"/>
          <w:sz w:val="28"/>
          <w:szCs w:val="28"/>
          <w:lang w:val="sr-Cyrl-RS"/>
        </w:rPr>
        <w:t xml:space="preserve"> Србије,</w:t>
      </w:r>
      <w:r w:rsidR="001A1310" w:rsidRPr="006D0AA5">
        <w:rPr>
          <w:rFonts w:ascii="Book Antiqua" w:hAnsi="Book Antiqua" w:cs="Book Antiqua"/>
          <w:sz w:val="28"/>
          <w:szCs w:val="28"/>
          <w:lang w:val="sr-Cyrl-CS"/>
        </w:rPr>
        <w:t xml:space="preserve"> </w:t>
      </w:r>
      <w:r w:rsidRPr="006D0AA5">
        <w:rPr>
          <w:rFonts w:ascii="Book Antiqua" w:hAnsi="Book Antiqua" w:cs="Book Antiqua"/>
          <w:sz w:val="28"/>
          <w:szCs w:val="28"/>
          <w:lang w:val="sr-Cyrl-CS"/>
        </w:rPr>
        <w:t xml:space="preserve"> Заштитник грађана </w:t>
      </w:r>
      <w:r w:rsidR="00292CAC" w:rsidRPr="006D0AA5">
        <w:rPr>
          <w:rFonts w:ascii="Book Antiqua" w:hAnsi="Book Antiqua" w:cs="Book Antiqua"/>
          <w:sz w:val="28"/>
          <w:szCs w:val="28"/>
          <w:lang w:val="sr-Cyrl-CS"/>
        </w:rPr>
        <w:t>је затражио</w:t>
      </w:r>
      <w:r w:rsidR="00292CAC" w:rsidRPr="006D0AA5">
        <w:rPr>
          <w:rStyle w:val="FootnoteReference"/>
          <w:rFonts w:ascii="Book Antiqua" w:hAnsi="Book Antiqua" w:cs="Book Antiqua"/>
          <w:sz w:val="28"/>
          <w:szCs w:val="28"/>
          <w:lang w:val="sr-Cyrl-CS"/>
        </w:rPr>
        <w:footnoteReference w:id="2"/>
      </w:r>
      <w:r w:rsidR="00292CAC" w:rsidRPr="006D0AA5">
        <w:rPr>
          <w:rFonts w:ascii="Book Antiqua" w:hAnsi="Book Antiqua" w:cs="Book Antiqua"/>
          <w:sz w:val="28"/>
          <w:szCs w:val="28"/>
          <w:lang w:val="sr-Cyrl-CS"/>
        </w:rPr>
        <w:t xml:space="preserve"> изјашњење од ЈП „Електропривреда Србије“, </w:t>
      </w:r>
      <w:r w:rsidR="001A1310" w:rsidRPr="006D0AA5">
        <w:rPr>
          <w:rFonts w:ascii="Book Antiqua" w:hAnsi="Book Antiqua" w:cs="Book Antiqua"/>
          <w:sz w:val="28"/>
          <w:szCs w:val="28"/>
          <w:lang w:val="sr-Cyrl-CS"/>
        </w:rPr>
        <w:t>има</w:t>
      </w:r>
      <w:r w:rsidR="00292CAC" w:rsidRPr="006D0AA5">
        <w:rPr>
          <w:rFonts w:ascii="Book Antiqua" w:hAnsi="Book Antiqua" w:cs="Book Antiqua"/>
          <w:sz w:val="28"/>
          <w:szCs w:val="28"/>
          <w:lang w:val="sr-Cyrl-CS"/>
        </w:rPr>
        <w:t>јући</w:t>
      </w:r>
      <w:r w:rsidR="001A1310" w:rsidRPr="006D0AA5">
        <w:rPr>
          <w:rFonts w:ascii="Book Antiqua" w:hAnsi="Book Antiqua" w:cs="Book Antiqua"/>
          <w:sz w:val="28"/>
          <w:szCs w:val="28"/>
          <w:lang w:val="sr-Cyrl-CS"/>
        </w:rPr>
        <w:t xml:space="preserve"> у виду </w:t>
      </w:r>
      <w:r w:rsidR="0063302C" w:rsidRPr="006D0AA5">
        <w:rPr>
          <w:rFonts w:ascii="Book Antiqua" w:hAnsi="Book Antiqua"/>
          <w:sz w:val="28"/>
          <w:szCs w:val="28"/>
          <w:lang w:val="sr-Cyrl-RS"/>
        </w:rPr>
        <w:t xml:space="preserve">и наводе притужиље да се обраћала </w:t>
      </w:r>
      <w:r w:rsidR="00292CAC" w:rsidRPr="006D0AA5">
        <w:rPr>
          <w:rFonts w:ascii="Book Antiqua" w:hAnsi="Book Antiqua"/>
          <w:sz w:val="28"/>
          <w:szCs w:val="28"/>
          <w:lang w:val="sr-Cyrl-RS"/>
        </w:rPr>
        <w:t>том предузећу</w:t>
      </w:r>
      <w:r w:rsidR="0063302C" w:rsidRPr="006D0AA5">
        <w:rPr>
          <w:rFonts w:ascii="Book Antiqua" w:hAnsi="Book Antiqua"/>
          <w:sz w:val="28"/>
          <w:szCs w:val="28"/>
          <w:lang w:val="sr-Cyrl-RS"/>
        </w:rPr>
        <w:t xml:space="preserve"> ради закључења уговора, да јој је указано на немогућност закључења уговора док се не измири дуг на предметном месту, као и да је притужиља у марту 2021. године примила опомену пред подношење предлога за извршење на основу веродостојне исправе на име </w:t>
      </w:r>
      <w:r w:rsidR="006D0AA5">
        <w:rPr>
          <w:rFonts w:ascii="Book Antiqua" w:hAnsi="Book Antiqua"/>
          <w:sz w:val="28"/>
          <w:szCs w:val="28"/>
          <w:lang w:val="sr-Cyrl-RS"/>
        </w:rPr>
        <w:t>Б.Б</w:t>
      </w:r>
      <w:r w:rsidR="001A1310" w:rsidRPr="006D0AA5">
        <w:rPr>
          <w:rFonts w:ascii="Book Antiqua" w:hAnsi="Book Antiqua"/>
          <w:sz w:val="28"/>
          <w:szCs w:val="28"/>
          <w:lang w:val="sr-Cyrl-RS"/>
        </w:rPr>
        <w:t xml:space="preserve">. </w:t>
      </w:r>
      <w:r w:rsidR="007B4530" w:rsidRPr="006D0AA5">
        <w:rPr>
          <w:rFonts w:ascii="Book Antiqua" w:hAnsi="Book Antiqua"/>
          <w:sz w:val="28"/>
          <w:szCs w:val="28"/>
          <w:lang w:val="sr-Cyrl-RS"/>
        </w:rPr>
        <w:t>Затражено је</w:t>
      </w:r>
      <w:r w:rsidR="00B5406A" w:rsidRPr="006D0AA5">
        <w:rPr>
          <w:rFonts w:ascii="Book Antiqua" w:hAnsi="Book Antiqua"/>
          <w:sz w:val="28"/>
          <w:szCs w:val="28"/>
          <w:lang w:val="sr-Cyrl-RS"/>
        </w:rPr>
        <w:t xml:space="preserve"> изјашњење о </w:t>
      </w:r>
      <w:r w:rsidR="00652B7E" w:rsidRPr="006D0AA5">
        <w:rPr>
          <w:rFonts w:ascii="Book Antiqua" w:hAnsi="Book Antiqua"/>
          <w:sz w:val="28"/>
          <w:szCs w:val="28"/>
          <w:lang w:val="sr-Cyrl-RS"/>
        </w:rPr>
        <w:t xml:space="preserve">релевантним </w:t>
      </w:r>
      <w:r w:rsidR="00B5406A" w:rsidRPr="006D0AA5">
        <w:rPr>
          <w:rFonts w:ascii="Book Antiqua" w:hAnsi="Book Antiqua"/>
          <w:sz w:val="28"/>
          <w:szCs w:val="28"/>
          <w:lang w:val="sr-Cyrl-RS"/>
        </w:rPr>
        <w:t xml:space="preserve">чињеницама и околностима </w:t>
      </w:r>
      <w:r w:rsidR="00652B7E" w:rsidRPr="006D0AA5">
        <w:rPr>
          <w:rFonts w:ascii="Book Antiqua" w:hAnsi="Book Antiqua"/>
          <w:sz w:val="28"/>
          <w:szCs w:val="28"/>
          <w:lang w:val="sr-Cyrl-RS"/>
        </w:rPr>
        <w:t xml:space="preserve">а посебно: </w:t>
      </w:r>
      <w:r w:rsidR="001A1310" w:rsidRPr="006D0AA5">
        <w:rPr>
          <w:rFonts w:ascii="Book Antiqua" w:hAnsi="Book Antiqua"/>
          <w:sz w:val="28"/>
          <w:szCs w:val="28"/>
          <w:lang w:val="sr-Cyrl-RS"/>
        </w:rPr>
        <w:t xml:space="preserve">изјашњење о </w:t>
      </w:r>
      <w:r w:rsidR="00652B7E" w:rsidRPr="006D0AA5">
        <w:rPr>
          <w:rFonts w:ascii="Book Antiqua" w:hAnsi="Book Antiqua"/>
          <w:sz w:val="28"/>
          <w:szCs w:val="28"/>
          <w:lang w:val="sr-Cyrl-RS"/>
        </w:rPr>
        <w:t>чињениц</w:t>
      </w:r>
      <w:r w:rsidR="001A1310" w:rsidRPr="006D0AA5">
        <w:rPr>
          <w:rFonts w:ascii="Book Antiqua" w:hAnsi="Book Antiqua"/>
          <w:sz w:val="28"/>
          <w:szCs w:val="28"/>
          <w:lang w:val="sr-Cyrl-RS"/>
        </w:rPr>
        <w:t>ама</w:t>
      </w:r>
      <w:r w:rsidR="00652B7E" w:rsidRPr="006D0AA5">
        <w:rPr>
          <w:rFonts w:ascii="Book Antiqua" w:hAnsi="Book Antiqua"/>
          <w:sz w:val="28"/>
          <w:szCs w:val="28"/>
          <w:lang w:val="sr-Cyrl-RS"/>
        </w:rPr>
        <w:t xml:space="preserve"> у вези са испуњеношћу услова</w:t>
      </w:r>
      <w:r w:rsidR="003A181C" w:rsidRPr="006D0AA5">
        <w:rPr>
          <w:rFonts w:ascii="Book Antiqua" w:hAnsi="Book Antiqua"/>
          <w:sz w:val="28"/>
          <w:szCs w:val="28"/>
          <w:lang w:val="sr-Cyrl-RS"/>
        </w:rPr>
        <w:t xml:space="preserve"> за закључење уговора о снабдевању</w:t>
      </w:r>
      <w:r w:rsidR="00652B7E" w:rsidRPr="006D0AA5">
        <w:rPr>
          <w:rFonts w:ascii="Book Antiqua" w:hAnsi="Book Antiqua"/>
          <w:sz w:val="28"/>
          <w:szCs w:val="28"/>
          <w:lang w:val="sr-Cyrl-RS"/>
        </w:rPr>
        <w:t xml:space="preserve"> са притужио</w:t>
      </w:r>
      <w:r w:rsidR="006D0AA5">
        <w:rPr>
          <w:rFonts w:ascii="Book Antiqua" w:hAnsi="Book Antiqua"/>
          <w:sz w:val="28"/>
          <w:szCs w:val="28"/>
          <w:lang w:val="sr-Cyrl-RS"/>
        </w:rPr>
        <w:t>це</w:t>
      </w:r>
      <w:r w:rsidR="00652B7E" w:rsidRPr="006D0AA5">
        <w:rPr>
          <w:rFonts w:ascii="Book Antiqua" w:hAnsi="Book Antiqua"/>
          <w:sz w:val="28"/>
          <w:szCs w:val="28"/>
          <w:lang w:val="sr-Cyrl-RS"/>
        </w:rPr>
        <w:t>м</w:t>
      </w:r>
      <w:r w:rsidR="00B5406A" w:rsidRPr="006D0AA5">
        <w:rPr>
          <w:rFonts w:ascii="Book Antiqua" w:hAnsi="Book Antiqua"/>
          <w:sz w:val="28"/>
          <w:szCs w:val="28"/>
          <w:lang w:val="sr-Cyrl-RS"/>
        </w:rPr>
        <w:t>;</w:t>
      </w:r>
      <w:r w:rsidR="003A181C" w:rsidRPr="006D0AA5">
        <w:rPr>
          <w:rFonts w:ascii="Book Antiqua" w:hAnsi="Book Antiqua"/>
          <w:sz w:val="28"/>
          <w:szCs w:val="28"/>
          <w:lang w:val="sr-Cyrl-RS"/>
        </w:rPr>
        <w:t xml:space="preserve"> о датуму када је извршено искључење </w:t>
      </w:r>
      <w:r w:rsidR="00AA36F0" w:rsidRPr="006D0AA5">
        <w:rPr>
          <w:rFonts w:ascii="Book Antiqua" w:hAnsi="Book Antiqua"/>
          <w:sz w:val="28"/>
          <w:szCs w:val="28"/>
          <w:lang w:val="sr-Cyrl-RS"/>
        </w:rPr>
        <w:t>предметног</w:t>
      </w:r>
      <w:r w:rsidR="003A181C" w:rsidRPr="006D0AA5">
        <w:rPr>
          <w:rFonts w:ascii="Book Antiqua" w:hAnsi="Book Antiqua"/>
          <w:sz w:val="28"/>
          <w:szCs w:val="28"/>
          <w:lang w:val="sr-Cyrl-RS"/>
        </w:rPr>
        <w:t xml:space="preserve"> објекта са </w:t>
      </w:r>
      <w:r w:rsidR="003A181C" w:rsidRPr="006D0AA5">
        <w:rPr>
          <w:rFonts w:ascii="Book Antiqua" w:hAnsi="Book Antiqua"/>
          <w:sz w:val="28"/>
          <w:szCs w:val="28"/>
          <w:lang w:val="sr-Cyrl-CS"/>
        </w:rPr>
        <w:t>са електродистрибутивног система</w:t>
      </w:r>
      <w:r w:rsidR="00B5406A" w:rsidRPr="006D0AA5">
        <w:rPr>
          <w:rFonts w:ascii="Book Antiqua" w:hAnsi="Book Antiqua"/>
          <w:sz w:val="28"/>
          <w:szCs w:val="28"/>
          <w:lang w:val="sr-Cyrl-CS"/>
        </w:rPr>
        <w:t>;</w:t>
      </w:r>
      <w:r w:rsidR="00B5406A" w:rsidRPr="006D0AA5">
        <w:rPr>
          <w:rFonts w:ascii="Book Antiqua" w:hAnsi="Book Antiqua"/>
          <w:sz w:val="28"/>
          <w:szCs w:val="28"/>
          <w:lang w:val="sr-Cyrl-RS"/>
        </w:rPr>
        <w:t xml:space="preserve"> </w:t>
      </w:r>
      <w:r w:rsidR="003A181C" w:rsidRPr="006D0AA5">
        <w:rPr>
          <w:rFonts w:ascii="Book Antiqua" w:hAnsi="Book Antiqua"/>
          <w:sz w:val="28"/>
          <w:szCs w:val="28"/>
          <w:lang w:val="sr-Cyrl-RS"/>
        </w:rPr>
        <w:t>уколико постоје неизмирене обавезе за објекат на наведеној адреси</w:t>
      </w:r>
      <w:r w:rsidR="00652B7E" w:rsidRPr="006D0AA5">
        <w:rPr>
          <w:rFonts w:ascii="Book Antiqua" w:hAnsi="Book Antiqua"/>
          <w:sz w:val="28"/>
          <w:szCs w:val="28"/>
          <w:lang w:val="sr-Cyrl-RS"/>
        </w:rPr>
        <w:t>, затражено је обавештење</w:t>
      </w:r>
      <w:r w:rsidR="003A181C" w:rsidRPr="006D0AA5">
        <w:rPr>
          <w:rFonts w:ascii="Book Antiqua" w:hAnsi="Book Antiqua"/>
          <w:sz w:val="28"/>
          <w:szCs w:val="28"/>
          <w:lang w:val="sr-Cyrl-RS"/>
        </w:rPr>
        <w:t xml:space="preserve"> на који период се односе, као и о </w:t>
      </w:r>
      <w:r w:rsidR="003A181C" w:rsidRPr="006D0AA5">
        <w:rPr>
          <w:rFonts w:ascii="Book Antiqua" w:hAnsi="Book Antiqua"/>
          <w:sz w:val="28"/>
          <w:szCs w:val="28"/>
          <w:lang w:val="sr-Cyrl-RS"/>
        </w:rPr>
        <w:lastRenderedPageBreak/>
        <w:t>основу обавезе</w:t>
      </w:r>
      <w:r w:rsidR="00B5406A" w:rsidRPr="006D0AA5">
        <w:rPr>
          <w:rFonts w:ascii="Book Antiqua" w:hAnsi="Book Antiqua"/>
          <w:sz w:val="28"/>
          <w:szCs w:val="28"/>
          <w:lang w:val="sr-Cyrl-RS"/>
        </w:rPr>
        <w:t xml:space="preserve">; </w:t>
      </w:r>
      <w:r w:rsidR="003A181C" w:rsidRPr="006D0AA5">
        <w:rPr>
          <w:rFonts w:ascii="Book Antiqua" w:hAnsi="Book Antiqua"/>
          <w:sz w:val="28"/>
          <w:szCs w:val="28"/>
          <w:lang w:val="sr-Cyrl-RS"/>
        </w:rPr>
        <w:t xml:space="preserve">да ли су пред надлежним оранима (суд, јавни извршитељ) покренути поступци у циљу остваривања потраживања од дужника, и уколико јесу, за сваки од покренутих поступака </w:t>
      </w:r>
      <w:r w:rsidR="00652B7E" w:rsidRPr="006D0AA5">
        <w:rPr>
          <w:rFonts w:ascii="Book Antiqua" w:hAnsi="Book Antiqua"/>
          <w:sz w:val="28"/>
          <w:szCs w:val="28"/>
          <w:lang w:val="sr-Cyrl-RS"/>
        </w:rPr>
        <w:t xml:space="preserve">затражене су </w:t>
      </w:r>
      <w:r w:rsidR="003A181C" w:rsidRPr="006D0AA5">
        <w:rPr>
          <w:rFonts w:ascii="Book Antiqua" w:hAnsi="Book Antiqua"/>
          <w:sz w:val="28"/>
          <w:szCs w:val="28"/>
          <w:lang w:val="sr-Cyrl-RS"/>
        </w:rPr>
        <w:t>информације:  на које обавезе се поступак односи, када је покренут и који је тренутни статус поступка</w:t>
      </w:r>
      <w:r w:rsidR="00652B7E" w:rsidRPr="006D0AA5">
        <w:rPr>
          <w:rFonts w:ascii="Book Antiqua" w:hAnsi="Book Antiqua"/>
          <w:sz w:val="28"/>
          <w:szCs w:val="28"/>
          <w:lang w:val="sr-Cyrl-RS"/>
        </w:rPr>
        <w:t>. У</w:t>
      </w:r>
      <w:r w:rsidR="003A181C" w:rsidRPr="006D0AA5">
        <w:rPr>
          <w:rFonts w:ascii="Book Antiqua" w:hAnsi="Book Antiqua"/>
          <w:sz w:val="28"/>
          <w:szCs w:val="28"/>
          <w:lang w:val="sr-Cyrl-RS"/>
        </w:rPr>
        <w:t xml:space="preserve"> вези са опоменом</w:t>
      </w:r>
      <w:r w:rsidR="003A181C" w:rsidRPr="006D0AA5">
        <w:rPr>
          <w:rFonts w:ascii="Book Antiqua" w:hAnsi="Book Antiqua"/>
          <w:sz w:val="28"/>
          <w:szCs w:val="28"/>
          <w:lang w:val="sr-Cyrl-CS"/>
        </w:rPr>
        <w:t xml:space="preserve"> пред подношење предлога за извршење на основу веродостојне исправе на име </w:t>
      </w:r>
      <w:r w:rsidR="006D0AA5">
        <w:rPr>
          <w:rFonts w:ascii="Book Antiqua" w:hAnsi="Book Antiqua"/>
          <w:sz w:val="28"/>
          <w:szCs w:val="28"/>
          <w:lang w:val="sr-Cyrl-CS"/>
        </w:rPr>
        <w:t>Б.Б.</w:t>
      </w:r>
      <w:r w:rsidR="003A181C" w:rsidRPr="006D0AA5">
        <w:rPr>
          <w:rFonts w:ascii="Book Antiqua" w:hAnsi="Book Antiqua"/>
          <w:sz w:val="28"/>
          <w:szCs w:val="28"/>
          <w:lang w:val="sr-Cyrl-CS"/>
        </w:rPr>
        <w:t>,</w:t>
      </w:r>
      <w:r w:rsidR="00592C44" w:rsidRPr="006D0AA5">
        <w:rPr>
          <w:rFonts w:ascii="Book Antiqua" w:hAnsi="Book Antiqua"/>
          <w:sz w:val="28"/>
          <w:szCs w:val="28"/>
          <w:lang w:val="sr-Cyrl-CS"/>
        </w:rPr>
        <w:t xml:space="preserve"> а коју је притужиља примила у марту 2021. године</w:t>
      </w:r>
      <w:r w:rsidR="003A181C" w:rsidRPr="006D0AA5">
        <w:rPr>
          <w:rFonts w:ascii="Book Antiqua" w:hAnsi="Book Antiqua"/>
          <w:sz w:val="28"/>
          <w:szCs w:val="28"/>
          <w:lang w:val="sr-Cyrl-CS"/>
        </w:rPr>
        <w:t xml:space="preserve"> </w:t>
      </w:r>
      <w:r w:rsidR="00592C44" w:rsidRPr="006D0AA5">
        <w:rPr>
          <w:rFonts w:ascii="Book Antiqua" w:hAnsi="Book Antiqua"/>
          <w:sz w:val="28"/>
          <w:szCs w:val="28"/>
          <w:lang w:val="sr-Cyrl-CS"/>
        </w:rPr>
        <w:t xml:space="preserve">затражено је обавештење </w:t>
      </w:r>
      <w:r w:rsidR="003A181C" w:rsidRPr="006D0AA5">
        <w:rPr>
          <w:rFonts w:ascii="Book Antiqua" w:hAnsi="Book Antiqua"/>
          <w:sz w:val="28"/>
          <w:szCs w:val="28"/>
          <w:lang w:val="sr-Cyrl-CS"/>
        </w:rPr>
        <w:t>на који период се односи дуг наведен у опомени</w:t>
      </w:r>
      <w:r w:rsidR="003A181C" w:rsidRPr="006D0AA5">
        <w:rPr>
          <w:rFonts w:ascii="Book Antiqua" w:hAnsi="Book Antiqua"/>
          <w:sz w:val="28"/>
          <w:szCs w:val="28"/>
          <w:lang w:val="sr-Cyrl-RS"/>
        </w:rPr>
        <w:t>.</w:t>
      </w:r>
    </w:p>
    <w:p w14:paraId="2CA20BCD" w14:textId="756DF73E" w:rsidR="00B5406A" w:rsidRPr="006D0AA5" w:rsidRDefault="00B5406A" w:rsidP="00FC2797">
      <w:pPr>
        <w:jc w:val="both"/>
        <w:rPr>
          <w:rFonts w:ascii="Book Antiqua" w:hAnsi="Book Antiqua"/>
          <w:sz w:val="28"/>
          <w:szCs w:val="28"/>
          <w:lang w:val="sr-Cyrl-RS"/>
        </w:rPr>
      </w:pPr>
      <w:r w:rsidRPr="006D0AA5">
        <w:rPr>
          <w:rFonts w:ascii="Book Antiqua" w:hAnsi="Book Antiqua"/>
          <w:sz w:val="28"/>
          <w:szCs w:val="28"/>
          <w:lang w:val="sr-Cyrl-RS"/>
        </w:rPr>
        <w:t>Актом број 120/</w:t>
      </w:r>
      <w:r w:rsidR="006D0AA5">
        <w:rPr>
          <w:rFonts w:ascii="Book Antiqua" w:hAnsi="Book Antiqua"/>
          <w:sz w:val="28"/>
          <w:szCs w:val="28"/>
          <w:lang w:val="sr-Cyrl-RS"/>
        </w:rPr>
        <w:t>…</w:t>
      </w:r>
      <w:r w:rsidRPr="006D0AA5">
        <w:rPr>
          <w:rFonts w:ascii="Book Antiqua" w:hAnsi="Book Antiqua"/>
          <w:sz w:val="28"/>
          <w:szCs w:val="28"/>
          <w:lang w:val="sr-Cyrl-RS"/>
        </w:rPr>
        <w:t xml:space="preserve">/2-2021 од 07. 05. 2021. године ЈП „Електропривреда Србије“ Београд </w:t>
      </w:r>
      <w:r w:rsidR="000E778D" w:rsidRPr="006D0AA5">
        <w:rPr>
          <w:rFonts w:ascii="Book Antiqua" w:hAnsi="Book Antiqua"/>
          <w:sz w:val="28"/>
          <w:szCs w:val="28"/>
          <w:lang w:val="sr-Cyrl-RS"/>
        </w:rPr>
        <w:t xml:space="preserve">се </w:t>
      </w:r>
      <w:r w:rsidR="007B4530" w:rsidRPr="006D0AA5">
        <w:rPr>
          <w:rFonts w:ascii="Book Antiqua" w:hAnsi="Book Antiqua"/>
          <w:sz w:val="28"/>
          <w:szCs w:val="28"/>
          <w:lang w:val="sr-Cyrl-RS"/>
        </w:rPr>
        <w:t>позивајући се на услове за закључење уговора о снабдевању који су прописани  чл. 62. Уредбе о условима испоруке и снабдевања ел. енергијом</w:t>
      </w:r>
      <w:r w:rsidR="007B4530" w:rsidRPr="006D0AA5">
        <w:rPr>
          <w:rFonts w:ascii="Book Antiqua" w:hAnsi="Book Antiqua" w:cs="Arial"/>
          <w:sz w:val="28"/>
          <w:szCs w:val="28"/>
          <w:vertAlign w:val="superscript"/>
          <w:lang w:val="sr-Cyrl-RS"/>
        </w:rPr>
        <w:footnoteReference w:id="3"/>
      </w:r>
      <w:r w:rsidR="007B4530" w:rsidRPr="006D0AA5">
        <w:rPr>
          <w:rFonts w:ascii="Book Antiqua" w:hAnsi="Book Antiqua"/>
          <w:sz w:val="28"/>
          <w:szCs w:val="28"/>
          <w:lang w:val="sr-Cyrl-RS"/>
        </w:rPr>
        <w:t xml:space="preserve">, </w:t>
      </w:r>
      <w:r w:rsidR="000E778D" w:rsidRPr="006D0AA5">
        <w:rPr>
          <w:rFonts w:ascii="Book Antiqua" w:hAnsi="Book Antiqua"/>
          <w:sz w:val="28"/>
          <w:szCs w:val="28"/>
          <w:lang w:val="sr-Cyrl-RS"/>
        </w:rPr>
        <w:t>изјаснило да</w:t>
      </w:r>
      <w:r w:rsidR="007B4530" w:rsidRPr="006D0AA5">
        <w:rPr>
          <w:rFonts w:ascii="Book Antiqua" w:hAnsi="Book Antiqua"/>
          <w:sz w:val="28"/>
          <w:szCs w:val="28"/>
          <w:lang w:val="sr-Cyrl-RS"/>
        </w:rPr>
        <w:t xml:space="preserve"> нису</w:t>
      </w:r>
      <w:r w:rsidR="000E778D" w:rsidRPr="006D0AA5">
        <w:rPr>
          <w:rFonts w:ascii="Book Antiqua" w:hAnsi="Book Antiqua"/>
          <w:sz w:val="28"/>
          <w:szCs w:val="28"/>
          <w:lang w:val="sr-Cyrl-RS"/>
        </w:rPr>
        <w:t xml:space="preserve"> </w:t>
      </w:r>
      <w:r w:rsidR="007B4530" w:rsidRPr="006D0AA5">
        <w:rPr>
          <w:rFonts w:ascii="Book Antiqua" w:hAnsi="Book Antiqua"/>
          <w:sz w:val="28"/>
          <w:szCs w:val="28"/>
          <w:lang w:val="sr-Cyrl-RS"/>
        </w:rPr>
        <w:t xml:space="preserve">испуњени услови за закључење уговора јер </w:t>
      </w:r>
      <w:r w:rsidR="000E778D" w:rsidRPr="006D0AA5">
        <w:rPr>
          <w:rFonts w:ascii="Book Antiqua" w:hAnsi="Book Antiqua"/>
          <w:sz w:val="28"/>
          <w:szCs w:val="28"/>
          <w:lang w:val="sr-Cyrl-RS"/>
        </w:rPr>
        <w:t>обавезе које се односе на рачуне за ел. енергију на предметном објекту нису измирене</w:t>
      </w:r>
      <w:r w:rsidR="00AA36F0" w:rsidRPr="006D0AA5">
        <w:rPr>
          <w:rFonts w:ascii="Book Antiqua" w:hAnsi="Book Antiqua"/>
          <w:sz w:val="28"/>
          <w:szCs w:val="28"/>
          <w:lang w:val="sr-Cyrl-RS"/>
        </w:rPr>
        <w:t xml:space="preserve">. </w:t>
      </w:r>
      <w:r w:rsidR="000E778D" w:rsidRPr="006D0AA5">
        <w:rPr>
          <w:rFonts w:ascii="Book Antiqua" w:hAnsi="Book Antiqua"/>
          <w:sz w:val="28"/>
          <w:szCs w:val="28"/>
          <w:lang w:val="sr-Cyrl-RS"/>
        </w:rPr>
        <w:t>Изјашњењем је указано:</w:t>
      </w:r>
      <w:r w:rsidR="007B4530" w:rsidRPr="006D0AA5">
        <w:rPr>
          <w:rFonts w:ascii="Book Antiqua" w:hAnsi="Book Antiqua"/>
          <w:sz w:val="28"/>
          <w:szCs w:val="28"/>
          <w:lang w:val="sr-Cyrl-RS"/>
        </w:rPr>
        <w:t xml:space="preserve"> </w:t>
      </w:r>
      <w:r w:rsidRPr="006D0AA5">
        <w:rPr>
          <w:rFonts w:ascii="Book Antiqua" w:hAnsi="Book Antiqua"/>
          <w:sz w:val="28"/>
          <w:szCs w:val="28"/>
          <w:lang w:val="sr-Cyrl-RS"/>
        </w:rPr>
        <w:t>да почев од 01. 07. 2013. године дуговање за ел.</w:t>
      </w:r>
      <w:r w:rsidR="007B13EE" w:rsidRPr="006D0AA5">
        <w:rPr>
          <w:rFonts w:ascii="Book Antiqua" w:hAnsi="Book Antiqua"/>
          <w:sz w:val="28"/>
          <w:szCs w:val="28"/>
          <w:lang w:val="sr-Cyrl-RS"/>
        </w:rPr>
        <w:t xml:space="preserve"> </w:t>
      </w:r>
      <w:r w:rsidRPr="006D0AA5">
        <w:rPr>
          <w:rFonts w:ascii="Book Antiqua" w:hAnsi="Book Antiqua"/>
          <w:sz w:val="28"/>
          <w:szCs w:val="28"/>
          <w:lang w:val="sr-Cyrl-RS"/>
        </w:rPr>
        <w:t>енергију према ЈП „Електропривреда Србије“ Београд Огранку ЕПС Снабдевање износи 128.935,84 динара,</w:t>
      </w:r>
      <w:r w:rsidR="00AA36F0" w:rsidRPr="006D0AA5">
        <w:rPr>
          <w:rFonts w:ascii="Book Antiqua" w:hAnsi="Book Antiqua"/>
          <w:sz w:val="28"/>
          <w:szCs w:val="28"/>
          <w:lang w:val="sr-Cyrl-RS"/>
        </w:rPr>
        <w:t xml:space="preserve"> да се наведено дуговање односи на период до 21. 04. 2017. године, када је престао да важи ранији уговор о продаји ел.</w:t>
      </w:r>
      <w:r w:rsidR="004413CD" w:rsidRPr="006D0AA5">
        <w:rPr>
          <w:rFonts w:ascii="Book Antiqua" w:hAnsi="Book Antiqua"/>
          <w:sz w:val="28"/>
          <w:szCs w:val="28"/>
          <w:lang w:val="sr-Cyrl-RS"/>
        </w:rPr>
        <w:t xml:space="preserve"> </w:t>
      </w:r>
      <w:r w:rsidR="00AA36F0" w:rsidRPr="006D0AA5">
        <w:rPr>
          <w:rFonts w:ascii="Book Antiqua" w:hAnsi="Book Antiqua"/>
          <w:sz w:val="28"/>
          <w:szCs w:val="28"/>
          <w:lang w:val="sr-Cyrl-RS"/>
        </w:rPr>
        <w:t>енергије, при чему је мерно место искључено са дистрибути</w:t>
      </w:r>
      <w:r w:rsidR="007B4530" w:rsidRPr="006D0AA5">
        <w:rPr>
          <w:rFonts w:ascii="Book Antiqua" w:hAnsi="Book Antiqua"/>
          <w:sz w:val="28"/>
          <w:szCs w:val="28"/>
          <w:lang w:val="sr-Cyrl-RS"/>
        </w:rPr>
        <w:t xml:space="preserve">вне мреже 23. 03. 2016. године; </w:t>
      </w:r>
      <w:r w:rsidRPr="006D0AA5">
        <w:rPr>
          <w:rFonts w:ascii="Book Antiqua" w:hAnsi="Book Antiqua"/>
          <w:sz w:val="28"/>
          <w:szCs w:val="28"/>
          <w:lang w:val="sr-Cyrl-RS"/>
        </w:rPr>
        <w:t>да дуговање за утрошену ел.</w:t>
      </w:r>
      <w:r w:rsidR="00592C44" w:rsidRPr="006D0AA5">
        <w:rPr>
          <w:rFonts w:ascii="Book Antiqua" w:hAnsi="Book Antiqua"/>
          <w:sz w:val="28"/>
          <w:szCs w:val="28"/>
          <w:lang w:val="sr-Cyrl-RS"/>
        </w:rPr>
        <w:t xml:space="preserve"> </w:t>
      </w:r>
      <w:r w:rsidRPr="006D0AA5">
        <w:rPr>
          <w:rFonts w:ascii="Book Antiqua" w:hAnsi="Book Antiqua"/>
          <w:sz w:val="28"/>
          <w:szCs w:val="28"/>
          <w:lang w:val="sr-Cyrl-RS"/>
        </w:rPr>
        <w:t>енергију до 30. 06. 2013. године није регистровано кроз обрачуне издате након 01. 07. 2013. године</w:t>
      </w:r>
      <w:r w:rsidR="00AA36F0" w:rsidRPr="006D0AA5">
        <w:rPr>
          <w:rFonts w:ascii="Book Antiqua" w:hAnsi="Book Antiqua"/>
          <w:sz w:val="28"/>
          <w:szCs w:val="28"/>
          <w:lang w:val="sr-Cyrl-RS"/>
        </w:rPr>
        <w:t>, а да дуг са јунском фактуром 2013. године износи 2.833.37 динара.</w:t>
      </w:r>
      <w:r w:rsidR="007B4530" w:rsidRPr="006D0AA5">
        <w:rPr>
          <w:rFonts w:ascii="Book Antiqua" w:hAnsi="Book Antiqua"/>
          <w:sz w:val="28"/>
          <w:szCs w:val="28"/>
          <w:lang w:val="sr-Cyrl-RS"/>
        </w:rPr>
        <w:t xml:space="preserve"> У изјашњењу је наведено </w:t>
      </w:r>
      <w:r w:rsidRPr="006D0AA5">
        <w:rPr>
          <w:rFonts w:ascii="Book Antiqua" w:hAnsi="Book Antiqua"/>
          <w:sz w:val="28"/>
          <w:szCs w:val="28"/>
          <w:lang w:val="sr-Cyrl-RS"/>
        </w:rPr>
        <w:t>да је предлог за извршење поднет само за део дуга за период фебруар 2014</w:t>
      </w:r>
      <w:r w:rsidR="00592C44" w:rsidRPr="006D0AA5">
        <w:rPr>
          <w:rFonts w:ascii="Book Antiqua" w:hAnsi="Book Antiqua"/>
          <w:sz w:val="28"/>
          <w:szCs w:val="28"/>
          <w:lang w:val="sr-Cyrl-RS"/>
        </w:rPr>
        <w:t xml:space="preserve"> </w:t>
      </w:r>
      <w:r w:rsidRPr="006D0AA5">
        <w:rPr>
          <w:rFonts w:ascii="Book Antiqua" w:hAnsi="Book Antiqua"/>
          <w:sz w:val="28"/>
          <w:szCs w:val="28"/>
          <w:lang w:val="sr-Cyrl-RS"/>
        </w:rPr>
        <w:t>-</w:t>
      </w:r>
      <w:r w:rsidR="00760B60" w:rsidRPr="006D0AA5">
        <w:rPr>
          <w:rFonts w:ascii="Book Antiqua" w:hAnsi="Book Antiqua"/>
          <w:sz w:val="28"/>
          <w:szCs w:val="28"/>
          <w:lang w:val="sr-Latn-RS"/>
        </w:rPr>
        <w:t xml:space="preserve"> </w:t>
      </w:r>
      <w:r w:rsidRPr="006D0AA5">
        <w:rPr>
          <w:rFonts w:ascii="Book Antiqua" w:hAnsi="Book Antiqua"/>
          <w:sz w:val="28"/>
          <w:szCs w:val="28"/>
          <w:lang w:val="sr-Cyrl-RS"/>
        </w:rPr>
        <w:t xml:space="preserve">април 2015. године, а да се </w:t>
      </w:r>
      <w:r w:rsidRPr="006D0AA5">
        <w:rPr>
          <w:rFonts w:ascii="Book Antiqua" w:hAnsi="Book Antiqua"/>
          <w:sz w:val="28"/>
          <w:szCs w:val="28"/>
          <w:lang w:val="sr-Cyrl-CS"/>
        </w:rPr>
        <w:t xml:space="preserve">опомена пред подношење предлога за извршење на основу веродостојне исправе на име </w:t>
      </w:r>
      <w:r w:rsidR="006D0AA5">
        <w:rPr>
          <w:rFonts w:ascii="Book Antiqua" w:hAnsi="Book Antiqua"/>
          <w:sz w:val="28"/>
          <w:szCs w:val="28"/>
          <w:lang w:val="sr-Cyrl-CS"/>
        </w:rPr>
        <w:t>Б,Б.</w:t>
      </w:r>
      <w:r w:rsidRPr="006D0AA5">
        <w:rPr>
          <w:rFonts w:ascii="Book Antiqua" w:hAnsi="Book Antiqua"/>
          <w:sz w:val="28"/>
          <w:szCs w:val="28"/>
          <w:lang w:val="sr-Cyrl-CS"/>
        </w:rPr>
        <w:t>, коју је прутужи</w:t>
      </w:r>
      <w:r w:rsidR="006D0AA5">
        <w:rPr>
          <w:rFonts w:ascii="Book Antiqua" w:hAnsi="Book Antiqua"/>
          <w:sz w:val="28"/>
          <w:szCs w:val="28"/>
          <w:lang w:val="sr-Cyrl-CS"/>
        </w:rPr>
        <w:t xml:space="preserve">лац </w:t>
      </w:r>
      <w:r w:rsidRPr="006D0AA5">
        <w:rPr>
          <w:rFonts w:ascii="Book Antiqua" w:hAnsi="Book Antiqua"/>
          <w:sz w:val="28"/>
          <w:szCs w:val="28"/>
          <w:lang w:val="sr-Cyrl-CS"/>
        </w:rPr>
        <w:t xml:space="preserve"> прими</w:t>
      </w:r>
      <w:r w:rsidR="006D0AA5">
        <w:rPr>
          <w:rFonts w:ascii="Book Antiqua" w:hAnsi="Book Antiqua"/>
          <w:sz w:val="28"/>
          <w:szCs w:val="28"/>
          <w:lang w:val="sr-Cyrl-CS"/>
        </w:rPr>
        <w:t>о</w:t>
      </w:r>
      <w:r w:rsidRPr="006D0AA5">
        <w:rPr>
          <w:rFonts w:ascii="Book Antiqua" w:hAnsi="Book Antiqua"/>
          <w:sz w:val="28"/>
          <w:szCs w:val="28"/>
          <w:lang w:val="sr-Cyrl-CS"/>
        </w:rPr>
        <w:t xml:space="preserve"> у марту 2021. године, односи на дуг по рачунима мај 2015-април 2017. године.</w:t>
      </w:r>
      <w:r w:rsidR="00592C44" w:rsidRPr="006D0AA5">
        <w:rPr>
          <w:rFonts w:ascii="Book Antiqua" w:hAnsi="Book Antiqua"/>
          <w:sz w:val="28"/>
          <w:szCs w:val="28"/>
          <w:lang w:val="sr-Cyrl-CS"/>
        </w:rPr>
        <w:t xml:space="preserve"> У</w:t>
      </w:r>
      <w:r w:rsidR="00283296" w:rsidRPr="006D0AA5">
        <w:rPr>
          <w:rFonts w:ascii="Book Antiqua" w:hAnsi="Book Antiqua"/>
          <w:sz w:val="28"/>
          <w:szCs w:val="28"/>
          <w:lang w:val="sr-Cyrl-RS"/>
        </w:rPr>
        <w:t xml:space="preserve"> изјашњењу </w:t>
      </w:r>
      <w:r w:rsidR="00592C44" w:rsidRPr="006D0AA5">
        <w:rPr>
          <w:rFonts w:ascii="Book Antiqua" w:hAnsi="Book Antiqua"/>
          <w:sz w:val="28"/>
          <w:szCs w:val="28"/>
          <w:lang w:val="sr-Cyrl-RS"/>
        </w:rPr>
        <w:t xml:space="preserve">је такође </w:t>
      </w:r>
      <w:r w:rsidR="00283296" w:rsidRPr="006D0AA5">
        <w:rPr>
          <w:rFonts w:ascii="Book Antiqua" w:hAnsi="Book Antiqua"/>
          <w:sz w:val="28"/>
          <w:szCs w:val="28"/>
          <w:lang w:val="sr-Cyrl-RS"/>
        </w:rPr>
        <w:t>наве</w:t>
      </w:r>
      <w:r w:rsidR="00592C44" w:rsidRPr="006D0AA5">
        <w:rPr>
          <w:rFonts w:ascii="Book Antiqua" w:hAnsi="Book Antiqua"/>
          <w:sz w:val="28"/>
          <w:szCs w:val="28"/>
          <w:lang w:val="sr-Cyrl-RS"/>
        </w:rPr>
        <w:t>дено</w:t>
      </w:r>
      <w:r w:rsidR="00283296" w:rsidRPr="006D0AA5">
        <w:rPr>
          <w:rFonts w:ascii="Book Antiqua" w:hAnsi="Book Antiqua"/>
          <w:sz w:val="28"/>
          <w:szCs w:val="28"/>
          <w:lang w:val="sr-Cyrl-RS"/>
        </w:rPr>
        <w:t xml:space="preserve"> да према чл. 67. Уредбе о условима испоруке и снабдевања електричном енергијом, уговор о снабдевању ел. енергијом престаје смрћу физичког лица које нама наследнике, те се престанком уговора стичу услови за искључење мерног места са дистрибутивног система. Уколико постоје проглашени наследници, они сагласно Закону о наслеђивању</w:t>
      </w:r>
      <w:r w:rsidR="00283296" w:rsidRPr="006D0AA5">
        <w:rPr>
          <w:rStyle w:val="FootnoteReference"/>
          <w:rFonts w:ascii="Book Antiqua" w:hAnsi="Book Antiqua"/>
          <w:sz w:val="28"/>
          <w:szCs w:val="28"/>
          <w:lang w:val="sr-Cyrl-RS"/>
        </w:rPr>
        <w:footnoteReference w:id="4"/>
      </w:r>
      <w:r w:rsidR="00283296" w:rsidRPr="006D0AA5">
        <w:rPr>
          <w:rFonts w:ascii="Book Antiqua" w:hAnsi="Book Antiqua"/>
          <w:sz w:val="28"/>
          <w:szCs w:val="28"/>
          <w:lang w:val="sr-Cyrl-RS"/>
        </w:rPr>
        <w:t xml:space="preserve"> одговарају за оставиочеве дугове, па и за дугове за испоручену, а неизмирену ел. енергију.</w:t>
      </w:r>
      <w:r w:rsidR="00FC2797" w:rsidRPr="006D0AA5">
        <w:rPr>
          <w:rFonts w:ascii="Book Antiqua" w:hAnsi="Book Antiqua"/>
          <w:sz w:val="28"/>
          <w:szCs w:val="28"/>
          <w:lang w:val="sr-Cyrl-RS"/>
        </w:rPr>
        <w:t xml:space="preserve"> </w:t>
      </w:r>
      <w:r w:rsidR="00AB0B81" w:rsidRPr="006D0AA5">
        <w:rPr>
          <w:rFonts w:ascii="Book Antiqua" w:hAnsi="Book Antiqua"/>
          <w:sz w:val="28"/>
          <w:szCs w:val="28"/>
          <w:lang w:val="sr-Cyrl-RS"/>
        </w:rPr>
        <w:t xml:space="preserve">ЈП „Електропривреда Србије“ д.о.о. Београд </w:t>
      </w:r>
      <w:r w:rsidR="008B4F8B" w:rsidRPr="006D0AA5">
        <w:rPr>
          <w:rFonts w:ascii="Book Antiqua" w:hAnsi="Book Antiqua"/>
          <w:sz w:val="28"/>
          <w:szCs w:val="28"/>
          <w:lang w:val="sr-Cyrl-RS"/>
        </w:rPr>
        <w:t>се у вези са поступком извршења није изјаснило:  на које обавезе се поступак односи, када је покренут и који је тренутни статус поступка. Стога је а</w:t>
      </w:r>
      <w:r w:rsidR="00AB0B81" w:rsidRPr="006D0AA5">
        <w:rPr>
          <w:rFonts w:ascii="Book Antiqua" w:hAnsi="Book Antiqua"/>
          <w:sz w:val="28"/>
          <w:szCs w:val="28"/>
          <w:lang w:val="sr-Cyrl-RS"/>
        </w:rPr>
        <w:t>ктом 318-</w:t>
      </w:r>
      <w:r w:rsidR="00A015BC">
        <w:rPr>
          <w:rFonts w:ascii="Book Antiqua" w:hAnsi="Book Antiqua"/>
          <w:sz w:val="28"/>
          <w:szCs w:val="28"/>
          <w:lang w:val="sr-Cyrl-RS"/>
        </w:rPr>
        <w:t>…</w:t>
      </w:r>
      <w:r w:rsidR="00AB0B81" w:rsidRPr="006D0AA5">
        <w:rPr>
          <w:rFonts w:ascii="Book Antiqua" w:hAnsi="Book Antiqua"/>
          <w:sz w:val="28"/>
          <w:szCs w:val="28"/>
          <w:lang w:val="sr-Cyrl-RS"/>
        </w:rPr>
        <w:t xml:space="preserve">/20, </w:t>
      </w:r>
      <w:r w:rsidR="00A015BC">
        <w:rPr>
          <w:rFonts w:ascii="Book Antiqua" w:hAnsi="Book Antiqua"/>
          <w:sz w:val="28"/>
          <w:szCs w:val="28"/>
          <w:lang w:val="sr-Cyrl-RS"/>
        </w:rPr>
        <w:lastRenderedPageBreak/>
        <w:t>дел. бр. 20…</w:t>
      </w:r>
      <w:r w:rsidR="00AB0B81" w:rsidRPr="006D0AA5">
        <w:rPr>
          <w:rFonts w:ascii="Book Antiqua" w:hAnsi="Book Antiqua"/>
          <w:sz w:val="28"/>
          <w:szCs w:val="28"/>
          <w:lang w:val="sr-Cyrl-RS"/>
        </w:rPr>
        <w:t xml:space="preserve"> од 30. 07. 2021. године Заштитник грађана затражио </w:t>
      </w:r>
      <w:r w:rsidR="008B4F8B" w:rsidRPr="006D0AA5">
        <w:rPr>
          <w:rFonts w:ascii="Book Antiqua" w:hAnsi="Book Antiqua"/>
          <w:sz w:val="28"/>
          <w:szCs w:val="28"/>
          <w:lang w:val="sr-Cyrl-RS"/>
        </w:rPr>
        <w:t xml:space="preserve">додатно изјашњење. </w:t>
      </w:r>
    </w:p>
    <w:p w14:paraId="6D804670" w14:textId="30C22891" w:rsidR="00760B60" w:rsidRPr="006D0AA5" w:rsidRDefault="008B4F8B" w:rsidP="007B4530">
      <w:pPr>
        <w:spacing w:before="100" w:beforeAutospacing="1" w:after="100" w:afterAutospacing="1"/>
        <w:jc w:val="both"/>
        <w:rPr>
          <w:rFonts w:ascii="Book Antiqua" w:hAnsi="Book Antiqua"/>
          <w:sz w:val="28"/>
          <w:szCs w:val="28"/>
          <w:lang w:val="sr-Cyrl-RS"/>
        </w:rPr>
      </w:pPr>
      <w:r w:rsidRPr="006D0AA5">
        <w:rPr>
          <w:rFonts w:ascii="Book Antiqua" w:hAnsi="Book Antiqua"/>
          <w:sz w:val="28"/>
          <w:szCs w:val="28"/>
          <w:lang w:val="sr-Cyrl-RS"/>
        </w:rPr>
        <w:t>ЈП „Електропривреда Србије“ д.о.о. Београд се изјаснила</w:t>
      </w:r>
      <w:r w:rsidR="00FC2797" w:rsidRPr="006D0AA5">
        <w:rPr>
          <w:rStyle w:val="FootnoteReference"/>
          <w:rFonts w:ascii="Book Antiqua" w:hAnsi="Book Antiqua"/>
          <w:sz w:val="28"/>
          <w:szCs w:val="28"/>
          <w:lang w:val="sr-Cyrl-RS"/>
        </w:rPr>
        <w:footnoteReference w:id="5"/>
      </w:r>
      <w:r w:rsidRPr="006D0AA5">
        <w:rPr>
          <w:rFonts w:ascii="Book Antiqua" w:hAnsi="Book Antiqua"/>
          <w:sz w:val="28"/>
          <w:szCs w:val="28"/>
          <w:lang w:val="sr-Cyrl-RS"/>
        </w:rPr>
        <w:t xml:space="preserve"> </w:t>
      </w:r>
      <w:r w:rsidR="00B53E63" w:rsidRPr="006D0AA5">
        <w:rPr>
          <w:rFonts w:ascii="Book Antiqua" w:hAnsi="Book Antiqua"/>
          <w:sz w:val="28"/>
          <w:szCs w:val="28"/>
          <w:lang w:val="sr-Cyrl-RS"/>
        </w:rPr>
        <w:t>да је за предметни објекат 11. 06. 2015. године привредно друштво за снабдевање крајњих купаца електричном енергијом „ЕПС Снабдевање“</w:t>
      </w:r>
      <w:r w:rsidR="00891527" w:rsidRPr="006D0AA5">
        <w:rPr>
          <w:rFonts w:ascii="Book Antiqua" w:hAnsi="Book Antiqua"/>
          <w:sz w:val="28"/>
          <w:szCs w:val="28"/>
          <w:lang w:val="sr-Cyrl-RS"/>
        </w:rPr>
        <w:t xml:space="preserve"> </w:t>
      </w:r>
      <w:r w:rsidR="00B53E63" w:rsidRPr="006D0AA5">
        <w:rPr>
          <w:rFonts w:ascii="Book Antiqua" w:hAnsi="Book Antiqua"/>
          <w:sz w:val="28"/>
          <w:szCs w:val="28"/>
          <w:lang w:val="sr-Cyrl-RS"/>
        </w:rPr>
        <w:t xml:space="preserve">д.о.о. Београд предало Пошти опомену пред </w:t>
      </w:r>
      <w:r w:rsidR="000A4498" w:rsidRPr="006D0AA5">
        <w:rPr>
          <w:rFonts w:ascii="Book Antiqua" w:hAnsi="Book Antiqua"/>
          <w:sz w:val="28"/>
          <w:szCs w:val="28"/>
          <w:lang w:val="sr-Cyrl-RS"/>
        </w:rPr>
        <w:t>подношење</w:t>
      </w:r>
      <w:r w:rsidR="00B53E63" w:rsidRPr="006D0AA5">
        <w:rPr>
          <w:rFonts w:ascii="Book Antiqua" w:hAnsi="Book Antiqua"/>
          <w:sz w:val="28"/>
          <w:szCs w:val="28"/>
          <w:lang w:val="sr-Cyrl-RS"/>
        </w:rPr>
        <w:t xml:space="preserve"> предлога за извршења </w:t>
      </w:r>
      <w:r w:rsidR="00A015BC">
        <w:rPr>
          <w:rFonts w:ascii="Book Antiqua" w:hAnsi="Book Antiqua"/>
          <w:sz w:val="28"/>
          <w:szCs w:val="28"/>
          <w:lang w:val="sr-Cyrl-RS"/>
        </w:rPr>
        <w:t xml:space="preserve">на </w:t>
      </w:r>
      <w:r w:rsidR="00B53E63" w:rsidRPr="006D0AA5">
        <w:rPr>
          <w:rFonts w:ascii="Book Antiqua" w:hAnsi="Book Antiqua"/>
          <w:sz w:val="28"/>
          <w:szCs w:val="28"/>
          <w:lang w:val="sr-Cyrl-RS"/>
        </w:rPr>
        <w:t xml:space="preserve">основу веродостојне исправе за утрошену ел. енергију закључно са обрачуном за април 2015. године, којом се </w:t>
      </w:r>
      <w:r w:rsidR="00A015BC">
        <w:rPr>
          <w:rFonts w:ascii="Book Antiqua" w:hAnsi="Book Antiqua"/>
          <w:sz w:val="28"/>
          <w:szCs w:val="28"/>
          <w:lang w:val="sr-Cyrl-RS"/>
        </w:rPr>
        <w:t>Б.Б.</w:t>
      </w:r>
      <w:r w:rsidR="00B53E63" w:rsidRPr="006D0AA5">
        <w:rPr>
          <w:rFonts w:ascii="Book Antiqua" w:hAnsi="Book Antiqua"/>
          <w:sz w:val="28"/>
          <w:szCs w:val="28"/>
          <w:lang w:val="sr-Cyrl-RS"/>
        </w:rPr>
        <w:t xml:space="preserve"> позива да најкасније до 18. 06. 2015. године измири обавезе у целости. Како обавезе нису измирене у целости</w:t>
      </w:r>
      <w:r w:rsidR="000A4498" w:rsidRPr="006D0AA5">
        <w:rPr>
          <w:rFonts w:ascii="Book Antiqua" w:hAnsi="Book Antiqua"/>
          <w:sz w:val="28"/>
          <w:szCs w:val="28"/>
          <w:lang w:val="sr-Cyrl-RS"/>
        </w:rPr>
        <w:t>,</w:t>
      </w:r>
      <w:r w:rsidR="00B53E63" w:rsidRPr="006D0AA5">
        <w:rPr>
          <w:rFonts w:ascii="Book Antiqua" w:hAnsi="Book Antiqua"/>
          <w:sz w:val="28"/>
          <w:szCs w:val="28"/>
          <w:lang w:val="sr-Cyrl-RS"/>
        </w:rPr>
        <w:t xml:space="preserve"> </w:t>
      </w:r>
      <w:r w:rsidR="000A4498" w:rsidRPr="006D0AA5">
        <w:rPr>
          <w:rFonts w:ascii="Book Antiqua" w:hAnsi="Book Antiqua"/>
          <w:sz w:val="28"/>
          <w:szCs w:val="28"/>
          <w:lang w:val="sr-Cyrl-RS"/>
        </w:rPr>
        <w:t xml:space="preserve">против </w:t>
      </w:r>
      <w:r w:rsidR="00A015BC">
        <w:rPr>
          <w:rFonts w:ascii="Book Antiqua" w:hAnsi="Book Antiqua"/>
          <w:sz w:val="28"/>
          <w:szCs w:val="28"/>
          <w:lang w:val="sr-Cyrl-RS"/>
        </w:rPr>
        <w:t>Б.Б.</w:t>
      </w:r>
      <w:r w:rsidR="000A4498" w:rsidRPr="006D0AA5">
        <w:rPr>
          <w:rFonts w:ascii="Book Antiqua" w:hAnsi="Book Antiqua"/>
          <w:sz w:val="28"/>
          <w:szCs w:val="28"/>
          <w:lang w:val="sr-Cyrl-RS"/>
        </w:rPr>
        <w:t xml:space="preserve">, као извршног дужника </w:t>
      </w:r>
      <w:r w:rsidR="00341F72" w:rsidRPr="006D0AA5">
        <w:rPr>
          <w:rFonts w:ascii="Book Antiqua" w:hAnsi="Book Antiqua"/>
          <w:sz w:val="28"/>
          <w:szCs w:val="28"/>
          <w:lang w:val="sr-Cyrl-RS"/>
        </w:rPr>
        <w:t xml:space="preserve">је </w:t>
      </w:r>
      <w:r w:rsidR="00822A84" w:rsidRPr="006D0AA5">
        <w:rPr>
          <w:rFonts w:ascii="Book Antiqua" w:hAnsi="Book Antiqua"/>
          <w:sz w:val="28"/>
          <w:szCs w:val="28"/>
          <w:lang w:val="sr-Cyrl-RS"/>
        </w:rPr>
        <w:t>25. 06. 2015. годин</w:t>
      </w:r>
      <w:r w:rsidR="00341F72" w:rsidRPr="006D0AA5">
        <w:rPr>
          <w:rFonts w:ascii="Book Antiqua" w:hAnsi="Book Antiqua"/>
          <w:sz w:val="28"/>
          <w:szCs w:val="28"/>
          <w:lang w:val="sr-Cyrl-RS"/>
        </w:rPr>
        <w:t>е</w:t>
      </w:r>
      <w:r w:rsidR="007B4530" w:rsidRPr="006D0AA5">
        <w:rPr>
          <w:rFonts w:ascii="Book Antiqua" w:hAnsi="Book Antiqua"/>
          <w:sz w:val="28"/>
          <w:szCs w:val="28"/>
          <w:lang w:val="sr-Cyrl-RS"/>
        </w:rPr>
        <w:t xml:space="preserve"> поднет</w:t>
      </w:r>
      <w:r w:rsidR="00822A84" w:rsidRPr="006D0AA5">
        <w:rPr>
          <w:rFonts w:ascii="Book Antiqua" w:hAnsi="Book Antiqua"/>
          <w:sz w:val="28"/>
          <w:szCs w:val="28"/>
          <w:lang w:val="sr-Cyrl-RS"/>
        </w:rPr>
        <w:t xml:space="preserve"> предлог за извршење </w:t>
      </w:r>
      <w:r w:rsidR="00D907DC" w:rsidRPr="006D0AA5">
        <w:rPr>
          <w:rFonts w:ascii="Book Antiqua" w:hAnsi="Book Antiqua"/>
          <w:sz w:val="28"/>
          <w:szCs w:val="28"/>
          <w:lang w:val="sr-Cyrl-RS"/>
        </w:rPr>
        <w:t>на основу веродостојне исправе ради остварења новчаног потраживања по основу извршених комуналних и сличних услуга</w:t>
      </w:r>
      <w:r w:rsidR="00341F72" w:rsidRPr="006D0AA5">
        <w:rPr>
          <w:rFonts w:ascii="Book Antiqua" w:hAnsi="Book Antiqua"/>
          <w:sz w:val="28"/>
          <w:szCs w:val="28"/>
          <w:lang w:val="sr-Cyrl-RS"/>
        </w:rPr>
        <w:t xml:space="preserve"> Т-број Т-2-03-</w:t>
      </w:r>
      <w:r w:rsidR="00A015BC">
        <w:rPr>
          <w:rFonts w:ascii="Book Antiqua" w:hAnsi="Book Antiqua"/>
          <w:sz w:val="28"/>
          <w:szCs w:val="28"/>
          <w:lang w:val="sr-Cyrl-RS"/>
        </w:rPr>
        <w:t>…</w:t>
      </w:r>
      <w:r w:rsidR="00341F72" w:rsidRPr="006D0AA5">
        <w:rPr>
          <w:rFonts w:ascii="Book Antiqua" w:hAnsi="Book Antiqua"/>
          <w:sz w:val="28"/>
          <w:szCs w:val="28"/>
          <w:lang w:val="sr-Cyrl-RS"/>
        </w:rPr>
        <w:t xml:space="preserve">. </w:t>
      </w:r>
      <w:r w:rsidR="00D907DC" w:rsidRPr="006D0AA5">
        <w:rPr>
          <w:rFonts w:ascii="Book Antiqua" w:hAnsi="Book Antiqua"/>
          <w:sz w:val="28"/>
          <w:szCs w:val="28"/>
          <w:lang w:val="sr-Cyrl-RS"/>
        </w:rPr>
        <w:t xml:space="preserve"> </w:t>
      </w:r>
      <w:r w:rsidR="00341F72" w:rsidRPr="006D0AA5">
        <w:rPr>
          <w:rFonts w:ascii="Book Antiqua" w:hAnsi="Book Antiqua"/>
          <w:sz w:val="28"/>
          <w:szCs w:val="28"/>
          <w:lang w:val="sr-Cyrl-RS"/>
        </w:rPr>
        <w:t>ЈП „Електропривреда Србије“ д.о.о. Београд се изјаснило да је 30. 12. 2016. године окончан наведени поступак извршења</w:t>
      </w:r>
      <w:r w:rsidR="00891527" w:rsidRPr="006D0AA5">
        <w:rPr>
          <w:rFonts w:ascii="Book Antiqua" w:hAnsi="Book Antiqua"/>
          <w:sz w:val="28"/>
          <w:szCs w:val="28"/>
          <w:lang w:val="sr-Cyrl-RS"/>
        </w:rPr>
        <w:t xml:space="preserve"> закључком јавног извршитеља И.ИВК-7</w:t>
      </w:r>
      <w:r w:rsidR="00A015BC">
        <w:rPr>
          <w:rFonts w:ascii="Book Antiqua" w:hAnsi="Book Antiqua"/>
          <w:sz w:val="28"/>
          <w:szCs w:val="28"/>
          <w:lang w:val="sr-Cyrl-RS"/>
        </w:rPr>
        <w:t>..</w:t>
      </w:r>
      <w:r w:rsidR="00891527" w:rsidRPr="006D0AA5">
        <w:rPr>
          <w:rFonts w:ascii="Book Antiqua" w:hAnsi="Book Antiqua"/>
          <w:sz w:val="28"/>
          <w:szCs w:val="28"/>
          <w:lang w:val="sr-Cyrl-RS"/>
        </w:rPr>
        <w:t>/2015 од 30. 12. 2016. године</w:t>
      </w:r>
      <w:r w:rsidR="00736095" w:rsidRPr="006D0AA5">
        <w:rPr>
          <w:rFonts w:ascii="Book Antiqua" w:hAnsi="Book Antiqua"/>
          <w:sz w:val="28"/>
          <w:szCs w:val="28"/>
          <w:lang w:val="sr-Cyrl-RS"/>
        </w:rPr>
        <w:t xml:space="preserve">, којим је одбачен предлог за извршење, јер је на основу Извода из Матичне књиге умрлих утврђено да је извршни дужник преминуо 25. 02. 2003. године и да је чињеница смрти уписана у Матичну књигу умрлих која се води за матично подручје </w:t>
      </w:r>
      <w:r w:rsidR="00A015BC">
        <w:rPr>
          <w:rFonts w:ascii="Book Antiqua" w:hAnsi="Book Antiqua"/>
          <w:sz w:val="28"/>
          <w:szCs w:val="28"/>
          <w:lang w:val="sr-Cyrl-RS"/>
        </w:rPr>
        <w:t>…</w:t>
      </w:r>
      <w:r w:rsidR="00736095" w:rsidRPr="006D0AA5">
        <w:rPr>
          <w:rFonts w:ascii="Book Antiqua" w:hAnsi="Book Antiqua"/>
          <w:sz w:val="28"/>
          <w:szCs w:val="28"/>
          <w:lang w:val="sr-Cyrl-RS"/>
        </w:rPr>
        <w:t>, под бројем 2</w:t>
      </w:r>
      <w:r w:rsidR="00A015BC">
        <w:rPr>
          <w:rFonts w:ascii="Book Antiqua" w:hAnsi="Book Antiqua"/>
          <w:sz w:val="28"/>
          <w:szCs w:val="28"/>
          <w:lang w:val="sr-Cyrl-RS"/>
        </w:rPr>
        <w:t>..</w:t>
      </w:r>
      <w:r w:rsidR="00736095" w:rsidRPr="006D0AA5">
        <w:rPr>
          <w:rFonts w:ascii="Book Antiqua" w:hAnsi="Book Antiqua"/>
          <w:sz w:val="28"/>
          <w:szCs w:val="28"/>
          <w:lang w:val="sr-Cyrl-RS"/>
        </w:rPr>
        <w:t xml:space="preserve">/2003. У изјашњењу је указано да се у таквим случајевима потраживања са конта спорних потраживања пребацују на конто редовних потраживања, те да и даље постоји дуговање за електричну енергију према Јавном предузећу „Електропривреда Србије“ Београд. </w:t>
      </w:r>
      <w:r w:rsidR="003459CC" w:rsidRPr="006D0AA5">
        <w:rPr>
          <w:rFonts w:ascii="Book Antiqua" w:hAnsi="Book Antiqua"/>
          <w:sz w:val="28"/>
          <w:szCs w:val="28"/>
          <w:lang w:val="sr-Cyrl-RS"/>
        </w:rPr>
        <w:t xml:space="preserve">ЈП </w:t>
      </w:r>
      <w:r w:rsidR="007B13EE" w:rsidRPr="006D0AA5">
        <w:rPr>
          <w:rFonts w:ascii="Book Antiqua" w:hAnsi="Book Antiqua"/>
          <w:sz w:val="28"/>
          <w:szCs w:val="28"/>
          <w:lang w:val="sr-Cyrl-RS"/>
        </w:rPr>
        <w:t xml:space="preserve">„Електропривреда Србије“ д.о.о. Београд </w:t>
      </w:r>
      <w:r w:rsidR="003459CC" w:rsidRPr="006D0AA5">
        <w:rPr>
          <w:rFonts w:ascii="Book Antiqua" w:hAnsi="Book Antiqua"/>
          <w:sz w:val="28"/>
          <w:szCs w:val="28"/>
          <w:lang w:val="sr-Cyrl-RS"/>
        </w:rPr>
        <w:t>је изнело став да нема противправног поступања, с обзиром да то јавно предузеће поступа у складу са одредбама Закона о енергетици (</w:t>
      </w:r>
      <w:r w:rsidR="003459CC" w:rsidRPr="006D0AA5">
        <w:rPr>
          <w:rFonts w:ascii="Book Antiqua" w:hAnsi="Book Antiqua"/>
          <w:sz w:val="28"/>
          <w:szCs w:val="28"/>
          <w:lang w:val="sr-Latn-RS"/>
        </w:rPr>
        <w:t>lex specialis)</w:t>
      </w:r>
      <w:r w:rsidR="003459CC" w:rsidRPr="006D0AA5">
        <w:rPr>
          <w:rFonts w:ascii="Book Antiqua" w:hAnsi="Book Antiqua"/>
          <w:sz w:val="28"/>
          <w:szCs w:val="28"/>
          <w:lang w:val="sr-Cyrl-RS"/>
        </w:rPr>
        <w:t>, којим се уређује посебан предмет-област енергетике, као и у складу са подзаконским актима донетим на основу тог закона-Уредбе о условима испоруке и снабдевања електричном енергијом, по којој је према члану 62, за закључење уговора о снабдевању елек</w:t>
      </w:r>
      <w:r w:rsidR="00056F9E" w:rsidRPr="006D0AA5">
        <w:rPr>
          <w:rFonts w:ascii="Book Antiqua" w:hAnsi="Book Antiqua"/>
          <w:sz w:val="28"/>
          <w:szCs w:val="28"/>
          <w:lang w:val="sr-Cyrl-RS"/>
        </w:rPr>
        <w:t>тричном енергијом потребно да буду испуњена два услова и то, поседовање одговарајућег правног основа о промени власништва на објекту (оверен купопродајни уговор, уговор о закупу, решење о наслеђивању, извод из регистра привредних субјеката) и доказ о измирењу рачуна за електричну енергију на име обавеза до дана очитавања стања на бројилу електричне енергије.</w:t>
      </w:r>
      <w:r w:rsidR="00760B60" w:rsidRPr="006D0AA5">
        <w:rPr>
          <w:rFonts w:ascii="Book Antiqua" w:hAnsi="Book Antiqua"/>
          <w:sz w:val="28"/>
          <w:szCs w:val="28"/>
          <w:lang w:val="sr-Cyrl-RS"/>
        </w:rPr>
        <w:t xml:space="preserve"> </w:t>
      </w:r>
    </w:p>
    <w:p w14:paraId="2C25069B" w14:textId="20488D2C" w:rsidR="00760B60" w:rsidRPr="006D0AA5" w:rsidRDefault="00760B60" w:rsidP="00760B60">
      <w:pPr>
        <w:jc w:val="both"/>
        <w:rPr>
          <w:rFonts w:ascii="Book Antiqua" w:hAnsi="Book Antiqua"/>
          <w:sz w:val="28"/>
          <w:szCs w:val="28"/>
          <w:lang w:val="sr-Cyrl-RS"/>
        </w:rPr>
      </w:pPr>
      <w:r w:rsidRPr="006D0AA5">
        <w:rPr>
          <w:rFonts w:ascii="Book Antiqua" w:hAnsi="Book Antiqua"/>
          <w:sz w:val="28"/>
          <w:szCs w:val="28"/>
          <w:lang w:val="sr-Cyrl-RS"/>
        </w:rPr>
        <w:t xml:space="preserve">Имајући у виду наводе из изјашњења који се односе на постојање дуга на предметном објекту, одредбе Закона о заштити потрошача, као и </w:t>
      </w:r>
      <w:r w:rsidRPr="006D0AA5">
        <w:rPr>
          <w:rFonts w:ascii="Book Antiqua" w:hAnsi="Book Antiqua"/>
          <w:sz w:val="28"/>
          <w:szCs w:val="28"/>
          <w:lang w:val="sr-Cyrl-RS"/>
        </w:rPr>
        <w:lastRenderedPageBreak/>
        <w:t>Закона о облигационим односима којима је регулисана застарелост потраживања, Заштитник грађана је од ЈП</w:t>
      </w:r>
      <w:r w:rsidR="007B13EE" w:rsidRPr="006D0AA5">
        <w:rPr>
          <w:rFonts w:ascii="Book Antiqua" w:hAnsi="Book Antiqua"/>
          <w:sz w:val="28"/>
          <w:szCs w:val="28"/>
          <w:lang w:val="sr-Cyrl-RS"/>
        </w:rPr>
        <w:t>„Електропривреда Србије“ д.о.о. Београд</w:t>
      </w:r>
      <w:r w:rsidRPr="006D0AA5">
        <w:rPr>
          <w:rFonts w:ascii="Book Antiqua" w:hAnsi="Book Antiqua"/>
          <w:sz w:val="28"/>
          <w:szCs w:val="28"/>
          <w:lang w:val="sr-Cyrl-RS"/>
        </w:rPr>
        <w:t xml:space="preserve"> затражио додатно изјашњење у вези са ставом тог предузећа о застарелости предметног потраживања.</w:t>
      </w:r>
    </w:p>
    <w:p w14:paraId="487611CD" w14:textId="77777777" w:rsidR="00760B60" w:rsidRPr="006D0AA5" w:rsidRDefault="00760B60" w:rsidP="00760B60">
      <w:pPr>
        <w:jc w:val="both"/>
        <w:rPr>
          <w:rFonts w:ascii="Book Antiqua" w:hAnsi="Book Antiqua"/>
          <w:sz w:val="28"/>
          <w:szCs w:val="28"/>
          <w:lang w:val="sr-Cyrl-RS"/>
        </w:rPr>
      </w:pPr>
    </w:p>
    <w:p w14:paraId="6D1B1CD0" w14:textId="2C2F7199" w:rsidR="00760B60" w:rsidRPr="006D0AA5" w:rsidRDefault="00A015BC" w:rsidP="00760B60">
      <w:pPr>
        <w:jc w:val="both"/>
        <w:rPr>
          <w:rFonts w:ascii="Book Antiqua" w:hAnsi="Book Antiqua"/>
          <w:i/>
          <w:sz w:val="28"/>
          <w:szCs w:val="28"/>
          <w:lang w:val="sr-Latn-RS"/>
        </w:rPr>
      </w:pPr>
      <w:r>
        <w:rPr>
          <w:rFonts w:ascii="Book Antiqua" w:hAnsi="Book Antiqua"/>
          <w:sz w:val="28"/>
          <w:szCs w:val="28"/>
          <w:lang w:val="sr-Cyrl-RS"/>
        </w:rPr>
        <w:t>Актом бр. 12.01.12…</w:t>
      </w:r>
      <w:r w:rsidR="0027226C" w:rsidRPr="006D0AA5">
        <w:rPr>
          <w:rFonts w:ascii="Book Antiqua" w:hAnsi="Book Antiqua"/>
          <w:sz w:val="28"/>
          <w:szCs w:val="28"/>
          <w:lang w:val="sr-Cyrl-RS"/>
        </w:rPr>
        <w:t>/6-21 од 23. 11. 2021. године ЈП „Електропривреда Србије“ је навело да</w:t>
      </w:r>
      <w:r w:rsidR="004475C4" w:rsidRPr="006D0AA5">
        <w:rPr>
          <w:rFonts w:ascii="Book Antiqua" w:hAnsi="Book Antiqua"/>
          <w:sz w:val="28"/>
          <w:szCs w:val="28"/>
          <w:lang w:val="sr-Cyrl-RS"/>
        </w:rPr>
        <w:t xml:space="preserve"> </w:t>
      </w:r>
      <w:r w:rsidR="0027226C" w:rsidRPr="006D0AA5">
        <w:rPr>
          <w:rFonts w:ascii="Book Antiqua" w:hAnsi="Book Antiqua"/>
          <w:sz w:val="28"/>
          <w:szCs w:val="28"/>
          <w:lang w:val="sr-Cyrl-RS"/>
        </w:rPr>
        <w:t>је застарелост потраживања правни институт на који суд не пази по службеној дужности, већ само уколико дужник у судском поступку истакне приговор застарелости, те да са тим у вези ЈП ЕПС није орган надлежан за одлучивање о истом. Указано је да у извршном поступку извршни дужник може приговором да побија решење о извршењу на основу веродостојне исправе ако је наступила застарелост потраживања из извршне исправе, да уговор о снабдевању ел. енергијом престаје у случају смрти купца, да је у конкретном случају јавни извршитељ донео закључак ИВК 7</w:t>
      </w:r>
      <w:r>
        <w:rPr>
          <w:rFonts w:ascii="Book Antiqua" w:hAnsi="Book Antiqua"/>
          <w:sz w:val="28"/>
          <w:szCs w:val="28"/>
          <w:lang w:val="sr-Cyrl-RS"/>
        </w:rPr>
        <w:t>..</w:t>
      </w:r>
      <w:r w:rsidR="0027226C" w:rsidRPr="006D0AA5">
        <w:rPr>
          <w:rFonts w:ascii="Book Antiqua" w:hAnsi="Book Antiqua"/>
          <w:sz w:val="28"/>
          <w:szCs w:val="28"/>
          <w:lang w:val="sr-Cyrl-RS"/>
        </w:rPr>
        <w:t xml:space="preserve">/2015 којим је одбачен предлог </w:t>
      </w:r>
      <w:r w:rsidR="003A7DC4" w:rsidRPr="006D0AA5">
        <w:rPr>
          <w:rFonts w:ascii="Book Antiqua" w:hAnsi="Book Antiqua"/>
          <w:sz w:val="28"/>
          <w:szCs w:val="28"/>
          <w:lang w:val="sr-Cyrl-RS"/>
        </w:rPr>
        <w:t>за извршење на основу веродостојне исправе ради остварења новчаног потраживања по основу извршених комуналних и сличних услуга, због смрти извршног дужника, као и  да су такође одбачени предлози за извршење које је то предузеће поднело на основу веродостојне исправе ради остварења новчаног потраживања на име извршених комуналних и сличних услуга</w:t>
      </w:r>
      <w:r w:rsidR="007B4530" w:rsidRPr="006D0AA5">
        <w:rPr>
          <w:rFonts w:ascii="Book Antiqua" w:hAnsi="Book Antiqua"/>
          <w:sz w:val="28"/>
          <w:szCs w:val="28"/>
          <w:lang w:val="sr-Cyrl-RS"/>
        </w:rPr>
        <w:t xml:space="preserve"> Т-2-03-</w:t>
      </w:r>
      <w:r>
        <w:rPr>
          <w:rFonts w:ascii="Book Antiqua" w:hAnsi="Book Antiqua"/>
          <w:sz w:val="28"/>
          <w:szCs w:val="28"/>
          <w:lang w:val="sr-Cyrl-RS"/>
        </w:rPr>
        <w:t>…</w:t>
      </w:r>
      <w:r w:rsidR="007B4530" w:rsidRPr="006D0AA5">
        <w:rPr>
          <w:rFonts w:ascii="Book Antiqua" w:hAnsi="Book Antiqua"/>
          <w:sz w:val="28"/>
          <w:szCs w:val="28"/>
          <w:lang w:val="sr-Cyrl-RS"/>
        </w:rPr>
        <w:t>-17 и Т-2-03-</w:t>
      </w:r>
      <w:r>
        <w:rPr>
          <w:rFonts w:ascii="Book Antiqua" w:hAnsi="Book Antiqua"/>
          <w:sz w:val="28"/>
          <w:szCs w:val="28"/>
          <w:lang w:val="sr-Cyrl-RS"/>
        </w:rPr>
        <w:t>…</w:t>
      </w:r>
      <w:r w:rsidR="007B4530" w:rsidRPr="006D0AA5">
        <w:rPr>
          <w:rFonts w:ascii="Book Antiqua" w:hAnsi="Book Antiqua"/>
          <w:sz w:val="28"/>
          <w:szCs w:val="28"/>
          <w:lang w:val="sr-Cyrl-RS"/>
        </w:rPr>
        <w:t>-18</w:t>
      </w:r>
      <w:r w:rsidR="003A7DC4" w:rsidRPr="006D0AA5">
        <w:rPr>
          <w:rFonts w:ascii="Book Antiqua" w:hAnsi="Book Antiqua"/>
          <w:sz w:val="28"/>
          <w:szCs w:val="28"/>
          <w:lang w:val="sr-Cyrl-RS"/>
        </w:rPr>
        <w:t xml:space="preserve">. </w:t>
      </w:r>
    </w:p>
    <w:p w14:paraId="5DA8715C" w14:textId="722D6812" w:rsidR="00F12EEB" w:rsidRPr="006D0AA5" w:rsidRDefault="00F12EEB" w:rsidP="00B86C04">
      <w:pPr>
        <w:spacing w:before="100" w:beforeAutospacing="1" w:after="100" w:afterAutospacing="1"/>
        <w:jc w:val="center"/>
        <w:rPr>
          <w:rFonts w:ascii="Book Antiqua" w:hAnsi="Book Antiqua"/>
          <w:i/>
          <w:sz w:val="28"/>
          <w:szCs w:val="28"/>
          <w:lang w:val="sr-Cyrl-RS"/>
        </w:rPr>
      </w:pPr>
      <w:r w:rsidRPr="006D0AA5">
        <w:rPr>
          <w:rFonts w:ascii="Book Antiqua" w:hAnsi="Book Antiqua"/>
          <w:i/>
          <w:sz w:val="28"/>
          <w:szCs w:val="28"/>
          <w:lang w:val="sr-Cyrl-RS"/>
        </w:rPr>
        <w:t>***</w:t>
      </w:r>
    </w:p>
    <w:p w14:paraId="43D56F62" w14:textId="6EBE10A6" w:rsidR="005D180C" w:rsidRPr="006D0AA5" w:rsidRDefault="005D180C" w:rsidP="00175D0C">
      <w:pPr>
        <w:spacing w:before="100" w:beforeAutospacing="1" w:after="100" w:afterAutospacing="1"/>
        <w:jc w:val="both"/>
        <w:rPr>
          <w:rFonts w:ascii="Book Antiqua" w:hAnsi="Book Antiqua"/>
          <w:i/>
          <w:sz w:val="28"/>
          <w:szCs w:val="28"/>
          <w:lang w:val="sr-Cyrl-CS"/>
        </w:rPr>
      </w:pPr>
      <w:r w:rsidRPr="006D0AA5">
        <w:rPr>
          <w:rFonts w:ascii="Book Antiqua" w:hAnsi="Book Antiqua"/>
          <w:i/>
          <w:sz w:val="28"/>
          <w:szCs w:val="28"/>
          <w:lang w:val="sr-Cyrl-CS"/>
        </w:rPr>
        <w:t>Чланом 3. став 1. Устава Републике Србије</w:t>
      </w:r>
      <w:r w:rsidR="00E67BC0" w:rsidRPr="006D0AA5">
        <w:rPr>
          <w:rStyle w:val="FootnoteReference"/>
          <w:rFonts w:ascii="Book Antiqua" w:hAnsi="Book Antiqua"/>
          <w:i/>
          <w:sz w:val="28"/>
          <w:szCs w:val="28"/>
          <w:lang w:val="sr-Cyrl-CS"/>
        </w:rPr>
        <w:footnoteReference w:id="6"/>
      </w:r>
      <w:r w:rsidRPr="006D0AA5">
        <w:rPr>
          <w:rFonts w:ascii="Book Antiqua" w:hAnsi="Book Antiqua"/>
          <w:i/>
          <w:sz w:val="28"/>
          <w:szCs w:val="28"/>
          <w:lang w:val="sr-Cyrl-CS"/>
        </w:rPr>
        <w:t xml:space="preserve"> владавина права одређена је као основна претпоставка Устава, која почива на неотуђивим људским правима. </w:t>
      </w:r>
    </w:p>
    <w:p w14:paraId="2A6D038A" w14:textId="77777777" w:rsidR="00A542EF" w:rsidRPr="006D0AA5" w:rsidRDefault="00A542EF" w:rsidP="00A542EF">
      <w:pPr>
        <w:spacing w:before="100" w:beforeAutospacing="1" w:after="100" w:afterAutospacing="1"/>
        <w:jc w:val="both"/>
        <w:rPr>
          <w:rFonts w:ascii="Book Antiqua" w:hAnsi="Book Antiqua" w:cs="Arial"/>
          <w:i/>
          <w:sz w:val="28"/>
          <w:szCs w:val="28"/>
          <w:lang w:val="sr-Cyrl-RS"/>
        </w:rPr>
      </w:pPr>
      <w:r w:rsidRPr="006D0AA5">
        <w:rPr>
          <w:rFonts w:ascii="Book Antiqua" w:hAnsi="Book Antiqua" w:cs="Arial"/>
          <w:i/>
          <w:sz w:val="28"/>
          <w:szCs w:val="28"/>
          <w:lang w:val="sr-Cyrl-RS"/>
        </w:rPr>
        <w:t xml:space="preserve">Чланом 90. ст. 1. и 2. Устава Републике Србије прописано је да </w:t>
      </w:r>
      <w:r w:rsidRPr="006D0AA5">
        <w:rPr>
          <w:rFonts w:ascii="Book Antiqua" w:hAnsi="Book Antiqua"/>
          <w:i/>
          <w:sz w:val="28"/>
          <w:szCs w:val="28"/>
        </w:rPr>
        <w:t>Република Србија штити потрошаче.</w:t>
      </w:r>
      <w:r w:rsidRPr="006D0AA5">
        <w:rPr>
          <w:rFonts w:ascii="Book Antiqua" w:hAnsi="Book Antiqua"/>
          <w:i/>
          <w:sz w:val="28"/>
          <w:szCs w:val="28"/>
          <w:lang w:val="sr-Cyrl-RS"/>
        </w:rPr>
        <w:t xml:space="preserve"> </w:t>
      </w:r>
      <w:r w:rsidRPr="006D0AA5">
        <w:rPr>
          <w:rFonts w:ascii="Book Antiqua" w:hAnsi="Book Antiqua"/>
          <w:i/>
          <w:sz w:val="28"/>
          <w:szCs w:val="28"/>
        </w:rPr>
        <w:t>Посебно су забрањене радње усмерене против здравља, безбедности и приватности потрошача, као и све нечасне радње на тржишту.</w:t>
      </w:r>
    </w:p>
    <w:p w14:paraId="2211CA0A" w14:textId="4D376E73" w:rsidR="00175D0C" w:rsidRPr="006D0AA5" w:rsidRDefault="00175D0C" w:rsidP="00175D0C">
      <w:pPr>
        <w:spacing w:before="100" w:beforeAutospacing="1" w:after="100" w:afterAutospacing="1"/>
        <w:jc w:val="both"/>
        <w:rPr>
          <w:rFonts w:ascii="Book Antiqua" w:hAnsi="Book Antiqua"/>
          <w:i/>
          <w:sz w:val="28"/>
          <w:szCs w:val="28"/>
          <w:lang w:val="sr-Cyrl-RS"/>
        </w:rPr>
      </w:pPr>
      <w:r w:rsidRPr="006D0AA5">
        <w:rPr>
          <w:rFonts w:ascii="Book Antiqua" w:hAnsi="Book Antiqua"/>
          <w:i/>
          <w:sz w:val="28"/>
          <w:szCs w:val="28"/>
          <w:lang w:val="sr-Cyrl-RS"/>
        </w:rPr>
        <w:t>Чланом 137. Устава</w:t>
      </w:r>
      <w:r w:rsidR="007B4530" w:rsidRPr="006D0AA5">
        <w:rPr>
          <w:rFonts w:ascii="Book Antiqua" w:hAnsi="Book Antiqua" w:cs="Arial"/>
          <w:i/>
          <w:sz w:val="28"/>
          <w:szCs w:val="28"/>
          <w:lang w:val="sr-Cyrl-RS"/>
        </w:rPr>
        <w:t xml:space="preserve"> Републике Србије</w:t>
      </w:r>
      <w:r w:rsidRPr="006D0AA5">
        <w:rPr>
          <w:rFonts w:ascii="Book Antiqua" w:hAnsi="Book Antiqua"/>
          <w:i/>
          <w:sz w:val="28"/>
          <w:szCs w:val="28"/>
          <w:lang w:val="sr-Cyrl-RS"/>
        </w:rPr>
        <w:t xml:space="preserve"> прописано је да се, у интересу ефикаснијег и рационалнијег остваривања права и обавеза грађана и задовољавања њихових потреба од непосредног интереса за живот и рад, законом поједина јавна овлашћења могу поверити предузећима и установама.</w:t>
      </w:r>
      <w:r w:rsidRPr="006D0AA5">
        <w:rPr>
          <w:rFonts w:ascii="Book Antiqua" w:hAnsi="Book Antiqua"/>
          <w:i/>
          <w:sz w:val="28"/>
          <w:szCs w:val="28"/>
          <w:vertAlign w:val="superscript"/>
          <w:lang w:val="sr-Cyrl-RS"/>
        </w:rPr>
        <w:footnoteReference w:id="7"/>
      </w:r>
      <w:r w:rsidRPr="006D0AA5">
        <w:rPr>
          <w:rFonts w:ascii="Book Antiqua" w:hAnsi="Book Antiqua"/>
          <w:i/>
          <w:sz w:val="28"/>
          <w:szCs w:val="28"/>
          <w:lang w:val="sr-Cyrl-RS"/>
        </w:rPr>
        <w:t xml:space="preserve"> </w:t>
      </w:r>
    </w:p>
    <w:p w14:paraId="1F809F87" w14:textId="20BD2F17" w:rsidR="00175D0C" w:rsidRPr="006D0AA5" w:rsidRDefault="00175D0C" w:rsidP="00175D0C">
      <w:pPr>
        <w:spacing w:before="100" w:beforeAutospacing="1" w:after="100" w:afterAutospacing="1"/>
        <w:jc w:val="both"/>
        <w:rPr>
          <w:rFonts w:ascii="Book Antiqua" w:hAnsi="Book Antiqua" w:cs="Arial"/>
          <w:i/>
          <w:sz w:val="28"/>
          <w:szCs w:val="28"/>
          <w:lang w:val="en-US"/>
        </w:rPr>
      </w:pPr>
      <w:r w:rsidRPr="006D0AA5">
        <w:rPr>
          <w:rFonts w:ascii="Book Antiqua" w:hAnsi="Book Antiqua"/>
          <w:i/>
          <w:sz w:val="28"/>
          <w:szCs w:val="28"/>
          <w:lang w:val="sr-Cyrl-RS"/>
        </w:rPr>
        <w:t>Чланом 198. Устава</w:t>
      </w:r>
      <w:r w:rsidR="00A542EF" w:rsidRPr="006D0AA5">
        <w:rPr>
          <w:rFonts w:ascii="Book Antiqua" w:hAnsi="Book Antiqua" w:cs="Arial"/>
          <w:i/>
          <w:sz w:val="28"/>
          <w:szCs w:val="28"/>
          <w:lang w:val="sr-Cyrl-RS"/>
        </w:rPr>
        <w:t xml:space="preserve"> Републике Србије</w:t>
      </w:r>
      <w:r w:rsidRPr="006D0AA5">
        <w:rPr>
          <w:rFonts w:ascii="Book Antiqua" w:hAnsi="Book Antiqua"/>
          <w:i/>
          <w:sz w:val="28"/>
          <w:szCs w:val="28"/>
          <w:lang w:val="sr-Cyrl-RS"/>
        </w:rPr>
        <w:t xml:space="preserve"> прописано је да </w:t>
      </w:r>
      <w:r w:rsidRPr="006D0AA5">
        <w:rPr>
          <w:rFonts w:ascii="Book Antiqua" w:hAnsi="Book Antiqua" w:cs="Arial"/>
          <w:i/>
          <w:sz w:val="28"/>
          <w:szCs w:val="28"/>
          <w:lang w:val="en-US"/>
        </w:rPr>
        <w:t xml:space="preserve">појединачни акти и радње државних органа, организација којима су поверена јавна овлашћења, </w:t>
      </w:r>
      <w:r w:rsidRPr="006D0AA5">
        <w:rPr>
          <w:rFonts w:ascii="Book Antiqua" w:hAnsi="Book Antiqua" w:cs="Arial"/>
          <w:i/>
          <w:sz w:val="28"/>
          <w:szCs w:val="28"/>
          <w:lang w:val="en-US"/>
        </w:rPr>
        <w:lastRenderedPageBreak/>
        <w:t>органа аутономних покрајина и јединица локалне самоуправе, морају бити засновани на закону</w:t>
      </w:r>
      <w:r w:rsidRPr="006D0AA5">
        <w:rPr>
          <w:rFonts w:ascii="Book Antiqua" w:hAnsi="Book Antiqua" w:cs="Arial"/>
          <w:i/>
          <w:sz w:val="28"/>
          <w:szCs w:val="28"/>
          <w:vertAlign w:val="superscript"/>
          <w:lang w:val="en-US"/>
        </w:rPr>
        <w:footnoteReference w:id="8"/>
      </w:r>
      <w:r w:rsidRPr="006D0AA5">
        <w:rPr>
          <w:rFonts w:ascii="Book Antiqua" w:hAnsi="Book Antiqua" w:cs="Arial"/>
          <w:i/>
          <w:sz w:val="28"/>
          <w:szCs w:val="28"/>
          <w:lang w:val="en-US"/>
        </w:rPr>
        <w:t xml:space="preserve">. </w:t>
      </w:r>
    </w:p>
    <w:p w14:paraId="2474B2DF" w14:textId="26429171" w:rsidR="00175D0C" w:rsidRPr="006D0AA5" w:rsidRDefault="00175D0C" w:rsidP="00175D0C">
      <w:pPr>
        <w:jc w:val="both"/>
        <w:rPr>
          <w:rFonts w:ascii="Book Antiqua" w:hAnsi="Book Antiqua"/>
          <w:i/>
          <w:sz w:val="28"/>
          <w:szCs w:val="28"/>
          <w:lang w:val="sr-Cyrl-RS"/>
        </w:rPr>
      </w:pPr>
      <w:r w:rsidRPr="006D0AA5">
        <w:rPr>
          <w:rFonts w:ascii="Book Antiqua" w:hAnsi="Book Antiqua"/>
          <w:i/>
          <w:sz w:val="28"/>
          <w:szCs w:val="28"/>
          <w:lang w:val="sr-Cyrl-RS"/>
        </w:rPr>
        <w:t>Члaном 4. Закона о државној управи  прописано је да се поједини послови државне управе законом могу поверити аутономним покрајинама, општинама, градовима и граду Београду, јавним предузећима, установама, јавним агенцијама и другим организацијама.</w:t>
      </w:r>
    </w:p>
    <w:p w14:paraId="0AFE3E9E" w14:textId="40F8CB76" w:rsidR="0065456A" w:rsidRPr="006D0AA5" w:rsidRDefault="00175D0C" w:rsidP="00A542EF">
      <w:pPr>
        <w:pStyle w:val="clan"/>
        <w:jc w:val="both"/>
        <w:rPr>
          <w:rFonts w:ascii="Book Antiqua" w:hAnsi="Book Antiqua"/>
          <w:b w:val="0"/>
          <w:i/>
          <w:sz w:val="28"/>
          <w:szCs w:val="28"/>
        </w:rPr>
      </w:pPr>
      <w:r w:rsidRPr="006D0AA5">
        <w:rPr>
          <w:rFonts w:ascii="Book Antiqua" w:hAnsi="Book Antiqua"/>
          <w:b w:val="0"/>
          <w:i/>
          <w:sz w:val="28"/>
          <w:szCs w:val="28"/>
          <w:lang w:val="sr-Cyrl-RS"/>
        </w:rPr>
        <w:t>Чланом 5. ст. 1. тачка</w:t>
      </w:r>
      <w:r w:rsidR="0065456A" w:rsidRPr="006D0AA5">
        <w:rPr>
          <w:rFonts w:ascii="Book Antiqua" w:hAnsi="Book Antiqua"/>
          <w:b w:val="0"/>
          <w:i/>
          <w:sz w:val="28"/>
          <w:szCs w:val="28"/>
          <w:lang w:val="sr-Cyrl-RS"/>
        </w:rPr>
        <w:t xml:space="preserve"> </w:t>
      </w:r>
      <w:r w:rsidR="00A542EF" w:rsidRPr="006D0AA5">
        <w:rPr>
          <w:rFonts w:ascii="Book Antiqua" w:hAnsi="Book Antiqua"/>
          <w:b w:val="0"/>
          <w:i/>
          <w:sz w:val="28"/>
          <w:szCs w:val="28"/>
          <w:lang w:val="sr-Cyrl-RS"/>
        </w:rPr>
        <w:t xml:space="preserve">1) </w:t>
      </w:r>
      <w:r w:rsidR="0065456A" w:rsidRPr="006D0AA5">
        <w:rPr>
          <w:rFonts w:ascii="Book Antiqua" w:hAnsi="Book Antiqua"/>
          <w:b w:val="0"/>
          <w:i/>
          <w:sz w:val="28"/>
          <w:szCs w:val="28"/>
          <w:lang w:val="sr-Cyrl-RS"/>
        </w:rPr>
        <w:t>Закона о заштити потрошача прописано је да</w:t>
      </w:r>
      <w:r w:rsidRPr="006D0AA5">
        <w:rPr>
          <w:rFonts w:ascii="Book Antiqua" w:hAnsi="Book Antiqua"/>
          <w:b w:val="0"/>
          <w:i/>
          <w:sz w:val="28"/>
          <w:szCs w:val="28"/>
          <w:lang w:val="sr-Cyrl-RS"/>
        </w:rPr>
        <w:t xml:space="preserve"> </w:t>
      </w:r>
      <w:bookmarkStart w:id="1" w:name="clan_5"/>
      <w:bookmarkEnd w:id="1"/>
      <w:r w:rsidR="0065456A" w:rsidRPr="006D0AA5">
        <w:rPr>
          <w:rFonts w:ascii="Book Antiqua" w:hAnsi="Book Antiqua"/>
          <w:b w:val="0"/>
          <w:i/>
          <w:sz w:val="28"/>
          <w:szCs w:val="28"/>
        </w:rPr>
        <w:t>је</w:t>
      </w:r>
      <w:r w:rsidR="00A542EF" w:rsidRPr="006D0AA5">
        <w:rPr>
          <w:rFonts w:ascii="Book Antiqua" w:hAnsi="Book Antiqua"/>
          <w:b w:val="0"/>
          <w:i/>
          <w:sz w:val="28"/>
          <w:szCs w:val="28"/>
          <w:lang w:val="sr-Cyrl-RS"/>
        </w:rPr>
        <w:t xml:space="preserve"> </w:t>
      </w:r>
      <w:r w:rsidR="00A542EF" w:rsidRPr="006D0AA5">
        <w:rPr>
          <w:rFonts w:ascii="Book Antiqua" w:hAnsi="Book Antiqua"/>
          <w:b w:val="0"/>
          <w:i/>
          <w:sz w:val="28"/>
          <w:szCs w:val="28"/>
        </w:rPr>
        <w:t xml:space="preserve"> потрошач </w:t>
      </w:r>
      <w:r w:rsidR="0065456A" w:rsidRPr="006D0AA5">
        <w:rPr>
          <w:rFonts w:ascii="Book Antiqua" w:hAnsi="Book Antiqua"/>
          <w:b w:val="0"/>
          <w:i/>
          <w:sz w:val="28"/>
          <w:szCs w:val="28"/>
        </w:rPr>
        <w:t xml:space="preserve">физичко лице које на тржишту прибавља робу или услуге у сврхе које нису намењене његовој пословној или другој комерцијалној делатности; </w:t>
      </w:r>
      <w:r w:rsidR="00A542EF" w:rsidRPr="006D0AA5">
        <w:rPr>
          <w:rFonts w:ascii="Book Antiqua" w:hAnsi="Book Antiqua"/>
          <w:b w:val="0"/>
          <w:i/>
          <w:sz w:val="28"/>
          <w:szCs w:val="28"/>
          <w:lang w:val="sr-Cyrl-RS"/>
        </w:rPr>
        <w:t xml:space="preserve"> Тачком 2) прописано је да је </w:t>
      </w:r>
      <w:r w:rsidR="00A542EF" w:rsidRPr="006D0AA5">
        <w:rPr>
          <w:rFonts w:ascii="Book Antiqua" w:hAnsi="Book Antiqua"/>
          <w:b w:val="0"/>
          <w:i/>
          <w:sz w:val="28"/>
          <w:szCs w:val="28"/>
        </w:rPr>
        <w:t>трговац</w:t>
      </w:r>
      <w:r w:rsidR="0065456A" w:rsidRPr="006D0AA5">
        <w:rPr>
          <w:rFonts w:ascii="Book Antiqua" w:hAnsi="Book Antiqua"/>
          <w:b w:val="0"/>
          <w:i/>
          <w:sz w:val="28"/>
          <w:szCs w:val="28"/>
        </w:rPr>
        <w:t xml:space="preserve"> правно или физичко лице које наступа на тржишту у оквиру своје пословне делатности или у друге комерцијалне сврхе, укључујући и друга лица која послују у његово име или за његов рачун; </w:t>
      </w:r>
    </w:p>
    <w:p w14:paraId="2BFECAA9" w14:textId="63F9CFD4" w:rsidR="00175D0C" w:rsidRPr="006D0AA5" w:rsidRDefault="00A542EF" w:rsidP="00175D0C">
      <w:pPr>
        <w:spacing w:before="100" w:beforeAutospacing="1" w:after="100" w:afterAutospacing="1"/>
        <w:jc w:val="both"/>
        <w:rPr>
          <w:rFonts w:ascii="Book Antiqua" w:hAnsi="Book Antiqua" w:cs="Arial"/>
          <w:i/>
          <w:sz w:val="28"/>
          <w:szCs w:val="28"/>
          <w:lang w:val="sr-Cyrl-RS"/>
        </w:rPr>
      </w:pPr>
      <w:r w:rsidRPr="006D0AA5">
        <w:rPr>
          <w:rFonts w:ascii="Book Antiqua" w:hAnsi="Book Antiqua"/>
          <w:i/>
          <w:sz w:val="28"/>
          <w:szCs w:val="28"/>
          <w:lang w:val="sr-Cyrl-RS"/>
        </w:rPr>
        <w:t>Чланом 5. ст. 1. тачка 24) Закона о заштити потрошача прописано је да</w:t>
      </w:r>
      <w:r w:rsidR="00175D0C" w:rsidRPr="006D0AA5">
        <w:rPr>
          <w:rFonts w:ascii="Book Antiqua" w:hAnsi="Book Antiqua"/>
          <w:i/>
          <w:sz w:val="28"/>
          <w:szCs w:val="28"/>
          <w:lang w:val="sr-Cyrl-RS"/>
        </w:rPr>
        <w:t xml:space="preserve"> је </w:t>
      </w:r>
      <w:r w:rsidR="00175D0C" w:rsidRPr="006D0AA5">
        <w:rPr>
          <w:rFonts w:ascii="Book Antiqua" w:hAnsi="Book Antiqua" w:cs="Arial"/>
          <w:i/>
          <w:sz w:val="28"/>
          <w:szCs w:val="28"/>
          <w:lang w:val="en-US"/>
        </w:rPr>
        <w:t xml:space="preserve">услуга </w:t>
      </w:r>
      <w:r w:rsidRPr="006D0AA5">
        <w:rPr>
          <w:rFonts w:ascii="Book Antiqua" w:hAnsi="Book Antiqua" w:cs="Arial"/>
          <w:i/>
          <w:sz w:val="28"/>
          <w:szCs w:val="28"/>
          <w:lang w:val="en-US"/>
        </w:rPr>
        <w:t xml:space="preserve">од општег економског интереса </w:t>
      </w:r>
      <w:r w:rsidR="00175D0C" w:rsidRPr="006D0AA5">
        <w:rPr>
          <w:rFonts w:ascii="Book Antiqua" w:hAnsi="Book Antiqua" w:cs="Arial"/>
          <w:i/>
          <w:sz w:val="28"/>
          <w:szCs w:val="28"/>
          <w:lang w:val="en-US"/>
        </w:rPr>
        <w:t xml:space="preserve"> услуга чији квалитет, услове пружања, односно цену, уређује или контролише државни орган или други имаоци јавног овлашћења, нарочито, због велике вредности почетних улагања, ограничености ресурса неопходних за њено пружање, одрживог развоја, друштвене солидарности и потребе за уједначеним регионалним развојем, а у циљу задовољења општег друштвеног интереса, а нарочито</w:t>
      </w:r>
      <w:r w:rsidR="00175D0C" w:rsidRPr="006D0AA5">
        <w:rPr>
          <w:rFonts w:ascii="Book Antiqua" w:hAnsi="Book Antiqua" w:cs="Arial"/>
          <w:i/>
          <w:sz w:val="28"/>
          <w:szCs w:val="28"/>
          <w:lang w:val="sr-Cyrl-RS"/>
        </w:rPr>
        <w:t>, између осталог, дистрибуција и јавно снабдевање електричном енергијом.</w:t>
      </w:r>
    </w:p>
    <w:p w14:paraId="68B19154" w14:textId="77777777" w:rsidR="008221CD" w:rsidRPr="006D0AA5" w:rsidRDefault="00175D0C" w:rsidP="008221CD">
      <w:pPr>
        <w:jc w:val="both"/>
        <w:rPr>
          <w:rFonts w:ascii="Book Antiqua" w:hAnsi="Book Antiqua"/>
          <w:i/>
          <w:sz w:val="28"/>
          <w:szCs w:val="28"/>
          <w:lang w:val="sr-Cyrl-CS"/>
        </w:rPr>
      </w:pPr>
      <w:bookmarkStart w:id="2" w:name="clan_83"/>
      <w:bookmarkEnd w:id="2"/>
      <w:r w:rsidRPr="006D0AA5">
        <w:rPr>
          <w:rFonts w:ascii="Book Antiqua" w:hAnsi="Book Antiqua"/>
          <w:i/>
          <w:sz w:val="28"/>
          <w:szCs w:val="28"/>
          <w:lang w:val="sr-Cyrl-CS"/>
        </w:rPr>
        <w:t>Чланом 16. Закона о енергетици</w:t>
      </w:r>
      <w:r w:rsidRPr="006D0AA5">
        <w:rPr>
          <w:rStyle w:val="FootnoteReference"/>
          <w:rFonts w:ascii="Book Antiqua" w:hAnsi="Book Antiqua"/>
          <w:i/>
          <w:sz w:val="28"/>
          <w:szCs w:val="28"/>
          <w:lang w:val="sr-Cyrl-CS"/>
        </w:rPr>
        <w:footnoteReference w:id="9"/>
      </w:r>
      <w:r w:rsidR="008221CD" w:rsidRPr="006D0AA5">
        <w:rPr>
          <w:rFonts w:ascii="Book Antiqua" w:hAnsi="Book Antiqua"/>
          <w:i/>
          <w:sz w:val="28"/>
          <w:szCs w:val="28"/>
          <w:lang w:val="sr-Cyrl-CS"/>
        </w:rPr>
        <w:t xml:space="preserve"> прописано је да је енергетска делатност у смислу тог закона, између осталог и снабдевање електричном енергијом</w:t>
      </w:r>
      <w:r w:rsidR="008221CD" w:rsidRPr="006D0AA5">
        <w:rPr>
          <w:rFonts w:ascii="Book Antiqua" w:hAnsi="Book Antiqua"/>
          <w:i/>
          <w:sz w:val="28"/>
          <w:szCs w:val="28"/>
          <w:vertAlign w:val="superscript"/>
          <w:lang w:val="sr-Cyrl-CS"/>
        </w:rPr>
        <w:footnoteReference w:id="10"/>
      </w:r>
      <w:r w:rsidR="008221CD" w:rsidRPr="006D0AA5">
        <w:rPr>
          <w:rFonts w:ascii="Book Antiqua" w:hAnsi="Book Antiqua"/>
          <w:i/>
          <w:sz w:val="28"/>
          <w:szCs w:val="28"/>
          <w:lang w:val="sr-Cyrl-CS"/>
        </w:rPr>
        <w:t>, која се обавља у складу са тржишним принципима.</w:t>
      </w:r>
      <w:r w:rsidR="008221CD" w:rsidRPr="006D0AA5">
        <w:rPr>
          <w:rFonts w:ascii="Book Antiqua" w:hAnsi="Book Antiqua"/>
          <w:i/>
          <w:sz w:val="28"/>
          <w:szCs w:val="28"/>
          <w:vertAlign w:val="superscript"/>
          <w:lang w:val="sr-Cyrl-CS"/>
        </w:rPr>
        <w:footnoteReference w:id="11"/>
      </w:r>
    </w:p>
    <w:p w14:paraId="7F213ED8" w14:textId="77777777" w:rsidR="008221CD" w:rsidRPr="006D0AA5" w:rsidRDefault="008221CD" w:rsidP="008221CD">
      <w:pPr>
        <w:jc w:val="both"/>
        <w:rPr>
          <w:rFonts w:ascii="Book Antiqua" w:hAnsi="Book Antiqua"/>
          <w:i/>
          <w:sz w:val="28"/>
          <w:szCs w:val="28"/>
          <w:lang w:val="sr-Cyrl-CS"/>
        </w:rPr>
      </w:pPr>
    </w:p>
    <w:p w14:paraId="3974E3EC" w14:textId="77777777" w:rsidR="008221CD" w:rsidRPr="006D0AA5" w:rsidRDefault="008221CD" w:rsidP="008221CD">
      <w:pPr>
        <w:jc w:val="both"/>
        <w:rPr>
          <w:rFonts w:ascii="Book Antiqua" w:hAnsi="Book Antiqua"/>
          <w:i/>
          <w:sz w:val="28"/>
          <w:szCs w:val="28"/>
          <w:lang w:val="sr-Cyrl-CS"/>
        </w:rPr>
      </w:pPr>
      <w:r w:rsidRPr="006D0AA5">
        <w:rPr>
          <w:rFonts w:ascii="Book Antiqua" w:hAnsi="Book Antiqua"/>
          <w:i/>
          <w:sz w:val="28"/>
          <w:szCs w:val="28"/>
          <w:lang w:val="sr-Cyrl-CS"/>
        </w:rPr>
        <w:t>Чланом 17. Закона о енергетици прописано је да енергетску делатност може да обавља јавно предузеће, привредно друштво, односно друго правно лице или предузетник који има лиценцу за обављање енергетске делатности, ако тим законом није другачије прописано.</w:t>
      </w:r>
    </w:p>
    <w:p w14:paraId="6905D0E2" w14:textId="669F42AE" w:rsidR="00175D0C" w:rsidRPr="006D0AA5" w:rsidRDefault="00644488" w:rsidP="00175D0C">
      <w:pPr>
        <w:pStyle w:val="Normal13"/>
        <w:jc w:val="both"/>
        <w:rPr>
          <w:rFonts w:ascii="Book Antiqua" w:hAnsi="Book Antiqua"/>
          <w:i/>
          <w:sz w:val="28"/>
          <w:szCs w:val="28"/>
        </w:rPr>
      </w:pPr>
      <w:r w:rsidRPr="006D0AA5">
        <w:rPr>
          <w:rFonts w:ascii="Book Antiqua" w:hAnsi="Book Antiqua"/>
          <w:i/>
          <w:sz w:val="28"/>
          <w:szCs w:val="28"/>
          <w:lang w:val="sr-Cyrl-RS"/>
        </w:rPr>
        <w:t xml:space="preserve">Чланом 195. ст. 1. т. </w:t>
      </w:r>
      <w:r w:rsidRPr="006D0AA5">
        <w:rPr>
          <w:rFonts w:ascii="Book Antiqua" w:hAnsi="Book Antiqua"/>
          <w:i/>
          <w:sz w:val="28"/>
          <w:szCs w:val="28"/>
        </w:rPr>
        <w:t>11)</w:t>
      </w:r>
      <w:r w:rsidR="001647C6" w:rsidRPr="006D0AA5">
        <w:rPr>
          <w:rFonts w:ascii="Book Antiqua" w:hAnsi="Book Antiqua"/>
          <w:i/>
          <w:sz w:val="28"/>
          <w:szCs w:val="28"/>
          <w:lang w:val="sr-Cyrl-RS"/>
        </w:rPr>
        <w:t xml:space="preserve"> Закона о енергетици</w:t>
      </w:r>
      <w:r w:rsidRPr="006D0AA5">
        <w:rPr>
          <w:rFonts w:ascii="Book Antiqua" w:hAnsi="Book Antiqua"/>
          <w:i/>
          <w:sz w:val="28"/>
          <w:szCs w:val="28"/>
          <w:lang w:val="sr-Cyrl-RS"/>
        </w:rPr>
        <w:t xml:space="preserve"> прописано је да је снабдевач дужан да</w:t>
      </w:r>
      <w:r w:rsidRPr="006D0AA5">
        <w:rPr>
          <w:rFonts w:ascii="Book Antiqua" w:hAnsi="Book Antiqua"/>
          <w:i/>
          <w:sz w:val="28"/>
          <w:szCs w:val="28"/>
        </w:rPr>
        <w:t xml:space="preserve"> изврши и друге обавезе у складу са прописима којима се уређују облигациони односи, трговина и промет робе и услуга и заштита потрошача;</w:t>
      </w:r>
    </w:p>
    <w:p w14:paraId="320C328B" w14:textId="463FF658" w:rsidR="0045697E" w:rsidRPr="006D0AA5" w:rsidRDefault="0045697E" w:rsidP="0045697E">
      <w:pPr>
        <w:pStyle w:val="Normal13"/>
        <w:jc w:val="both"/>
        <w:rPr>
          <w:rFonts w:ascii="Book Antiqua" w:hAnsi="Book Antiqua"/>
          <w:i/>
          <w:sz w:val="28"/>
          <w:szCs w:val="28"/>
        </w:rPr>
      </w:pPr>
      <w:r w:rsidRPr="006D0AA5">
        <w:rPr>
          <w:rFonts w:ascii="Book Antiqua" w:hAnsi="Book Antiqua"/>
          <w:i/>
          <w:sz w:val="28"/>
          <w:szCs w:val="28"/>
          <w:lang w:val="sr-Cyrl-RS"/>
        </w:rPr>
        <w:t>Уредбом о условима испоруке и снабдевања електричном енергијом</w:t>
      </w:r>
      <w:r w:rsidRPr="006D0AA5">
        <w:rPr>
          <w:rStyle w:val="FootnoteReference"/>
          <w:rFonts w:ascii="Book Antiqua" w:hAnsi="Book Antiqua"/>
          <w:i/>
          <w:sz w:val="28"/>
          <w:szCs w:val="28"/>
          <w:lang w:val="sr-Cyrl-RS"/>
        </w:rPr>
        <w:footnoteReference w:id="12"/>
      </w:r>
      <w:r w:rsidRPr="006D0AA5">
        <w:rPr>
          <w:rFonts w:ascii="Book Antiqua" w:hAnsi="Book Antiqua"/>
          <w:i/>
          <w:sz w:val="28"/>
          <w:szCs w:val="28"/>
          <w:lang w:val="sr-Cyrl-RS"/>
        </w:rPr>
        <w:t xml:space="preserve"> чл. 3. ст. 1. прописано је да се о</w:t>
      </w:r>
      <w:r w:rsidRPr="006D0AA5">
        <w:rPr>
          <w:rFonts w:ascii="Book Antiqua" w:hAnsi="Book Antiqua"/>
          <w:i/>
          <w:sz w:val="28"/>
          <w:szCs w:val="28"/>
        </w:rPr>
        <w:t xml:space="preserve">добрење за прикључење објекта на преносни, односно </w:t>
      </w:r>
      <w:r w:rsidRPr="006D0AA5">
        <w:rPr>
          <w:rFonts w:ascii="Book Antiqua" w:hAnsi="Book Antiqua"/>
          <w:i/>
          <w:sz w:val="28"/>
          <w:szCs w:val="28"/>
        </w:rPr>
        <w:lastRenderedPageBreak/>
        <w:t xml:space="preserve">дистрибутивни систем издаје решењем у управном поступку на захтев власника или корисника јавне својине чији се објекат прикључује. </w:t>
      </w:r>
    </w:p>
    <w:p w14:paraId="18FBDE68" w14:textId="77777777" w:rsidR="0045697E" w:rsidRPr="006D0AA5" w:rsidRDefault="0045697E" w:rsidP="0045697E">
      <w:pPr>
        <w:pStyle w:val="Normal13"/>
        <w:jc w:val="both"/>
        <w:rPr>
          <w:rFonts w:ascii="Book Antiqua" w:hAnsi="Book Antiqua"/>
          <w:i/>
          <w:sz w:val="28"/>
          <w:szCs w:val="28"/>
        </w:rPr>
      </w:pPr>
      <w:r w:rsidRPr="006D0AA5">
        <w:rPr>
          <w:rFonts w:ascii="Book Antiqua" w:hAnsi="Book Antiqua"/>
          <w:i/>
          <w:sz w:val="28"/>
          <w:szCs w:val="28"/>
          <w:lang w:val="sr-Cyrl-RS"/>
        </w:rPr>
        <w:t>У</w:t>
      </w:r>
      <w:r w:rsidR="00076951" w:rsidRPr="006D0AA5">
        <w:rPr>
          <w:rFonts w:ascii="Book Antiqua" w:hAnsi="Book Antiqua"/>
          <w:i/>
          <w:sz w:val="28"/>
          <w:szCs w:val="28"/>
          <w:lang w:val="sr-Cyrl-RS"/>
        </w:rPr>
        <w:t>редбом о условима испоруке и сн</w:t>
      </w:r>
      <w:r w:rsidRPr="006D0AA5">
        <w:rPr>
          <w:rFonts w:ascii="Book Antiqua" w:hAnsi="Book Antiqua"/>
          <w:i/>
          <w:sz w:val="28"/>
          <w:szCs w:val="28"/>
          <w:lang w:val="sr-Cyrl-RS"/>
        </w:rPr>
        <w:t>абдевања електричном енергијом, чла</w:t>
      </w:r>
      <w:r w:rsidR="00076951" w:rsidRPr="006D0AA5">
        <w:rPr>
          <w:rFonts w:ascii="Book Antiqua" w:hAnsi="Book Antiqua"/>
          <w:i/>
          <w:sz w:val="28"/>
          <w:szCs w:val="28"/>
          <w:lang w:val="sr-Cyrl-RS"/>
        </w:rPr>
        <w:t>н</w:t>
      </w:r>
      <w:r w:rsidRPr="006D0AA5">
        <w:rPr>
          <w:rFonts w:ascii="Book Antiqua" w:hAnsi="Book Antiqua"/>
          <w:i/>
          <w:sz w:val="28"/>
          <w:szCs w:val="28"/>
          <w:lang w:val="sr-Cyrl-RS"/>
        </w:rPr>
        <w:t>ом 62. ст. 6. прописано је да у</w:t>
      </w:r>
      <w:r w:rsidRPr="006D0AA5">
        <w:rPr>
          <w:rFonts w:ascii="Book Antiqua" w:hAnsi="Book Antiqua"/>
          <w:i/>
          <w:sz w:val="28"/>
          <w:szCs w:val="28"/>
        </w:rPr>
        <w:t xml:space="preserve">колико нови власник поднесе доказе о промени власништва на објекту и доказ о измирењу рачуна на име обавеза до дана очитавања стања на бројилу електричне енергије, може да закључи уговор о продаји и уговор о приступу систему. </w:t>
      </w:r>
    </w:p>
    <w:p w14:paraId="5CBA678A" w14:textId="4C7842A9" w:rsidR="00EF33A0" w:rsidRPr="006D0AA5" w:rsidRDefault="00627420" w:rsidP="00627420">
      <w:pPr>
        <w:pStyle w:val="Normal13"/>
        <w:jc w:val="both"/>
        <w:rPr>
          <w:rFonts w:ascii="Book Antiqua" w:hAnsi="Book Antiqua"/>
          <w:i/>
          <w:sz w:val="28"/>
          <w:szCs w:val="28"/>
          <w:lang w:val="sr-Cyrl-RS"/>
        </w:rPr>
      </w:pPr>
      <w:r w:rsidRPr="006D0AA5">
        <w:rPr>
          <w:rFonts w:ascii="Book Antiqua" w:hAnsi="Book Antiqua"/>
          <w:i/>
          <w:sz w:val="28"/>
          <w:szCs w:val="28"/>
        </w:rPr>
        <w:t>Законом о заштити потрошача</w:t>
      </w:r>
      <w:r w:rsidRPr="006D0AA5">
        <w:rPr>
          <w:rStyle w:val="FootnoteReference"/>
          <w:rFonts w:ascii="Book Antiqua" w:hAnsi="Book Antiqua"/>
          <w:i/>
          <w:sz w:val="28"/>
          <w:szCs w:val="28"/>
        </w:rPr>
        <w:footnoteReference w:id="13"/>
      </w:r>
      <w:r w:rsidRPr="006D0AA5">
        <w:rPr>
          <w:rFonts w:ascii="Book Antiqua" w:hAnsi="Book Antiqua"/>
          <w:i/>
          <w:sz w:val="28"/>
          <w:szCs w:val="28"/>
          <w:lang w:val="sr-Cyrl-RS"/>
        </w:rPr>
        <w:t xml:space="preserve"> чл. 85. с</w:t>
      </w:r>
      <w:r w:rsidRPr="006D0AA5">
        <w:rPr>
          <w:rFonts w:ascii="Book Antiqua" w:hAnsi="Book Antiqua"/>
          <w:i/>
          <w:sz w:val="28"/>
          <w:szCs w:val="28"/>
        </w:rPr>
        <w:t xml:space="preserve">т </w:t>
      </w:r>
      <w:r w:rsidRPr="006D0AA5">
        <w:rPr>
          <w:rFonts w:ascii="Book Antiqua" w:hAnsi="Book Antiqua"/>
          <w:i/>
          <w:sz w:val="28"/>
          <w:szCs w:val="28"/>
          <w:lang w:val="sr-Cyrl-RS"/>
        </w:rPr>
        <w:t>8. прописано је да је з</w:t>
      </w:r>
      <w:r w:rsidRPr="006D0AA5">
        <w:rPr>
          <w:rFonts w:ascii="Book Antiqua" w:hAnsi="Book Antiqua"/>
          <w:i/>
          <w:sz w:val="28"/>
          <w:szCs w:val="28"/>
        </w:rPr>
        <w:t>абрањено</w:t>
      </w:r>
      <w:r w:rsidR="00EF33A0" w:rsidRPr="006D0AA5">
        <w:rPr>
          <w:rFonts w:ascii="Book Antiqua" w:hAnsi="Book Antiqua"/>
          <w:i/>
          <w:sz w:val="28"/>
          <w:szCs w:val="28"/>
        </w:rPr>
        <w:t xml:space="preserve"> </w:t>
      </w:r>
      <w:r w:rsidRPr="006D0AA5">
        <w:rPr>
          <w:rFonts w:ascii="Book Antiqua" w:hAnsi="Book Antiqua"/>
          <w:i/>
          <w:sz w:val="28"/>
          <w:szCs w:val="28"/>
        </w:rPr>
        <w:t>трговцу</w:t>
      </w:r>
      <w:r w:rsidR="00EF33A0" w:rsidRPr="006D0AA5">
        <w:rPr>
          <w:rFonts w:ascii="Book Antiqua" w:hAnsi="Book Antiqua"/>
          <w:i/>
          <w:sz w:val="28"/>
          <w:szCs w:val="28"/>
        </w:rPr>
        <w:t xml:space="preserve"> </w:t>
      </w:r>
      <w:r w:rsidRPr="006D0AA5">
        <w:rPr>
          <w:rFonts w:ascii="Book Antiqua" w:hAnsi="Book Antiqua"/>
          <w:i/>
          <w:sz w:val="28"/>
          <w:szCs w:val="28"/>
        </w:rPr>
        <w:t>да</w:t>
      </w:r>
      <w:r w:rsidR="00EF33A0" w:rsidRPr="006D0AA5">
        <w:rPr>
          <w:rFonts w:ascii="Book Antiqua" w:hAnsi="Book Antiqua"/>
          <w:i/>
          <w:sz w:val="28"/>
          <w:szCs w:val="28"/>
        </w:rPr>
        <w:t xml:space="preserve">, </w:t>
      </w:r>
      <w:r w:rsidRPr="006D0AA5">
        <w:rPr>
          <w:rFonts w:ascii="Book Antiqua" w:hAnsi="Book Antiqua"/>
          <w:i/>
          <w:sz w:val="28"/>
          <w:szCs w:val="28"/>
        </w:rPr>
        <w:t>у</w:t>
      </w:r>
      <w:r w:rsidR="00EF33A0" w:rsidRPr="006D0AA5">
        <w:rPr>
          <w:rFonts w:ascii="Book Antiqua" w:hAnsi="Book Antiqua"/>
          <w:i/>
          <w:sz w:val="28"/>
          <w:szCs w:val="28"/>
        </w:rPr>
        <w:t xml:space="preserve"> </w:t>
      </w:r>
      <w:r w:rsidRPr="006D0AA5">
        <w:rPr>
          <w:rFonts w:ascii="Book Antiqua" w:hAnsi="Book Antiqua"/>
          <w:i/>
          <w:sz w:val="28"/>
          <w:szCs w:val="28"/>
        </w:rPr>
        <w:t>случају</w:t>
      </w:r>
      <w:r w:rsidR="00EF33A0" w:rsidRPr="006D0AA5">
        <w:rPr>
          <w:rFonts w:ascii="Book Antiqua" w:hAnsi="Book Antiqua"/>
          <w:i/>
          <w:sz w:val="28"/>
          <w:szCs w:val="28"/>
        </w:rPr>
        <w:t xml:space="preserve"> </w:t>
      </w:r>
      <w:r w:rsidRPr="006D0AA5">
        <w:rPr>
          <w:rFonts w:ascii="Book Antiqua" w:hAnsi="Book Antiqua"/>
          <w:i/>
          <w:sz w:val="28"/>
          <w:szCs w:val="28"/>
        </w:rPr>
        <w:t>искључења</w:t>
      </w:r>
      <w:r w:rsidR="00EF33A0" w:rsidRPr="006D0AA5">
        <w:rPr>
          <w:rFonts w:ascii="Book Antiqua" w:hAnsi="Book Antiqua"/>
          <w:i/>
          <w:sz w:val="28"/>
          <w:szCs w:val="28"/>
        </w:rPr>
        <w:t xml:space="preserve"> </w:t>
      </w:r>
      <w:r w:rsidRPr="006D0AA5">
        <w:rPr>
          <w:rFonts w:ascii="Book Antiqua" w:hAnsi="Book Antiqua"/>
          <w:i/>
          <w:sz w:val="28"/>
          <w:szCs w:val="28"/>
        </w:rPr>
        <w:t>потрошача</w:t>
      </w:r>
      <w:r w:rsidR="00EF33A0" w:rsidRPr="006D0AA5">
        <w:rPr>
          <w:rFonts w:ascii="Book Antiqua" w:hAnsi="Book Antiqua"/>
          <w:i/>
          <w:sz w:val="28"/>
          <w:szCs w:val="28"/>
        </w:rPr>
        <w:t xml:space="preserve"> </w:t>
      </w:r>
      <w:r w:rsidRPr="006D0AA5">
        <w:rPr>
          <w:rFonts w:ascii="Book Antiqua" w:hAnsi="Book Antiqua"/>
          <w:i/>
          <w:sz w:val="28"/>
          <w:szCs w:val="28"/>
        </w:rPr>
        <w:t>са</w:t>
      </w:r>
      <w:r w:rsidR="00EF33A0" w:rsidRPr="006D0AA5">
        <w:rPr>
          <w:rFonts w:ascii="Book Antiqua" w:hAnsi="Book Antiqua"/>
          <w:i/>
          <w:sz w:val="28"/>
          <w:szCs w:val="28"/>
        </w:rPr>
        <w:t xml:space="preserve"> </w:t>
      </w:r>
      <w:r w:rsidRPr="006D0AA5">
        <w:rPr>
          <w:rFonts w:ascii="Book Antiqua" w:hAnsi="Book Antiqua"/>
          <w:i/>
          <w:sz w:val="28"/>
          <w:szCs w:val="28"/>
        </w:rPr>
        <w:t>дистрибутивне</w:t>
      </w:r>
      <w:r w:rsidR="00EF33A0" w:rsidRPr="006D0AA5">
        <w:rPr>
          <w:rFonts w:ascii="Book Antiqua" w:hAnsi="Book Antiqua"/>
          <w:i/>
          <w:sz w:val="28"/>
          <w:szCs w:val="28"/>
        </w:rPr>
        <w:t xml:space="preserve"> </w:t>
      </w:r>
      <w:r w:rsidRPr="006D0AA5">
        <w:rPr>
          <w:rFonts w:ascii="Book Antiqua" w:hAnsi="Book Antiqua"/>
          <w:i/>
          <w:sz w:val="28"/>
          <w:szCs w:val="28"/>
        </w:rPr>
        <w:t>мреже</w:t>
      </w:r>
      <w:r w:rsidR="00EF33A0" w:rsidRPr="006D0AA5">
        <w:rPr>
          <w:rFonts w:ascii="Book Antiqua" w:hAnsi="Book Antiqua"/>
          <w:i/>
          <w:sz w:val="28"/>
          <w:szCs w:val="28"/>
        </w:rPr>
        <w:t xml:space="preserve">, </w:t>
      </w:r>
      <w:r w:rsidRPr="006D0AA5">
        <w:rPr>
          <w:rFonts w:ascii="Book Antiqua" w:hAnsi="Book Antiqua"/>
          <w:i/>
          <w:sz w:val="28"/>
          <w:szCs w:val="28"/>
        </w:rPr>
        <w:t>односно</w:t>
      </w:r>
      <w:r w:rsidR="00EF33A0" w:rsidRPr="006D0AA5">
        <w:rPr>
          <w:rFonts w:ascii="Book Antiqua" w:hAnsi="Book Antiqua"/>
          <w:i/>
          <w:sz w:val="28"/>
          <w:szCs w:val="28"/>
        </w:rPr>
        <w:t xml:space="preserve"> </w:t>
      </w:r>
      <w:r w:rsidRPr="006D0AA5">
        <w:rPr>
          <w:rFonts w:ascii="Book Antiqua" w:hAnsi="Book Antiqua"/>
          <w:i/>
          <w:sz w:val="28"/>
          <w:szCs w:val="28"/>
        </w:rPr>
        <w:t>обуставе</w:t>
      </w:r>
      <w:r w:rsidR="00EF33A0" w:rsidRPr="006D0AA5">
        <w:rPr>
          <w:rFonts w:ascii="Book Antiqua" w:hAnsi="Book Antiqua"/>
          <w:i/>
          <w:sz w:val="28"/>
          <w:szCs w:val="28"/>
        </w:rPr>
        <w:t xml:space="preserve"> </w:t>
      </w:r>
      <w:r w:rsidRPr="006D0AA5">
        <w:rPr>
          <w:rFonts w:ascii="Book Antiqua" w:hAnsi="Book Antiqua"/>
          <w:i/>
          <w:sz w:val="28"/>
          <w:szCs w:val="28"/>
        </w:rPr>
        <w:t>пружања</w:t>
      </w:r>
      <w:r w:rsidR="00EF33A0" w:rsidRPr="006D0AA5">
        <w:rPr>
          <w:rFonts w:ascii="Book Antiqua" w:hAnsi="Book Antiqua"/>
          <w:i/>
          <w:sz w:val="28"/>
          <w:szCs w:val="28"/>
        </w:rPr>
        <w:t xml:space="preserve"> </w:t>
      </w:r>
      <w:r w:rsidRPr="006D0AA5">
        <w:rPr>
          <w:rFonts w:ascii="Book Antiqua" w:hAnsi="Book Antiqua"/>
          <w:i/>
          <w:sz w:val="28"/>
          <w:szCs w:val="28"/>
        </w:rPr>
        <w:t>услуга</w:t>
      </w:r>
      <w:r w:rsidR="00EF33A0" w:rsidRPr="006D0AA5">
        <w:rPr>
          <w:rFonts w:ascii="Book Antiqua" w:hAnsi="Book Antiqua"/>
          <w:i/>
          <w:sz w:val="28"/>
          <w:szCs w:val="28"/>
        </w:rPr>
        <w:t xml:space="preserve"> </w:t>
      </w:r>
      <w:r w:rsidRPr="006D0AA5">
        <w:rPr>
          <w:rFonts w:ascii="Book Antiqua" w:hAnsi="Book Antiqua"/>
          <w:i/>
          <w:sz w:val="28"/>
          <w:szCs w:val="28"/>
        </w:rPr>
        <w:t>од</w:t>
      </w:r>
      <w:r w:rsidR="00EF33A0" w:rsidRPr="006D0AA5">
        <w:rPr>
          <w:rFonts w:ascii="Book Antiqua" w:hAnsi="Book Antiqua"/>
          <w:i/>
          <w:sz w:val="28"/>
          <w:szCs w:val="28"/>
        </w:rPr>
        <w:t xml:space="preserve"> </w:t>
      </w:r>
      <w:r w:rsidRPr="006D0AA5">
        <w:rPr>
          <w:rFonts w:ascii="Book Antiqua" w:hAnsi="Book Antiqua"/>
          <w:i/>
          <w:sz w:val="28"/>
          <w:szCs w:val="28"/>
        </w:rPr>
        <w:t>општег</w:t>
      </w:r>
      <w:r w:rsidR="00EF33A0" w:rsidRPr="006D0AA5">
        <w:rPr>
          <w:rFonts w:ascii="Book Antiqua" w:hAnsi="Book Antiqua"/>
          <w:i/>
          <w:sz w:val="28"/>
          <w:szCs w:val="28"/>
        </w:rPr>
        <w:t xml:space="preserve"> </w:t>
      </w:r>
      <w:r w:rsidRPr="006D0AA5">
        <w:rPr>
          <w:rFonts w:ascii="Book Antiqua" w:hAnsi="Book Antiqua"/>
          <w:i/>
          <w:sz w:val="28"/>
          <w:szCs w:val="28"/>
        </w:rPr>
        <w:t>економског</w:t>
      </w:r>
      <w:r w:rsidR="00EF33A0" w:rsidRPr="006D0AA5">
        <w:rPr>
          <w:rFonts w:ascii="Book Antiqua" w:hAnsi="Book Antiqua"/>
          <w:i/>
          <w:sz w:val="28"/>
          <w:szCs w:val="28"/>
        </w:rPr>
        <w:t xml:space="preserve"> </w:t>
      </w:r>
      <w:r w:rsidRPr="006D0AA5">
        <w:rPr>
          <w:rFonts w:ascii="Book Antiqua" w:hAnsi="Book Antiqua"/>
          <w:i/>
          <w:sz w:val="28"/>
          <w:szCs w:val="28"/>
        </w:rPr>
        <w:t>интереса</w:t>
      </w:r>
      <w:r w:rsidR="00EF33A0" w:rsidRPr="006D0AA5">
        <w:rPr>
          <w:rFonts w:ascii="Book Antiqua" w:hAnsi="Book Antiqua"/>
          <w:i/>
          <w:sz w:val="28"/>
          <w:szCs w:val="28"/>
        </w:rPr>
        <w:t xml:space="preserve">, </w:t>
      </w:r>
      <w:r w:rsidRPr="006D0AA5">
        <w:rPr>
          <w:rFonts w:ascii="Book Antiqua" w:hAnsi="Book Antiqua"/>
          <w:i/>
          <w:sz w:val="28"/>
          <w:szCs w:val="28"/>
        </w:rPr>
        <w:t>условљава</w:t>
      </w:r>
      <w:r w:rsidR="00EF33A0" w:rsidRPr="006D0AA5">
        <w:rPr>
          <w:rFonts w:ascii="Book Antiqua" w:hAnsi="Book Antiqua"/>
          <w:i/>
          <w:sz w:val="28"/>
          <w:szCs w:val="28"/>
        </w:rPr>
        <w:t xml:space="preserve"> </w:t>
      </w:r>
      <w:r w:rsidRPr="006D0AA5">
        <w:rPr>
          <w:rFonts w:ascii="Book Antiqua" w:hAnsi="Book Antiqua"/>
          <w:i/>
          <w:sz w:val="28"/>
          <w:szCs w:val="28"/>
        </w:rPr>
        <w:t>поновно</w:t>
      </w:r>
      <w:r w:rsidR="00EF33A0" w:rsidRPr="006D0AA5">
        <w:rPr>
          <w:rFonts w:ascii="Book Antiqua" w:hAnsi="Book Antiqua"/>
          <w:i/>
          <w:sz w:val="28"/>
          <w:szCs w:val="28"/>
        </w:rPr>
        <w:t xml:space="preserve"> </w:t>
      </w:r>
      <w:r w:rsidRPr="006D0AA5">
        <w:rPr>
          <w:rFonts w:ascii="Book Antiqua" w:hAnsi="Book Antiqua"/>
          <w:i/>
          <w:sz w:val="28"/>
          <w:szCs w:val="28"/>
        </w:rPr>
        <w:t>укључење</w:t>
      </w:r>
      <w:r w:rsidR="00EF33A0" w:rsidRPr="006D0AA5">
        <w:rPr>
          <w:rFonts w:ascii="Book Antiqua" w:hAnsi="Book Antiqua"/>
          <w:i/>
          <w:sz w:val="28"/>
          <w:szCs w:val="28"/>
        </w:rPr>
        <w:t xml:space="preserve">, </w:t>
      </w:r>
      <w:r w:rsidRPr="006D0AA5">
        <w:rPr>
          <w:rFonts w:ascii="Book Antiqua" w:hAnsi="Book Antiqua"/>
          <w:i/>
          <w:sz w:val="28"/>
          <w:szCs w:val="28"/>
        </w:rPr>
        <w:t>односно</w:t>
      </w:r>
      <w:r w:rsidR="00EF33A0" w:rsidRPr="006D0AA5">
        <w:rPr>
          <w:rFonts w:ascii="Book Antiqua" w:hAnsi="Book Antiqua"/>
          <w:i/>
          <w:sz w:val="28"/>
          <w:szCs w:val="28"/>
        </w:rPr>
        <w:t xml:space="preserve"> </w:t>
      </w:r>
      <w:r w:rsidRPr="006D0AA5">
        <w:rPr>
          <w:rFonts w:ascii="Book Antiqua" w:hAnsi="Book Antiqua"/>
          <w:i/>
          <w:sz w:val="28"/>
          <w:szCs w:val="28"/>
        </w:rPr>
        <w:t>наставак</w:t>
      </w:r>
      <w:r w:rsidR="00EF33A0" w:rsidRPr="006D0AA5">
        <w:rPr>
          <w:rFonts w:ascii="Book Antiqua" w:hAnsi="Book Antiqua"/>
          <w:i/>
          <w:sz w:val="28"/>
          <w:szCs w:val="28"/>
        </w:rPr>
        <w:t xml:space="preserve"> </w:t>
      </w:r>
      <w:r w:rsidRPr="006D0AA5">
        <w:rPr>
          <w:rFonts w:ascii="Book Antiqua" w:hAnsi="Book Antiqua"/>
          <w:i/>
          <w:sz w:val="28"/>
          <w:szCs w:val="28"/>
        </w:rPr>
        <w:t>пружања</w:t>
      </w:r>
      <w:r w:rsidR="00EF33A0" w:rsidRPr="006D0AA5">
        <w:rPr>
          <w:rFonts w:ascii="Book Antiqua" w:hAnsi="Book Antiqua"/>
          <w:i/>
          <w:sz w:val="28"/>
          <w:szCs w:val="28"/>
        </w:rPr>
        <w:t xml:space="preserve"> </w:t>
      </w:r>
      <w:r w:rsidRPr="006D0AA5">
        <w:rPr>
          <w:rFonts w:ascii="Book Antiqua" w:hAnsi="Book Antiqua"/>
          <w:i/>
          <w:sz w:val="28"/>
          <w:szCs w:val="28"/>
        </w:rPr>
        <w:t>услуге</w:t>
      </w:r>
      <w:r w:rsidR="00EF33A0" w:rsidRPr="006D0AA5">
        <w:rPr>
          <w:rFonts w:ascii="Book Antiqua" w:hAnsi="Book Antiqua"/>
          <w:i/>
          <w:sz w:val="28"/>
          <w:szCs w:val="28"/>
        </w:rPr>
        <w:t xml:space="preserve"> </w:t>
      </w:r>
      <w:r w:rsidRPr="006D0AA5">
        <w:rPr>
          <w:rFonts w:ascii="Book Antiqua" w:hAnsi="Book Antiqua"/>
          <w:i/>
          <w:sz w:val="28"/>
          <w:szCs w:val="28"/>
        </w:rPr>
        <w:t>плаћањем</w:t>
      </w:r>
      <w:r w:rsidR="00EF33A0" w:rsidRPr="006D0AA5">
        <w:rPr>
          <w:rFonts w:ascii="Book Antiqua" w:hAnsi="Book Antiqua"/>
          <w:i/>
          <w:sz w:val="28"/>
          <w:szCs w:val="28"/>
        </w:rPr>
        <w:t xml:space="preserve"> </w:t>
      </w:r>
      <w:r w:rsidRPr="006D0AA5">
        <w:rPr>
          <w:rFonts w:ascii="Book Antiqua" w:hAnsi="Book Antiqua"/>
          <w:i/>
          <w:sz w:val="28"/>
          <w:szCs w:val="28"/>
        </w:rPr>
        <w:t>дугова</w:t>
      </w:r>
      <w:r w:rsidR="00EF33A0" w:rsidRPr="006D0AA5">
        <w:rPr>
          <w:rFonts w:ascii="Book Antiqua" w:hAnsi="Book Antiqua"/>
          <w:i/>
          <w:sz w:val="28"/>
          <w:szCs w:val="28"/>
        </w:rPr>
        <w:t xml:space="preserve"> </w:t>
      </w:r>
      <w:r w:rsidRPr="006D0AA5">
        <w:rPr>
          <w:rFonts w:ascii="Book Antiqua" w:hAnsi="Book Antiqua"/>
          <w:i/>
          <w:sz w:val="28"/>
          <w:szCs w:val="28"/>
        </w:rPr>
        <w:t>потрошача</w:t>
      </w:r>
      <w:r w:rsidR="00EF33A0" w:rsidRPr="006D0AA5">
        <w:rPr>
          <w:rFonts w:ascii="Book Antiqua" w:hAnsi="Book Antiqua"/>
          <w:i/>
          <w:sz w:val="28"/>
          <w:szCs w:val="28"/>
        </w:rPr>
        <w:t xml:space="preserve"> </w:t>
      </w:r>
      <w:r w:rsidRPr="006D0AA5">
        <w:rPr>
          <w:rFonts w:ascii="Book Antiqua" w:hAnsi="Book Antiqua"/>
          <w:i/>
          <w:sz w:val="28"/>
          <w:szCs w:val="28"/>
        </w:rPr>
        <w:t>који</w:t>
      </w:r>
      <w:r w:rsidR="00EF33A0" w:rsidRPr="006D0AA5">
        <w:rPr>
          <w:rFonts w:ascii="Book Antiqua" w:hAnsi="Book Antiqua"/>
          <w:i/>
          <w:sz w:val="28"/>
          <w:szCs w:val="28"/>
        </w:rPr>
        <w:t xml:space="preserve"> </w:t>
      </w:r>
      <w:r w:rsidRPr="006D0AA5">
        <w:rPr>
          <w:rFonts w:ascii="Book Antiqua" w:hAnsi="Book Antiqua"/>
          <w:i/>
          <w:sz w:val="28"/>
          <w:szCs w:val="28"/>
        </w:rPr>
        <w:t>су</w:t>
      </w:r>
      <w:r w:rsidR="00EF33A0" w:rsidRPr="006D0AA5">
        <w:rPr>
          <w:rFonts w:ascii="Book Antiqua" w:hAnsi="Book Antiqua"/>
          <w:i/>
          <w:sz w:val="28"/>
          <w:szCs w:val="28"/>
        </w:rPr>
        <w:t xml:space="preserve"> </w:t>
      </w:r>
      <w:r w:rsidRPr="006D0AA5">
        <w:rPr>
          <w:rFonts w:ascii="Book Antiqua" w:hAnsi="Book Antiqua"/>
          <w:i/>
          <w:sz w:val="28"/>
          <w:szCs w:val="28"/>
        </w:rPr>
        <w:t>застарели</w:t>
      </w:r>
      <w:r w:rsidR="00EF33A0" w:rsidRPr="006D0AA5">
        <w:rPr>
          <w:rFonts w:ascii="Book Antiqua" w:hAnsi="Book Antiqua"/>
          <w:i/>
          <w:sz w:val="28"/>
          <w:szCs w:val="28"/>
        </w:rPr>
        <w:t xml:space="preserve"> </w:t>
      </w:r>
      <w:r w:rsidRPr="006D0AA5">
        <w:rPr>
          <w:rFonts w:ascii="Book Antiqua" w:hAnsi="Book Antiqua"/>
          <w:i/>
          <w:sz w:val="28"/>
          <w:szCs w:val="28"/>
        </w:rPr>
        <w:t>у</w:t>
      </w:r>
      <w:r w:rsidR="00EF33A0" w:rsidRPr="006D0AA5">
        <w:rPr>
          <w:rFonts w:ascii="Book Antiqua" w:hAnsi="Book Antiqua"/>
          <w:i/>
          <w:sz w:val="28"/>
          <w:szCs w:val="28"/>
        </w:rPr>
        <w:t xml:space="preserve"> </w:t>
      </w:r>
      <w:r w:rsidRPr="006D0AA5">
        <w:rPr>
          <w:rFonts w:ascii="Book Antiqua" w:hAnsi="Book Antiqua"/>
          <w:i/>
          <w:sz w:val="28"/>
          <w:szCs w:val="28"/>
        </w:rPr>
        <w:t>смислу</w:t>
      </w:r>
      <w:r w:rsidR="00EF33A0" w:rsidRPr="006D0AA5">
        <w:rPr>
          <w:rFonts w:ascii="Book Antiqua" w:hAnsi="Book Antiqua"/>
          <w:i/>
          <w:sz w:val="28"/>
          <w:szCs w:val="28"/>
        </w:rPr>
        <w:t xml:space="preserve"> </w:t>
      </w:r>
      <w:r w:rsidRPr="006D0AA5">
        <w:rPr>
          <w:rFonts w:ascii="Book Antiqua" w:hAnsi="Book Antiqua"/>
          <w:i/>
          <w:sz w:val="28"/>
          <w:szCs w:val="28"/>
        </w:rPr>
        <w:t>закона</w:t>
      </w:r>
      <w:r w:rsidR="00EF33A0" w:rsidRPr="006D0AA5">
        <w:rPr>
          <w:rFonts w:ascii="Book Antiqua" w:hAnsi="Book Antiqua"/>
          <w:i/>
          <w:sz w:val="28"/>
          <w:szCs w:val="28"/>
        </w:rPr>
        <w:t xml:space="preserve"> </w:t>
      </w:r>
      <w:r w:rsidRPr="006D0AA5">
        <w:rPr>
          <w:rFonts w:ascii="Book Antiqua" w:hAnsi="Book Antiqua"/>
          <w:i/>
          <w:sz w:val="28"/>
          <w:szCs w:val="28"/>
        </w:rPr>
        <w:t>којим</w:t>
      </w:r>
      <w:r w:rsidR="00EF33A0" w:rsidRPr="006D0AA5">
        <w:rPr>
          <w:rFonts w:ascii="Book Antiqua" w:hAnsi="Book Antiqua"/>
          <w:i/>
          <w:sz w:val="28"/>
          <w:szCs w:val="28"/>
        </w:rPr>
        <w:t xml:space="preserve"> </w:t>
      </w:r>
      <w:r w:rsidRPr="006D0AA5">
        <w:rPr>
          <w:rFonts w:ascii="Book Antiqua" w:hAnsi="Book Antiqua"/>
          <w:i/>
          <w:sz w:val="28"/>
          <w:szCs w:val="28"/>
        </w:rPr>
        <w:t>се</w:t>
      </w:r>
      <w:r w:rsidR="00EF33A0" w:rsidRPr="006D0AA5">
        <w:rPr>
          <w:rFonts w:ascii="Book Antiqua" w:hAnsi="Book Antiqua"/>
          <w:i/>
          <w:sz w:val="28"/>
          <w:szCs w:val="28"/>
        </w:rPr>
        <w:t xml:space="preserve"> </w:t>
      </w:r>
      <w:r w:rsidRPr="006D0AA5">
        <w:rPr>
          <w:rFonts w:ascii="Book Antiqua" w:hAnsi="Book Antiqua"/>
          <w:i/>
          <w:sz w:val="28"/>
          <w:szCs w:val="28"/>
        </w:rPr>
        <w:t>уређују</w:t>
      </w:r>
      <w:r w:rsidR="00EF33A0" w:rsidRPr="006D0AA5">
        <w:rPr>
          <w:rFonts w:ascii="Book Antiqua" w:hAnsi="Book Antiqua"/>
          <w:i/>
          <w:sz w:val="28"/>
          <w:szCs w:val="28"/>
        </w:rPr>
        <w:t xml:space="preserve"> </w:t>
      </w:r>
      <w:r w:rsidRPr="006D0AA5">
        <w:rPr>
          <w:rFonts w:ascii="Book Antiqua" w:hAnsi="Book Antiqua"/>
          <w:i/>
          <w:sz w:val="28"/>
          <w:szCs w:val="28"/>
        </w:rPr>
        <w:t>облигациони</w:t>
      </w:r>
      <w:r w:rsidR="00EF33A0" w:rsidRPr="006D0AA5">
        <w:rPr>
          <w:rFonts w:ascii="Book Antiqua" w:hAnsi="Book Antiqua"/>
          <w:i/>
          <w:sz w:val="28"/>
          <w:szCs w:val="28"/>
        </w:rPr>
        <w:t xml:space="preserve"> </w:t>
      </w:r>
      <w:r w:rsidRPr="006D0AA5">
        <w:rPr>
          <w:rFonts w:ascii="Book Antiqua" w:hAnsi="Book Antiqua"/>
          <w:i/>
          <w:sz w:val="28"/>
          <w:szCs w:val="28"/>
        </w:rPr>
        <w:t>односи</w:t>
      </w:r>
      <w:r w:rsidR="00EF33A0" w:rsidRPr="006D0AA5">
        <w:rPr>
          <w:rFonts w:ascii="Book Antiqua" w:hAnsi="Book Antiqua"/>
          <w:i/>
          <w:sz w:val="28"/>
          <w:szCs w:val="28"/>
        </w:rPr>
        <w:t xml:space="preserve">. </w:t>
      </w:r>
      <w:r w:rsidR="005F1A3F" w:rsidRPr="006D0AA5">
        <w:rPr>
          <w:rFonts w:ascii="Book Antiqua" w:hAnsi="Book Antiqua"/>
          <w:i/>
          <w:sz w:val="28"/>
          <w:szCs w:val="28"/>
          <w:lang w:val="sr-Cyrl-RS"/>
        </w:rPr>
        <w:t xml:space="preserve">Исто је предвиђао и </w:t>
      </w:r>
      <w:r w:rsidR="005F1A3F" w:rsidRPr="006D0AA5">
        <w:rPr>
          <w:rFonts w:ascii="Book Antiqua" w:hAnsi="Book Antiqua"/>
          <w:i/>
          <w:sz w:val="28"/>
          <w:szCs w:val="28"/>
        </w:rPr>
        <w:t>Закон о заштити потрошача</w:t>
      </w:r>
      <w:r w:rsidR="005F1A3F" w:rsidRPr="006D0AA5">
        <w:rPr>
          <w:rFonts w:ascii="Book Antiqua" w:hAnsi="Book Antiqua"/>
          <w:i/>
          <w:sz w:val="28"/>
          <w:szCs w:val="28"/>
          <w:lang w:val="sr-Cyrl-RS"/>
        </w:rPr>
        <w:t xml:space="preserve"> („Сл. гласник РС“, бр. </w:t>
      </w:r>
      <w:r w:rsidR="005F1A3F" w:rsidRPr="006D0AA5">
        <w:rPr>
          <w:rFonts w:ascii="Book Antiqua" w:hAnsi="Book Antiqua"/>
          <w:i/>
          <w:sz w:val="28"/>
          <w:szCs w:val="28"/>
        </w:rPr>
        <w:t>62/2014, 6/2016 - др. закон и 44/2018 - др. Закон</w:t>
      </w:r>
      <w:r w:rsidR="005F1A3F" w:rsidRPr="006D0AA5">
        <w:rPr>
          <w:rFonts w:ascii="Book Antiqua" w:hAnsi="Book Antiqua"/>
          <w:i/>
          <w:sz w:val="28"/>
          <w:szCs w:val="28"/>
          <w:lang w:val="sr-Cyrl-RS"/>
        </w:rPr>
        <w:t>)</w:t>
      </w:r>
      <w:r w:rsidR="005F1A3F" w:rsidRPr="006D0AA5">
        <w:rPr>
          <w:rStyle w:val="FootnoteReference"/>
          <w:rFonts w:ascii="Book Antiqua" w:hAnsi="Book Antiqua"/>
          <w:i/>
          <w:sz w:val="28"/>
          <w:szCs w:val="28"/>
        </w:rPr>
        <w:t xml:space="preserve"> </w:t>
      </w:r>
      <w:r w:rsidR="005F1A3F" w:rsidRPr="006D0AA5">
        <w:rPr>
          <w:rStyle w:val="FootnoteReference"/>
          <w:rFonts w:ascii="Book Antiqua" w:hAnsi="Book Antiqua"/>
          <w:i/>
          <w:sz w:val="28"/>
          <w:szCs w:val="28"/>
        </w:rPr>
        <w:footnoteReference w:id="14"/>
      </w:r>
      <w:r w:rsidR="005F1A3F" w:rsidRPr="006D0AA5">
        <w:rPr>
          <w:rFonts w:ascii="Book Antiqua" w:hAnsi="Book Antiqua"/>
          <w:i/>
          <w:sz w:val="28"/>
          <w:szCs w:val="28"/>
          <w:lang w:val="sr-Cyrl-RS"/>
        </w:rPr>
        <w:t>.</w:t>
      </w:r>
    </w:p>
    <w:p w14:paraId="24FCF2B9" w14:textId="40EC64D0" w:rsidR="00872005" w:rsidRPr="006D0AA5" w:rsidRDefault="00872005" w:rsidP="00872005">
      <w:pPr>
        <w:pStyle w:val="Normal15"/>
        <w:jc w:val="both"/>
        <w:rPr>
          <w:rFonts w:ascii="Book Antiqua" w:hAnsi="Book Antiqua"/>
          <w:i/>
          <w:sz w:val="28"/>
          <w:szCs w:val="28"/>
        </w:rPr>
      </w:pPr>
      <w:r w:rsidRPr="006D0AA5">
        <w:rPr>
          <w:rFonts w:ascii="Book Antiqua" w:hAnsi="Book Antiqua"/>
          <w:i/>
          <w:sz w:val="28"/>
          <w:szCs w:val="28"/>
          <w:lang w:val="sr-Cyrl-RS"/>
        </w:rPr>
        <w:t>Законом о облигационом односима</w:t>
      </w:r>
      <w:r w:rsidRPr="006D0AA5">
        <w:rPr>
          <w:rStyle w:val="FootnoteReference"/>
          <w:rFonts w:ascii="Book Antiqua" w:hAnsi="Book Antiqua"/>
          <w:i/>
          <w:sz w:val="28"/>
          <w:szCs w:val="28"/>
          <w:lang w:val="sr-Cyrl-RS"/>
        </w:rPr>
        <w:footnoteReference w:id="15"/>
      </w:r>
      <w:r w:rsidRPr="006D0AA5">
        <w:rPr>
          <w:rFonts w:ascii="Book Antiqua" w:hAnsi="Book Antiqua"/>
          <w:i/>
          <w:sz w:val="28"/>
          <w:szCs w:val="28"/>
          <w:lang w:val="sr-Cyrl-RS"/>
        </w:rPr>
        <w:t>, чланом 14. прописано је да у</w:t>
      </w:r>
      <w:r w:rsidRPr="006D0AA5">
        <w:rPr>
          <w:rFonts w:ascii="Book Antiqua" w:hAnsi="Book Antiqua"/>
          <w:i/>
          <w:sz w:val="28"/>
          <w:szCs w:val="28"/>
        </w:rPr>
        <w:t xml:space="preserve"> заснивању облигационих односа стране не могу установљавати права и обавезе којима се за било кога ствара или искоришћава монополски положај на тржишту.</w:t>
      </w:r>
    </w:p>
    <w:p w14:paraId="762305B3" w14:textId="46CBE7E8" w:rsidR="00076951" w:rsidRPr="006D0AA5" w:rsidRDefault="00627420" w:rsidP="00076951">
      <w:pPr>
        <w:pStyle w:val="clan"/>
        <w:jc w:val="both"/>
        <w:rPr>
          <w:rFonts w:ascii="Book Antiqua" w:hAnsi="Book Antiqua"/>
          <w:b w:val="0"/>
          <w:i/>
          <w:sz w:val="28"/>
          <w:szCs w:val="28"/>
        </w:rPr>
      </w:pPr>
      <w:r w:rsidRPr="006D0AA5">
        <w:rPr>
          <w:rFonts w:ascii="Book Antiqua" w:hAnsi="Book Antiqua"/>
          <w:b w:val="0"/>
          <w:i/>
          <w:sz w:val="28"/>
          <w:szCs w:val="28"/>
          <w:lang w:val="sr-Cyrl-RS"/>
        </w:rPr>
        <w:t>Законом о облигационом односима</w:t>
      </w:r>
      <w:bookmarkStart w:id="3" w:name="clan_378"/>
      <w:bookmarkEnd w:id="3"/>
      <w:r w:rsidR="00076951" w:rsidRPr="006D0AA5">
        <w:rPr>
          <w:rFonts w:ascii="Book Antiqua" w:hAnsi="Book Antiqua"/>
          <w:b w:val="0"/>
          <w:i/>
          <w:sz w:val="28"/>
          <w:szCs w:val="28"/>
          <w:lang w:val="sr-Cyrl-RS"/>
        </w:rPr>
        <w:t xml:space="preserve"> чланом</w:t>
      </w:r>
      <w:r w:rsidR="00076951" w:rsidRPr="006D0AA5">
        <w:rPr>
          <w:rFonts w:ascii="Book Antiqua" w:hAnsi="Book Antiqua"/>
          <w:b w:val="0"/>
          <w:i/>
          <w:sz w:val="28"/>
          <w:szCs w:val="28"/>
        </w:rPr>
        <w:t xml:space="preserve"> 378</w:t>
      </w:r>
      <w:r w:rsidR="00076951" w:rsidRPr="006D0AA5">
        <w:rPr>
          <w:rFonts w:ascii="Book Antiqua" w:hAnsi="Book Antiqua"/>
          <w:b w:val="0"/>
          <w:i/>
          <w:sz w:val="28"/>
          <w:szCs w:val="28"/>
          <w:lang w:val="sr-Cyrl-RS"/>
        </w:rPr>
        <w:t>. ст. 1. т.</w:t>
      </w:r>
      <w:r w:rsidR="00EE30FF" w:rsidRPr="006D0AA5">
        <w:rPr>
          <w:rFonts w:ascii="Book Antiqua" w:hAnsi="Book Antiqua"/>
          <w:b w:val="0"/>
          <w:i/>
          <w:sz w:val="28"/>
          <w:szCs w:val="28"/>
          <w:lang w:val="sr-Cyrl-RS"/>
        </w:rPr>
        <w:t xml:space="preserve"> </w:t>
      </w:r>
      <w:r w:rsidR="00076951" w:rsidRPr="006D0AA5">
        <w:rPr>
          <w:rFonts w:ascii="Book Antiqua" w:hAnsi="Book Antiqua"/>
          <w:b w:val="0"/>
          <w:i/>
          <w:sz w:val="28"/>
          <w:szCs w:val="28"/>
          <w:lang w:val="sr-Cyrl-RS"/>
        </w:rPr>
        <w:t>1. прописано је да</w:t>
      </w:r>
      <w:r w:rsidR="00076951" w:rsidRPr="006D0AA5">
        <w:rPr>
          <w:rFonts w:ascii="Book Antiqua" w:hAnsi="Book Antiqua"/>
          <w:b w:val="0"/>
          <w:i/>
          <w:sz w:val="28"/>
          <w:szCs w:val="28"/>
        </w:rPr>
        <w:t xml:space="preserve"> </w:t>
      </w:r>
      <w:r w:rsidR="00076951" w:rsidRPr="006D0AA5">
        <w:rPr>
          <w:rFonts w:ascii="Book Antiqua" w:hAnsi="Book Antiqua"/>
          <w:b w:val="0"/>
          <w:i/>
          <w:sz w:val="28"/>
          <w:szCs w:val="28"/>
          <w:lang w:val="sr-Cyrl-RS"/>
        </w:rPr>
        <w:t>з</w:t>
      </w:r>
      <w:r w:rsidR="00076951" w:rsidRPr="006D0AA5">
        <w:rPr>
          <w:rFonts w:ascii="Book Antiqua" w:hAnsi="Book Antiqua"/>
          <w:b w:val="0"/>
          <w:i/>
          <w:sz w:val="28"/>
          <w:szCs w:val="28"/>
        </w:rPr>
        <w:t>астарева за једну годину:</w:t>
      </w:r>
      <w:r w:rsidR="00076951" w:rsidRPr="006D0AA5">
        <w:rPr>
          <w:rFonts w:ascii="Book Antiqua" w:hAnsi="Book Antiqua"/>
          <w:b w:val="0"/>
          <w:i/>
          <w:sz w:val="28"/>
          <w:szCs w:val="28"/>
          <w:lang w:val="sr-Cyrl-RS"/>
        </w:rPr>
        <w:t xml:space="preserve"> </w:t>
      </w:r>
      <w:r w:rsidR="00076951" w:rsidRPr="006D0AA5">
        <w:rPr>
          <w:rFonts w:ascii="Book Antiqua" w:hAnsi="Book Antiqua"/>
          <w:b w:val="0"/>
          <w:i/>
          <w:sz w:val="28"/>
          <w:szCs w:val="28"/>
        </w:rPr>
        <w:t>потраживање накнаде за испоручену електричну и топлотну енергију, плин, воду, за димничарске услуге и за одржавање чистоће, кад је испорука односно услуга извршена за потребе домаћинства</w:t>
      </w:r>
      <w:r w:rsidR="00EE30FF" w:rsidRPr="006D0AA5">
        <w:rPr>
          <w:rFonts w:ascii="Book Antiqua" w:hAnsi="Book Antiqua"/>
          <w:b w:val="0"/>
          <w:i/>
          <w:sz w:val="28"/>
          <w:szCs w:val="28"/>
          <w:lang w:val="sr-Cyrl-RS"/>
        </w:rPr>
        <w:t>.</w:t>
      </w:r>
    </w:p>
    <w:p w14:paraId="2CD4C8F3" w14:textId="77777777" w:rsidR="0085361A" w:rsidRPr="006D0AA5" w:rsidRDefault="00F12EEB" w:rsidP="00F12EEB">
      <w:pPr>
        <w:pStyle w:val="Normal13"/>
        <w:jc w:val="center"/>
        <w:rPr>
          <w:sz w:val="28"/>
          <w:szCs w:val="28"/>
          <w:lang w:val="sr-Cyrl-RS"/>
        </w:rPr>
      </w:pPr>
      <w:bookmarkStart w:id="4" w:name="clan_389"/>
      <w:bookmarkEnd w:id="4"/>
      <w:r w:rsidRPr="006D0AA5">
        <w:rPr>
          <w:sz w:val="28"/>
          <w:szCs w:val="28"/>
          <w:lang w:val="sr-Cyrl-RS"/>
        </w:rPr>
        <w:t>***</w:t>
      </w:r>
    </w:p>
    <w:p w14:paraId="06675E67" w14:textId="148E3DC7" w:rsidR="004E0243" w:rsidRPr="006D0AA5" w:rsidRDefault="00EE30FF" w:rsidP="00EE30FF">
      <w:pPr>
        <w:jc w:val="both"/>
        <w:rPr>
          <w:rFonts w:ascii="Book Antiqua" w:hAnsi="Book Antiqua"/>
          <w:sz w:val="28"/>
          <w:szCs w:val="28"/>
        </w:rPr>
      </w:pPr>
      <w:r w:rsidRPr="006D0AA5">
        <w:rPr>
          <w:rFonts w:ascii="Book Antiqua" w:hAnsi="Book Antiqua"/>
          <w:sz w:val="28"/>
          <w:szCs w:val="28"/>
        </w:rPr>
        <w:t>Према</w:t>
      </w:r>
      <w:r w:rsidR="0020738C" w:rsidRPr="006D0AA5">
        <w:rPr>
          <w:rFonts w:ascii="Book Antiqua" w:hAnsi="Book Antiqua"/>
          <w:sz w:val="28"/>
          <w:szCs w:val="28"/>
        </w:rPr>
        <w:t xml:space="preserve"> </w:t>
      </w:r>
      <w:r w:rsidRPr="006D0AA5">
        <w:rPr>
          <w:rFonts w:ascii="Book Antiqua" w:hAnsi="Book Antiqua"/>
          <w:sz w:val="28"/>
          <w:szCs w:val="28"/>
          <w:lang w:val="sr-Cyrl-RS"/>
        </w:rPr>
        <w:t>одредбама Закона о енергетици и Уредбе о условима испоруке и снабдевања електричном енергијом,</w:t>
      </w:r>
      <w:r w:rsidR="0020738C" w:rsidRPr="006D0AA5">
        <w:rPr>
          <w:rFonts w:ascii="Book Antiqua" w:hAnsi="Book Antiqua"/>
          <w:sz w:val="28"/>
          <w:szCs w:val="28"/>
        </w:rPr>
        <w:t xml:space="preserve"> </w:t>
      </w:r>
      <w:r w:rsidRPr="006D0AA5">
        <w:rPr>
          <w:rFonts w:ascii="Book Antiqua" w:hAnsi="Book Antiqua"/>
          <w:sz w:val="28"/>
          <w:szCs w:val="28"/>
        </w:rPr>
        <w:t>објекат</w:t>
      </w:r>
      <w:r w:rsidR="0020738C" w:rsidRPr="006D0AA5">
        <w:rPr>
          <w:rFonts w:ascii="Book Antiqua" w:hAnsi="Book Antiqua"/>
          <w:sz w:val="28"/>
          <w:szCs w:val="28"/>
        </w:rPr>
        <w:t xml:space="preserve"> </w:t>
      </w:r>
      <w:r w:rsidRPr="006D0AA5">
        <w:rPr>
          <w:rFonts w:ascii="Book Antiqua" w:hAnsi="Book Antiqua"/>
          <w:sz w:val="28"/>
          <w:szCs w:val="28"/>
        </w:rPr>
        <w:t>купца</w:t>
      </w:r>
      <w:r w:rsidR="0020738C" w:rsidRPr="006D0AA5">
        <w:rPr>
          <w:rFonts w:ascii="Book Antiqua" w:hAnsi="Book Antiqua"/>
          <w:sz w:val="28"/>
          <w:szCs w:val="28"/>
        </w:rPr>
        <w:t xml:space="preserve"> </w:t>
      </w:r>
      <w:r w:rsidRPr="006D0AA5">
        <w:rPr>
          <w:rFonts w:ascii="Book Antiqua" w:hAnsi="Book Antiqua"/>
          <w:sz w:val="28"/>
          <w:szCs w:val="28"/>
        </w:rPr>
        <w:t>електричне</w:t>
      </w:r>
      <w:r w:rsidR="0020738C" w:rsidRPr="006D0AA5">
        <w:rPr>
          <w:rFonts w:ascii="Book Antiqua" w:hAnsi="Book Antiqua"/>
          <w:sz w:val="28"/>
          <w:szCs w:val="28"/>
        </w:rPr>
        <w:t xml:space="preserve"> </w:t>
      </w:r>
      <w:r w:rsidRPr="006D0AA5">
        <w:rPr>
          <w:rFonts w:ascii="Book Antiqua" w:hAnsi="Book Antiqua"/>
          <w:sz w:val="28"/>
          <w:szCs w:val="28"/>
        </w:rPr>
        <w:t>енергије</w:t>
      </w:r>
      <w:r w:rsidR="0020738C" w:rsidRPr="006D0AA5">
        <w:rPr>
          <w:rFonts w:ascii="Book Antiqua" w:hAnsi="Book Antiqua"/>
          <w:sz w:val="28"/>
          <w:szCs w:val="28"/>
        </w:rPr>
        <w:t xml:space="preserve"> </w:t>
      </w:r>
      <w:r w:rsidRPr="006D0AA5">
        <w:rPr>
          <w:rFonts w:ascii="Book Antiqua" w:hAnsi="Book Antiqua"/>
          <w:sz w:val="28"/>
          <w:szCs w:val="28"/>
        </w:rPr>
        <w:t>прикључује</w:t>
      </w:r>
      <w:r w:rsidR="0020738C" w:rsidRPr="006D0AA5">
        <w:rPr>
          <w:rFonts w:ascii="Book Antiqua" w:hAnsi="Book Antiqua"/>
          <w:sz w:val="28"/>
          <w:szCs w:val="28"/>
        </w:rPr>
        <w:t xml:space="preserve"> </w:t>
      </w:r>
      <w:r w:rsidRPr="006D0AA5">
        <w:rPr>
          <w:rFonts w:ascii="Book Antiqua" w:hAnsi="Book Antiqua"/>
          <w:sz w:val="28"/>
          <w:szCs w:val="28"/>
        </w:rPr>
        <w:t>се</w:t>
      </w:r>
      <w:r w:rsidR="0020738C" w:rsidRPr="006D0AA5">
        <w:rPr>
          <w:rFonts w:ascii="Book Antiqua" w:hAnsi="Book Antiqua"/>
          <w:sz w:val="28"/>
          <w:szCs w:val="28"/>
        </w:rPr>
        <w:t xml:space="preserve"> </w:t>
      </w:r>
      <w:r w:rsidRPr="006D0AA5">
        <w:rPr>
          <w:rFonts w:ascii="Book Antiqua" w:hAnsi="Book Antiqua"/>
          <w:sz w:val="28"/>
          <w:szCs w:val="28"/>
        </w:rPr>
        <w:t>на</w:t>
      </w:r>
      <w:r w:rsidR="0020738C" w:rsidRPr="006D0AA5">
        <w:rPr>
          <w:rFonts w:ascii="Book Antiqua" w:hAnsi="Book Antiqua"/>
          <w:sz w:val="28"/>
          <w:szCs w:val="28"/>
        </w:rPr>
        <w:t xml:space="preserve"> </w:t>
      </w:r>
      <w:r w:rsidRPr="006D0AA5">
        <w:rPr>
          <w:rFonts w:ascii="Book Antiqua" w:hAnsi="Book Antiqua"/>
          <w:sz w:val="28"/>
          <w:szCs w:val="28"/>
        </w:rPr>
        <w:t>дистрибутивни</w:t>
      </w:r>
      <w:r w:rsidR="0020738C" w:rsidRPr="006D0AA5">
        <w:rPr>
          <w:rFonts w:ascii="Book Antiqua" w:hAnsi="Book Antiqua"/>
          <w:sz w:val="28"/>
          <w:szCs w:val="28"/>
        </w:rPr>
        <w:t xml:space="preserve"> </w:t>
      </w:r>
      <w:r w:rsidRPr="006D0AA5">
        <w:rPr>
          <w:rFonts w:ascii="Book Antiqua" w:hAnsi="Book Antiqua"/>
          <w:sz w:val="28"/>
          <w:szCs w:val="28"/>
        </w:rPr>
        <w:t>систем</w:t>
      </w:r>
      <w:r w:rsidR="0020738C" w:rsidRPr="006D0AA5">
        <w:rPr>
          <w:rFonts w:ascii="Book Antiqua" w:hAnsi="Book Antiqua"/>
          <w:sz w:val="28"/>
          <w:szCs w:val="28"/>
        </w:rPr>
        <w:t xml:space="preserve"> </w:t>
      </w:r>
      <w:r w:rsidRPr="006D0AA5">
        <w:rPr>
          <w:rFonts w:ascii="Book Antiqua" w:hAnsi="Book Antiqua"/>
          <w:sz w:val="28"/>
          <w:szCs w:val="28"/>
        </w:rPr>
        <w:t>на</w:t>
      </w:r>
      <w:r w:rsidR="0020738C" w:rsidRPr="006D0AA5">
        <w:rPr>
          <w:rFonts w:ascii="Book Antiqua" w:hAnsi="Book Antiqua"/>
          <w:sz w:val="28"/>
          <w:szCs w:val="28"/>
        </w:rPr>
        <w:t xml:space="preserve"> </w:t>
      </w:r>
      <w:r w:rsidRPr="006D0AA5">
        <w:rPr>
          <w:rFonts w:ascii="Book Antiqua" w:hAnsi="Book Antiqua"/>
          <w:sz w:val="28"/>
          <w:szCs w:val="28"/>
        </w:rPr>
        <w:t>основу</w:t>
      </w:r>
      <w:r w:rsidR="0020738C" w:rsidRPr="006D0AA5">
        <w:rPr>
          <w:rFonts w:ascii="Book Antiqua" w:hAnsi="Book Antiqua"/>
          <w:sz w:val="28"/>
          <w:szCs w:val="28"/>
        </w:rPr>
        <w:t xml:space="preserve"> </w:t>
      </w:r>
      <w:r w:rsidRPr="006D0AA5">
        <w:rPr>
          <w:rFonts w:ascii="Book Antiqua" w:hAnsi="Book Antiqua"/>
          <w:sz w:val="28"/>
          <w:szCs w:val="28"/>
        </w:rPr>
        <w:t>одобрења</w:t>
      </w:r>
      <w:r w:rsidR="0020738C" w:rsidRPr="006D0AA5">
        <w:rPr>
          <w:rFonts w:ascii="Book Antiqua" w:hAnsi="Book Antiqua"/>
          <w:sz w:val="28"/>
          <w:szCs w:val="28"/>
        </w:rPr>
        <w:t xml:space="preserve"> </w:t>
      </w:r>
      <w:r w:rsidRPr="006D0AA5">
        <w:rPr>
          <w:rFonts w:ascii="Book Antiqua" w:hAnsi="Book Antiqua"/>
          <w:sz w:val="28"/>
          <w:szCs w:val="28"/>
        </w:rPr>
        <w:t>оператора</w:t>
      </w:r>
      <w:r w:rsidR="0020738C" w:rsidRPr="006D0AA5">
        <w:rPr>
          <w:rFonts w:ascii="Book Antiqua" w:hAnsi="Book Antiqua"/>
          <w:sz w:val="28"/>
          <w:szCs w:val="28"/>
        </w:rPr>
        <w:t xml:space="preserve"> </w:t>
      </w:r>
      <w:r w:rsidRPr="006D0AA5">
        <w:rPr>
          <w:rFonts w:ascii="Book Antiqua" w:hAnsi="Book Antiqua"/>
          <w:sz w:val="28"/>
          <w:szCs w:val="28"/>
        </w:rPr>
        <w:t>дистрибутивног</w:t>
      </w:r>
      <w:r w:rsidR="0020738C" w:rsidRPr="006D0AA5">
        <w:rPr>
          <w:rFonts w:ascii="Book Antiqua" w:hAnsi="Book Antiqua"/>
          <w:sz w:val="28"/>
          <w:szCs w:val="28"/>
        </w:rPr>
        <w:t xml:space="preserve"> </w:t>
      </w:r>
      <w:r w:rsidRPr="006D0AA5">
        <w:rPr>
          <w:rFonts w:ascii="Book Antiqua" w:hAnsi="Book Antiqua"/>
          <w:sz w:val="28"/>
          <w:szCs w:val="28"/>
          <w:lang w:val="sr-Cyrl-RS"/>
        </w:rPr>
        <w:t>с</w:t>
      </w:r>
      <w:r w:rsidRPr="006D0AA5">
        <w:rPr>
          <w:rFonts w:ascii="Book Antiqua" w:hAnsi="Book Antiqua"/>
          <w:sz w:val="28"/>
          <w:szCs w:val="28"/>
        </w:rPr>
        <w:t>истема</w:t>
      </w:r>
      <w:r w:rsidR="0020738C" w:rsidRPr="006D0AA5">
        <w:rPr>
          <w:rFonts w:ascii="Book Antiqua" w:hAnsi="Book Antiqua"/>
          <w:sz w:val="28"/>
          <w:szCs w:val="28"/>
          <w:lang w:val="sr-Cyrl-RS"/>
        </w:rPr>
        <w:t xml:space="preserve"> које се издаје у управном поступку</w:t>
      </w:r>
      <w:r w:rsidR="004E0243" w:rsidRPr="006D0AA5">
        <w:rPr>
          <w:rFonts w:ascii="Book Antiqua" w:hAnsi="Book Antiqua"/>
          <w:sz w:val="28"/>
          <w:szCs w:val="28"/>
          <w:lang w:val="sr-Cyrl-RS"/>
        </w:rPr>
        <w:t>. Да би купац могао да буде прикључен на систем и да користи електричну енергију, потребно је да са снабдевачем закључи уговор о продаји електричне енергије.</w:t>
      </w:r>
      <w:r w:rsidR="0020738C" w:rsidRPr="006D0AA5">
        <w:rPr>
          <w:rFonts w:ascii="Book Antiqua" w:hAnsi="Book Antiqua"/>
          <w:sz w:val="28"/>
          <w:szCs w:val="28"/>
        </w:rPr>
        <w:t xml:space="preserve"> </w:t>
      </w:r>
    </w:p>
    <w:p w14:paraId="1A55144D" w14:textId="0A2DF510" w:rsidR="00B42FB6" w:rsidRPr="006D0AA5" w:rsidRDefault="000A1480" w:rsidP="00133BEA">
      <w:pPr>
        <w:pStyle w:val="Normal13"/>
        <w:jc w:val="both"/>
        <w:rPr>
          <w:rFonts w:ascii="Book Antiqua" w:hAnsi="Book Antiqua"/>
          <w:sz w:val="28"/>
          <w:szCs w:val="28"/>
          <w:lang w:val="sr-Cyrl-RS"/>
        </w:rPr>
      </w:pPr>
      <w:r w:rsidRPr="006D0AA5">
        <w:rPr>
          <w:rFonts w:ascii="Book Antiqua" w:hAnsi="Book Antiqua"/>
          <w:sz w:val="28"/>
          <w:szCs w:val="28"/>
          <w:lang w:val="sr-Cyrl-RS"/>
        </w:rPr>
        <w:lastRenderedPageBreak/>
        <w:t xml:space="preserve">Предметни објекат је </w:t>
      </w:r>
      <w:r w:rsidR="00066B13" w:rsidRPr="006D0AA5">
        <w:rPr>
          <w:rFonts w:ascii="Book Antiqua" w:hAnsi="Book Antiqua"/>
          <w:sz w:val="28"/>
          <w:szCs w:val="28"/>
          <w:lang w:val="sr-Latn-RS"/>
        </w:rPr>
        <w:t>з</w:t>
      </w:r>
      <w:r w:rsidRPr="006D0AA5">
        <w:rPr>
          <w:rFonts w:ascii="Book Antiqua" w:hAnsi="Book Antiqua"/>
          <w:sz w:val="28"/>
          <w:szCs w:val="28"/>
          <w:lang w:val="sr-Cyrl-RS"/>
        </w:rPr>
        <w:t>бог дуга искључен са дист</w:t>
      </w:r>
      <w:r w:rsidR="00133BEA" w:rsidRPr="006D0AA5">
        <w:rPr>
          <w:rFonts w:ascii="Book Antiqua" w:hAnsi="Book Antiqua"/>
          <w:sz w:val="28"/>
          <w:szCs w:val="28"/>
          <w:lang w:val="sr-Cyrl-RS"/>
        </w:rPr>
        <w:t>рибутивног система електричне енергије</w:t>
      </w:r>
      <w:r w:rsidRPr="006D0AA5">
        <w:rPr>
          <w:rFonts w:ascii="Book Antiqua" w:hAnsi="Book Antiqua"/>
          <w:sz w:val="28"/>
          <w:szCs w:val="28"/>
          <w:lang w:val="sr-Cyrl-RS"/>
        </w:rPr>
        <w:t>.</w:t>
      </w:r>
      <w:r w:rsidR="00133BEA" w:rsidRPr="006D0AA5">
        <w:rPr>
          <w:rFonts w:ascii="Book Antiqua" w:hAnsi="Book Antiqua"/>
          <w:sz w:val="28"/>
          <w:szCs w:val="28"/>
          <w:lang w:val="sr-Cyrl-RS"/>
        </w:rPr>
        <w:t xml:space="preserve"> Сходно наведеним прописима</w:t>
      </w:r>
      <w:r w:rsidR="00973E14" w:rsidRPr="006D0AA5">
        <w:rPr>
          <w:rFonts w:ascii="Book Antiqua" w:hAnsi="Book Antiqua"/>
          <w:sz w:val="28"/>
          <w:szCs w:val="28"/>
          <w:lang w:val="sr-Cyrl-RS"/>
        </w:rPr>
        <w:t xml:space="preserve"> поменуто </w:t>
      </w:r>
      <w:r w:rsidR="00973E14" w:rsidRPr="006D0AA5">
        <w:rPr>
          <w:rFonts w:ascii="Book Antiqua" w:hAnsi="Book Antiqua"/>
          <w:sz w:val="28"/>
          <w:szCs w:val="28"/>
        </w:rPr>
        <w:t>одобрењ</w:t>
      </w:r>
      <w:r w:rsidR="00973E14" w:rsidRPr="006D0AA5">
        <w:rPr>
          <w:rFonts w:ascii="Book Antiqua" w:hAnsi="Book Antiqua"/>
          <w:sz w:val="28"/>
          <w:szCs w:val="28"/>
          <w:lang w:val="sr-Cyrl-RS"/>
        </w:rPr>
        <w:t>е</w:t>
      </w:r>
      <w:r w:rsidR="00973E14" w:rsidRPr="006D0AA5">
        <w:rPr>
          <w:rFonts w:ascii="Book Antiqua" w:hAnsi="Book Antiqua"/>
          <w:sz w:val="28"/>
          <w:szCs w:val="28"/>
        </w:rPr>
        <w:t xml:space="preserve"> оператора дистрибутивног система</w:t>
      </w:r>
      <w:r w:rsidR="00133BEA" w:rsidRPr="006D0AA5">
        <w:rPr>
          <w:rFonts w:ascii="Book Antiqua" w:hAnsi="Book Antiqua"/>
          <w:sz w:val="28"/>
          <w:szCs w:val="28"/>
          <w:lang w:val="sr-Cyrl-RS"/>
        </w:rPr>
        <w:t xml:space="preserve">, </w:t>
      </w:r>
      <w:r w:rsidR="00973E14" w:rsidRPr="006D0AA5">
        <w:rPr>
          <w:rFonts w:ascii="Book Antiqua" w:hAnsi="Book Antiqua"/>
          <w:sz w:val="28"/>
          <w:szCs w:val="28"/>
          <w:lang w:val="sr-Cyrl-RS"/>
        </w:rPr>
        <w:t xml:space="preserve">поред осталог, </w:t>
      </w:r>
      <w:r w:rsidR="00973E14" w:rsidRPr="006D0AA5">
        <w:rPr>
          <w:rFonts w:ascii="Book Antiqua" w:hAnsi="Book Antiqua"/>
          <w:sz w:val="28"/>
          <w:szCs w:val="28"/>
        </w:rPr>
        <w:t xml:space="preserve">издаје </w:t>
      </w:r>
      <w:r w:rsidR="00973E14" w:rsidRPr="006D0AA5">
        <w:rPr>
          <w:rFonts w:ascii="Book Antiqua" w:hAnsi="Book Antiqua"/>
          <w:sz w:val="28"/>
          <w:szCs w:val="28"/>
          <w:lang w:val="sr-Cyrl-RS"/>
        </w:rPr>
        <w:t xml:space="preserve">се </w:t>
      </w:r>
      <w:r w:rsidR="00973E14" w:rsidRPr="006D0AA5">
        <w:rPr>
          <w:rFonts w:ascii="Book Antiqua" w:hAnsi="Book Antiqua"/>
          <w:sz w:val="28"/>
          <w:szCs w:val="28"/>
        </w:rPr>
        <w:t>и у случају поновног прикључења услед искључења.</w:t>
      </w:r>
      <w:r w:rsidR="00973E14" w:rsidRPr="006D0AA5">
        <w:rPr>
          <w:rFonts w:ascii="Book Antiqua" w:hAnsi="Book Antiqua"/>
          <w:sz w:val="28"/>
          <w:szCs w:val="28"/>
          <w:lang w:val="sr-Cyrl-RS"/>
        </w:rPr>
        <w:t xml:space="preserve"> Оператор дистрибутивног система је п</w:t>
      </w:r>
      <w:r w:rsidR="00B42FB6" w:rsidRPr="006D0AA5">
        <w:rPr>
          <w:rFonts w:ascii="Book Antiqua" w:hAnsi="Book Antiqua"/>
          <w:sz w:val="28"/>
          <w:szCs w:val="28"/>
          <w:lang w:val="sr-Cyrl-RS"/>
        </w:rPr>
        <w:t>о захтеву притужи</w:t>
      </w:r>
      <w:r w:rsidR="00A015BC">
        <w:rPr>
          <w:rFonts w:ascii="Book Antiqua" w:hAnsi="Book Antiqua"/>
          <w:sz w:val="28"/>
          <w:szCs w:val="28"/>
          <w:lang w:val="sr-Cyrl-RS"/>
        </w:rPr>
        <w:t xml:space="preserve">оца </w:t>
      </w:r>
      <w:r w:rsidR="00B42FB6" w:rsidRPr="006D0AA5">
        <w:rPr>
          <w:rFonts w:ascii="Book Antiqua" w:hAnsi="Book Antiqua"/>
          <w:sz w:val="28"/>
          <w:szCs w:val="28"/>
          <w:lang w:val="sr-Cyrl-RS"/>
        </w:rPr>
        <w:t xml:space="preserve">донео решење о одобрењу за прикључење </w:t>
      </w:r>
      <w:r w:rsidR="00872005" w:rsidRPr="006D0AA5">
        <w:rPr>
          <w:rFonts w:ascii="Book Antiqua" w:hAnsi="Book Antiqua"/>
          <w:sz w:val="28"/>
          <w:szCs w:val="28"/>
          <w:lang w:val="sr-Cyrl-RS"/>
        </w:rPr>
        <w:t>предметног објекта</w:t>
      </w:r>
      <w:r w:rsidR="004413CD" w:rsidRPr="006D0AA5">
        <w:rPr>
          <w:rFonts w:ascii="Book Antiqua" w:hAnsi="Book Antiqua"/>
          <w:sz w:val="28"/>
          <w:szCs w:val="28"/>
          <w:lang w:val="sr-Cyrl-RS"/>
        </w:rPr>
        <w:t>. П</w:t>
      </w:r>
      <w:r w:rsidR="00592C44" w:rsidRPr="006D0AA5">
        <w:rPr>
          <w:rFonts w:ascii="Book Antiqua" w:hAnsi="Book Antiqua"/>
          <w:sz w:val="28"/>
          <w:szCs w:val="28"/>
          <w:lang w:val="sr-Cyrl-RS"/>
        </w:rPr>
        <w:t>ритужи</w:t>
      </w:r>
      <w:r w:rsidR="00A015BC">
        <w:rPr>
          <w:rFonts w:ascii="Book Antiqua" w:hAnsi="Book Antiqua"/>
          <w:sz w:val="28"/>
          <w:szCs w:val="28"/>
          <w:lang w:val="sr-Cyrl-RS"/>
        </w:rPr>
        <w:t>лац</w:t>
      </w:r>
      <w:r w:rsidR="008878C9" w:rsidRPr="006D0AA5">
        <w:rPr>
          <w:rFonts w:ascii="Book Antiqua" w:hAnsi="Book Antiqua"/>
          <w:sz w:val="28"/>
          <w:szCs w:val="28"/>
          <w:lang w:val="sr-Cyrl-RS"/>
        </w:rPr>
        <w:t xml:space="preserve"> је</w:t>
      </w:r>
      <w:r w:rsidR="00A015BC">
        <w:rPr>
          <w:rFonts w:ascii="Book Antiqua" w:hAnsi="Book Antiqua"/>
          <w:sz w:val="28"/>
          <w:szCs w:val="28"/>
          <w:lang w:val="sr-Cyrl-RS"/>
        </w:rPr>
        <w:t xml:space="preserve"> измирио</w:t>
      </w:r>
      <w:r w:rsidR="00592C44" w:rsidRPr="006D0AA5">
        <w:rPr>
          <w:rFonts w:ascii="Book Antiqua" w:hAnsi="Book Antiqua"/>
          <w:sz w:val="28"/>
          <w:szCs w:val="28"/>
          <w:lang w:val="sr-Cyrl-RS"/>
        </w:rPr>
        <w:t xml:space="preserve"> финансијску обавезу </w:t>
      </w:r>
      <w:r w:rsidR="005E6F35" w:rsidRPr="006D0AA5">
        <w:rPr>
          <w:rFonts w:ascii="Book Antiqua" w:hAnsi="Book Antiqua"/>
          <w:sz w:val="28"/>
          <w:szCs w:val="28"/>
          <w:lang w:val="sr-Cyrl-RS"/>
        </w:rPr>
        <w:t>на име прикључења</w:t>
      </w:r>
      <w:r w:rsidR="00872005" w:rsidRPr="006D0AA5">
        <w:rPr>
          <w:rFonts w:ascii="Book Antiqua" w:hAnsi="Book Antiqua"/>
          <w:sz w:val="28"/>
          <w:szCs w:val="28"/>
          <w:lang w:val="sr-Cyrl-RS"/>
        </w:rPr>
        <w:t xml:space="preserve"> и</w:t>
      </w:r>
      <w:r w:rsidR="005E6F35" w:rsidRPr="006D0AA5">
        <w:rPr>
          <w:rFonts w:ascii="Book Antiqua" w:hAnsi="Book Antiqua"/>
          <w:sz w:val="28"/>
          <w:szCs w:val="28"/>
          <w:lang w:val="sr-Cyrl-RS"/>
        </w:rPr>
        <w:t xml:space="preserve"> </w:t>
      </w:r>
      <w:r w:rsidR="00FB17A6" w:rsidRPr="006D0AA5">
        <w:rPr>
          <w:rFonts w:ascii="Book Antiqua" w:hAnsi="Book Antiqua"/>
          <w:sz w:val="28"/>
          <w:szCs w:val="28"/>
          <w:lang w:val="sr-Cyrl-RS"/>
        </w:rPr>
        <w:t>изв</w:t>
      </w:r>
      <w:r w:rsidR="002E201A" w:rsidRPr="006D0AA5">
        <w:rPr>
          <w:rFonts w:ascii="Book Antiqua" w:hAnsi="Book Antiqua"/>
          <w:sz w:val="28"/>
          <w:szCs w:val="28"/>
          <w:lang w:val="sr-Cyrl-RS"/>
        </w:rPr>
        <w:t>е</w:t>
      </w:r>
      <w:r w:rsidR="00FB17A6" w:rsidRPr="006D0AA5">
        <w:rPr>
          <w:rFonts w:ascii="Book Antiqua" w:hAnsi="Book Antiqua"/>
          <w:sz w:val="28"/>
          <w:szCs w:val="28"/>
          <w:lang w:val="sr-Cyrl-RS"/>
        </w:rPr>
        <w:t>дени</w:t>
      </w:r>
      <w:r w:rsidR="00B42FB6" w:rsidRPr="006D0AA5">
        <w:rPr>
          <w:rFonts w:ascii="Book Antiqua" w:hAnsi="Book Antiqua"/>
          <w:sz w:val="28"/>
          <w:szCs w:val="28"/>
          <w:lang w:val="sr-Cyrl-RS"/>
        </w:rPr>
        <w:t xml:space="preserve"> </w:t>
      </w:r>
      <w:r w:rsidR="008878C9" w:rsidRPr="006D0AA5">
        <w:rPr>
          <w:rFonts w:ascii="Book Antiqua" w:hAnsi="Book Antiqua"/>
          <w:sz w:val="28"/>
          <w:szCs w:val="28"/>
          <w:lang w:val="sr-Cyrl-RS"/>
        </w:rPr>
        <w:t xml:space="preserve">су </w:t>
      </w:r>
      <w:r w:rsidR="00B42FB6" w:rsidRPr="006D0AA5">
        <w:rPr>
          <w:rFonts w:ascii="Book Antiqua" w:hAnsi="Book Antiqua"/>
          <w:sz w:val="28"/>
          <w:szCs w:val="28"/>
          <w:lang w:val="sr-Cyrl-RS"/>
        </w:rPr>
        <w:t>радов</w:t>
      </w:r>
      <w:r w:rsidR="00FB17A6" w:rsidRPr="006D0AA5">
        <w:rPr>
          <w:rFonts w:ascii="Book Antiqua" w:hAnsi="Book Antiqua"/>
          <w:sz w:val="28"/>
          <w:szCs w:val="28"/>
          <w:lang w:val="sr-Cyrl-RS"/>
        </w:rPr>
        <w:t>и</w:t>
      </w:r>
      <w:r w:rsidR="00B42FB6" w:rsidRPr="006D0AA5">
        <w:rPr>
          <w:rFonts w:ascii="Book Antiqua" w:hAnsi="Book Antiqua"/>
          <w:sz w:val="28"/>
          <w:szCs w:val="28"/>
          <w:lang w:val="sr-Cyrl-RS"/>
        </w:rPr>
        <w:t xml:space="preserve"> на изградњи прикључка за поновно прикључење </w:t>
      </w:r>
      <w:r w:rsidR="00872005" w:rsidRPr="006D0AA5">
        <w:rPr>
          <w:rFonts w:ascii="Book Antiqua" w:hAnsi="Book Antiqua"/>
          <w:sz w:val="28"/>
          <w:szCs w:val="28"/>
          <w:lang w:val="sr-Cyrl-RS"/>
        </w:rPr>
        <w:t>т</w:t>
      </w:r>
      <w:r w:rsidR="00B42FB6" w:rsidRPr="006D0AA5">
        <w:rPr>
          <w:rFonts w:ascii="Book Antiqua" w:hAnsi="Book Antiqua"/>
          <w:sz w:val="28"/>
          <w:szCs w:val="28"/>
          <w:lang w:val="sr-Cyrl-RS"/>
        </w:rPr>
        <w:t>ог објекта дефинисани одобрење</w:t>
      </w:r>
      <w:r w:rsidR="00B42FB6" w:rsidRPr="006D0AA5">
        <w:rPr>
          <w:rFonts w:ascii="Book Antiqua" w:hAnsi="Book Antiqua"/>
          <w:sz w:val="28"/>
          <w:szCs w:val="28"/>
          <w:lang w:val="sr-Latn-RS"/>
        </w:rPr>
        <w:t>м</w:t>
      </w:r>
      <w:r w:rsidR="00B42FB6" w:rsidRPr="006D0AA5">
        <w:rPr>
          <w:rFonts w:ascii="Book Antiqua" w:hAnsi="Book Antiqua"/>
          <w:sz w:val="28"/>
          <w:szCs w:val="28"/>
          <w:lang w:val="sr-Cyrl-RS"/>
        </w:rPr>
        <w:t xml:space="preserve"> за прикључење</w:t>
      </w:r>
      <w:r w:rsidR="00872005" w:rsidRPr="006D0AA5">
        <w:rPr>
          <w:rFonts w:ascii="Book Antiqua" w:hAnsi="Book Antiqua"/>
          <w:sz w:val="28"/>
          <w:szCs w:val="28"/>
          <w:lang w:val="sr-Cyrl-RS"/>
        </w:rPr>
        <w:t xml:space="preserve">. </w:t>
      </w:r>
      <w:r w:rsidR="005E6F35" w:rsidRPr="006D0AA5">
        <w:rPr>
          <w:rFonts w:ascii="Book Antiqua" w:hAnsi="Book Antiqua"/>
          <w:sz w:val="28"/>
          <w:szCs w:val="28"/>
          <w:lang w:val="sr-Cyrl-RS"/>
        </w:rPr>
        <w:t xml:space="preserve">У том смислу оператор дистрибутивног система </w:t>
      </w:r>
      <w:r w:rsidR="00872005" w:rsidRPr="006D0AA5">
        <w:rPr>
          <w:rFonts w:ascii="Book Antiqua" w:hAnsi="Book Antiqua"/>
          <w:sz w:val="28"/>
          <w:szCs w:val="28"/>
          <w:lang w:val="sr-Cyrl-RS"/>
        </w:rPr>
        <w:t>је извршио део својих обавеза</w:t>
      </w:r>
      <w:r w:rsidR="00B42FB6" w:rsidRPr="006D0AA5">
        <w:rPr>
          <w:rFonts w:ascii="Book Antiqua" w:hAnsi="Book Antiqua"/>
          <w:sz w:val="28"/>
          <w:szCs w:val="28"/>
          <w:lang w:val="sr-Cyrl-RS"/>
        </w:rPr>
        <w:t xml:space="preserve">, </w:t>
      </w:r>
      <w:r w:rsidR="001D0F3E" w:rsidRPr="006D0AA5">
        <w:rPr>
          <w:rFonts w:ascii="Book Antiqua" w:hAnsi="Book Antiqua"/>
          <w:sz w:val="28"/>
          <w:szCs w:val="28"/>
          <w:lang w:val="sr-Cyrl-RS"/>
        </w:rPr>
        <w:t>али</w:t>
      </w:r>
      <w:r w:rsidR="00B42FB6" w:rsidRPr="006D0AA5">
        <w:rPr>
          <w:rFonts w:ascii="Book Antiqua" w:hAnsi="Book Antiqua"/>
          <w:sz w:val="28"/>
          <w:szCs w:val="28"/>
          <w:lang w:val="sr-Cyrl-RS"/>
        </w:rPr>
        <w:t xml:space="preserve"> </w:t>
      </w:r>
      <w:r w:rsidR="00872005" w:rsidRPr="006D0AA5">
        <w:rPr>
          <w:rFonts w:ascii="Book Antiqua" w:hAnsi="Book Antiqua"/>
          <w:sz w:val="28"/>
          <w:szCs w:val="28"/>
          <w:lang w:val="sr-Cyrl-RS"/>
        </w:rPr>
        <w:t>је ради прикључења о</w:t>
      </w:r>
      <w:r w:rsidR="00190B38" w:rsidRPr="006D0AA5">
        <w:rPr>
          <w:rFonts w:ascii="Book Antiqua" w:hAnsi="Book Antiqua"/>
          <w:sz w:val="28"/>
          <w:szCs w:val="28"/>
          <w:lang w:val="sr-Cyrl-RS"/>
        </w:rPr>
        <w:t>б</w:t>
      </w:r>
      <w:r w:rsidR="00872005" w:rsidRPr="006D0AA5">
        <w:rPr>
          <w:rFonts w:ascii="Book Antiqua" w:hAnsi="Book Antiqua"/>
          <w:sz w:val="28"/>
          <w:szCs w:val="28"/>
          <w:lang w:val="sr-Cyrl-RS"/>
        </w:rPr>
        <w:t>јекта на дистрибутивни систем неопходно</w:t>
      </w:r>
      <w:r w:rsidR="00B42FB6" w:rsidRPr="006D0AA5">
        <w:rPr>
          <w:rFonts w:ascii="Book Antiqua" w:hAnsi="Book Antiqua"/>
          <w:sz w:val="28"/>
          <w:szCs w:val="28"/>
          <w:lang w:val="sr-Cyrl-RS"/>
        </w:rPr>
        <w:t xml:space="preserve"> достав</w:t>
      </w:r>
      <w:r w:rsidR="00872005" w:rsidRPr="006D0AA5">
        <w:rPr>
          <w:rFonts w:ascii="Book Antiqua" w:hAnsi="Book Antiqua"/>
          <w:sz w:val="28"/>
          <w:szCs w:val="28"/>
          <w:lang w:val="sr-Cyrl-RS"/>
        </w:rPr>
        <w:t>љање</w:t>
      </w:r>
      <w:r w:rsidR="00B42FB6" w:rsidRPr="006D0AA5">
        <w:rPr>
          <w:rFonts w:ascii="Book Antiqua" w:hAnsi="Book Antiqua"/>
          <w:sz w:val="28"/>
          <w:szCs w:val="28"/>
          <w:lang w:val="sr-Cyrl-RS"/>
        </w:rPr>
        <w:t xml:space="preserve"> уговор</w:t>
      </w:r>
      <w:r w:rsidR="00872005" w:rsidRPr="006D0AA5">
        <w:rPr>
          <w:rFonts w:ascii="Book Antiqua" w:hAnsi="Book Antiqua"/>
          <w:sz w:val="28"/>
          <w:szCs w:val="28"/>
          <w:lang w:val="sr-Cyrl-RS"/>
        </w:rPr>
        <w:t>а закљученог са снабдевачем/јавним снабдевачем,</w:t>
      </w:r>
      <w:r w:rsidR="00B42FB6" w:rsidRPr="006D0AA5">
        <w:rPr>
          <w:rFonts w:ascii="Book Antiqua" w:hAnsi="Book Antiqua"/>
          <w:sz w:val="28"/>
          <w:szCs w:val="28"/>
          <w:lang w:val="sr-Cyrl-RS"/>
        </w:rPr>
        <w:t xml:space="preserve"> </w:t>
      </w:r>
      <w:r w:rsidR="008B3AA6" w:rsidRPr="006D0AA5">
        <w:rPr>
          <w:rFonts w:ascii="Book Antiqua" w:hAnsi="Book Antiqua"/>
          <w:sz w:val="28"/>
          <w:szCs w:val="28"/>
          <w:lang w:val="sr-Cyrl-RS"/>
        </w:rPr>
        <w:t xml:space="preserve">што је један од услова прописаних чл. 145. Закона о енергетици, као и један од елемената </w:t>
      </w:r>
      <w:r w:rsidR="00B42FB6" w:rsidRPr="006D0AA5">
        <w:rPr>
          <w:rFonts w:ascii="Book Antiqua" w:hAnsi="Book Antiqua"/>
          <w:sz w:val="28"/>
          <w:szCs w:val="28"/>
          <w:lang w:val="sr-Cyrl-RS"/>
        </w:rPr>
        <w:t xml:space="preserve">одобрења за прикључење. </w:t>
      </w:r>
    </w:p>
    <w:p w14:paraId="59CEF687" w14:textId="791CF190" w:rsidR="00955CE9" w:rsidRPr="006D0AA5" w:rsidRDefault="00440863" w:rsidP="002E201A">
      <w:pPr>
        <w:spacing w:before="100" w:beforeAutospacing="1" w:after="100" w:afterAutospacing="1"/>
        <w:jc w:val="both"/>
        <w:rPr>
          <w:rFonts w:ascii="Book Antiqua" w:hAnsi="Book Antiqua"/>
          <w:sz w:val="28"/>
          <w:szCs w:val="28"/>
          <w:lang w:val="sr-Cyrl-RS"/>
        </w:rPr>
      </w:pPr>
      <w:r w:rsidRPr="006D0AA5">
        <w:rPr>
          <w:rFonts w:ascii="Book Antiqua" w:hAnsi="Book Antiqua"/>
          <w:sz w:val="28"/>
          <w:szCs w:val="28"/>
          <w:lang w:val="sr-Cyrl-RS"/>
        </w:rPr>
        <w:t>Притужи</w:t>
      </w:r>
      <w:r w:rsidR="00A015BC">
        <w:rPr>
          <w:rFonts w:ascii="Book Antiqua" w:hAnsi="Book Antiqua"/>
          <w:sz w:val="28"/>
          <w:szCs w:val="28"/>
          <w:lang w:val="sr-Cyrl-RS"/>
        </w:rPr>
        <w:t xml:space="preserve">лац  </w:t>
      </w:r>
      <w:r w:rsidRPr="006D0AA5">
        <w:rPr>
          <w:rFonts w:ascii="Book Antiqua" w:hAnsi="Book Antiqua"/>
          <w:sz w:val="28"/>
          <w:szCs w:val="28"/>
          <w:lang w:val="sr-Cyrl-RS"/>
        </w:rPr>
        <w:t>се ЈП „Електропривреда Србије“ д.о.о. Београд обраћа</w:t>
      </w:r>
      <w:r w:rsidR="00A015BC">
        <w:rPr>
          <w:rFonts w:ascii="Book Antiqua" w:hAnsi="Book Antiqua"/>
          <w:sz w:val="28"/>
          <w:szCs w:val="28"/>
          <w:lang w:val="sr-Cyrl-RS"/>
        </w:rPr>
        <w:t>о</w:t>
      </w:r>
      <w:r w:rsidRPr="006D0AA5">
        <w:rPr>
          <w:rFonts w:ascii="Book Antiqua" w:hAnsi="Book Antiqua"/>
          <w:sz w:val="28"/>
          <w:szCs w:val="28"/>
          <w:lang w:val="sr-Cyrl-RS"/>
        </w:rPr>
        <w:t xml:space="preserve"> у циљу реализације преосталог услова за прикључење предметног објекта на дистрибутивни систем, односно ради закључивања уговора о снабдевању електричном енергијом. </w:t>
      </w:r>
      <w:r w:rsidR="00FB17A6" w:rsidRPr="006D0AA5">
        <w:rPr>
          <w:rFonts w:ascii="Book Antiqua" w:hAnsi="Book Antiqua"/>
          <w:sz w:val="28"/>
          <w:szCs w:val="28"/>
          <w:lang w:val="sr-Cyrl-RS"/>
        </w:rPr>
        <w:t xml:space="preserve">Међутим, </w:t>
      </w:r>
      <w:r w:rsidRPr="006D0AA5">
        <w:rPr>
          <w:rFonts w:ascii="Book Antiqua" w:hAnsi="Book Antiqua"/>
          <w:sz w:val="28"/>
          <w:szCs w:val="28"/>
          <w:lang w:val="sr-Cyrl-RS"/>
        </w:rPr>
        <w:t>ЈП „Електропривреда Србије“ д.о.о. Београд није приступил</w:t>
      </w:r>
      <w:r w:rsidR="00272738" w:rsidRPr="006D0AA5">
        <w:rPr>
          <w:rFonts w:ascii="Book Antiqua" w:hAnsi="Book Antiqua"/>
          <w:sz w:val="28"/>
          <w:szCs w:val="28"/>
          <w:lang w:val="sr-Cyrl-RS"/>
        </w:rPr>
        <w:t>о</w:t>
      </w:r>
      <w:r w:rsidRPr="006D0AA5">
        <w:rPr>
          <w:rFonts w:ascii="Book Antiqua" w:hAnsi="Book Antiqua"/>
          <w:sz w:val="28"/>
          <w:szCs w:val="28"/>
          <w:lang w:val="sr-Cyrl-RS"/>
        </w:rPr>
        <w:t xml:space="preserve"> закључењу уговора</w:t>
      </w:r>
      <w:r w:rsidR="00FB17A6" w:rsidRPr="006D0AA5">
        <w:rPr>
          <w:rFonts w:ascii="Book Antiqua" w:hAnsi="Book Antiqua"/>
          <w:sz w:val="28"/>
          <w:szCs w:val="28"/>
          <w:lang w:val="sr-Cyrl-RS"/>
        </w:rPr>
        <w:t xml:space="preserve">, указујући да </w:t>
      </w:r>
      <w:r w:rsidR="000E6130" w:rsidRPr="006D0AA5">
        <w:rPr>
          <w:rFonts w:ascii="Book Antiqua" w:hAnsi="Book Antiqua"/>
          <w:sz w:val="28"/>
          <w:szCs w:val="28"/>
          <w:lang w:val="sr-Cyrl-RS"/>
        </w:rPr>
        <w:t>за то</w:t>
      </w:r>
      <w:r w:rsidRPr="006D0AA5">
        <w:rPr>
          <w:rFonts w:ascii="Book Antiqua" w:hAnsi="Book Antiqua"/>
          <w:sz w:val="28"/>
          <w:szCs w:val="28"/>
          <w:lang w:val="sr-Cyrl-RS"/>
        </w:rPr>
        <w:t xml:space="preserve"> </w:t>
      </w:r>
      <w:r w:rsidR="00FB17A6" w:rsidRPr="006D0AA5">
        <w:rPr>
          <w:rFonts w:ascii="Book Antiqua" w:hAnsi="Book Antiqua"/>
          <w:sz w:val="28"/>
          <w:szCs w:val="28"/>
          <w:lang w:val="sr-Cyrl-RS"/>
        </w:rPr>
        <w:t>нису испуњени услови</w:t>
      </w:r>
      <w:r w:rsidR="002E201A" w:rsidRPr="006D0AA5">
        <w:rPr>
          <w:rFonts w:ascii="Book Antiqua" w:hAnsi="Book Antiqua"/>
          <w:sz w:val="28"/>
          <w:szCs w:val="28"/>
          <w:lang w:val="sr-Cyrl-RS"/>
        </w:rPr>
        <w:t>,</w:t>
      </w:r>
      <w:r w:rsidR="00FB17A6" w:rsidRPr="006D0AA5">
        <w:rPr>
          <w:rFonts w:ascii="Book Antiqua" w:hAnsi="Book Antiqua"/>
          <w:sz w:val="28"/>
          <w:szCs w:val="28"/>
          <w:lang w:val="sr-Cyrl-RS"/>
        </w:rPr>
        <w:t xml:space="preserve"> јер раније обавезе које се односе на рачуне за ел. енергију на предметном објекту нису измирене. </w:t>
      </w:r>
    </w:p>
    <w:p w14:paraId="30788DB3" w14:textId="64DD9A89" w:rsidR="005E6F35" w:rsidRPr="006D0AA5" w:rsidRDefault="00190B38" w:rsidP="002E201A">
      <w:pPr>
        <w:spacing w:before="100" w:beforeAutospacing="1" w:after="100" w:afterAutospacing="1"/>
        <w:jc w:val="both"/>
        <w:rPr>
          <w:rFonts w:ascii="Book Antiqua" w:hAnsi="Book Antiqua"/>
          <w:sz w:val="28"/>
          <w:szCs w:val="28"/>
          <w:lang w:val="sr-Cyrl-RS"/>
        </w:rPr>
      </w:pPr>
      <w:r w:rsidRPr="006D0AA5">
        <w:rPr>
          <w:rFonts w:ascii="Book Antiqua" w:hAnsi="Book Antiqua"/>
          <w:sz w:val="28"/>
          <w:szCs w:val="28"/>
          <w:lang w:val="sr-Cyrl-CS"/>
        </w:rPr>
        <w:t>У конкретном случају</w:t>
      </w:r>
      <w:r w:rsidR="002E201A" w:rsidRPr="006D0AA5">
        <w:rPr>
          <w:rFonts w:ascii="Book Antiqua" w:hAnsi="Book Antiqua"/>
          <w:sz w:val="28"/>
          <w:szCs w:val="28"/>
          <w:lang w:val="sr-Cyrl-CS"/>
        </w:rPr>
        <w:t xml:space="preserve"> за предметно мерно место </w:t>
      </w:r>
      <w:r w:rsidRPr="006D0AA5">
        <w:rPr>
          <w:rFonts w:ascii="Book Antiqua" w:hAnsi="Book Antiqua"/>
          <w:sz w:val="28"/>
          <w:szCs w:val="28"/>
          <w:lang w:val="sr-Cyrl-RS"/>
        </w:rPr>
        <w:t>потраживање се</w:t>
      </w:r>
      <w:r w:rsidR="00063C48" w:rsidRPr="006D0AA5">
        <w:rPr>
          <w:rFonts w:ascii="Book Antiqua" w:hAnsi="Book Antiqua"/>
          <w:sz w:val="28"/>
          <w:szCs w:val="28"/>
          <w:lang w:val="sr-Cyrl-RS"/>
        </w:rPr>
        <w:t>, како ЈП „Електропривреда  Србије“ наводи</w:t>
      </w:r>
      <w:r w:rsidRPr="006D0AA5">
        <w:rPr>
          <w:rFonts w:ascii="Book Antiqua" w:hAnsi="Book Antiqua"/>
          <w:sz w:val="28"/>
          <w:szCs w:val="28"/>
          <w:lang w:val="sr-Cyrl-RS"/>
        </w:rPr>
        <w:t xml:space="preserve"> односи на период од 01. 07. 2013. године до 21. 04. 2017. године</w:t>
      </w:r>
      <w:r w:rsidRPr="006D0AA5">
        <w:rPr>
          <w:rFonts w:ascii="Book Antiqua" w:hAnsi="Book Antiqua"/>
          <w:sz w:val="28"/>
          <w:szCs w:val="28"/>
          <w:lang w:val="sr-Cyrl-CS"/>
        </w:rPr>
        <w:t xml:space="preserve"> по основу уговора закљученог са </w:t>
      </w:r>
      <w:r w:rsidR="00A015BC">
        <w:rPr>
          <w:rFonts w:ascii="Book Antiqua" w:hAnsi="Book Antiqua"/>
          <w:sz w:val="28"/>
          <w:szCs w:val="28"/>
          <w:lang w:val="sr-Cyrl-CS"/>
        </w:rPr>
        <w:t>Б.Б.</w:t>
      </w:r>
      <w:r w:rsidR="002E201A" w:rsidRPr="006D0AA5">
        <w:rPr>
          <w:rFonts w:ascii="Book Antiqua" w:hAnsi="Book Antiqua"/>
          <w:sz w:val="28"/>
          <w:szCs w:val="28"/>
          <w:lang w:val="sr-Cyrl-CS"/>
        </w:rPr>
        <w:t xml:space="preserve">, </w:t>
      </w:r>
      <w:r w:rsidRPr="006D0AA5">
        <w:rPr>
          <w:rFonts w:ascii="Book Antiqua" w:hAnsi="Book Antiqua"/>
          <w:bCs/>
          <w:sz w:val="28"/>
          <w:szCs w:val="28"/>
          <w:lang w:val="sr-Cyrl-CS"/>
        </w:rPr>
        <w:t>који</w:t>
      </w:r>
      <w:r w:rsidR="002E201A" w:rsidRPr="006D0AA5">
        <w:rPr>
          <w:rFonts w:ascii="Book Antiqua" w:hAnsi="Book Antiqua"/>
          <w:sz w:val="28"/>
          <w:szCs w:val="28"/>
          <w:lang w:val="sr-Cyrl-RS"/>
        </w:rPr>
        <w:t xml:space="preserve"> </w:t>
      </w:r>
      <w:r w:rsidRPr="006D0AA5">
        <w:rPr>
          <w:rFonts w:ascii="Book Antiqua" w:hAnsi="Book Antiqua"/>
          <w:sz w:val="28"/>
          <w:szCs w:val="28"/>
          <w:lang w:val="sr-Cyrl-RS"/>
        </w:rPr>
        <w:t xml:space="preserve">је престао </w:t>
      </w:r>
      <w:r w:rsidR="002E201A" w:rsidRPr="006D0AA5">
        <w:rPr>
          <w:rFonts w:ascii="Book Antiqua" w:hAnsi="Book Antiqua"/>
          <w:sz w:val="28"/>
          <w:szCs w:val="28"/>
          <w:lang w:val="sr-Cyrl-RS"/>
        </w:rPr>
        <w:t>да важи 21. 04. 2017. године</w:t>
      </w:r>
      <w:r w:rsidR="00066B13" w:rsidRPr="006D0AA5">
        <w:rPr>
          <w:rFonts w:ascii="Book Antiqua" w:hAnsi="Book Antiqua"/>
          <w:sz w:val="28"/>
          <w:szCs w:val="28"/>
          <w:lang w:val="sr-Cyrl-RS"/>
        </w:rPr>
        <w:t xml:space="preserve">, </w:t>
      </w:r>
      <w:r w:rsidR="001558BD" w:rsidRPr="006D0AA5">
        <w:rPr>
          <w:rFonts w:ascii="Book Antiqua" w:hAnsi="Book Antiqua"/>
          <w:sz w:val="28"/>
          <w:szCs w:val="28"/>
          <w:lang w:val="sr-Cyrl-RS"/>
        </w:rPr>
        <w:t>а</w:t>
      </w:r>
      <w:r w:rsidR="00066B13" w:rsidRPr="006D0AA5">
        <w:rPr>
          <w:rFonts w:ascii="Book Antiqua" w:hAnsi="Book Antiqua"/>
          <w:sz w:val="28"/>
          <w:szCs w:val="28"/>
          <w:lang w:val="sr-Cyrl-RS"/>
        </w:rPr>
        <w:t xml:space="preserve"> објекат</w:t>
      </w:r>
      <w:r w:rsidR="001558BD" w:rsidRPr="006D0AA5">
        <w:rPr>
          <w:rFonts w:ascii="Book Antiqua" w:hAnsi="Book Antiqua"/>
          <w:sz w:val="28"/>
          <w:szCs w:val="28"/>
          <w:lang w:val="sr-Cyrl-RS"/>
        </w:rPr>
        <w:t xml:space="preserve"> је</w:t>
      </w:r>
      <w:r w:rsidR="00066B13" w:rsidRPr="006D0AA5">
        <w:rPr>
          <w:rFonts w:ascii="Book Antiqua" w:hAnsi="Book Antiqua"/>
          <w:sz w:val="28"/>
          <w:szCs w:val="28"/>
          <w:lang w:val="sr-Cyrl-RS"/>
        </w:rPr>
        <w:t xml:space="preserve"> искључен са система</w:t>
      </w:r>
      <w:r w:rsidR="008878C9" w:rsidRPr="006D0AA5">
        <w:rPr>
          <w:rFonts w:ascii="Book Antiqua" w:hAnsi="Book Antiqua"/>
          <w:sz w:val="28"/>
          <w:szCs w:val="28"/>
          <w:lang w:val="sr-Cyrl-RS"/>
        </w:rPr>
        <w:t>.</w:t>
      </w:r>
    </w:p>
    <w:p w14:paraId="66FA0D11" w14:textId="7B0C5E1C" w:rsidR="002E201A" w:rsidRPr="006D0AA5" w:rsidRDefault="00614B01" w:rsidP="002E201A">
      <w:pPr>
        <w:spacing w:before="100" w:beforeAutospacing="1" w:after="100" w:afterAutospacing="1"/>
        <w:jc w:val="both"/>
        <w:rPr>
          <w:rFonts w:ascii="Book Antiqua" w:hAnsi="Book Antiqua"/>
          <w:color w:val="92D050"/>
          <w:sz w:val="28"/>
          <w:szCs w:val="28"/>
          <w:lang w:val="sr-Cyrl-RS"/>
        </w:rPr>
      </w:pPr>
      <w:r w:rsidRPr="006D0AA5">
        <w:rPr>
          <w:rFonts w:ascii="Book Antiqua" w:hAnsi="Book Antiqua"/>
          <w:sz w:val="28"/>
          <w:szCs w:val="28"/>
          <w:lang w:val="sr-Cyrl-RS"/>
        </w:rPr>
        <w:t xml:space="preserve">Из навода ЈП </w:t>
      </w:r>
      <w:r w:rsidR="00133BEA" w:rsidRPr="006D0AA5">
        <w:rPr>
          <w:rFonts w:ascii="Book Antiqua" w:hAnsi="Book Antiqua"/>
          <w:sz w:val="28"/>
          <w:szCs w:val="28"/>
          <w:lang w:val="sr-Cyrl-RS"/>
        </w:rPr>
        <w:t xml:space="preserve">„Електропривреда Србије“ </w:t>
      </w:r>
      <w:r w:rsidRPr="006D0AA5">
        <w:rPr>
          <w:rFonts w:ascii="Book Antiqua" w:hAnsi="Book Antiqua"/>
          <w:sz w:val="28"/>
          <w:szCs w:val="28"/>
          <w:lang w:val="sr-Cyrl-RS"/>
        </w:rPr>
        <w:t>утврђено је да је за део дуга (фебруар 2014. године-април 2015</w:t>
      </w:r>
      <w:r w:rsidR="001558BD" w:rsidRPr="006D0AA5">
        <w:rPr>
          <w:rFonts w:ascii="Book Antiqua" w:hAnsi="Book Antiqua"/>
          <w:sz w:val="28"/>
          <w:szCs w:val="28"/>
          <w:lang w:val="sr-Cyrl-RS"/>
        </w:rPr>
        <w:t>.</w:t>
      </w:r>
      <w:r w:rsidRPr="006D0AA5">
        <w:rPr>
          <w:rFonts w:ascii="Book Antiqua" w:hAnsi="Book Antiqua"/>
          <w:sz w:val="28"/>
          <w:szCs w:val="28"/>
          <w:lang w:val="sr-Cyrl-RS"/>
        </w:rPr>
        <w:t xml:space="preserve">) против </w:t>
      </w:r>
      <w:r w:rsidR="00BD4945">
        <w:rPr>
          <w:rFonts w:ascii="Book Antiqua" w:hAnsi="Book Antiqua"/>
          <w:sz w:val="28"/>
          <w:szCs w:val="28"/>
          <w:lang w:val="sr-Cyrl-RS"/>
        </w:rPr>
        <w:t>Б.Б.</w:t>
      </w:r>
      <w:r w:rsidRPr="006D0AA5">
        <w:rPr>
          <w:rFonts w:ascii="Book Antiqua" w:hAnsi="Book Antiqua"/>
          <w:sz w:val="28"/>
          <w:szCs w:val="28"/>
          <w:lang w:val="sr-Cyrl-RS"/>
        </w:rPr>
        <w:t xml:space="preserve">, </w:t>
      </w:r>
      <w:r w:rsidR="00B2641D" w:rsidRPr="006D0AA5">
        <w:rPr>
          <w:rFonts w:ascii="Book Antiqua" w:hAnsi="Book Antiqua"/>
          <w:sz w:val="28"/>
          <w:szCs w:val="28"/>
          <w:lang w:val="sr-Cyrl-RS"/>
        </w:rPr>
        <w:t>као извршног дужника</w:t>
      </w:r>
      <w:r w:rsidRPr="006D0AA5">
        <w:rPr>
          <w:rFonts w:ascii="Book Antiqua" w:hAnsi="Book Antiqua"/>
          <w:sz w:val="28"/>
          <w:szCs w:val="28"/>
          <w:lang w:val="sr-Cyrl-RS"/>
        </w:rPr>
        <w:t xml:space="preserve"> 25. 06. 2015. године покренут поступак извршења Т-2-03-</w:t>
      </w:r>
      <w:r w:rsidR="00BD4945">
        <w:rPr>
          <w:rFonts w:ascii="Book Antiqua" w:hAnsi="Book Antiqua"/>
          <w:sz w:val="28"/>
          <w:szCs w:val="28"/>
          <w:lang w:val="sr-Cyrl-RS"/>
        </w:rPr>
        <w:t>…</w:t>
      </w:r>
      <w:r w:rsidRPr="006D0AA5">
        <w:rPr>
          <w:rFonts w:ascii="Book Antiqua" w:hAnsi="Book Antiqua"/>
          <w:sz w:val="28"/>
          <w:szCs w:val="28"/>
          <w:lang w:val="sr-Cyrl-RS"/>
        </w:rPr>
        <w:t>6-15 (И.ИВК-/2015)</w:t>
      </w:r>
      <w:r w:rsidR="00B2641D" w:rsidRPr="006D0AA5">
        <w:rPr>
          <w:rFonts w:ascii="Book Antiqua" w:hAnsi="Book Antiqua"/>
          <w:sz w:val="28"/>
          <w:szCs w:val="28"/>
          <w:lang w:val="sr-Cyrl-RS"/>
        </w:rPr>
        <w:t xml:space="preserve">, који је </w:t>
      </w:r>
      <w:r w:rsidR="00C34BC4" w:rsidRPr="006D0AA5">
        <w:rPr>
          <w:rFonts w:ascii="Book Antiqua" w:hAnsi="Book Antiqua"/>
          <w:sz w:val="28"/>
          <w:szCs w:val="28"/>
          <w:lang w:val="sr-Cyrl-RS"/>
        </w:rPr>
        <w:t>окончан закључком јавног извршитеља И.ИВК-</w:t>
      </w:r>
      <w:r w:rsidR="00BD4945">
        <w:rPr>
          <w:rFonts w:ascii="Book Antiqua" w:hAnsi="Book Antiqua"/>
          <w:sz w:val="28"/>
          <w:szCs w:val="28"/>
          <w:lang w:val="sr-Cyrl-RS"/>
        </w:rPr>
        <w:t>…</w:t>
      </w:r>
      <w:r w:rsidR="00C34BC4" w:rsidRPr="006D0AA5">
        <w:rPr>
          <w:rFonts w:ascii="Book Antiqua" w:hAnsi="Book Antiqua"/>
          <w:sz w:val="28"/>
          <w:szCs w:val="28"/>
          <w:lang w:val="sr-Cyrl-RS"/>
        </w:rPr>
        <w:t>/2015 од 30. 12. 2016. године</w:t>
      </w:r>
      <w:r w:rsidR="00B2641D" w:rsidRPr="006D0AA5">
        <w:rPr>
          <w:rFonts w:ascii="Book Antiqua" w:hAnsi="Book Antiqua"/>
          <w:sz w:val="28"/>
          <w:szCs w:val="28"/>
          <w:lang w:val="sr-Cyrl-RS"/>
        </w:rPr>
        <w:t xml:space="preserve">. Тим закључком је </w:t>
      </w:r>
      <w:r w:rsidR="00C34BC4" w:rsidRPr="006D0AA5">
        <w:rPr>
          <w:rFonts w:ascii="Book Antiqua" w:hAnsi="Book Antiqua"/>
          <w:sz w:val="28"/>
          <w:szCs w:val="28"/>
          <w:lang w:val="sr-Cyrl-RS"/>
        </w:rPr>
        <w:t xml:space="preserve">одбачен предлог за извршење, јер је на основу </w:t>
      </w:r>
      <w:r w:rsidR="00B2641D" w:rsidRPr="006D0AA5">
        <w:rPr>
          <w:rFonts w:ascii="Book Antiqua" w:hAnsi="Book Antiqua"/>
          <w:sz w:val="28"/>
          <w:szCs w:val="28"/>
          <w:lang w:val="sr-Cyrl-RS"/>
        </w:rPr>
        <w:t>и</w:t>
      </w:r>
      <w:r w:rsidR="00C34BC4" w:rsidRPr="006D0AA5">
        <w:rPr>
          <w:rFonts w:ascii="Book Antiqua" w:hAnsi="Book Antiqua"/>
          <w:sz w:val="28"/>
          <w:szCs w:val="28"/>
          <w:lang w:val="sr-Cyrl-RS"/>
        </w:rPr>
        <w:t>звода из Матичне књиге умрлих утврђено да је извршни дужник преминуо 25. 02. 2003. године</w:t>
      </w:r>
      <w:r w:rsidR="00B2641D" w:rsidRPr="006D0AA5">
        <w:rPr>
          <w:rFonts w:ascii="Book Antiqua" w:hAnsi="Book Antiqua"/>
          <w:sz w:val="28"/>
          <w:szCs w:val="28"/>
          <w:lang w:val="sr-Cyrl-RS"/>
        </w:rPr>
        <w:t xml:space="preserve">. За део </w:t>
      </w:r>
      <w:r w:rsidR="00C34BC4" w:rsidRPr="006D0AA5">
        <w:rPr>
          <w:rFonts w:ascii="Book Antiqua" w:hAnsi="Book Antiqua"/>
          <w:sz w:val="28"/>
          <w:szCs w:val="28"/>
          <w:lang w:val="sr-Cyrl-RS"/>
        </w:rPr>
        <w:t xml:space="preserve"> </w:t>
      </w:r>
      <w:r w:rsidR="00B2641D" w:rsidRPr="006D0AA5">
        <w:rPr>
          <w:rFonts w:ascii="Book Antiqua" w:hAnsi="Book Antiqua"/>
          <w:sz w:val="28"/>
          <w:szCs w:val="28"/>
          <w:lang w:val="sr-Cyrl-RS"/>
        </w:rPr>
        <w:t>дуга (мај 2015. године-април 2017. године</w:t>
      </w:r>
      <w:r w:rsidR="00066B13" w:rsidRPr="006D0AA5">
        <w:rPr>
          <w:rFonts w:ascii="Book Antiqua" w:hAnsi="Book Antiqua"/>
          <w:sz w:val="28"/>
          <w:szCs w:val="28"/>
          <w:lang w:val="sr-Cyrl-RS"/>
        </w:rPr>
        <w:t>)</w:t>
      </w:r>
      <w:r w:rsidR="00B2641D" w:rsidRPr="006D0AA5">
        <w:rPr>
          <w:rFonts w:ascii="Book Antiqua" w:hAnsi="Book Antiqua"/>
          <w:sz w:val="28"/>
          <w:szCs w:val="28"/>
          <w:lang w:val="sr-Cyrl-RS"/>
        </w:rPr>
        <w:t xml:space="preserve"> ЈП „Електропривреда Србије“</w:t>
      </w:r>
      <w:r w:rsidR="00637FF1" w:rsidRPr="006D0AA5">
        <w:rPr>
          <w:rFonts w:ascii="Book Antiqua" w:hAnsi="Book Antiqua"/>
          <w:sz w:val="28"/>
          <w:szCs w:val="28"/>
          <w:lang w:val="sr-Cyrl-RS"/>
        </w:rPr>
        <w:t xml:space="preserve"> </w:t>
      </w:r>
      <w:r w:rsidR="00B2641D" w:rsidRPr="006D0AA5">
        <w:rPr>
          <w:rFonts w:ascii="Book Antiqua" w:hAnsi="Book Antiqua"/>
          <w:sz w:val="28"/>
          <w:szCs w:val="28"/>
          <w:lang w:val="sr-Cyrl-RS"/>
        </w:rPr>
        <w:t xml:space="preserve">је наставила да шаље опомене пред подношење предлога за извршење на име </w:t>
      </w:r>
      <w:r w:rsidR="00BD4945">
        <w:rPr>
          <w:rFonts w:ascii="Book Antiqua" w:hAnsi="Book Antiqua"/>
          <w:sz w:val="28"/>
          <w:szCs w:val="28"/>
          <w:lang w:val="sr-Cyrl-RS"/>
        </w:rPr>
        <w:t xml:space="preserve">Б.Б. </w:t>
      </w:r>
    </w:p>
    <w:p w14:paraId="02174DF5" w14:textId="7778EAE7" w:rsidR="00955CE9" w:rsidRPr="006D0AA5" w:rsidRDefault="00955CE9" w:rsidP="00637FF1">
      <w:pPr>
        <w:pStyle w:val="Normal13"/>
        <w:jc w:val="both"/>
        <w:rPr>
          <w:rFonts w:ascii="Book Antiqua" w:hAnsi="Book Antiqua"/>
          <w:sz w:val="28"/>
          <w:szCs w:val="28"/>
          <w:lang w:val="sr-Cyrl-RS"/>
        </w:rPr>
      </w:pPr>
      <w:r w:rsidRPr="006D0AA5">
        <w:rPr>
          <w:rFonts w:ascii="Book Antiqua" w:hAnsi="Book Antiqua"/>
          <w:sz w:val="28"/>
          <w:szCs w:val="28"/>
          <w:lang w:val="sr-Cyrl-RS"/>
        </w:rPr>
        <w:t>ЈП</w:t>
      </w:r>
      <w:r w:rsidR="00133BEA" w:rsidRPr="006D0AA5">
        <w:rPr>
          <w:rFonts w:ascii="Book Antiqua" w:hAnsi="Book Antiqua"/>
          <w:sz w:val="28"/>
          <w:szCs w:val="28"/>
          <w:lang w:val="sr-Cyrl-RS"/>
        </w:rPr>
        <w:t xml:space="preserve"> „Електропривреда Србије“ </w:t>
      </w:r>
      <w:r w:rsidRPr="006D0AA5">
        <w:rPr>
          <w:rFonts w:ascii="Book Antiqua" w:hAnsi="Book Antiqua"/>
          <w:sz w:val="28"/>
          <w:szCs w:val="28"/>
          <w:lang w:val="sr-Cyrl-RS"/>
        </w:rPr>
        <w:t>је кроз изјашњења</w:t>
      </w:r>
      <w:r w:rsidR="0020738C" w:rsidRPr="006D0AA5">
        <w:rPr>
          <w:rFonts w:ascii="Book Antiqua" w:hAnsi="Book Antiqua"/>
          <w:sz w:val="28"/>
          <w:szCs w:val="28"/>
          <w:lang w:val="sr-Cyrl-RS"/>
        </w:rPr>
        <w:t xml:space="preserve"> Заштитнику грађана</w:t>
      </w:r>
      <w:r w:rsidRPr="006D0AA5">
        <w:rPr>
          <w:rFonts w:ascii="Book Antiqua" w:hAnsi="Book Antiqua"/>
          <w:sz w:val="28"/>
          <w:szCs w:val="28"/>
          <w:lang w:val="sr-Cyrl-RS"/>
        </w:rPr>
        <w:t xml:space="preserve"> изнело став да нема противправног поступања, </w:t>
      </w:r>
      <w:r w:rsidR="001A69CC" w:rsidRPr="006D0AA5">
        <w:rPr>
          <w:rFonts w:ascii="Book Antiqua" w:hAnsi="Book Antiqua"/>
          <w:sz w:val="28"/>
          <w:szCs w:val="28"/>
          <w:lang w:val="sr-Cyrl-RS"/>
        </w:rPr>
        <w:t>истичући</w:t>
      </w:r>
      <w:r w:rsidRPr="006D0AA5">
        <w:rPr>
          <w:rFonts w:ascii="Book Antiqua" w:hAnsi="Book Antiqua"/>
          <w:sz w:val="28"/>
          <w:szCs w:val="28"/>
          <w:lang w:val="sr-Cyrl-RS"/>
        </w:rPr>
        <w:t xml:space="preserve"> да </w:t>
      </w:r>
      <w:r w:rsidR="00063C48" w:rsidRPr="006D0AA5">
        <w:rPr>
          <w:rFonts w:ascii="Book Antiqua" w:hAnsi="Book Antiqua"/>
          <w:sz w:val="28"/>
          <w:szCs w:val="28"/>
          <w:lang w:val="sr-Cyrl-RS"/>
        </w:rPr>
        <w:t>се</w:t>
      </w:r>
      <w:r w:rsidRPr="006D0AA5">
        <w:rPr>
          <w:rFonts w:ascii="Book Antiqua" w:hAnsi="Book Antiqua"/>
          <w:sz w:val="28"/>
          <w:szCs w:val="28"/>
          <w:lang w:val="sr-Cyrl-RS"/>
        </w:rPr>
        <w:t xml:space="preserve"> поступа у складу са одредбама Закона о енергетици (</w:t>
      </w:r>
      <w:r w:rsidRPr="006D0AA5">
        <w:rPr>
          <w:rFonts w:ascii="Book Antiqua" w:hAnsi="Book Antiqua"/>
          <w:sz w:val="28"/>
          <w:szCs w:val="28"/>
          <w:lang w:val="sr-Latn-RS"/>
        </w:rPr>
        <w:t>lex specialis)</w:t>
      </w:r>
      <w:r w:rsidRPr="006D0AA5">
        <w:rPr>
          <w:rFonts w:ascii="Book Antiqua" w:hAnsi="Book Antiqua"/>
          <w:sz w:val="28"/>
          <w:szCs w:val="28"/>
          <w:lang w:val="sr-Cyrl-RS"/>
        </w:rPr>
        <w:t xml:space="preserve">, којим се уређује посебан предмет-област енергетике, као и у складу са </w:t>
      </w:r>
      <w:r w:rsidRPr="006D0AA5">
        <w:rPr>
          <w:rFonts w:ascii="Book Antiqua" w:hAnsi="Book Antiqua"/>
          <w:sz w:val="28"/>
          <w:szCs w:val="28"/>
          <w:lang w:val="sr-Cyrl-RS"/>
        </w:rPr>
        <w:lastRenderedPageBreak/>
        <w:t>подзаконским актима донетим на основу тог закона</w:t>
      </w:r>
      <w:r w:rsidR="00400FEF" w:rsidRPr="006D0AA5">
        <w:rPr>
          <w:rFonts w:ascii="Book Antiqua" w:hAnsi="Book Antiqua"/>
          <w:sz w:val="28"/>
          <w:szCs w:val="28"/>
          <w:lang w:val="sr-Cyrl-RS"/>
        </w:rPr>
        <w:t xml:space="preserve">, позивајући се на </w:t>
      </w:r>
      <w:r w:rsidRPr="006D0AA5">
        <w:rPr>
          <w:rFonts w:ascii="Book Antiqua" w:hAnsi="Book Antiqua"/>
          <w:sz w:val="28"/>
          <w:szCs w:val="28"/>
          <w:lang w:val="sr-Cyrl-RS"/>
        </w:rPr>
        <w:t>Уредб</w:t>
      </w:r>
      <w:r w:rsidR="00400FEF" w:rsidRPr="006D0AA5">
        <w:rPr>
          <w:rFonts w:ascii="Book Antiqua" w:hAnsi="Book Antiqua"/>
          <w:sz w:val="28"/>
          <w:szCs w:val="28"/>
          <w:lang w:val="sr-Cyrl-RS"/>
        </w:rPr>
        <w:t>у</w:t>
      </w:r>
      <w:r w:rsidRPr="006D0AA5">
        <w:rPr>
          <w:rFonts w:ascii="Book Antiqua" w:hAnsi="Book Antiqua"/>
          <w:sz w:val="28"/>
          <w:szCs w:val="28"/>
          <w:lang w:val="sr-Cyrl-RS"/>
        </w:rPr>
        <w:t xml:space="preserve"> о условима испоруке и снабдевања електричном енергијом</w:t>
      </w:r>
      <w:r w:rsidR="00400FEF" w:rsidRPr="006D0AA5">
        <w:rPr>
          <w:rFonts w:ascii="Book Antiqua" w:hAnsi="Book Antiqua"/>
          <w:sz w:val="28"/>
          <w:szCs w:val="28"/>
          <w:lang w:val="sr-Cyrl-RS"/>
        </w:rPr>
        <w:t>, посебно чл.</w:t>
      </w:r>
      <w:r w:rsidRPr="006D0AA5">
        <w:rPr>
          <w:rFonts w:ascii="Book Antiqua" w:hAnsi="Book Antiqua"/>
          <w:sz w:val="28"/>
          <w:szCs w:val="28"/>
          <w:lang w:val="sr-Cyrl-RS"/>
        </w:rPr>
        <w:t xml:space="preserve"> 62</w:t>
      </w:r>
      <w:r w:rsidR="00400FEF" w:rsidRPr="006D0AA5">
        <w:rPr>
          <w:rFonts w:ascii="Book Antiqua" w:hAnsi="Book Antiqua"/>
          <w:sz w:val="28"/>
          <w:szCs w:val="28"/>
          <w:lang w:val="sr-Cyrl-RS"/>
        </w:rPr>
        <w:t>.</w:t>
      </w:r>
      <w:r w:rsidR="000E6130" w:rsidRPr="006D0AA5">
        <w:rPr>
          <w:rFonts w:ascii="Book Antiqua" w:hAnsi="Book Antiqua"/>
          <w:sz w:val="28"/>
          <w:szCs w:val="28"/>
          <w:lang w:val="sr-Cyrl-RS"/>
        </w:rPr>
        <w:t xml:space="preserve"> Уредбе, сходно којем је један од услова за </w:t>
      </w:r>
      <w:r w:rsidR="000E6130" w:rsidRPr="006D0AA5">
        <w:rPr>
          <w:rFonts w:ascii="Book Antiqua" w:hAnsi="Book Antiqua"/>
          <w:sz w:val="28"/>
          <w:szCs w:val="28"/>
        </w:rPr>
        <w:t>закључ</w:t>
      </w:r>
      <w:r w:rsidR="000E6130" w:rsidRPr="006D0AA5">
        <w:rPr>
          <w:rFonts w:ascii="Book Antiqua" w:hAnsi="Book Antiqua"/>
          <w:sz w:val="28"/>
          <w:szCs w:val="28"/>
          <w:lang w:val="sr-Cyrl-RS"/>
        </w:rPr>
        <w:t>ење</w:t>
      </w:r>
      <w:r w:rsidR="000E6130" w:rsidRPr="006D0AA5">
        <w:rPr>
          <w:rFonts w:ascii="Book Antiqua" w:hAnsi="Book Antiqua"/>
          <w:sz w:val="28"/>
          <w:szCs w:val="28"/>
        </w:rPr>
        <w:t xml:space="preserve"> уговор</w:t>
      </w:r>
      <w:r w:rsidR="000E6130" w:rsidRPr="006D0AA5">
        <w:rPr>
          <w:rFonts w:ascii="Book Antiqua" w:hAnsi="Book Antiqua"/>
          <w:sz w:val="28"/>
          <w:szCs w:val="28"/>
          <w:lang w:val="sr-Cyrl-RS"/>
        </w:rPr>
        <w:t>а</w:t>
      </w:r>
      <w:r w:rsidR="000E6130" w:rsidRPr="006D0AA5">
        <w:rPr>
          <w:rFonts w:ascii="Book Antiqua" w:hAnsi="Book Antiqua"/>
          <w:sz w:val="28"/>
          <w:szCs w:val="28"/>
        </w:rPr>
        <w:t xml:space="preserve"> о продаји и уговор</w:t>
      </w:r>
      <w:r w:rsidR="00A51AC5" w:rsidRPr="006D0AA5">
        <w:rPr>
          <w:rFonts w:ascii="Book Antiqua" w:hAnsi="Book Antiqua"/>
          <w:sz w:val="28"/>
          <w:szCs w:val="28"/>
          <w:lang w:val="sr-Cyrl-RS"/>
        </w:rPr>
        <w:t>а</w:t>
      </w:r>
      <w:r w:rsidR="000E6130" w:rsidRPr="006D0AA5">
        <w:rPr>
          <w:rFonts w:ascii="Book Antiqua" w:hAnsi="Book Antiqua"/>
          <w:sz w:val="28"/>
          <w:szCs w:val="28"/>
        </w:rPr>
        <w:t xml:space="preserve"> о приступу систему</w:t>
      </w:r>
      <w:r w:rsidR="000E6130" w:rsidRPr="006D0AA5">
        <w:rPr>
          <w:rFonts w:ascii="Book Antiqua" w:hAnsi="Book Antiqua"/>
          <w:sz w:val="28"/>
          <w:szCs w:val="28"/>
          <w:lang w:val="sr-Cyrl-RS"/>
        </w:rPr>
        <w:t xml:space="preserve"> достављање</w:t>
      </w:r>
      <w:r w:rsidR="000E6130" w:rsidRPr="006D0AA5">
        <w:rPr>
          <w:rFonts w:ascii="Book Antiqua" w:hAnsi="Book Antiqua"/>
          <w:sz w:val="28"/>
          <w:szCs w:val="28"/>
        </w:rPr>
        <w:t xml:space="preserve"> доказ</w:t>
      </w:r>
      <w:r w:rsidR="000E6130" w:rsidRPr="006D0AA5">
        <w:rPr>
          <w:rFonts w:ascii="Book Antiqua" w:hAnsi="Book Antiqua"/>
          <w:sz w:val="28"/>
          <w:szCs w:val="28"/>
          <w:lang w:val="sr-Cyrl-RS"/>
        </w:rPr>
        <w:t>а</w:t>
      </w:r>
      <w:r w:rsidR="000E6130" w:rsidRPr="006D0AA5">
        <w:rPr>
          <w:rFonts w:ascii="Book Antiqua" w:hAnsi="Book Antiqua"/>
          <w:sz w:val="28"/>
          <w:szCs w:val="28"/>
        </w:rPr>
        <w:t xml:space="preserve"> о измирењу рачуна на име обавеза до дана очитавања стања на бројилу електричне енергије</w:t>
      </w:r>
      <w:r w:rsidR="000E6130" w:rsidRPr="006D0AA5">
        <w:rPr>
          <w:rFonts w:ascii="Book Antiqua" w:hAnsi="Book Antiqua"/>
          <w:sz w:val="28"/>
          <w:szCs w:val="28"/>
          <w:lang w:val="sr-Cyrl-RS"/>
        </w:rPr>
        <w:t>.</w:t>
      </w:r>
      <w:r w:rsidR="000E6130" w:rsidRPr="006D0AA5">
        <w:rPr>
          <w:rFonts w:ascii="Book Antiqua" w:hAnsi="Book Antiqua"/>
          <w:sz w:val="28"/>
          <w:szCs w:val="28"/>
        </w:rPr>
        <w:t xml:space="preserve"> </w:t>
      </w:r>
    </w:p>
    <w:p w14:paraId="1DCF051E" w14:textId="5B30792D" w:rsidR="00400FEF" w:rsidRPr="006D0AA5" w:rsidRDefault="005760E8" w:rsidP="00400FEF">
      <w:pPr>
        <w:pStyle w:val="Normal13"/>
        <w:jc w:val="both"/>
        <w:rPr>
          <w:rFonts w:ascii="Book Antiqua" w:hAnsi="Book Antiqua"/>
          <w:sz w:val="28"/>
          <w:szCs w:val="28"/>
          <w:lang w:val="sr-Cyrl-RS"/>
        </w:rPr>
      </w:pPr>
      <w:r w:rsidRPr="006D0AA5">
        <w:rPr>
          <w:rFonts w:ascii="Book Antiqua" w:hAnsi="Book Antiqua"/>
          <w:sz w:val="28"/>
          <w:szCs w:val="28"/>
          <w:lang w:val="sr-Cyrl-RS"/>
        </w:rPr>
        <w:t xml:space="preserve">ЈП </w:t>
      </w:r>
      <w:r w:rsidR="00133BEA" w:rsidRPr="006D0AA5">
        <w:rPr>
          <w:rFonts w:ascii="Book Antiqua" w:hAnsi="Book Antiqua"/>
          <w:sz w:val="28"/>
          <w:szCs w:val="28"/>
          <w:lang w:val="sr-Cyrl-RS"/>
        </w:rPr>
        <w:t xml:space="preserve">„Електропривреда Србије“  </w:t>
      </w:r>
      <w:r w:rsidR="0020738C" w:rsidRPr="006D0AA5">
        <w:rPr>
          <w:rFonts w:ascii="Book Antiqua" w:hAnsi="Book Antiqua"/>
          <w:sz w:val="28"/>
          <w:szCs w:val="28"/>
          <w:lang w:val="sr-Cyrl-RS"/>
        </w:rPr>
        <w:t xml:space="preserve">јесте </w:t>
      </w:r>
      <w:r w:rsidRPr="006D0AA5">
        <w:rPr>
          <w:rFonts w:ascii="Book Antiqua" w:hAnsi="Book Antiqua"/>
          <w:sz w:val="28"/>
          <w:szCs w:val="28"/>
          <w:lang w:val="sr-Cyrl-RS"/>
        </w:rPr>
        <w:t>дужно да поступа по Закону о енергетици и наведеној Уредби</w:t>
      </w:r>
      <w:r w:rsidR="00A51AC5" w:rsidRPr="006D0AA5">
        <w:rPr>
          <w:rFonts w:ascii="Book Antiqua" w:hAnsi="Book Antiqua"/>
          <w:sz w:val="28"/>
          <w:szCs w:val="28"/>
          <w:lang w:val="sr-Cyrl-RS"/>
        </w:rPr>
        <w:t>. М</w:t>
      </w:r>
      <w:r w:rsidRPr="006D0AA5">
        <w:rPr>
          <w:rFonts w:ascii="Book Antiqua" w:hAnsi="Book Antiqua"/>
          <w:sz w:val="28"/>
          <w:szCs w:val="28"/>
          <w:lang w:val="sr-Cyrl-RS"/>
        </w:rPr>
        <w:t>еђутим</w:t>
      </w:r>
      <w:r w:rsidR="00A51AC5" w:rsidRPr="006D0AA5">
        <w:rPr>
          <w:rFonts w:ascii="Book Antiqua" w:hAnsi="Book Antiqua"/>
          <w:sz w:val="28"/>
          <w:szCs w:val="28"/>
          <w:lang w:val="sr-Cyrl-RS"/>
        </w:rPr>
        <w:t>,</w:t>
      </w:r>
      <w:r w:rsidRPr="006D0AA5">
        <w:rPr>
          <w:rFonts w:ascii="Book Antiqua" w:hAnsi="Book Antiqua"/>
          <w:sz w:val="28"/>
          <w:szCs w:val="28"/>
          <w:lang w:val="sr-Cyrl-RS"/>
        </w:rPr>
        <w:t xml:space="preserve"> то предузеће </w:t>
      </w:r>
      <w:r w:rsidR="00A51AC5" w:rsidRPr="006D0AA5">
        <w:rPr>
          <w:rFonts w:ascii="Book Antiqua" w:hAnsi="Book Antiqua"/>
          <w:sz w:val="28"/>
          <w:szCs w:val="28"/>
          <w:lang w:val="sr-Cyrl-RS"/>
        </w:rPr>
        <w:t>је дужно</w:t>
      </w:r>
      <w:r w:rsidRPr="006D0AA5">
        <w:rPr>
          <w:rFonts w:ascii="Book Antiqua" w:hAnsi="Book Antiqua"/>
          <w:sz w:val="28"/>
          <w:szCs w:val="28"/>
          <w:lang w:val="sr-Cyrl-RS"/>
        </w:rPr>
        <w:t xml:space="preserve"> да, поред таксативно наведених </w:t>
      </w:r>
      <w:r w:rsidR="001A69CC" w:rsidRPr="006D0AA5">
        <w:rPr>
          <w:rFonts w:ascii="Book Antiqua" w:hAnsi="Book Antiqua"/>
          <w:sz w:val="28"/>
          <w:szCs w:val="28"/>
          <w:lang w:val="sr-Cyrl-RS"/>
        </w:rPr>
        <w:t>обавеза</w:t>
      </w:r>
      <w:r w:rsidR="00A51AC5" w:rsidRPr="006D0AA5">
        <w:rPr>
          <w:rFonts w:ascii="Book Antiqua" w:hAnsi="Book Antiqua"/>
          <w:sz w:val="28"/>
          <w:szCs w:val="28"/>
          <w:lang w:val="sr-Cyrl-RS"/>
        </w:rPr>
        <w:t xml:space="preserve"> из чл</w:t>
      </w:r>
      <w:r w:rsidR="005E009F" w:rsidRPr="006D0AA5">
        <w:rPr>
          <w:rFonts w:ascii="Book Antiqua" w:hAnsi="Book Antiqua"/>
          <w:sz w:val="28"/>
          <w:szCs w:val="28"/>
          <w:lang w:val="sr-Cyrl-RS"/>
        </w:rPr>
        <w:t>.</w:t>
      </w:r>
      <w:r w:rsidR="00A51AC5" w:rsidRPr="006D0AA5">
        <w:rPr>
          <w:rFonts w:ascii="Book Antiqua" w:hAnsi="Book Antiqua"/>
          <w:sz w:val="28"/>
          <w:szCs w:val="28"/>
          <w:lang w:val="sr-Cyrl-RS"/>
        </w:rPr>
        <w:t xml:space="preserve"> 195. Закона о енергетици</w:t>
      </w:r>
      <w:r w:rsidRPr="006D0AA5">
        <w:rPr>
          <w:rFonts w:ascii="Book Antiqua" w:hAnsi="Book Antiqua"/>
          <w:sz w:val="28"/>
          <w:szCs w:val="28"/>
          <w:lang w:val="sr-Cyrl-RS"/>
        </w:rPr>
        <w:t xml:space="preserve">, </w:t>
      </w:r>
      <w:r w:rsidRPr="006D0AA5">
        <w:rPr>
          <w:rFonts w:ascii="Book Antiqua" w:hAnsi="Book Antiqua"/>
          <w:sz w:val="28"/>
          <w:szCs w:val="28"/>
        </w:rPr>
        <w:t xml:space="preserve">изврши и друге обавезе у складу са прописима којима се уређују облигациони односи, трговина и промет робе и услуга и заштита потрошача, </w:t>
      </w:r>
      <w:r w:rsidR="001A69CC" w:rsidRPr="006D0AA5">
        <w:rPr>
          <w:rFonts w:ascii="Book Antiqua" w:hAnsi="Book Antiqua"/>
          <w:sz w:val="28"/>
          <w:szCs w:val="28"/>
          <w:lang w:val="sr-Cyrl-RS"/>
        </w:rPr>
        <w:t>што је прописано</w:t>
      </w:r>
      <w:r w:rsidRPr="006D0AA5">
        <w:rPr>
          <w:rFonts w:ascii="Book Antiqua" w:hAnsi="Book Antiqua"/>
          <w:sz w:val="28"/>
          <w:szCs w:val="28"/>
        </w:rPr>
        <w:t xml:space="preserve"> </w:t>
      </w:r>
      <w:r w:rsidRPr="006D0AA5">
        <w:rPr>
          <w:rFonts w:ascii="Book Antiqua" w:hAnsi="Book Antiqua"/>
          <w:sz w:val="28"/>
          <w:szCs w:val="28"/>
          <w:lang w:val="sr-Cyrl-RS"/>
        </w:rPr>
        <w:t>члан</w:t>
      </w:r>
      <w:r w:rsidR="001A69CC" w:rsidRPr="006D0AA5">
        <w:rPr>
          <w:rFonts w:ascii="Book Antiqua" w:hAnsi="Book Antiqua"/>
          <w:sz w:val="28"/>
          <w:szCs w:val="28"/>
          <w:lang w:val="sr-Cyrl-RS"/>
        </w:rPr>
        <w:t>ом</w:t>
      </w:r>
      <w:r w:rsidR="00400FEF" w:rsidRPr="006D0AA5">
        <w:rPr>
          <w:rFonts w:ascii="Book Antiqua" w:hAnsi="Book Antiqua"/>
          <w:sz w:val="28"/>
          <w:szCs w:val="28"/>
          <w:lang w:val="sr-Cyrl-RS"/>
        </w:rPr>
        <w:t xml:space="preserve"> 195. </w:t>
      </w:r>
      <w:r w:rsidR="00DC06D6" w:rsidRPr="006D0AA5">
        <w:rPr>
          <w:rFonts w:ascii="Book Antiqua" w:hAnsi="Book Antiqua"/>
          <w:sz w:val="28"/>
          <w:szCs w:val="28"/>
          <w:lang w:val="sr-Cyrl-RS"/>
        </w:rPr>
        <w:t xml:space="preserve">ст. 1. т. 11. </w:t>
      </w:r>
      <w:r w:rsidR="005E6F35" w:rsidRPr="006D0AA5">
        <w:rPr>
          <w:rFonts w:ascii="Book Antiqua" w:hAnsi="Book Antiqua"/>
          <w:sz w:val="28"/>
          <w:szCs w:val="28"/>
          <w:lang w:val="sr-Cyrl-RS"/>
        </w:rPr>
        <w:t>Закона о енергетици</w:t>
      </w:r>
      <w:r w:rsidR="00084726" w:rsidRPr="006D0AA5">
        <w:rPr>
          <w:rFonts w:ascii="Book Antiqua" w:hAnsi="Book Antiqua"/>
          <w:sz w:val="28"/>
          <w:szCs w:val="28"/>
          <w:lang w:val="sr-Cyrl-RS"/>
        </w:rPr>
        <w:t>.</w:t>
      </w:r>
      <w:r w:rsidR="005E6F35" w:rsidRPr="006D0AA5">
        <w:rPr>
          <w:rFonts w:ascii="Book Antiqua" w:hAnsi="Book Antiqua"/>
          <w:sz w:val="28"/>
          <w:szCs w:val="28"/>
          <w:lang w:val="sr-Cyrl-RS"/>
        </w:rPr>
        <w:t xml:space="preserve"> </w:t>
      </w:r>
    </w:p>
    <w:p w14:paraId="76920E8E" w14:textId="465BC2CC" w:rsidR="001A69CC" w:rsidRPr="006D0AA5" w:rsidRDefault="001A69CC" w:rsidP="001A69CC">
      <w:pPr>
        <w:jc w:val="both"/>
        <w:rPr>
          <w:rFonts w:ascii="Book Antiqua" w:hAnsi="Book Antiqua"/>
          <w:sz w:val="28"/>
          <w:szCs w:val="28"/>
          <w:lang w:val="sr-Cyrl-RS"/>
        </w:rPr>
      </w:pPr>
      <w:r w:rsidRPr="006D0AA5">
        <w:rPr>
          <w:rFonts w:ascii="Book Antiqua" w:eastAsia="MinionPro-It" w:hAnsi="Book Antiqua" w:cs="MinionPro-Regular"/>
          <w:sz w:val="28"/>
          <w:szCs w:val="28"/>
          <w:lang w:val="sr-Cyrl-RS"/>
        </w:rPr>
        <w:t xml:space="preserve">Устав РС, поред осталог гарантује и заштиту потрошача, а Законом о заштити потрошача, како важећим, тако и оним који је био на снази до 19. 12. 2021. године, </w:t>
      </w:r>
      <w:r w:rsidRPr="006D0AA5">
        <w:rPr>
          <w:rFonts w:ascii="Book Antiqua" w:hAnsi="Book Antiqua"/>
          <w:sz w:val="28"/>
          <w:szCs w:val="28"/>
          <w:lang w:val="sr-Cyrl-RS"/>
        </w:rPr>
        <w:t>з</w:t>
      </w:r>
      <w:r w:rsidRPr="006D0AA5">
        <w:rPr>
          <w:rFonts w:ascii="Book Antiqua" w:hAnsi="Book Antiqua"/>
          <w:sz w:val="28"/>
          <w:szCs w:val="28"/>
        </w:rPr>
        <w:t xml:space="preserve">абрањено </w:t>
      </w:r>
      <w:r w:rsidRPr="006D0AA5">
        <w:rPr>
          <w:rFonts w:ascii="Book Antiqua" w:hAnsi="Book Antiqua"/>
          <w:sz w:val="28"/>
          <w:szCs w:val="28"/>
          <w:lang w:val="sr-Cyrl-RS"/>
        </w:rPr>
        <w:t xml:space="preserve">је </w:t>
      </w:r>
      <w:r w:rsidRPr="006D0AA5">
        <w:rPr>
          <w:rFonts w:ascii="Book Antiqua" w:hAnsi="Book Antiqua"/>
          <w:sz w:val="28"/>
          <w:szCs w:val="28"/>
        </w:rPr>
        <w:t>трговцу да, у случају искључења потрошача са дистрибутивне мреже, односно обуставе пружања услуга од општег економског интереса, условљава поновно укључење, односно наставак пружања услуге плаћањем дугова потрошача који су застарели у смислу закона којим се уређују облигациони односи</w:t>
      </w:r>
      <w:r w:rsidRPr="006D0AA5">
        <w:rPr>
          <w:rFonts w:ascii="Book Antiqua" w:hAnsi="Book Antiqua"/>
          <w:sz w:val="28"/>
          <w:szCs w:val="28"/>
          <w:lang w:val="sr-Cyrl-RS"/>
        </w:rPr>
        <w:t>.</w:t>
      </w:r>
    </w:p>
    <w:p w14:paraId="00CBBA9E" w14:textId="1BB98B09" w:rsidR="0094783C" w:rsidRPr="006D0AA5" w:rsidRDefault="001A69CC" w:rsidP="006C3393">
      <w:pPr>
        <w:pStyle w:val="Normal16"/>
        <w:jc w:val="both"/>
        <w:rPr>
          <w:rFonts w:ascii="Book Antiqua" w:hAnsi="Book Antiqua"/>
          <w:sz w:val="28"/>
          <w:szCs w:val="28"/>
          <w:lang w:val="sr-Cyrl-RS"/>
        </w:rPr>
      </w:pPr>
      <w:r w:rsidRPr="006D0AA5">
        <w:rPr>
          <w:rFonts w:ascii="Book Antiqua" w:hAnsi="Book Antiqua"/>
          <w:sz w:val="28"/>
          <w:szCs w:val="28"/>
          <w:lang w:val="sr-Cyrl-RS"/>
        </w:rPr>
        <w:t>ЈП</w:t>
      </w:r>
      <w:r w:rsidR="00DC4E46" w:rsidRPr="006D0AA5">
        <w:rPr>
          <w:rFonts w:ascii="Book Antiqua" w:hAnsi="Book Antiqua"/>
          <w:sz w:val="28"/>
          <w:szCs w:val="28"/>
          <w:lang w:val="sr-Cyrl-RS"/>
        </w:rPr>
        <w:t xml:space="preserve"> </w:t>
      </w:r>
      <w:r w:rsidR="00133BEA" w:rsidRPr="006D0AA5">
        <w:rPr>
          <w:rFonts w:ascii="Book Antiqua" w:hAnsi="Book Antiqua"/>
          <w:sz w:val="28"/>
          <w:szCs w:val="28"/>
          <w:lang w:val="sr-Cyrl-RS"/>
        </w:rPr>
        <w:t xml:space="preserve">„Електропривреда Србије“ </w:t>
      </w:r>
      <w:r w:rsidR="00BB5928" w:rsidRPr="006D0AA5">
        <w:rPr>
          <w:rFonts w:ascii="Book Antiqua" w:hAnsi="Book Antiqua"/>
          <w:sz w:val="28"/>
          <w:szCs w:val="28"/>
          <w:lang w:val="sr-Cyrl-RS"/>
        </w:rPr>
        <w:t xml:space="preserve">у изјашњењу </w:t>
      </w:r>
      <w:r w:rsidR="0082552C" w:rsidRPr="006D0AA5">
        <w:rPr>
          <w:rFonts w:ascii="Book Antiqua" w:hAnsi="Book Antiqua"/>
          <w:sz w:val="28"/>
          <w:szCs w:val="28"/>
          <w:lang w:val="sr-Cyrl-RS"/>
        </w:rPr>
        <w:t>истиче</w:t>
      </w:r>
      <w:r w:rsidR="00BB5928" w:rsidRPr="006D0AA5">
        <w:rPr>
          <w:rFonts w:ascii="Book Antiqua" w:hAnsi="Book Antiqua"/>
          <w:sz w:val="28"/>
          <w:szCs w:val="28"/>
          <w:lang w:val="sr-Cyrl-RS"/>
        </w:rPr>
        <w:t xml:space="preserve"> да је застарелост потраживања правни институт на који суд не пази по службеној дужности, већ само уколико дужник у судском поступку истакне приговор застарелости, те да у вези са тим то предузеће није орган надлежан за одлучивање о истом. Из наведеног се закључује да т</w:t>
      </w:r>
      <w:r w:rsidRPr="006D0AA5">
        <w:rPr>
          <w:rFonts w:ascii="Book Antiqua" w:hAnsi="Book Antiqua"/>
          <w:sz w:val="28"/>
          <w:szCs w:val="28"/>
          <w:lang w:val="sr-Cyrl-RS"/>
        </w:rPr>
        <w:t>о предузеће у вези са евентуалним закључењем уговора није ценило да ли је</w:t>
      </w:r>
      <w:r w:rsidR="00DC4E46" w:rsidRPr="006D0AA5">
        <w:rPr>
          <w:rFonts w:ascii="Book Antiqua" w:hAnsi="Book Antiqua"/>
          <w:sz w:val="28"/>
          <w:szCs w:val="28"/>
          <w:lang w:val="sr-Cyrl-RS"/>
        </w:rPr>
        <w:t xml:space="preserve"> у конкретном случају</w:t>
      </w:r>
      <w:r w:rsidRPr="006D0AA5">
        <w:rPr>
          <w:rFonts w:ascii="Book Antiqua" w:hAnsi="Book Antiqua"/>
          <w:sz w:val="28"/>
          <w:szCs w:val="28"/>
          <w:lang w:val="sr-Cyrl-RS"/>
        </w:rPr>
        <w:t xml:space="preserve"> </w:t>
      </w:r>
      <w:r w:rsidR="002E7340" w:rsidRPr="006D0AA5">
        <w:rPr>
          <w:rFonts w:ascii="Book Antiqua" w:hAnsi="Book Antiqua"/>
          <w:sz w:val="28"/>
          <w:szCs w:val="28"/>
          <w:lang w:val="sr-Cyrl-RS"/>
        </w:rPr>
        <w:t xml:space="preserve">наступила </w:t>
      </w:r>
      <w:r w:rsidRPr="006D0AA5">
        <w:rPr>
          <w:rFonts w:ascii="Book Antiqua" w:hAnsi="Book Antiqua"/>
          <w:sz w:val="28"/>
          <w:szCs w:val="28"/>
          <w:lang w:val="sr-Cyrl-RS"/>
        </w:rPr>
        <w:t>застарело</w:t>
      </w:r>
      <w:r w:rsidR="002E7340" w:rsidRPr="006D0AA5">
        <w:rPr>
          <w:rFonts w:ascii="Book Antiqua" w:hAnsi="Book Antiqua"/>
          <w:sz w:val="28"/>
          <w:szCs w:val="28"/>
          <w:lang w:val="sr-Cyrl-RS"/>
        </w:rPr>
        <w:t>ст</w:t>
      </w:r>
      <w:r w:rsidRPr="006D0AA5">
        <w:rPr>
          <w:rFonts w:ascii="Book Antiqua" w:hAnsi="Book Antiqua"/>
          <w:sz w:val="28"/>
          <w:szCs w:val="28"/>
          <w:lang w:val="sr-Cyrl-RS"/>
        </w:rPr>
        <w:t xml:space="preserve"> потраживањ</w:t>
      </w:r>
      <w:r w:rsidR="002E7340" w:rsidRPr="006D0AA5">
        <w:rPr>
          <w:rFonts w:ascii="Book Antiqua" w:hAnsi="Book Antiqua"/>
          <w:sz w:val="28"/>
          <w:szCs w:val="28"/>
          <w:lang w:val="sr-Cyrl-RS"/>
        </w:rPr>
        <w:t>а</w:t>
      </w:r>
      <w:r w:rsidRPr="006D0AA5">
        <w:rPr>
          <w:rFonts w:ascii="Book Antiqua" w:hAnsi="Book Antiqua"/>
          <w:sz w:val="28"/>
          <w:szCs w:val="28"/>
          <w:lang w:val="sr-Cyrl-RS"/>
        </w:rPr>
        <w:t xml:space="preserve"> које </w:t>
      </w:r>
      <w:r w:rsidR="00DC4E46" w:rsidRPr="006D0AA5">
        <w:rPr>
          <w:rFonts w:ascii="Book Antiqua" w:hAnsi="Book Antiqua"/>
          <w:sz w:val="28"/>
          <w:szCs w:val="28"/>
          <w:lang w:val="sr-Cyrl-RS"/>
        </w:rPr>
        <w:t xml:space="preserve">се односи на </w:t>
      </w:r>
      <w:r w:rsidRPr="006D0AA5">
        <w:rPr>
          <w:rFonts w:ascii="Book Antiqua" w:hAnsi="Book Antiqua"/>
          <w:sz w:val="28"/>
          <w:szCs w:val="28"/>
          <w:lang w:val="sr-Cyrl-RS"/>
        </w:rPr>
        <w:t>предметни објекат на име потрошене ел. енергије,</w:t>
      </w:r>
      <w:r w:rsidR="0020738C" w:rsidRPr="006D0AA5">
        <w:rPr>
          <w:rFonts w:ascii="Book Antiqua" w:hAnsi="Book Antiqua"/>
          <w:sz w:val="28"/>
          <w:szCs w:val="28"/>
          <w:lang w:val="sr-Cyrl-RS"/>
        </w:rPr>
        <w:t xml:space="preserve"> односно</w:t>
      </w:r>
      <w:r w:rsidRPr="006D0AA5">
        <w:rPr>
          <w:rFonts w:ascii="Book Antiqua" w:hAnsi="Book Antiqua"/>
          <w:sz w:val="28"/>
          <w:szCs w:val="28"/>
          <w:lang w:val="sr-Cyrl-RS"/>
        </w:rPr>
        <w:t xml:space="preserve"> </w:t>
      </w:r>
      <w:r w:rsidRPr="006D0AA5">
        <w:rPr>
          <w:rFonts w:ascii="Book Antiqua" w:hAnsi="Book Antiqua"/>
          <w:iCs/>
          <w:sz w:val="28"/>
          <w:szCs w:val="28"/>
        </w:rPr>
        <w:t xml:space="preserve">да ли је </w:t>
      </w:r>
      <w:r w:rsidR="002E7340" w:rsidRPr="006D0AA5">
        <w:rPr>
          <w:rFonts w:ascii="Book Antiqua" w:hAnsi="Book Antiqua"/>
          <w:iCs/>
          <w:sz w:val="28"/>
          <w:szCs w:val="28"/>
          <w:lang w:val="sr-Cyrl-RS"/>
        </w:rPr>
        <w:t>протекао</w:t>
      </w:r>
      <w:r w:rsidRPr="006D0AA5">
        <w:rPr>
          <w:rFonts w:ascii="Book Antiqua" w:hAnsi="Book Antiqua"/>
          <w:iCs/>
          <w:sz w:val="28"/>
          <w:szCs w:val="28"/>
        </w:rPr>
        <w:t xml:space="preserve"> </w:t>
      </w:r>
      <w:r w:rsidR="002E7340" w:rsidRPr="006D0AA5">
        <w:rPr>
          <w:rFonts w:ascii="Book Antiqua" w:hAnsi="Book Antiqua"/>
          <w:iCs/>
          <w:sz w:val="28"/>
          <w:szCs w:val="28"/>
          <w:lang w:val="sr-Cyrl-RS"/>
        </w:rPr>
        <w:t xml:space="preserve">прописани </w:t>
      </w:r>
      <w:r w:rsidRPr="006D0AA5">
        <w:rPr>
          <w:rFonts w:ascii="Book Antiqua" w:hAnsi="Book Antiqua"/>
          <w:iCs/>
          <w:sz w:val="28"/>
          <w:szCs w:val="28"/>
        </w:rPr>
        <w:t>рок застарелости</w:t>
      </w:r>
      <w:r w:rsidR="002E7340" w:rsidRPr="006D0AA5">
        <w:rPr>
          <w:rFonts w:ascii="Book Antiqua" w:hAnsi="Book Antiqua"/>
          <w:iCs/>
          <w:sz w:val="28"/>
          <w:szCs w:val="28"/>
          <w:lang w:val="sr-Cyrl-RS"/>
        </w:rPr>
        <w:t>.</w:t>
      </w:r>
      <w:r w:rsidRPr="006D0AA5">
        <w:rPr>
          <w:rFonts w:ascii="Book Antiqua" w:hAnsi="Book Antiqua"/>
          <w:sz w:val="28"/>
          <w:szCs w:val="28"/>
          <w:lang w:val="sr-Cyrl-RS"/>
        </w:rPr>
        <w:t xml:space="preserve"> Неспорни су наводи </w:t>
      </w:r>
      <w:r w:rsidR="00BB5928" w:rsidRPr="006D0AA5">
        <w:rPr>
          <w:rFonts w:ascii="Book Antiqua" w:hAnsi="Book Antiqua"/>
          <w:sz w:val="28"/>
          <w:szCs w:val="28"/>
          <w:lang w:val="sr-Cyrl-RS"/>
        </w:rPr>
        <w:t>да суд не пази по службеној дужности на застарелост.</w:t>
      </w:r>
      <w:r w:rsidRPr="006D0AA5">
        <w:rPr>
          <w:rFonts w:ascii="Book Antiqua" w:hAnsi="Book Antiqua"/>
          <w:sz w:val="28"/>
          <w:szCs w:val="28"/>
          <w:lang w:val="sr-Cyrl-RS"/>
        </w:rPr>
        <w:t xml:space="preserve"> </w:t>
      </w:r>
      <w:r w:rsidR="0094783C" w:rsidRPr="006D0AA5">
        <w:rPr>
          <w:rFonts w:ascii="Book Antiqua" w:hAnsi="Book Antiqua"/>
          <w:sz w:val="28"/>
          <w:szCs w:val="28"/>
          <w:lang w:val="sr-Cyrl-RS"/>
        </w:rPr>
        <w:t>Међутим</w:t>
      </w:r>
      <w:r w:rsidR="00BB5928" w:rsidRPr="006D0AA5">
        <w:rPr>
          <w:rFonts w:ascii="Book Antiqua" w:hAnsi="Book Antiqua"/>
          <w:sz w:val="28"/>
          <w:szCs w:val="28"/>
          <w:lang w:val="sr-Cyrl-RS"/>
        </w:rPr>
        <w:t>,</w:t>
      </w:r>
      <w:r w:rsidR="0094783C" w:rsidRPr="006D0AA5">
        <w:rPr>
          <w:rFonts w:ascii="Book Antiqua" w:hAnsi="Book Antiqua"/>
          <w:sz w:val="28"/>
          <w:szCs w:val="28"/>
          <w:lang w:val="sr-Cyrl-RS"/>
        </w:rPr>
        <w:t xml:space="preserve"> у изложеном контексту поставља се питање да ли је неопходна одлука суда за наступање застарелости</w:t>
      </w:r>
      <w:r w:rsidR="008F0B28" w:rsidRPr="006D0AA5">
        <w:rPr>
          <w:rFonts w:ascii="Book Antiqua" w:hAnsi="Book Antiqua"/>
          <w:sz w:val="28"/>
          <w:szCs w:val="28"/>
          <w:lang w:val="sr-Cyrl-RS"/>
        </w:rPr>
        <w:t xml:space="preserve"> и да ли је поверилац у обавези да води рачуна о роковима застарелости</w:t>
      </w:r>
      <w:r w:rsidR="0082552C" w:rsidRPr="006D0AA5">
        <w:rPr>
          <w:rFonts w:ascii="Book Antiqua" w:hAnsi="Book Antiqua"/>
          <w:sz w:val="28"/>
          <w:szCs w:val="28"/>
          <w:lang w:val="sr-Cyrl-RS"/>
        </w:rPr>
        <w:t>.</w:t>
      </w:r>
    </w:p>
    <w:p w14:paraId="412F1B8C" w14:textId="7EFF70D9" w:rsidR="006C3393" w:rsidRPr="006D0AA5" w:rsidRDefault="001647C6" w:rsidP="00EC370C">
      <w:pPr>
        <w:jc w:val="both"/>
        <w:rPr>
          <w:rFonts w:ascii="Book Antiqua" w:hAnsi="Book Antiqua"/>
          <w:sz w:val="28"/>
          <w:szCs w:val="28"/>
          <w:lang w:val="sr-Cyrl-RS"/>
        </w:rPr>
      </w:pPr>
      <w:r w:rsidRPr="006D0AA5">
        <w:rPr>
          <w:rFonts w:ascii="Book Antiqua" w:hAnsi="Book Antiqua"/>
          <w:sz w:val="28"/>
          <w:szCs w:val="28"/>
          <w:lang w:val="sr-Cyrl-RS"/>
        </w:rPr>
        <w:t xml:space="preserve">Сходно одредби чл. 360. ст. </w:t>
      </w:r>
      <w:r w:rsidR="006A14A4" w:rsidRPr="006D0AA5">
        <w:rPr>
          <w:rFonts w:ascii="Book Antiqua" w:hAnsi="Book Antiqua"/>
          <w:sz w:val="28"/>
          <w:szCs w:val="28"/>
          <w:lang w:val="sr-Cyrl-RS"/>
        </w:rPr>
        <w:t>1)</w:t>
      </w:r>
      <w:r w:rsidRPr="006D0AA5">
        <w:rPr>
          <w:rFonts w:ascii="Book Antiqua" w:hAnsi="Book Antiqua"/>
          <w:sz w:val="28"/>
          <w:szCs w:val="28"/>
          <w:lang w:val="sr-Cyrl-RS"/>
        </w:rPr>
        <w:t xml:space="preserve"> </w:t>
      </w:r>
      <w:r w:rsidR="00133BEA" w:rsidRPr="006D0AA5">
        <w:rPr>
          <w:rFonts w:ascii="Book Antiqua" w:hAnsi="Book Antiqua"/>
          <w:sz w:val="28"/>
          <w:szCs w:val="28"/>
          <w:lang w:val="sr-Cyrl-RS"/>
        </w:rPr>
        <w:t xml:space="preserve">Закона о облигационом односима, </w:t>
      </w:r>
      <w:r w:rsidR="006A14A4" w:rsidRPr="006D0AA5">
        <w:rPr>
          <w:rFonts w:ascii="Book Antiqua" w:hAnsi="Book Antiqua"/>
          <w:sz w:val="28"/>
          <w:szCs w:val="28"/>
          <w:lang w:val="sr-Cyrl-RS"/>
        </w:rPr>
        <w:t>з</w:t>
      </w:r>
      <w:r w:rsidR="00EC370C" w:rsidRPr="006D0AA5">
        <w:rPr>
          <w:rFonts w:ascii="Book Antiqua" w:hAnsi="Book Antiqua"/>
          <w:sz w:val="28"/>
          <w:szCs w:val="28"/>
        </w:rPr>
        <w:t>астарелошћу</w:t>
      </w:r>
      <w:r w:rsidR="006A14A4" w:rsidRPr="006D0AA5">
        <w:rPr>
          <w:rFonts w:ascii="Book Antiqua" w:hAnsi="Book Antiqua"/>
          <w:sz w:val="28"/>
          <w:szCs w:val="28"/>
        </w:rPr>
        <w:t xml:space="preserve"> </w:t>
      </w:r>
      <w:r w:rsidR="00EC370C" w:rsidRPr="006D0AA5">
        <w:rPr>
          <w:rFonts w:ascii="Book Antiqua" w:hAnsi="Book Antiqua"/>
          <w:sz w:val="28"/>
          <w:szCs w:val="28"/>
        </w:rPr>
        <w:t>престаје</w:t>
      </w:r>
      <w:r w:rsidR="006A14A4" w:rsidRPr="006D0AA5">
        <w:rPr>
          <w:rFonts w:ascii="Book Antiqua" w:hAnsi="Book Antiqua"/>
          <w:sz w:val="28"/>
          <w:szCs w:val="28"/>
        </w:rPr>
        <w:t xml:space="preserve"> </w:t>
      </w:r>
      <w:r w:rsidR="00EC370C" w:rsidRPr="006D0AA5">
        <w:rPr>
          <w:rFonts w:ascii="Book Antiqua" w:hAnsi="Book Antiqua"/>
          <w:sz w:val="28"/>
          <w:szCs w:val="28"/>
        </w:rPr>
        <w:t>право</w:t>
      </w:r>
      <w:r w:rsidR="006A14A4" w:rsidRPr="006D0AA5">
        <w:rPr>
          <w:rFonts w:ascii="Book Antiqua" w:hAnsi="Book Antiqua"/>
          <w:sz w:val="28"/>
          <w:szCs w:val="28"/>
        </w:rPr>
        <w:t xml:space="preserve"> </w:t>
      </w:r>
      <w:r w:rsidR="00EC370C" w:rsidRPr="006D0AA5">
        <w:rPr>
          <w:rFonts w:ascii="Book Antiqua" w:hAnsi="Book Antiqua"/>
          <w:sz w:val="28"/>
          <w:szCs w:val="28"/>
        </w:rPr>
        <w:t>захтевати</w:t>
      </w:r>
      <w:r w:rsidR="006A14A4" w:rsidRPr="006D0AA5">
        <w:rPr>
          <w:rFonts w:ascii="Book Antiqua" w:hAnsi="Book Antiqua"/>
          <w:sz w:val="28"/>
          <w:szCs w:val="28"/>
        </w:rPr>
        <w:t xml:space="preserve"> </w:t>
      </w:r>
      <w:r w:rsidR="00EC370C" w:rsidRPr="006D0AA5">
        <w:rPr>
          <w:rFonts w:ascii="Book Antiqua" w:hAnsi="Book Antiqua"/>
          <w:sz w:val="28"/>
          <w:szCs w:val="28"/>
        </w:rPr>
        <w:t>испуњење</w:t>
      </w:r>
      <w:r w:rsidR="006A14A4" w:rsidRPr="006D0AA5">
        <w:rPr>
          <w:rFonts w:ascii="Book Antiqua" w:hAnsi="Book Antiqua"/>
          <w:sz w:val="28"/>
          <w:szCs w:val="28"/>
        </w:rPr>
        <w:t xml:space="preserve"> </w:t>
      </w:r>
      <w:r w:rsidR="00EC370C" w:rsidRPr="006D0AA5">
        <w:rPr>
          <w:rFonts w:ascii="Book Antiqua" w:hAnsi="Book Antiqua"/>
          <w:sz w:val="28"/>
          <w:szCs w:val="28"/>
        </w:rPr>
        <w:t>обавезе</w:t>
      </w:r>
      <w:r w:rsidR="006A14A4" w:rsidRPr="006D0AA5">
        <w:rPr>
          <w:rFonts w:ascii="Book Antiqua" w:hAnsi="Book Antiqua"/>
          <w:sz w:val="28"/>
          <w:szCs w:val="28"/>
        </w:rPr>
        <w:t>.</w:t>
      </w:r>
      <w:r w:rsidR="0094783C" w:rsidRPr="006D0AA5">
        <w:rPr>
          <w:rFonts w:ascii="Book Antiqua" w:hAnsi="Book Antiqua"/>
          <w:sz w:val="28"/>
          <w:szCs w:val="28"/>
        </w:rPr>
        <w:t xml:space="preserve"> </w:t>
      </w:r>
      <w:r w:rsidR="006C3393" w:rsidRPr="006D0AA5">
        <w:rPr>
          <w:rFonts w:ascii="Book Antiqua" w:hAnsi="Book Antiqua"/>
          <w:sz w:val="28"/>
          <w:szCs w:val="28"/>
          <w:lang w:val="sr-Cyrl-RS"/>
        </w:rPr>
        <w:t>Ст</w:t>
      </w:r>
      <w:r w:rsidR="00133BEA" w:rsidRPr="006D0AA5">
        <w:rPr>
          <w:rFonts w:ascii="Book Antiqua" w:hAnsi="Book Antiqua"/>
          <w:sz w:val="28"/>
          <w:szCs w:val="28"/>
          <w:lang w:val="sr-Cyrl-RS"/>
        </w:rPr>
        <w:t>ав</w:t>
      </w:r>
      <w:r w:rsidR="006C3393" w:rsidRPr="006D0AA5">
        <w:rPr>
          <w:rFonts w:ascii="Book Antiqua" w:hAnsi="Book Antiqua"/>
          <w:sz w:val="28"/>
          <w:szCs w:val="28"/>
          <w:lang w:val="sr-Cyrl-RS"/>
        </w:rPr>
        <w:t xml:space="preserve"> 2) истог члана прописује да з</w:t>
      </w:r>
      <w:r w:rsidR="00EC370C" w:rsidRPr="006D0AA5">
        <w:rPr>
          <w:rFonts w:ascii="Book Antiqua" w:hAnsi="Book Antiqua"/>
          <w:sz w:val="28"/>
          <w:szCs w:val="28"/>
        </w:rPr>
        <w:t>астарелост</w:t>
      </w:r>
      <w:r w:rsidR="006C3393" w:rsidRPr="006D0AA5">
        <w:rPr>
          <w:rFonts w:ascii="Book Antiqua" w:hAnsi="Book Antiqua"/>
          <w:sz w:val="28"/>
          <w:szCs w:val="28"/>
        </w:rPr>
        <w:t xml:space="preserve"> </w:t>
      </w:r>
      <w:r w:rsidR="00EC370C" w:rsidRPr="006D0AA5">
        <w:rPr>
          <w:rFonts w:ascii="Book Antiqua" w:hAnsi="Book Antiqua"/>
          <w:sz w:val="28"/>
          <w:szCs w:val="28"/>
        </w:rPr>
        <w:t>наступа</w:t>
      </w:r>
      <w:r w:rsidR="006C3393" w:rsidRPr="006D0AA5">
        <w:rPr>
          <w:rFonts w:ascii="Book Antiqua" w:hAnsi="Book Antiqua"/>
          <w:sz w:val="28"/>
          <w:szCs w:val="28"/>
        </w:rPr>
        <w:t xml:space="preserve"> </w:t>
      </w:r>
      <w:r w:rsidR="00EC370C" w:rsidRPr="006D0AA5">
        <w:rPr>
          <w:rFonts w:ascii="Book Antiqua" w:hAnsi="Book Antiqua"/>
          <w:sz w:val="28"/>
          <w:szCs w:val="28"/>
        </w:rPr>
        <w:t>кад</w:t>
      </w:r>
      <w:r w:rsidR="006C3393" w:rsidRPr="006D0AA5">
        <w:rPr>
          <w:rFonts w:ascii="Book Antiqua" w:hAnsi="Book Antiqua"/>
          <w:sz w:val="28"/>
          <w:szCs w:val="28"/>
        </w:rPr>
        <w:t xml:space="preserve"> </w:t>
      </w:r>
      <w:r w:rsidR="00EC370C" w:rsidRPr="006D0AA5">
        <w:rPr>
          <w:rFonts w:ascii="Book Antiqua" w:hAnsi="Book Antiqua"/>
          <w:sz w:val="28"/>
          <w:szCs w:val="28"/>
        </w:rPr>
        <w:t>протекне</w:t>
      </w:r>
      <w:r w:rsidR="006C3393" w:rsidRPr="006D0AA5">
        <w:rPr>
          <w:rFonts w:ascii="Book Antiqua" w:hAnsi="Book Antiqua"/>
          <w:sz w:val="28"/>
          <w:szCs w:val="28"/>
        </w:rPr>
        <w:t xml:space="preserve"> </w:t>
      </w:r>
      <w:r w:rsidR="00EC370C" w:rsidRPr="006D0AA5">
        <w:rPr>
          <w:rFonts w:ascii="Book Antiqua" w:hAnsi="Book Antiqua"/>
          <w:sz w:val="28"/>
          <w:szCs w:val="28"/>
        </w:rPr>
        <w:t>законом</w:t>
      </w:r>
      <w:r w:rsidR="006C3393" w:rsidRPr="006D0AA5">
        <w:rPr>
          <w:rFonts w:ascii="Book Antiqua" w:hAnsi="Book Antiqua"/>
          <w:sz w:val="28"/>
          <w:szCs w:val="28"/>
        </w:rPr>
        <w:t xml:space="preserve"> </w:t>
      </w:r>
      <w:r w:rsidR="00EC370C" w:rsidRPr="006D0AA5">
        <w:rPr>
          <w:rFonts w:ascii="Book Antiqua" w:hAnsi="Book Antiqua"/>
          <w:sz w:val="28"/>
          <w:szCs w:val="28"/>
        </w:rPr>
        <w:t>одређено</w:t>
      </w:r>
      <w:r w:rsidR="006C3393" w:rsidRPr="006D0AA5">
        <w:rPr>
          <w:rFonts w:ascii="Book Antiqua" w:hAnsi="Book Antiqua"/>
          <w:sz w:val="28"/>
          <w:szCs w:val="28"/>
        </w:rPr>
        <w:t xml:space="preserve"> </w:t>
      </w:r>
      <w:r w:rsidR="00EC370C" w:rsidRPr="006D0AA5">
        <w:rPr>
          <w:rFonts w:ascii="Book Antiqua" w:hAnsi="Book Antiqua"/>
          <w:sz w:val="28"/>
          <w:szCs w:val="28"/>
        </w:rPr>
        <w:t>време</w:t>
      </w:r>
      <w:r w:rsidR="006C3393" w:rsidRPr="006D0AA5">
        <w:rPr>
          <w:rFonts w:ascii="Book Antiqua" w:hAnsi="Book Antiqua"/>
          <w:sz w:val="28"/>
          <w:szCs w:val="28"/>
        </w:rPr>
        <w:t xml:space="preserve"> </w:t>
      </w:r>
      <w:r w:rsidR="00EC370C" w:rsidRPr="006D0AA5">
        <w:rPr>
          <w:rFonts w:ascii="Book Antiqua" w:hAnsi="Book Antiqua"/>
          <w:sz w:val="28"/>
          <w:szCs w:val="28"/>
        </w:rPr>
        <w:t>у</w:t>
      </w:r>
      <w:r w:rsidR="006C3393" w:rsidRPr="006D0AA5">
        <w:rPr>
          <w:rFonts w:ascii="Book Antiqua" w:hAnsi="Book Antiqua"/>
          <w:sz w:val="28"/>
          <w:szCs w:val="28"/>
        </w:rPr>
        <w:t xml:space="preserve"> </w:t>
      </w:r>
      <w:r w:rsidR="00EC370C" w:rsidRPr="006D0AA5">
        <w:rPr>
          <w:rFonts w:ascii="Book Antiqua" w:hAnsi="Book Antiqua"/>
          <w:sz w:val="28"/>
          <w:szCs w:val="28"/>
        </w:rPr>
        <w:t>коме</w:t>
      </w:r>
      <w:r w:rsidR="006C3393" w:rsidRPr="006D0AA5">
        <w:rPr>
          <w:rFonts w:ascii="Book Antiqua" w:hAnsi="Book Antiqua"/>
          <w:sz w:val="28"/>
          <w:szCs w:val="28"/>
        </w:rPr>
        <w:t xml:space="preserve"> </w:t>
      </w:r>
      <w:r w:rsidR="00EC370C" w:rsidRPr="006D0AA5">
        <w:rPr>
          <w:rFonts w:ascii="Book Antiqua" w:hAnsi="Book Antiqua"/>
          <w:sz w:val="28"/>
          <w:szCs w:val="28"/>
        </w:rPr>
        <w:t>је</w:t>
      </w:r>
      <w:r w:rsidR="006C3393" w:rsidRPr="006D0AA5">
        <w:rPr>
          <w:rFonts w:ascii="Book Antiqua" w:hAnsi="Book Antiqua"/>
          <w:sz w:val="28"/>
          <w:szCs w:val="28"/>
        </w:rPr>
        <w:t xml:space="preserve"> </w:t>
      </w:r>
      <w:r w:rsidR="00EC370C" w:rsidRPr="006D0AA5">
        <w:rPr>
          <w:rFonts w:ascii="Book Antiqua" w:hAnsi="Book Antiqua"/>
          <w:sz w:val="28"/>
          <w:szCs w:val="28"/>
        </w:rPr>
        <w:t>поверилац</w:t>
      </w:r>
      <w:r w:rsidR="006C3393" w:rsidRPr="006D0AA5">
        <w:rPr>
          <w:rFonts w:ascii="Book Antiqua" w:hAnsi="Book Antiqua"/>
          <w:sz w:val="28"/>
          <w:szCs w:val="28"/>
        </w:rPr>
        <w:t xml:space="preserve"> </w:t>
      </w:r>
      <w:r w:rsidR="00EC370C" w:rsidRPr="006D0AA5">
        <w:rPr>
          <w:rFonts w:ascii="Book Antiqua" w:hAnsi="Book Antiqua"/>
          <w:sz w:val="28"/>
          <w:szCs w:val="28"/>
        </w:rPr>
        <w:t>могао</w:t>
      </w:r>
      <w:r w:rsidR="006C3393" w:rsidRPr="006D0AA5">
        <w:rPr>
          <w:rFonts w:ascii="Book Antiqua" w:hAnsi="Book Antiqua"/>
          <w:sz w:val="28"/>
          <w:szCs w:val="28"/>
        </w:rPr>
        <w:t xml:space="preserve"> </w:t>
      </w:r>
      <w:r w:rsidR="00EC370C" w:rsidRPr="006D0AA5">
        <w:rPr>
          <w:rFonts w:ascii="Book Antiqua" w:hAnsi="Book Antiqua"/>
          <w:sz w:val="28"/>
          <w:szCs w:val="28"/>
        </w:rPr>
        <w:t>захтевати</w:t>
      </w:r>
      <w:r w:rsidR="006C3393" w:rsidRPr="006D0AA5">
        <w:rPr>
          <w:rFonts w:ascii="Book Antiqua" w:hAnsi="Book Antiqua"/>
          <w:sz w:val="28"/>
          <w:szCs w:val="28"/>
        </w:rPr>
        <w:t xml:space="preserve"> </w:t>
      </w:r>
      <w:r w:rsidR="00EC370C" w:rsidRPr="006D0AA5">
        <w:rPr>
          <w:rFonts w:ascii="Book Antiqua" w:hAnsi="Book Antiqua"/>
          <w:sz w:val="28"/>
          <w:szCs w:val="28"/>
        </w:rPr>
        <w:t>испуњење</w:t>
      </w:r>
      <w:r w:rsidR="006C3393" w:rsidRPr="006D0AA5">
        <w:rPr>
          <w:rFonts w:ascii="Book Antiqua" w:hAnsi="Book Antiqua"/>
          <w:sz w:val="28"/>
          <w:szCs w:val="28"/>
        </w:rPr>
        <w:t xml:space="preserve"> </w:t>
      </w:r>
      <w:r w:rsidR="00EC370C" w:rsidRPr="006D0AA5">
        <w:rPr>
          <w:rFonts w:ascii="Book Antiqua" w:hAnsi="Book Antiqua"/>
          <w:sz w:val="28"/>
          <w:szCs w:val="28"/>
        </w:rPr>
        <w:t>обавезе</w:t>
      </w:r>
      <w:r w:rsidR="006C3393" w:rsidRPr="006D0AA5">
        <w:rPr>
          <w:rFonts w:ascii="Book Antiqua" w:hAnsi="Book Antiqua"/>
          <w:sz w:val="28"/>
          <w:szCs w:val="28"/>
          <w:lang w:val="sr-Cyrl-RS"/>
        </w:rPr>
        <w:t>, а став 3)</w:t>
      </w:r>
      <w:r w:rsidR="006C3393" w:rsidRPr="006D0AA5">
        <w:rPr>
          <w:rFonts w:ascii="Book Antiqua" w:hAnsi="Book Antiqua"/>
          <w:sz w:val="28"/>
          <w:szCs w:val="28"/>
        </w:rPr>
        <w:t xml:space="preserve"> </w:t>
      </w:r>
      <w:r w:rsidR="006C3393" w:rsidRPr="006D0AA5">
        <w:rPr>
          <w:rFonts w:ascii="Book Antiqua" w:hAnsi="Book Antiqua"/>
          <w:sz w:val="28"/>
          <w:szCs w:val="28"/>
          <w:lang w:val="sr-Cyrl-RS"/>
        </w:rPr>
        <w:lastRenderedPageBreak/>
        <w:t>да се с</w:t>
      </w:r>
      <w:r w:rsidR="00EC370C" w:rsidRPr="006D0AA5">
        <w:rPr>
          <w:rFonts w:ascii="Book Antiqua" w:hAnsi="Book Antiqua"/>
          <w:sz w:val="28"/>
          <w:szCs w:val="28"/>
        </w:rPr>
        <w:t>уд</w:t>
      </w:r>
      <w:r w:rsidR="006C3393" w:rsidRPr="006D0AA5">
        <w:rPr>
          <w:rFonts w:ascii="Book Antiqua" w:hAnsi="Book Antiqua"/>
          <w:sz w:val="28"/>
          <w:szCs w:val="28"/>
        </w:rPr>
        <w:t xml:space="preserve"> </w:t>
      </w:r>
      <w:r w:rsidR="00EC370C" w:rsidRPr="006D0AA5">
        <w:rPr>
          <w:rFonts w:ascii="Book Antiqua" w:hAnsi="Book Antiqua"/>
          <w:sz w:val="28"/>
          <w:szCs w:val="28"/>
        </w:rPr>
        <w:t>не</w:t>
      </w:r>
      <w:r w:rsidR="006C3393" w:rsidRPr="006D0AA5">
        <w:rPr>
          <w:rFonts w:ascii="Book Antiqua" w:hAnsi="Book Antiqua"/>
          <w:sz w:val="28"/>
          <w:szCs w:val="28"/>
        </w:rPr>
        <w:t xml:space="preserve"> </w:t>
      </w:r>
      <w:r w:rsidR="00EC370C" w:rsidRPr="006D0AA5">
        <w:rPr>
          <w:rFonts w:ascii="Book Antiqua" w:hAnsi="Book Antiqua"/>
          <w:sz w:val="28"/>
          <w:szCs w:val="28"/>
        </w:rPr>
        <w:t>може</w:t>
      </w:r>
      <w:r w:rsidR="006C3393" w:rsidRPr="006D0AA5">
        <w:rPr>
          <w:rFonts w:ascii="Book Antiqua" w:hAnsi="Book Antiqua"/>
          <w:sz w:val="28"/>
          <w:szCs w:val="28"/>
        </w:rPr>
        <w:t xml:space="preserve"> </w:t>
      </w:r>
      <w:r w:rsidR="00EC370C" w:rsidRPr="006D0AA5">
        <w:rPr>
          <w:rFonts w:ascii="Book Antiqua" w:hAnsi="Book Antiqua"/>
          <w:sz w:val="28"/>
          <w:szCs w:val="28"/>
        </w:rPr>
        <w:t>обазирати</w:t>
      </w:r>
      <w:r w:rsidR="006C3393" w:rsidRPr="006D0AA5">
        <w:rPr>
          <w:rFonts w:ascii="Book Antiqua" w:hAnsi="Book Antiqua"/>
          <w:sz w:val="28"/>
          <w:szCs w:val="28"/>
        </w:rPr>
        <w:t xml:space="preserve"> </w:t>
      </w:r>
      <w:r w:rsidR="00EC370C" w:rsidRPr="006D0AA5">
        <w:rPr>
          <w:rFonts w:ascii="Book Antiqua" w:hAnsi="Book Antiqua"/>
          <w:sz w:val="28"/>
          <w:szCs w:val="28"/>
        </w:rPr>
        <w:t>на</w:t>
      </w:r>
      <w:r w:rsidR="006C3393" w:rsidRPr="006D0AA5">
        <w:rPr>
          <w:rFonts w:ascii="Book Antiqua" w:hAnsi="Book Antiqua"/>
          <w:sz w:val="28"/>
          <w:szCs w:val="28"/>
        </w:rPr>
        <w:t xml:space="preserve"> </w:t>
      </w:r>
      <w:r w:rsidR="00EC370C" w:rsidRPr="006D0AA5">
        <w:rPr>
          <w:rFonts w:ascii="Book Antiqua" w:hAnsi="Book Antiqua"/>
          <w:sz w:val="28"/>
          <w:szCs w:val="28"/>
        </w:rPr>
        <w:t>застарелост</w:t>
      </w:r>
      <w:r w:rsidR="006C3393" w:rsidRPr="006D0AA5">
        <w:rPr>
          <w:rFonts w:ascii="Book Antiqua" w:hAnsi="Book Antiqua"/>
          <w:sz w:val="28"/>
          <w:szCs w:val="28"/>
        </w:rPr>
        <w:t xml:space="preserve"> </w:t>
      </w:r>
      <w:r w:rsidR="00EC370C" w:rsidRPr="006D0AA5">
        <w:rPr>
          <w:rFonts w:ascii="Book Antiqua" w:hAnsi="Book Antiqua"/>
          <w:sz w:val="28"/>
          <w:szCs w:val="28"/>
        </w:rPr>
        <w:t>ако</w:t>
      </w:r>
      <w:r w:rsidR="006C3393" w:rsidRPr="006D0AA5">
        <w:rPr>
          <w:rFonts w:ascii="Book Antiqua" w:hAnsi="Book Antiqua"/>
          <w:sz w:val="28"/>
          <w:szCs w:val="28"/>
        </w:rPr>
        <w:t xml:space="preserve"> </w:t>
      </w:r>
      <w:r w:rsidR="00EC370C" w:rsidRPr="006D0AA5">
        <w:rPr>
          <w:rFonts w:ascii="Book Antiqua" w:hAnsi="Book Antiqua"/>
          <w:sz w:val="28"/>
          <w:szCs w:val="28"/>
        </w:rPr>
        <w:t>се</w:t>
      </w:r>
      <w:r w:rsidR="006C3393" w:rsidRPr="006D0AA5">
        <w:rPr>
          <w:rFonts w:ascii="Book Antiqua" w:hAnsi="Book Antiqua"/>
          <w:sz w:val="28"/>
          <w:szCs w:val="28"/>
        </w:rPr>
        <w:t xml:space="preserve"> </w:t>
      </w:r>
      <w:r w:rsidR="00EC370C" w:rsidRPr="006D0AA5">
        <w:rPr>
          <w:rFonts w:ascii="Book Antiqua" w:hAnsi="Book Antiqua"/>
          <w:sz w:val="28"/>
          <w:szCs w:val="28"/>
        </w:rPr>
        <w:t>дужник</w:t>
      </w:r>
      <w:r w:rsidR="006C3393" w:rsidRPr="006D0AA5">
        <w:rPr>
          <w:rFonts w:ascii="Book Antiqua" w:hAnsi="Book Antiqua"/>
          <w:sz w:val="28"/>
          <w:szCs w:val="28"/>
        </w:rPr>
        <w:t xml:space="preserve"> </w:t>
      </w:r>
      <w:r w:rsidR="00EC370C" w:rsidRPr="006D0AA5">
        <w:rPr>
          <w:rFonts w:ascii="Book Antiqua" w:hAnsi="Book Antiqua"/>
          <w:sz w:val="28"/>
          <w:szCs w:val="28"/>
        </w:rPr>
        <w:t>није</w:t>
      </w:r>
      <w:r w:rsidR="006C3393" w:rsidRPr="006D0AA5">
        <w:rPr>
          <w:rFonts w:ascii="Book Antiqua" w:hAnsi="Book Antiqua"/>
          <w:sz w:val="28"/>
          <w:szCs w:val="28"/>
        </w:rPr>
        <w:t xml:space="preserve"> </w:t>
      </w:r>
      <w:r w:rsidR="00EC370C" w:rsidRPr="006D0AA5">
        <w:rPr>
          <w:rFonts w:ascii="Book Antiqua" w:hAnsi="Book Antiqua"/>
          <w:sz w:val="28"/>
          <w:szCs w:val="28"/>
        </w:rPr>
        <w:t>на</w:t>
      </w:r>
      <w:r w:rsidR="006C3393" w:rsidRPr="006D0AA5">
        <w:rPr>
          <w:rFonts w:ascii="Book Antiqua" w:hAnsi="Book Antiqua"/>
          <w:sz w:val="28"/>
          <w:szCs w:val="28"/>
        </w:rPr>
        <w:t xml:space="preserve"> </w:t>
      </w:r>
      <w:r w:rsidR="00EC370C" w:rsidRPr="006D0AA5">
        <w:rPr>
          <w:rFonts w:ascii="Book Antiqua" w:hAnsi="Book Antiqua"/>
          <w:sz w:val="28"/>
          <w:szCs w:val="28"/>
        </w:rPr>
        <w:t>њу</w:t>
      </w:r>
      <w:r w:rsidR="006C3393" w:rsidRPr="006D0AA5">
        <w:rPr>
          <w:rFonts w:ascii="Book Antiqua" w:hAnsi="Book Antiqua"/>
          <w:sz w:val="28"/>
          <w:szCs w:val="28"/>
        </w:rPr>
        <w:t xml:space="preserve"> </w:t>
      </w:r>
      <w:r w:rsidR="00EC370C" w:rsidRPr="006D0AA5">
        <w:rPr>
          <w:rFonts w:ascii="Book Antiqua" w:hAnsi="Book Antiqua"/>
          <w:sz w:val="28"/>
          <w:szCs w:val="28"/>
        </w:rPr>
        <w:t>позвао</w:t>
      </w:r>
      <w:r w:rsidR="00EC370C" w:rsidRPr="006D0AA5">
        <w:rPr>
          <w:rFonts w:ascii="Book Antiqua" w:hAnsi="Book Antiqua"/>
          <w:sz w:val="28"/>
          <w:szCs w:val="28"/>
          <w:lang w:val="sr-Cyrl-RS"/>
        </w:rPr>
        <w:t>.</w:t>
      </w:r>
    </w:p>
    <w:p w14:paraId="6D68DE58" w14:textId="3D214BE7" w:rsidR="00FF7C10" w:rsidRPr="006D0AA5" w:rsidRDefault="00EC370C" w:rsidP="00FF7C10">
      <w:pPr>
        <w:spacing w:before="100" w:beforeAutospacing="1" w:after="100" w:afterAutospacing="1"/>
        <w:jc w:val="both"/>
        <w:rPr>
          <w:rFonts w:ascii="Book Antiqua" w:hAnsi="Book Antiqua"/>
          <w:sz w:val="28"/>
          <w:szCs w:val="28"/>
          <w:lang w:val="sr-Cyrl-RS"/>
        </w:rPr>
      </w:pPr>
      <w:r w:rsidRPr="006D0AA5">
        <w:rPr>
          <w:rFonts w:ascii="Book Antiqua" w:hAnsi="Book Antiqua"/>
          <w:sz w:val="28"/>
          <w:szCs w:val="28"/>
          <w:lang w:val="sr-Cyrl-RS"/>
        </w:rPr>
        <w:t>На основу наведених одредби закључује се</w:t>
      </w:r>
      <w:r w:rsidR="0094783C" w:rsidRPr="006D0AA5">
        <w:rPr>
          <w:rFonts w:ascii="Book Antiqua" w:hAnsi="Book Antiqua"/>
          <w:sz w:val="28"/>
          <w:szCs w:val="28"/>
        </w:rPr>
        <w:t xml:space="preserve"> </w:t>
      </w:r>
      <w:r w:rsidRPr="006D0AA5">
        <w:rPr>
          <w:rFonts w:ascii="Book Antiqua" w:hAnsi="Book Antiqua"/>
          <w:sz w:val="28"/>
          <w:szCs w:val="28"/>
        </w:rPr>
        <w:t>да</w:t>
      </w:r>
      <w:r w:rsidR="0094783C" w:rsidRPr="006D0AA5">
        <w:rPr>
          <w:rFonts w:ascii="Book Antiqua" w:hAnsi="Book Antiqua"/>
          <w:sz w:val="28"/>
          <w:szCs w:val="28"/>
        </w:rPr>
        <w:t xml:space="preserve"> </w:t>
      </w:r>
      <w:r w:rsidRPr="006D0AA5">
        <w:rPr>
          <w:rFonts w:ascii="Book Antiqua" w:hAnsi="Book Antiqua"/>
          <w:sz w:val="28"/>
          <w:szCs w:val="28"/>
        </w:rPr>
        <w:t xml:space="preserve">застарелост наступа протеком </w:t>
      </w:r>
      <w:r w:rsidR="001558BD" w:rsidRPr="006D0AA5">
        <w:rPr>
          <w:rFonts w:ascii="Book Antiqua" w:hAnsi="Book Antiqua"/>
          <w:sz w:val="28"/>
          <w:szCs w:val="28"/>
          <w:lang w:val="sr-Cyrl-RS"/>
        </w:rPr>
        <w:t xml:space="preserve">законом одређеног </w:t>
      </w:r>
      <w:r w:rsidRPr="006D0AA5">
        <w:rPr>
          <w:rFonts w:ascii="Book Antiqua" w:hAnsi="Book Antiqua"/>
          <w:sz w:val="28"/>
          <w:szCs w:val="28"/>
        </w:rPr>
        <w:t xml:space="preserve">времена, </w:t>
      </w:r>
      <w:r w:rsidR="001558BD" w:rsidRPr="006D0AA5">
        <w:rPr>
          <w:rFonts w:ascii="Book Antiqua" w:hAnsi="Book Antiqua"/>
          <w:sz w:val="28"/>
          <w:szCs w:val="28"/>
          <w:lang w:val="sr-Cyrl-RS"/>
        </w:rPr>
        <w:t xml:space="preserve">чиме </w:t>
      </w:r>
      <w:r w:rsidR="00FF7C10" w:rsidRPr="006D0AA5">
        <w:rPr>
          <w:rFonts w:ascii="Book Antiqua" w:hAnsi="Book Antiqua"/>
          <w:sz w:val="28"/>
          <w:szCs w:val="28"/>
          <w:lang w:val="sr-Cyrl-RS"/>
        </w:rPr>
        <w:t>престаје право повериоца да захтева испуњење обавезе</w:t>
      </w:r>
      <w:r w:rsidR="00DE124F" w:rsidRPr="006D0AA5">
        <w:rPr>
          <w:rFonts w:ascii="Book Antiqua" w:hAnsi="Book Antiqua"/>
          <w:sz w:val="28"/>
          <w:szCs w:val="28"/>
          <w:lang w:val="sr-Cyrl-RS"/>
        </w:rPr>
        <w:t>. С</w:t>
      </w:r>
      <w:r w:rsidR="00FF7C10" w:rsidRPr="006D0AA5">
        <w:rPr>
          <w:rFonts w:ascii="Book Antiqua" w:hAnsi="Book Antiqua"/>
          <w:sz w:val="28"/>
          <w:szCs w:val="28"/>
          <w:lang w:val="sr-Cyrl-RS"/>
        </w:rPr>
        <w:t xml:space="preserve">амо потраживање и даље постоји, али </w:t>
      </w:r>
      <w:r w:rsidR="0007657C" w:rsidRPr="006D0AA5">
        <w:rPr>
          <w:rFonts w:ascii="Book Antiqua" w:hAnsi="Book Antiqua"/>
          <w:sz w:val="28"/>
          <w:szCs w:val="28"/>
          <w:lang w:val="sr-Cyrl-RS"/>
        </w:rPr>
        <w:t>као</w:t>
      </w:r>
      <w:r w:rsidR="00FF7C10" w:rsidRPr="006D0AA5">
        <w:rPr>
          <w:rFonts w:ascii="Book Antiqua" w:hAnsi="Book Antiqua"/>
          <w:sz w:val="28"/>
          <w:szCs w:val="28"/>
          <w:lang w:val="sr-Cyrl-RS"/>
        </w:rPr>
        <w:t xml:space="preserve"> „природн</w:t>
      </w:r>
      <w:r w:rsidR="0007657C" w:rsidRPr="006D0AA5">
        <w:rPr>
          <w:rFonts w:ascii="Book Antiqua" w:hAnsi="Book Antiqua"/>
          <w:sz w:val="28"/>
          <w:szCs w:val="28"/>
          <w:lang w:val="sr-Cyrl-RS"/>
        </w:rPr>
        <w:t>а</w:t>
      </w:r>
      <w:r w:rsidR="00FF7C10" w:rsidRPr="006D0AA5">
        <w:rPr>
          <w:rFonts w:ascii="Book Antiqua" w:hAnsi="Book Antiqua"/>
          <w:sz w:val="28"/>
          <w:szCs w:val="28"/>
          <w:lang w:val="sr-Cyrl-RS"/>
        </w:rPr>
        <w:t xml:space="preserve"> облигациј</w:t>
      </w:r>
      <w:r w:rsidR="0007657C" w:rsidRPr="006D0AA5">
        <w:rPr>
          <w:rFonts w:ascii="Book Antiqua" w:hAnsi="Book Antiqua"/>
          <w:sz w:val="28"/>
          <w:szCs w:val="28"/>
          <w:lang w:val="sr-Cyrl-RS"/>
        </w:rPr>
        <w:t>а</w:t>
      </w:r>
      <w:r w:rsidR="00FF7C10" w:rsidRPr="006D0AA5">
        <w:rPr>
          <w:rFonts w:ascii="Book Antiqua" w:hAnsi="Book Antiqua"/>
          <w:sz w:val="28"/>
          <w:szCs w:val="28"/>
          <w:lang w:val="sr-Cyrl-RS"/>
        </w:rPr>
        <w:t xml:space="preserve">“ чије испуњење зависи од воље дужника. У том смислу дужник и даље може извршити обавезу, али има и могућност да истакне приговор застарелости потраживања. О одлуци суда може се говорити, и она је од значаја, </w:t>
      </w:r>
      <w:r w:rsidR="00063C48" w:rsidRPr="006D0AA5">
        <w:rPr>
          <w:rFonts w:ascii="Book Antiqua" w:hAnsi="Book Antiqua"/>
          <w:sz w:val="28"/>
          <w:szCs w:val="28"/>
          <w:lang w:val="sr-Cyrl-RS"/>
        </w:rPr>
        <w:t>уколико</w:t>
      </w:r>
      <w:r w:rsidR="00FF7C10" w:rsidRPr="006D0AA5">
        <w:rPr>
          <w:rFonts w:ascii="Book Antiqua" w:hAnsi="Book Antiqua"/>
          <w:sz w:val="28"/>
          <w:szCs w:val="28"/>
          <w:lang w:val="sr-Cyrl-RS"/>
        </w:rPr>
        <w:t xml:space="preserve"> је поверилац покренуо поступак ради наплате потраживања, а дужник истакне приговор </w:t>
      </w:r>
      <w:r w:rsidR="0007657C" w:rsidRPr="006D0AA5">
        <w:rPr>
          <w:rFonts w:ascii="Book Antiqua" w:hAnsi="Book Antiqua"/>
          <w:sz w:val="28"/>
          <w:szCs w:val="28"/>
          <w:lang w:val="sr-Cyrl-RS"/>
        </w:rPr>
        <w:t>позивајући се на застарелост</w:t>
      </w:r>
      <w:r w:rsidR="00FF7C10" w:rsidRPr="006D0AA5">
        <w:rPr>
          <w:rFonts w:ascii="Book Antiqua" w:hAnsi="Book Antiqua"/>
          <w:sz w:val="28"/>
          <w:szCs w:val="28"/>
          <w:lang w:val="sr-Cyrl-RS"/>
        </w:rPr>
        <w:t xml:space="preserve">, </w:t>
      </w:r>
      <w:r w:rsidR="00063C48" w:rsidRPr="006D0AA5">
        <w:rPr>
          <w:rFonts w:ascii="Book Antiqua" w:hAnsi="Book Antiqua"/>
          <w:sz w:val="28"/>
          <w:szCs w:val="28"/>
          <w:lang w:val="sr-Cyrl-RS"/>
        </w:rPr>
        <w:t>у којој ситуацији</w:t>
      </w:r>
      <w:r w:rsidR="00FF7C10" w:rsidRPr="006D0AA5">
        <w:rPr>
          <w:rFonts w:ascii="Book Antiqua" w:hAnsi="Book Antiqua"/>
          <w:sz w:val="28"/>
          <w:szCs w:val="28"/>
          <w:lang w:val="sr-Cyrl-RS"/>
        </w:rPr>
        <w:t xml:space="preserve"> суд цени да ли је застарелост наступила</w:t>
      </w:r>
      <w:r w:rsidRPr="006D0AA5">
        <w:rPr>
          <w:rFonts w:ascii="Book Antiqua" w:hAnsi="Book Antiqua"/>
          <w:sz w:val="28"/>
          <w:szCs w:val="28"/>
          <w:lang w:val="sr-Cyrl-RS"/>
        </w:rPr>
        <w:t xml:space="preserve"> </w:t>
      </w:r>
      <w:r w:rsidR="0007657C" w:rsidRPr="006D0AA5">
        <w:rPr>
          <w:rFonts w:ascii="Book Antiqua" w:hAnsi="Book Antiqua"/>
          <w:sz w:val="28"/>
          <w:szCs w:val="28"/>
          <w:lang w:val="sr-Cyrl-RS"/>
        </w:rPr>
        <w:t>или не.</w:t>
      </w:r>
      <w:r w:rsidR="00973E14" w:rsidRPr="006D0AA5">
        <w:rPr>
          <w:rFonts w:ascii="Book Antiqua" w:hAnsi="Book Antiqua"/>
          <w:sz w:val="28"/>
          <w:szCs w:val="28"/>
          <w:lang w:val="sr-Cyrl-RS"/>
        </w:rPr>
        <w:t xml:space="preserve"> Уколико поверилац не покрене поступак, суд се не може ни изјашњавати о застарелости.</w:t>
      </w:r>
    </w:p>
    <w:p w14:paraId="46208965" w14:textId="456A0283" w:rsidR="0007657C" w:rsidRPr="006D0AA5" w:rsidRDefault="0007657C" w:rsidP="00CA714A">
      <w:pPr>
        <w:pStyle w:val="Normal16"/>
        <w:jc w:val="both"/>
        <w:rPr>
          <w:rFonts w:ascii="Book Antiqua" w:hAnsi="Book Antiqua"/>
          <w:sz w:val="28"/>
          <w:szCs w:val="28"/>
        </w:rPr>
      </w:pPr>
      <w:r w:rsidRPr="006D0AA5">
        <w:rPr>
          <w:rFonts w:ascii="Book Antiqua" w:hAnsi="Book Antiqua"/>
          <w:sz w:val="28"/>
          <w:szCs w:val="28"/>
          <w:lang w:val="sr-Cyrl-RS"/>
        </w:rPr>
        <w:t>Обавеза повериоца је да води рачуна о роковима застарелости и да у складу са прописима предузима све активности</w:t>
      </w:r>
      <w:r w:rsidRPr="006D0AA5">
        <w:rPr>
          <w:rFonts w:ascii="Book Antiqua" w:hAnsi="Book Antiqua"/>
          <w:sz w:val="28"/>
          <w:szCs w:val="28"/>
        </w:rPr>
        <w:t xml:space="preserve"> да не дође до застарелости</w:t>
      </w:r>
      <w:r w:rsidR="002E7340" w:rsidRPr="006D0AA5">
        <w:rPr>
          <w:rFonts w:ascii="Book Antiqua" w:hAnsi="Book Antiqua"/>
          <w:sz w:val="28"/>
          <w:szCs w:val="28"/>
          <w:lang w:val="sr-Cyrl-RS"/>
        </w:rPr>
        <w:t>.</w:t>
      </w:r>
      <w:r w:rsidR="008F0B28" w:rsidRPr="006D0AA5">
        <w:rPr>
          <w:rFonts w:ascii="Book Antiqua" w:hAnsi="Book Antiqua"/>
          <w:sz w:val="28"/>
          <w:szCs w:val="28"/>
          <w:lang w:val="sr-Cyrl-RS"/>
        </w:rPr>
        <w:t xml:space="preserve"> </w:t>
      </w:r>
      <w:r w:rsidR="00B00C06" w:rsidRPr="006D0AA5">
        <w:rPr>
          <w:rFonts w:ascii="Book Antiqua" w:eastAsia="MinionPro-It" w:hAnsi="Book Antiqua" w:cs="MinionPro-Regular"/>
          <w:sz w:val="28"/>
          <w:szCs w:val="28"/>
          <w:lang w:val="sr-Cyrl-RS"/>
        </w:rPr>
        <w:t xml:space="preserve">Из изјашњења ЈП </w:t>
      </w:r>
      <w:r w:rsidR="00DE124F" w:rsidRPr="006D0AA5">
        <w:rPr>
          <w:rFonts w:ascii="Book Antiqua" w:hAnsi="Book Antiqua"/>
          <w:sz w:val="28"/>
          <w:szCs w:val="28"/>
          <w:lang w:val="sr-Cyrl-RS"/>
        </w:rPr>
        <w:t xml:space="preserve">„Електропривреда Србије“ </w:t>
      </w:r>
      <w:r w:rsidR="00B00C06" w:rsidRPr="006D0AA5">
        <w:rPr>
          <w:rFonts w:ascii="Book Antiqua" w:eastAsia="MinionPro-It" w:hAnsi="Book Antiqua" w:cs="MinionPro-Regular"/>
          <w:sz w:val="28"/>
          <w:szCs w:val="28"/>
          <w:lang w:val="sr-Cyrl-RS"/>
        </w:rPr>
        <w:t xml:space="preserve">закључује </w:t>
      </w:r>
      <w:r w:rsidR="001558BD" w:rsidRPr="006D0AA5">
        <w:rPr>
          <w:rFonts w:ascii="Book Antiqua" w:eastAsia="MinionPro-It" w:hAnsi="Book Antiqua" w:cs="MinionPro-Regular"/>
          <w:sz w:val="28"/>
          <w:szCs w:val="28"/>
          <w:lang w:val="sr-Cyrl-RS"/>
        </w:rPr>
        <w:t xml:space="preserve">се </w:t>
      </w:r>
      <w:r w:rsidR="002F07BB" w:rsidRPr="006D0AA5">
        <w:rPr>
          <w:rFonts w:ascii="Book Antiqua" w:eastAsia="MinionPro-It" w:hAnsi="Book Antiqua" w:cs="MinionPro-Regular"/>
          <w:sz w:val="28"/>
          <w:szCs w:val="28"/>
          <w:lang w:val="sr-Cyrl-RS"/>
        </w:rPr>
        <w:t xml:space="preserve">да је </w:t>
      </w:r>
      <w:r w:rsidR="00DC4E46" w:rsidRPr="006D0AA5">
        <w:rPr>
          <w:rFonts w:ascii="Book Antiqua" w:eastAsia="MinionPro-It" w:hAnsi="Book Antiqua" w:cs="MinionPro-Regular"/>
          <w:sz w:val="28"/>
          <w:szCs w:val="28"/>
          <w:lang w:val="sr-Cyrl-RS"/>
        </w:rPr>
        <w:t>то предузеће предузимало</w:t>
      </w:r>
      <w:r w:rsidR="002F07BB" w:rsidRPr="006D0AA5">
        <w:rPr>
          <w:rFonts w:ascii="Book Antiqua" w:eastAsia="MinionPro-It" w:hAnsi="Book Antiqua" w:cs="MinionPro-Regular"/>
          <w:sz w:val="28"/>
          <w:szCs w:val="28"/>
          <w:lang w:val="sr-Cyrl-RS"/>
        </w:rPr>
        <w:t xml:space="preserve"> </w:t>
      </w:r>
      <w:r w:rsidR="00DC4E46" w:rsidRPr="006D0AA5">
        <w:rPr>
          <w:rFonts w:ascii="Book Antiqua" w:eastAsia="MinionPro-It" w:hAnsi="Book Antiqua" w:cs="MinionPro-Regular"/>
          <w:sz w:val="28"/>
          <w:szCs w:val="28"/>
          <w:lang w:val="sr-Cyrl-RS"/>
        </w:rPr>
        <w:t>радње</w:t>
      </w:r>
      <w:r w:rsidR="002F07BB" w:rsidRPr="006D0AA5">
        <w:rPr>
          <w:rFonts w:ascii="Book Antiqua" w:eastAsia="MinionPro-It" w:hAnsi="Book Antiqua" w:cs="MinionPro-Regular"/>
          <w:sz w:val="28"/>
          <w:szCs w:val="28"/>
          <w:lang w:val="sr-Cyrl-RS"/>
        </w:rPr>
        <w:t xml:space="preserve"> према ранијем купцу у циљу реализо</w:t>
      </w:r>
      <w:r w:rsidR="00B00C06" w:rsidRPr="006D0AA5">
        <w:rPr>
          <w:rFonts w:ascii="Book Antiqua" w:eastAsia="MinionPro-It" w:hAnsi="Book Antiqua" w:cs="MinionPro-Regular"/>
          <w:sz w:val="28"/>
          <w:szCs w:val="28"/>
          <w:lang w:val="sr-Cyrl-RS"/>
        </w:rPr>
        <w:t xml:space="preserve">вања свог потраживања, </w:t>
      </w:r>
      <w:r w:rsidR="002F07BB" w:rsidRPr="006D0AA5">
        <w:rPr>
          <w:rFonts w:ascii="Book Antiqua" w:eastAsia="MinionPro-It" w:hAnsi="Book Antiqua" w:cs="MinionPro-Regular"/>
          <w:sz w:val="28"/>
          <w:szCs w:val="28"/>
          <w:lang w:val="sr-Cyrl-RS"/>
        </w:rPr>
        <w:t xml:space="preserve">али </w:t>
      </w:r>
      <w:r w:rsidR="00B00C06" w:rsidRPr="006D0AA5">
        <w:rPr>
          <w:rFonts w:ascii="Book Antiqua" w:eastAsia="MinionPro-It" w:hAnsi="Book Antiqua" w:cs="MinionPro-Regular"/>
          <w:sz w:val="28"/>
          <w:szCs w:val="28"/>
          <w:lang w:val="sr-Cyrl-RS"/>
        </w:rPr>
        <w:t xml:space="preserve">да је и </w:t>
      </w:r>
      <w:r w:rsidR="00DC4E46" w:rsidRPr="006D0AA5">
        <w:rPr>
          <w:rFonts w:ascii="Book Antiqua" w:eastAsia="MinionPro-It" w:hAnsi="Book Antiqua" w:cs="MinionPro-Regular"/>
          <w:sz w:val="28"/>
          <w:szCs w:val="28"/>
          <w:lang w:val="sr-Cyrl-RS"/>
        </w:rPr>
        <w:t xml:space="preserve">након </w:t>
      </w:r>
      <w:r w:rsidR="00B00C06" w:rsidRPr="006D0AA5">
        <w:rPr>
          <w:rFonts w:ascii="Book Antiqua" w:eastAsia="MinionPro-It" w:hAnsi="Book Antiqua" w:cs="MinionPro-Regular"/>
          <w:sz w:val="28"/>
          <w:szCs w:val="28"/>
          <w:lang w:val="sr-Cyrl-RS"/>
        </w:rPr>
        <w:t xml:space="preserve">што су поступци извршења </w:t>
      </w:r>
      <w:r w:rsidR="00DC4E46" w:rsidRPr="006D0AA5">
        <w:rPr>
          <w:rFonts w:ascii="Book Antiqua" w:eastAsia="MinionPro-It" w:hAnsi="Book Antiqua" w:cs="MinionPro-Regular"/>
          <w:sz w:val="28"/>
          <w:szCs w:val="28"/>
          <w:lang w:val="sr-Cyrl-RS"/>
        </w:rPr>
        <w:t>окончани</w:t>
      </w:r>
      <w:r w:rsidR="00B00C06" w:rsidRPr="006D0AA5">
        <w:rPr>
          <w:rFonts w:ascii="Book Antiqua" w:eastAsia="MinionPro-It" w:hAnsi="Book Antiqua" w:cs="MinionPro-Regular"/>
          <w:sz w:val="28"/>
          <w:szCs w:val="28"/>
          <w:lang w:val="sr-Cyrl-RS"/>
        </w:rPr>
        <w:t xml:space="preserve"> због смрти извршног дужника, наставил</w:t>
      </w:r>
      <w:r w:rsidR="001558BD" w:rsidRPr="006D0AA5">
        <w:rPr>
          <w:rFonts w:ascii="Book Antiqua" w:eastAsia="MinionPro-It" w:hAnsi="Book Antiqua" w:cs="MinionPro-Regular"/>
          <w:sz w:val="28"/>
          <w:szCs w:val="28"/>
          <w:lang w:val="sr-Cyrl-RS"/>
        </w:rPr>
        <w:t>о</w:t>
      </w:r>
      <w:r w:rsidR="00B00C06" w:rsidRPr="006D0AA5">
        <w:rPr>
          <w:rFonts w:ascii="Book Antiqua" w:eastAsia="MinionPro-It" w:hAnsi="Book Antiqua" w:cs="MinionPro-Regular"/>
          <w:sz w:val="28"/>
          <w:szCs w:val="28"/>
          <w:lang w:val="sr-Cyrl-RS"/>
        </w:rPr>
        <w:t xml:space="preserve"> да шаље опомене на име </w:t>
      </w:r>
      <w:r w:rsidR="00DE124F" w:rsidRPr="006D0AA5">
        <w:rPr>
          <w:rFonts w:ascii="Book Antiqua" w:eastAsia="MinionPro-It" w:hAnsi="Book Antiqua" w:cs="MinionPro-Regular"/>
          <w:sz w:val="28"/>
          <w:szCs w:val="28"/>
          <w:lang w:val="sr-Cyrl-RS"/>
        </w:rPr>
        <w:t xml:space="preserve">ранијег купца, </w:t>
      </w:r>
      <w:r w:rsidR="00B00C06" w:rsidRPr="006D0AA5">
        <w:rPr>
          <w:rFonts w:ascii="Book Antiqua" w:eastAsia="MinionPro-It" w:hAnsi="Book Antiqua" w:cs="MinionPro-Regular"/>
          <w:sz w:val="28"/>
          <w:szCs w:val="28"/>
          <w:lang w:val="sr-Cyrl-RS"/>
        </w:rPr>
        <w:t xml:space="preserve">иако је </w:t>
      </w:r>
      <w:r w:rsidR="00871AB8" w:rsidRPr="006D0AA5">
        <w:rPr>
          <w:rFonts w:ascii="Book Antiqua" w:eastAsia="MinionPro-It" w:hAnsi="Book Antiqua" w:cs="MinionPro-Regular"/>
          <w:sz w:val="28"/>
          <w:szCs w:val="28"/>
          <w:lang w:val="sr-Cyrl-RS"/>
        </w:rPr>
        <w:t>имал</w:t>
      </w:r>
      <w:r w:rsidR="001558BD" w:rsidRPr="006D0AA5">
        <w:rPr>
          <w:rFonts w:ascii="Book Antiqua" w:eastAsia="MinionPro-It" w:hAnsi="Book Antiqua" w:cs="MinionPro-Regular"/>
          <w:sz w:val="28"/>
          <w:szCs w:val="28"/>
          <w:lang w:val="sr-Cyrl-RS"/>
        </w:rPr>
        <w:t>о</w:t>
      </w:r>
      <w:r w:rsidR="00871AB8" w:rsidRPr="006D0AA5">
        <w:rPr>
          <w:rFonts w:ascii="Book Antiqua" w:eastAsia="MinionPro-It" w:hAnsi="Book Antiqua" w:cs="MinionPro-Regular"/>
          <w:sz w:val="28"/>
          <w:szCs w:val="28"/>
          <w:lang w:val="sr-Cyrl-RS"/>
        </w:rPr>
        <w:t xml:space="preserve"> сазнања да је он преминуо</w:t>
      </w:r>
      <w:r w:rsidR="006B42FD" w:rsidRPr="006D0AA5">
        <w:rPr>
          <w:rFonts w:ascii="Book Antiqua" w:eastAsia="MinionPro-It" w:hAnsi="Book Antiqua" w:cs="MinionPro-Regular"/>
          <w:sz w:val="28"/>
          <w:szCs w:val="28"/>
          <w:lang w:val="sr-Cyrl-RS"/>
        </w:rPr>
        <w:t xml:space="preserve"> више година</w:t>
      </w:r>
      <w:r w:rsidR="00F949AE" w:rsidRPr="006D0AA5">
        <w:rPr>
          <w:rFonts w:ascii="Book Antiqua" w:eastAsia="MinionPro-It" w:hAnsi="Book Antiqua" w:cs="MinionPro-Regular"/>
          <w:sz w:val="28"/>
          <w:szCs w:val="28"/>
          <w:lang w:val="sr-Cyrl-RS"/>
        </w:rPr>
        <w:t xml:space="preserve"> </w:t>
      </w:r>
      <w:r w:rsidR="001558BD" w:rsidRPr="006D0AA5">
        <w:rPr>
          <w:rFonts w:ascii="Book Antiqua" w:eastAsia="MinionPro-It" w:hAnsi="Book Antiqua" w:cs="MinionPro-Regular"/>
          <w:sz w:val="28"/>
          <w:szCs w:val="28"/>
          <w:lang w:val="sr-Cyrl-RS"/>
        </w:rPr>
        <w:t>пре</w:t>
      </w:r>
      <w:r w:rsidR="00F949AE" w:rsidRPr="006D0AA5">
        <w:rPr>
          <w:rFonts w:ascii="Book Antiqua" w:eastAsia="MinionPro-It" w:hAnsi="Book Antiqua" w:cs="MinionPro-Regular"/>
          <w:sz w:val="28"/>
          <w:szCs w:val="28"/>
          <w:lang w:val="sr-Cyrl-RS"/>
        </w:rPr>
        <w:t xml:space="preserve"> покретања поступака</w:t>
      </w:r>
      <w:r w:rsidR="00871AB8" w:rsidRPr="006D0AA5">
        <w:rPr>
          <w:rFonts w:ascii="Book Antiqua" w:eastAsia="MinionPro-It" w:hAnsi="Book Antiqua" w:cs="MinionPro-Regular"/>
          <w:sz w:val="28"/>
          <w:szCs w:val="28"/>
          <w:lang w:val="sr-Cyrl-RS"/>
        </w:rPr>
        <w:t>.</w:t>
      </w:r>
      <w:r w:rsidR="00F949AE" w:rsidRPr="006D0AA5">
        <w:rPr>
          <w:rFonts w:ascii="Book Antiqua" w:eastAsia="MinionPro-It" w:hAnsi="Book Antiqua" w:cs="MinionPro-Regular"/>
          <w:sz w:val="28"/>
          <w:szCs w:val="28"/>
          <w:lang w:val="sr-Cyrl-RS"/>
        </w:rPr>
        <w:t xml:space="preserve"> При том</w:t>
      </w:r>
      <w:r w:rsidR="001558BD" w:rsidRPr="006D0AA5">
        <w:rPr>
          <w:rFonts w:ascii="Book Antiqua" w:eastAsia="MinionPro-It" w:hAnsi="Book Antiqua" w:cs="MinionPro-Regular"/>
          <w:sz w:val="28"/>
          <w:szCs w:val="28"/>
          <w:lang w:val="sr-Cyrl-RS"/>
        </w:rPr>
        <w:t>,</w:t>
      </w:r>
      <w:r w:rsidR="00F949AE" w:rsidRPr="006D0AA5">
        <w:rPr>
          <w:rFonts w:ascii="Book Antiqua" w:eastAsia="MinionPro-It" w:hAnsi="Book Antiqua" w:cs="MinionPro-Regular"/>
          <w:sz w:val="28"/>
          <w:szCs w:val="28"/>
          <w:lang w:val="sr-Cyrl-RS"/>
        </w:rPr>
        <w:t xml:space="preserve"> значајно је напоменути да је </w:t>
      </w:r>
      <w:r w:rsidR="00F949AE" w:rsidRPr="006D0AA5">
        <w:rPr>
          <w:rFonts w:ascii="Book Antiqua" w:hAnsi="Book Antiqua"/>
          <w:sz w:val="28"/>
          <w:szCs w:val="28"/>
        </w:rPr>
        <w:t>о</w:t>
      </w:r>
      <w:r w:rsidR="00CA714A" w:rsidRPr="006D0AA5">
        <w:rPr>
          <w:rFonts w:ascii="Book Antiqua" w:hAnsi="Book Antiqua"/>
          <w:sz w:val="28"/>
          <w:szCs w:val="28"/>
        </w:rPr>
        <w:t>дредбом</w:t>
      </w:r>
      <w:r w:rsidR="00F949AE" w:rsidRPr="006D0AA5">
        <w:rPr>
          <w:rFonts w:ascii="Book Antiqua" w:hAnsi="Book Antiqua"/>
          <w:sz w:val="28"/>
          <w:szCs w:val="28"/>
        </w:rPr>
        <w:t xml:space="preserve"> </w:t>
      </w:r>
      <w:r w:rsidR="00CA714A" w:rsidRPr="006D0AA5">
        <w:rPr>
          <w:rFonts w:ascii="Book Antiqua" w:hAnsi="Book Antiqua"/>
          <w:sz w:val="28"/>
          <w:szCs w:val="28"/>
        </w:rPr>
        <w:t>члана</w:t>
      </w:r>
      <w:r w:rsidR="00F949AE" w:rsidRPr="006D0AA5">
        <w:rPr>
          <w:rFonts w:ascii="Book Antiqua" w:hAnsi="Book Antiqua"/>
          <w:sz w:val="28"/>
          <w:szCs w:val="28"/>
        </w:rPr>
        <w:t xml:space="preserve"> 391. </w:t>
      </w:r>
      <w:r w:rsidR="00CA714A" w:rsidRPr="006D0AA5">
        <w:rPr>
          <w:rFonts w:ascii="Book Antiqua" w:hAnsi="Book Antiqua"/>
          <w:sz w:val="28"/>
          <w:szCs w:val="28"/>
        </w:rPr>
        <w:t>З</w:t>
      </w:r>
      <w:r w:rsidR="00CA714A" w:rsidRPr="006D0AA5">
        <w:rPr>
          <w:rFonts w:ascii="Book Antiqua" w:hAnsi="Book Antiqua"/>
          <w:sz w:val="28"/>
          <w:szCs w:val="28"/>
          <w:lang w:val="sr-Cyrl-RS"/>
        </w:rPr>
        <w:t>акона о облигационим односима</w:t>
      </w:r>
      <w:r w:rsidR="00F949AE" w:rsidRPr="006D0AA5">
        <w:rPr>
          <w:rFonts w:ascii="Book Antiqua" w:hAnsi="Book Antiqua"/>
          <w:sz w:val="28"/>
          <w:szCs w:val="28"/>
        </w:rPr>
        <w:t xml:space="preserve"> </w:t>
      </w:r>
      <w:r w:rsidR="00CA714A" w:rsidRPr="006D0AA5">
        <w:rPr>
          <w:rFonts w:ascii="Book Antiqua" w:hAnsi="Book Antiqua"/>
          <w:sz w:val="28"/>
          <w:szCs w:val="28"/>
        </w:rPr>
        <w:t>изричито</w:t>
      </w:r>
      <w:r w:rsidR="00F949AE" w:rsidRPr="006D0AA5">
        <w:rPr>
          <w:rFonts w:ascii="Book Antiqua" w:hAnsi="Book Antiqua"/>
          <w:sz w:val="28"/>
          <w:szCs w:val="28"/>
        </w:rPr>
        <w:t xml:space="preserve"> </w:t>
      </w:r>
      <w:r w:rsidR="00CA714A" w:rsidRPr="006D0AA5">
        <w:rPr>
          <w:rFonts w:ascii="Book Antiqua" w:hAnsi="Book Antiqua"/>
          <w:sz w:val="28"/>
          <w:szCs w:val="28"/>
        </w:rPr>
        <w:t>прописано</w:t>
      </w:r>
      <w:r w:rsidR="00F949AE" w:rsidRPr="006D0AA5">
        <w:rPr>
          <w:rFonts w:ascii="Book Antiqua" w:hAnsi="Book Antiqua"/>
          <w:sz w:val="28"/>
          <w:szCs w:val="28"/>
        </w:rPr>
        <w:t xml:space="preserve"> </w:t>
      </w:r>
      <w:r w:rsidR="00CA714A" w:rsidRPr="006D0AA5">
        <w:rPr>
          <w:rFonts w:ascii="Book Antiqua" w:hAnsi="Book Antiqua"/>
          <w:sz w:val="28"/>
          <w:szCs w:val="28"/>
        </w:rPr>
        <w:t>да</w:t>
      </w:r>
      <w:r w:rsidR="00F949AE" w:rsidRPr="006D0AA5">
        <w:rPr>
          <w:rFonts w:ascii="Book Antiqua" w:hAnsi="Book Antiqua"/>
          <w:sz w:val="28"/>
          <w:szCs w:val="28"/>
        </w:rPr>
        <w:t xml:space="preserve"> </w:t>
      </w:r>
      <w:r w:rsidR="00CA714A" w:rsidRPr="006D0AA5">
        <w:rPr>
          <w:rFonts w:ascii="Book Antiqua" w:hAnsi="Book Antiqua"/>
          <w:sz w:val="28"/>
          <w:szCs w:val="28"/>
        </w:rPr>
        <w:t>за</w:t>
      </w:r>
      <w:r w:rsidR="00F949AE" w:rsidRPr="006D0AA5">
        <w:rPr>
          <w:rFonts w:ascii="Book Antiqua" w:hAnsi="Book Antiqua"/>
          <w:sz w:val="28"/>
          <w:szCs w:val="28"/>
        </w:rPr>
        <w:t xml:space="preserve"> </w:t>
      </w:r>
      <w:r w:rsidR="00CA714A" w:rsidRPr="006D0AA5">
        <w:rPr>
          <w:rFonts w:ascii="Book Antiqua" w:hAnsi="Book Antiqua"/>
          <w:sz w:val="28"/>
          <w:szCs w:val="28"/>
        </w:rPr>
        <w:t>прекид</w:t>
      </w:r>
      <w:r w:rsidR="00F949AE" w:rsidRPr="006D0AA5">
        <w:rPr>
          <w:rFonts w:ascii="Book Antiqua" w:hAnsi="Book Antiqua"/>
          <w:sz w:val="28"/>
          <w:szCs w:val="28"/>
        </w:rPr>
        <w:t xml:space="preserve"> </w:t>
      </w:r>
      <w:r w:rsidR="00CA714A" w:rsidRPr="006D0AA5">
        <w:rPr>
          <w:rFonts w:ascii="Book Antiqua" w:hAnsi="Book Antiqua"/>
          <w:sz w:val="28"/>
          <w:szCs w:val="28"/>
        </w:rPr>
        <w:t>застаревања</w:t>
      </w:r>
      <w:r w:rsidR="00F949AE" w:rsidRPr="006D0AA5">
        <w:rPr>
          <w:rFonts w:ascii="Book Antiqua" w:hAnsi="Book Antiqua"/>
          <w:sz w:val="28"/>
          <w:szCs w:val="28"/>
        </w:rPr>
        <w:t xml:space="preserve"> </w:t>
      </w:r>
      <w:r w:rsidR="00CA714A" w:rsidRPr="006D0AA5">
        <w:rPr>
          <w:rFonts w:ascii="Book Antiqua" w:hAnsi="Book Antiqua"/>
          <w:sz w:val="28"/>
          <w:szCs w:val="28"/>
        </w:rPr>
        <w:t>није</w:t>
      </w:r>
      <w:r w:rsidR="00F949AE" w:rsidRPr="006D0AA5">
        <w:rPr>
          <w:rFonts w:ascii="Book Antiqua" w:hAnsi="Book Antiqua"/>
          <w:sz w:val="28"/>
          <w:szCs w:val="28"/>
        </w:rPr>
        <w:t xml:space="preserve"> </w:t>
      </w:r>
      <w:r w:rsidR="00CA714A" w:rsidRPr="006D0AA5">
        <w:rPr>
          <w:rFonts w:ascii="Book Antiqua" w:hAnsi="Book Antiqua"/>
          <w:sz w:val="28"/>
          <w:szCs w:val="28"/>
        </w:rPr>
        <w:t>довољно</w:t>
      </w:r>
      <w:r w:rsidR="00F949AE" w:rsidRPr="006D0AA5">
        <w:rPr>
          <w:rFonts w:ascii="Book Antiqua" w:hAnsi="Book Antiqua"/>
          <w:sz w:val="28"/>
          <w:szCs w:val="28"/>
        </w:rPr>
        <w:t xml:space="preserve"> </w:t>
      </w:r>
      <w:r w:rsidR="00CA714A" w:rsidRPr="006D0AA5">
        <w:rPr>
          <w:rFonts w:ascii="Book Antiqua" w:hAnsi="Book Antiqua"/>
          <w:sz w:val="28"/>
          <w:szCs w:val="28"/>
        </w:rPr>
        <w:t>да</w:t>
      </w:r>
      <w:r w:rsidR="00F949AE" w:rsidRPr="006D0AA5">
        <w:rPr>
          <w:rFonts w:ascii="Book Antiqua" w:hAnsi="Book Antiqua"/>
          <w:sz w:val="28"/>
          <w:szCs w:val="28"/>
        </w:rPr>
        <w:t xml:space="preserve"> </w:t>
      </w:r>
      <w:r w:rsidR="00CA714A" w:rsidRPr="006D0AA5">
        <w:rPr>
          <w:rFonts w:ascii="Book Antiqua" w:hAnsi="Book Antiqua"/>
          <w:sz w:val="28"/>
          <w:szCs w:val="28"/>
        </w:rPr>
        <w:t>поверилац</w:t>
      </w:r>
      <w:r w:rsidR="00F949AE" w:rsidRPr="006D0AA5">
        <w:rPr>
          <w:rFonts w:ascii="Book Antiqua" w:hAnsi="Book Antiqua"/>
          <w:sz w:val="28"/>
          <w:szCs w:val="28"/>
        </w:rPr>
        <w:t xml:space="preserve"> </w:t>
      </w:r>
      <w:r w:rsidR="00CA714A" w:rsidRPr="006D0AA5">
        <w:rPr>
          <w:rFonts w:ascii="Book Antiqua" w:hAnsi="Book Antiqua"/>
          <w:sz w:val="28"/>
          <w:szCs w:val="28"/>
        </w:rPr>
        <w:t>позове</w:t>
      </w:r>
      <w:r w:rsidR="00F949AE" w:rsidRPr="006D0AA5">
        <w:rPr>
          <w:rFonts w:ascii="Book Antiqua" w:hAnsi="Book Antiqua"/>
          <w:sz w:val="28"/>
          <w:szCs w:val="28"/>
        </w:rPr>
        <w:t xml:space="preserve"> </w:t>
      </w:r>
      <w:r w:rsidR="00CA714A" w:rsidRPr="006D0AA5">
        <w:rPr>
          <w:rFonts w:ascii="Book Antiqua" w:hAnsi="Book Antiqua"/>
          <w:sz w:val="28"/>
          <w:szCs w:val="28"/>
        </w:rPr>
        <w:t>дужника</w:t>
      </w:r>
      <w:r w:rsidR="00F949AE" w:rsidRPr="006D0AA5">
        <w:rPr>
          <w:rFonts w:ascii="Book Antiqua" w:hAnsi="Book Antiqua"/>
          <w:sz w:val="28"/>
          <w:szCs w:val="28"/>
        </w:rPr>
        <w:t xml:space="preserve"> </w:t>
      </w:r>
      <w:r w:rsidR="00CA714A" w:rsidRPr="006D0AA5">
        <w:rPr>
          <w:rFonts w:ascii="Book Antiqua" w:hAnsi="Book Antiqua"/>
          <w:sz w:val="28"/>
          <w:szCs w:val="28"/>
        </w:rPr>
        <w:t>писмено</w:t>
      </w:r>
      <w:r w:rsidR="00F949AE" w:rsidRPr="006D0AA5">
        <w:rPr>
          <w:rFonts w:ascii="Book Antiqua" w:hAnsi="Book Antiqua"/>
          <w:sz w:val="28"/>
          <w:szCs w:val="28"/>
        </w:rPr>
        <w:t xml:space="preserve"> </w:t>
      </w:r>
      <w:r w:rsidR="00CA714A" w:rsidRPr="006D0AA5">
        <w:rPr>
          <w:rFonts w:ascii="Book Antiqua" w:hAnsi="Book Antiqua"/>
          <w:sz w:val="28"/>
          <w:szCs w:val="28"/>
        </w:rPr>
        <w:t>или</w:t>
      </w:r>
      <w:r w:rsidR="00F949AE" w:rsidRPr="006D0AA5">
        <w:rPr>
          <w:rFonts w:ascii="Book Antiqua" w:hAnsi="Book Antiqua"/>
          <w:sz w:val="28"/>
          <w:szCs w:val="28"/>
        </w:rPr>
        <w:t xml:space="preserve"> </w:t>
      </w:r>
      <w:r w:rsidR="00CA714A" w:rsidRPr="006D0AA5">
        <w:rPr>
          <w:rFonts w:ascii="Book Antiqua" w:hAnsi="Book Antiqua"/>
          <w:sz w:val="28"/>
          <w:szCs w:val="28"/>
        </w:rPr>
        <w:t>усмено</w:t>
      </w:r>
      <w:r w:rsidR="00F949AE" w:rsidRPr="006D0AA5">
        <w:rPr>
          <w:rFonts w:ascii="Book Antiqua" w:hAnsi="Book Antiqua"/>
          <w:sz w:val="28"/>
          <w:szCs w:val="28"/>
        </w:rPr>
        <w:t xml:space="preserve"> </w:t>
      </w:r>
      <w:r w:rsidR="00CA714A" w:rsidRPr="006D0AA5">
        <w:rPr>
          <w:rFonts w:ascii="Book Antiqua" w:hAnsi="Book Antiqua"/>
          <w:sz w:val="28"/>
          <w:szCs w:val="28"/>
        </w:rPr>
        <w:t>да</w:t>
      </w:r>
      <w:r w:rsidR="00F949AE" w:rsidRPr="006D0AA5">
        <w:rPr>
          <w:rFonts w:ascii="Book Antiqua" w:hAnsi="Book Antiqua"/>
          <w:sz w:val="28"/>
          <w:szCs w:val="28"/>
        </w:rPr>
        <w:t xml:space="preserve"> </w:t>
      </w:r>
      <w:r w:rsidR="00CA714A" w:rsidRPr="006D0AA5">
        <w:rPr>
          <w:rFonts w:ascii="Book Antiqua" w:hAnsi="Book Antiqua"/>
          <w:sz w:val="28"/>
          <w:szCs w:val="28"/>
        </w:rPr>
        <w:t>обавезу</w:t>
      </w:r>
      <w:r w:rsidR="00F949AE" w:rsidRPr="006D0AA5">
        <w:rPr>
          <w:rFonts w:ascii="Book Antiqua" w:hAnsi="Book Antiqua"/>
          <w:sz w:val="28"/>
          <w:szCs w:val="28"/>
        </w:rPr>
        <w:t xml:space="preserve"> </w:t>
      </w:r>
      <w:r w:rsidR="00CA714A" w:rsidRPr="006D0AA5">
        <w:rPr>
          <w:rFonts w:ascii="Book Antiqua" w:hAnsi="Book Antiqua"/>
          <w:sz w:val="28"/>
          <w:szCs w:val="28"/>
        </w:rPr>
        <w:t>испуни</w:t>
      </w:r>
      <w:r w:rsidR="00F949AE" w:rsidRPr="006D0AA5">
        <w:rPr>
          <w:rFonts w:ascii="Book Antiqua" w:hAnsi="Book Antiqua"/>
          <w:sz w:val="28"/>
          <w:szCs w:val="28"/>
        </w:rPr>
        <w:t xml:space="preserve">. </w:t>
      </w:r>
    </w:p>
    <w:p w14:paraId="3A553E67" w14:textId="3445FCB5" w:rsidR="003E40C7" w:rsidRPr="006D0AA5" w:rsidRDefault="00871AB8" w:rsidP="001558BD">
      <w:pPr>
        <w:jc w:val="both"/>
        <w:rPr>
          <w:rFonts w:ascii="Book Antiqua" w:hAnsi="Book Antiqua"/>
          <w:sz w:val="28"/>
          <w:szCs w:val="28"/>
          <w:lang w:val="en-US"/>
        </w:rPr>
      </w:pPr>
      <w:r w:rsidRPr="006D0AA5">
        <w:rPr>
          <w:rFonts w:ascii="Book Antiqua" w:eastAsia="MinionPro-It" w:hAnsi="Book Antiqua" w:cs="MinionPro-Regular"/>
          <w:sz w:val="28"/>
          <w:szCs w:val="28"/>
          <w:lang w:val="sr-Cyrl-RS"/>
        </w:rPr>
        <w:t>Неспорни су наводи ЈП</w:t>
      </w:r>
      <w:r w:rsidR="00F46013" w:rsidRPr="006D0AA5">
        <w:rPr>
          <w:rFonts w:ascii="Book Antiqua" w:eastAsia="MinionPro-It" w:hAnsi="Book Antiqua" w:cs="MinionPro-Regular"/>
          <w:sz w:val="28"/>
          <w:szCs w:val="28"/>
          <w:lang w:val="sr-Cyrl-RS"/>
        </w:rPr>
        <w:t xml:space="preserve"> </w:t>
      </w:r>
      <w:r w:rsidR="00DE124F" w:rsidRPr="006D0AA5">
        <w:rPr>
          <w:rFonts w:ascii="Book Antiqua" w:hAnsi="Book Antiqua"/>
          <w:sz w:val="28"/>
          <w:szCs w:val="28"/>
          <w:lang w:val="sr-Cyrl-RS"/>
        </w:rPr>
        <w:t xml:space="preserve">„Електропривреда Србије“ </w:t>
      </w:r>
      <w:r w:rsidRPr="006D0AA5">
        <w:rPr>
          <w:rFonts w:ascii="Book Antiqua" w:eastAsia="MinionPro-It" w:hAnsi="Book Antiqua" w:cs="MinionPro-Regular"/>
          <w:sz w:val="28"/>
          <w:szCs w:val="28"/>
          <w:lang w:val="sr-Cyrl-RS"/>
        </w:rPr>
        <w:t xml:space="preserve">да </w:t>
      </w:r>
      <w:r w:rsidR="004356A0" w:rsidRPr="006D0AA5">
        <w:rPr>
          <w:rFonts w:ascii="Book Antiqua" w:eastAsia="MinionPro-It" w:hAnsi="Book Antiqua" w:cs="MinionPro-Regular"/>
          <w:sz w:val="28"/>
          <w:szCs w:val="28"/>
          <w:lang w:val="sr-Cyrl-RS"/>
        </w:rPr>
        <w:t xml:space="preserve">наследници </w:t>
      </w:r>
      <w:r w:rsidR="004937CE" w:rsidRPr="006D0AA5">
        <w:rPr>
          <w:rFonts w:ascii="Book Antiqua" w:hAnsi="Book Antiqua"/>
          <w:sz w:val="28"/>
          <w:szCs w:val="28"/>
          <w:lang w:val="sr-Cyrl-RS"/>
        </w:rPr>
        <w:t xml:space="preserve">одговарају за </w:t>
      </w:r>
      <w:r w:rsidR="000321B9" w:rsidRPr="006D0AA5">
        <w:rPr>
          <w:rFonts w:ascii="Book Antiqua" w:hAnsi="Book Antiqua"/>
          <w:sz w:val="28"/>
          <w:szCs w:val="28"/>
        </w:rPr>
        <w:t>оставиочеве дугове до висине вредности наслеђене имовине</w:t>
      </w:r>
      <w:r w:rsidR="004937CE" w:rsidRPr="006D0AA5">
        <w:rPr>
          <w:rFonts w:ascii="Book Antiqua" w:hAnsi="Book Antiqua"/>
          <w:sz w:val="28"/>
          <w:szCs w:val="28"/>
          <w:lang w:val="sr-Cyrl-RS"/>
        </w:rPr>
        <w:t xml:space="preserve">. </w:t>
      </w:r>
      <w:r w:rsidR="001558BD" w:rsidRPr="006D0AA5">
        <w:rPr>
          <w:rFonts w:ascii="Book Antiqua" w:hAnsi="Book Antiqua"/>
          <w:sz w:val="28"/>
          <w:szCs w:val="28"/>
        </w:rPr>
        <w:t>Законом</w:t>
      </w:r>
      <w:r w:rsidR="003E40C7" w:rsidRPr="006D0AA5">
        <w:rPr>
          <w:rFonts w:ascii="Book Antiqua" w:hAnsi="Book Antiqua"/>
          <w:sz w:val="28"/>
          <w:szCs w:val="28"/>
        </w:rPr>
        <w:t xml:space="preserve"> </w:t>
      </w:r>
      <w:r w:rsidR="001558BD" w:rsidRPr="006D0AA5">
        <w:rPr>
          <w:rFonts w:ascii="Book Antiqua" w:hAnsi="Book Antiqua"/>
          <w:sz w:val="28"/>
          <w:szCs w:val="28"/>
        </w:rPr>
        <w:t>о</w:t>
      </w:r>
      <w:r w:rsidR="003E40C7" w:rsidRPr="006D0AA5">
        <w:rPr>
          <w:rFonts w:ascii="Book Antiqua" w:hAnsi="Book Antiqua"/>
          <w:sz w:val="28"/>
          <w:szCs w:val="28"/>
        </w:rPr>
        <w:t xml:space="preserve"> </w:t>
      </w:r>
      <w:r w:rsidR="001558BD" w:rsidRPr="006D0AA5">
        <w:rPr>
          <w:rFonts w:ascii="Book Antiqua" w:hAnsi="Book Antiqua"/>
          <w:sz w:val="28"/>
          <w:szCs w:val="28"/>
        </w:rPr>
        <w:t>наслеђивању</w:t>
      </w:r>
      <w:r w:rsidR="003E40C7" w:rsidRPr="006D0AA5">
        <w:rPr>
          <w:rFonts w:ascii="Book Antiqua" w:hAnsi="Book Antiqua"/>
          <w:sz w:val="28"/>
          <w:szCs w:val="28"/>
        </w:rPr>
        <w:t xml:space="preserve"> (</w:t>
      </w:r>
      <w:r w:rsidR="001558BD" w:rsidRPr="006D0AA5">
        <w:rPr>
          <w:rFonts w:ascii="Book Antiqua" w:hAnsi="Book Antiqua"/>
          <w:sz w:val="28"/>
          <w:szCs w:val="28"/>
          <w:lang w:val="sr-Cyrl-RS"/>
        </w:rPr>
        <w:t>„</w:t>
      </w:r>
      <w:r w:rsidR="001558BD" w:rsidRPr="006D0AA5">
        <w:rPr>
          <w:rFonts w:ascii="Book Antiqua" w:hAnsi="Book Antiqua"/>
          <w:sz w:val="28"/>
          <w:szCs w:val="28"/>
        </w:rPr>
        <w:t>Сл</w:t>
      </w:r>
      <w:r w:rsidR="003E40C7" w:rsidRPr="006D0AA5">
        <w:rPr>
          <w:rFonts w:ascii="Book Antiqua" w:hAnsi="Book Antiqua"/>
          <w:sz w:val="28"/>
          <w:szCs w:val="28"/>
        </w:rPr>
        <w:t xml:space="preserve">. </w:t>
      </w:r>
      <w:r w:rsidR="001558BD" w:rsidRPr="006D0AA5">
        <w:rPr>
          <w:rFonts w:ascii="Book Antiqua" w:hAnsi="Book Antiqua"/>
          <w:sz w:val="28"/>
          <w:szCs w:val="28"/>
        </w:rPr>
        <w:t>гласник</w:t>
      </w:r>
      <w:r w:rsidR="003E40C7" w:rsidRPr="006D0AA5">
        <w:rPr>
          <w:rFonts w:ascii="Book Antiqua" w:hAnsi="Book Antiqua"/>
          <w:sz w:val="28"/>
          <w:szCs w:val="28"/>
        </w:rPr>
        <w:t xml:space="preserve"> </w:t>
      </w:r>
      <w:r w:rsidR="001558BD" w:rsidRPr="006D0AA5">
        <w:rPr>
          <w:rFonts w:ascii="Book Antiqua" w:hAnsi="Book Antiqua"/>
          <w:sz w:val="28"/>
          <w:szCs w:val="28"/>
        </w:rPr>
        <w:t>РС</w:t>
      </w:r>
      <w:r w:rsidR="001558BD" w:rsidRPr="006D0AA5">
        <w:rPr>
          <w:rFonts w:ascii="Book Antiqua" w:hAnsi="Book Antiqua"/>
          <w:sz w:val="28"/>
          <w:szCs w:val="28"/>
          <w:lang w:val="sr-Cyrl-RS"/>
        </w:rPr>
        <w:t>“</w:t>
      </w:r>
      <w:r w:rsidR="003E40C7" w:rsidRPr="006D0AA5">
        <w:rPr>
          <w:rFonts w:ascii="Book Antiqua" w:hAnsi="Book Antiqua"/>
          <w:sz w:val="28"/>
          <w:szCs w:val="28"/>
        </w:rPr>
        <w:t xml:space="preserve">, </w:t>
      </w:r>
      <w:r w:rsidR="001558BD" w:rsidRPr="006D0AA5">
        <w:rPr>
          <w:rFonts w:ascii="Book Antiqua" w:hAnsi="Book Antiqua"/>
          <w:sz w:val="28"/>
          <w:szCs w:val="28"/>
        </w:rPr>
        <w:t>бр</w:t>
      </w:r>
      <w:r w:rsidR="003E40C7" w:rsidRPr="006D0AA5">
        <w:rPr>
          <w:rFonts w:ascii="Book Antiqua" w:hAnsi="Book Antiqua"/>
          <w:sz w:val="28"/>
          <w:szCs w:val="28"/>
        </w:rPr>
        <w:t xml:space="preserve">. 46/95, 101/2003 - </w:t>
      </w:r>
      <w:r w:rsidR="001558BD" w:rsidRPr="006D0AA5">
        <w:rPr>
          <w:rFonts w:ascii="Book Antiqua" w:hAnsi="Book Antiqua"/>
          <w:sz w:val="28"/>
          <w:szCs w:val="28"/>
        </w:rPr>
        <w:t>одлука</w:t>
      </w:r>
      <w:r w:rsidR="003E40C7" w:rsidRPr="006D0AA5">
        <w:rPr>
          <w:rFonts w:ascii="Book Antiqua" w:hAnsi="Book Antiqua"/>
          <w:sz w:val="28"/>
          <w:szCs w:val="28"/>
        </w:rPr>
        <w:t xml:space="preserve"> </w:t>
      </w:r>
      <w:r w:rsidR="001558BD" w:rsidRPr="006D0AA5">
        <w:rPr>
          <w:rFonts w:ascii="Book Antiqua" w:hAnsi="Book Antiqua"/>
          <w:sz w:val="28"/>
          <w:szCs w:val="28"/>
        </w:rPr>
        <w:t>УСРС</w:t>
      </w:r>
      <w:r w:rsidR="003E40C7" w:rsidRPr="006D0AA5">
        <w:rPr>
          <w:rFonts w:ascii="Book Antiqua" w:hAnsi="Book Antiqua"/>
          <w:sz w:val="28"/>
          <w:szCs w:val="28"/>
        </w:rPr>
        <w:t xml:space="preserve"> </w:t>
      </w:r>
      <w:r w:rsidR="001558BD" w:rsidRPr="006D0AA5">
        <w:rPr>
          <w:rFonts w:ascii="Book Antiqua" w:hAnsi="Book Antiqua"/>
          <w:sz w:val="28"/>
          <w:szCs w:val="28"/>
        </w:rPr>
        <w:t>и</w:t>
      </w:r>
      <w:r w:rsidR="003E40C7" w:rsidRPr="006D0AA5">
        <w:rPr>
          <w:rFonts w:ascii="Book Antiqua" w:hAnsi="Book Antiqua"/>
          <w:sz w:val="28"/>
          <w:szCs w:val="28"/>
        </w:rPr>
        <w:t xml:space="preserve"> 6/2015), </w:t>
      </w:r>
      <w:r w:rsidR="001558BD" w:rsidRPr="006D0AA5">
        <w:rPr>
          <w:rFonts w:ascii="Book Antiqua" w:hAnsi="Book Antiqua"/>
          <w:sz w:val="28"/>
          <w:szCs w:val="28"/>
        </w:rPr>
        <w:t>чл</w:t>
      </w:r>
      <w:r w:rsidR="003E40C7" w:rsidRPr="006D0AA5">
        <w:rPr>
          <w:rFonts w:ascii="Book Antiqua" w:hAnsi="Book Antiqua"/>
          <w:sz w:val="28"/>
          <w:szCs w:val="28"/>
        </w:rPr>
        <w:t xml:space="preserve">. 222. </w:t>
      </w:r>
      <w:r w:rsidR="001558BD" w:rsidRPr="006D0AA5">
        <w:rPr>
          <w:rFonts w:ascii="Book Antiqua" w:hAnsi="Book Antiqua"/>
          <w:sz w:val="28"/>
          <w:szCs w:val="28"/>
        </w:rPr>
        <w:t>до</w:t>
      </w:r>
      <w:r w:rsidR="003E40C7" w:rsidRPr="006D0AA5">
        <w:rPr>
          <w:rFonts w:ascii="Book Antiqua" w:hAnsi="Book Antiqua"/>
          <w:sz w:val="28"/>
          <w:szCs w:val="28"/>
        </w:rPr>
        <w:t xml:space="preserve"> 224. </w:t>
      </w:r>
      <w:r w:rsidR="001558BD" w:rsidRPr="006D0AA5">
        <w:rPr>
          <w:rFonts w:ascii="Book Antiqua" w:hAnsi="Book Antiqua"/>
          <w:sz w:val="28"/>
          <w:szCs w:val="28"/>
        </w:rPr>
        <w:t>се</w:t>
      </w:r>
      <w:r w:rsidR="003E40C7" w:rsidRPr="006D0AA5">
        <w:rPr>
          <w:rFonts w:ascii="Book Antiqua" w:hAnsi="Book Antiqua"/>
          <w:sz w:val="28"/>
          <w:szCs w:val="28"/>
        </w:rPr>
        <w:t xml:space="preserve"> </w:t>
      </w:r>
      <w:r w:rsidR="001558BD" w:rsidRPr="006D0AA5">
        <w:rPr>
          <w:rFonts w:ascii="Book Antiqua" w:hAnsi="Book Antiqua"/>
          <w:sz w:val="28"/>
          <w:szCs w:val="28"/>
        </w:rPr>
        <w:t>прописује</w:t>
      </w:r>
      <w:r w:rsidR="003E40C7" w:rsidRPr="006D0AA5">
        <w:rPr>
          <w:rFonts w:ascii="Book Antiqua" w:hAnsi="Book Antiqua"/>
          <w:sz w:val="28"/>
          <w:szCs w:val="28"/>
        </w:rPr>
        <w:t xml:space="preserve"> </w:t>
      </w:r>
      <w:r w:rsidR="001558BD" w:rsidRPr="006D0AA5">
        <w:rPr>
          <w:rFonts w:ascii="Book Antiqua" w:hAnsi="Book Antiqua"/>
          <w:sz w:val="28"/>
          <w:szCs w:val="28"/>
        </w:rPr>
        <w:t>да</w:t>
      </w:r>
      <w:r w:rsidR="003E40C7" w:rsidRPr="006D0AA5">
        <w:rPr>
          <w:rFonts w:ascii="Book Antiqua" w:hAnsi="Book Antiqua"/>
          <w:sz w:val="28"/>
          <w:szCs w:val="28"/>
        </w:rPr>
        <w:t xml:space="preserve"> </w:t>
      </w:r>
      <w:r w:rsidR="001558BD" w:rsidRPr="006D0AA5">
        <w:rPr>
          <w:rFonts w:ascii="Book Antiqua" w:hAnsi="Book Antiqua"/>
          <w:sz w:val="28"/>
          <w:szCs w:val="28"/>
        </w:rPr>
        <w:t>наследник</w:t>
      </w:r>
      <w:r w:rsidR="003E40C7" w:rsidRPr="006D0AA5">
        <w:rPr>
          <w:rFonts w:ascii="Book Antiqua" w:hAnsi="Book Antiqua"/>
          <w:sz w:val="28"/>
          <w:szCs w:val="28"/>
        </w:rPr>
        <w:t xml:space="preserve"> </w:t>
      </w:r>
      <w:r w:rsidR="001558BD" w:rsidRPr="006D0AA5">
        <w:rPr>
          <w:rFonts w:ascii="Book Antiqua" w:hAnsi="Book Antiqua"/>
          <w:sz w:val="28"/>
          <w:szCs w:val="28"/>
        </w:rPr>
        <w:t>одговара</w:t>
      </w:r>
      <w:r w:rsidR="003E40C7" w:rsidRPr="006D0AA5">
        <w:rPr>
          <w:rFonts w:ascii="Book Antiqua" w:hAnsi="Book Antiqua"/>
          <w:sz w:val="28"/>
          <w:szCs w:val="28"/>
        </w:rPr>
        <w:t xml:space="preserve"> </w:t>
      </w:r>
      <w:r w:rsidR="001558BD" w:rsidRPr="006D0AA5">
        <w:rPr>
          <w:rFonts w:ascii="Book Antiqua" w:hAnsi="Book Antiqua"/>
          <w:sz w:val="28"/>
          <w:szCs w:val="28"/>
        </w:rPr>
        <w:t>за</w:t>
      </w:r>
      <w:r w:rsidR="003E40C7" w:rsidRPr="006D0AA5">
        <w:rPr>
          <w:rFonts w:ascii="Book Antiqua" w:hAnsi="Book Antiqua"/>
          <w:sz w:val="28"/>
          <w:szCs w:val="28"/>
        </w:rPr>
        <w:t xml:space="preserve"> </w:t>
      </w:r>
      <w:r w:rsidR="001558BD" w:rsidRPr="006D0AA5">
        <w:rPr>
          <w:rFonts w:ascii="Book Antiqua" w:hAnsi="Book Antiqua"/>
          <w:sz w:val="28"/>
          <w:szCs w:val="28"/>
        </w:rPr>
        <w:t>оставиочеве</w:t>
      </w:r>
      <w:r w:rsidR="003E40C7" w:rsidRPr="006D0AA5">
        <w:rPr>
          <w:rFonts w:ascii="Book Antiqua" w:hAnsi="Book Antiqua"/>
          <w:sz w:val="28"/>
          <w:szCs w:val="28"/>
        </w:rPr>
        <w:t xml:space="preserve"> </w:t>
      </w:r>
      <w:r w:rsidR="001558BD" w:rsidRPr="006D0AA5">
        <w:rPr>
          <w:rFonts w:ascii="Book Antiqua" w:hAnsi="Book Antiqua"/>
          <w:sz w:val="28"/>
          <w:szCs w:val="28"/>
        </w:rPr>
        <w:t>дугове</w:t>
      </w:r>
      <w:r w:rsidR="003E40C7" w:rsidRPr="006D0AA5">
        <w:rPr>
          <w:rFonts w:ascii="Book Antiqua" w:hAnsi="Book Antiqua"/>
          <w:sz w:val="28"/>
          <w:szCs w:val="28"/>
        </w:rPr>
        <w:t xml:space="preserve"> </w:t>
      </w:r>
      <w:r w:rsidR="001558BD" w:rsidRPr="006D0AA5">
        <w:rPr>
          <w:rFonts w:ascii="Book Antiqua" w:hAnsi="Book Antiqua"/>
          <w:sz w:val="28"/>
          <w:szCs w:val="28"/>
        </w:rPr>
        <w:t>до</w:t>
      </w:r>
      <w:r w:rsidR="003E40C7" w:rsidRPr="006D0AA5">
        <w:rPr>
          <w:rFonts w:ascii="Book Antiqua" w:hAnsi="Book Antiqua"/>
          <w:sz w:val="28"/>
          <w:szCs w:val="28"/>
        </w:rPr>
        <w:t xml:space="preserve"> </w:t>
      </w:r>
      <w:r w:rsidR="001558BD" w:rsidRPr="006D0AA5">
        <w:rPr>
          <w:rFonts w:ascii="Book Antiqua" w:hAnsi="Book Antiqua"/>
          <w:sz w:val="28"/>
          <w:szCs w:val="28"/>
        </w:rPr>
        <w:t>висине</w:t>
      </w:r>
      <w:r w:rsidR="003E40C7" w:rsidRPr="006D0AA5">
        <w:rPr>
          <w:rFonts w:ascii="Book Antiqua" w:hAnsi="Book Antiqua"/>
          <w:sz w:val="28"/>
          <w:szCs w:val="28"/>
        </w:rPr>
        <w:t xml:space="preserve"> </w:t>
      </w:r>
      <w:r w:rsidR="001558BD" w:rsidRPr="006D0AA5">
        <w:rPr>
          <w:rFonts w:ascii="Book Antiqua" w:hAnsi="Book Antiqua"/>
          <w:sz w:val="28"/>
          <w:szCs w:val="28"/>
        </w:rPr>
        <w:t>вредности</w:t>
      </w:r>
      <w:r w:rsidR="003E40C7" w:rsidRPr="006D0AA5">
        <w:rPr>
          <w:rFonts w:ascii="Book Antiqua" w:hAnsi="Book Antiqua"/>
          <w:sz w:val="28"/>
          <w:szCs w:val="28"/>
        </w:rPr>
        <w:t xml:space="preserve"> </w:t>
      </w:r>
      <w:r w:rsidR="001558BD" w:rsidRPr="006D0AA5">
        <w:rPr>
          <w:rFonts w:ascii="Book Antiqua" w:hAnsi="Book Antiqua"/>
          <w:sz w:val="28"/>
          <w:szCs w:val="28"/>
        </w:rPr>
        <w:t>наслеђене</w:t>
      </w:r>
      <w:r w:rsidR="003E40C7" w:rsidRPr="006D0AA5">
        <w:rPr>
          <w:rFonts w:ascii="Book Antiqua" w:hAnsi="Book Antiqua"/>
          <w:sz w:val="28"/>
          <w:szCs w:val="28"/>
        </w:rPr>
        <w:t xml:space="preserve"> </w:t>
      </w:r>
      <w:r w:rsidR="001558BD" w:rsidRPr="006D0AA5">
        <w:rPr>
          <w:rFonts w:ascii="Book Antiqua" w:hAnsi="Book Antiqua"/>
          <w:sz w:val="28"/>
          <w:szCs w:val="28"/>
        </w:rPr>
        <w:t>имовине</w:t>
      </w:r>
      <w:r w:rsidR="003E40C7" w:rsidRPr="006D0AA5">
        <w:rPr>
          <w:rFonts w:ascii="Book Antiqua" w:hAnsi="Book Antiqua"/>
          <w:sz w:val="28"/>
          <w:szCs w:val="28"/>
        </w:rPr>
        <w:t xml:space="preserve">, </w:t>
      </w:r>
      <w:r w:rsidR="001558BD" w:rsidRPr="006D0AA5">
        <w:rPr>
          <w:rFonts w:ascii="Book Antiqua" w:hAnsi="Book Antiqua"/>
          <w:sz w:val="28"/>
          <w:szCs w:val="28"/>
        </w:rPr>
        <w:t>с</w:t>
      </w:r>
      <w:r w:rsidR="003E40C7" w:rsidRPr="006D0AA5">
        <w:rPr>
          <w:rFonts w:ascii="Book Antiqua" w:hAnsi="Book Antiqua"/>
          <w:sz w:val="28"/>
          <w:szCs w:val="28"/>
        </w:rPr>
        <w:t xml:space="preserve"> </w:t>
      </w:r>
      <w:r w:rsidR="001558BD" w:rsidRPr="006D0AA5">
        <w:rPr>
          <w:rFonts w:ascii="Book Antiqua" w:hAnsi="Book Antiqua"/>
          <w:sz w:val="28"/>
          <w:szCs w:val="28"/>
        </w:rPr>
        <w:t>тим</w:t>
      </w:r>
      <w:r w:rsidR="003E40C7" w:rsidRPr="006D0AA5">
        <w:rPr>
          <w:rFonts w:ascii="Book Antiqua" w:hAnsi="Book Antiqua"/>
          <w:sz w:val="28"/>
          <w:szCs w:val="28"/>
        </w:rPr>
        <w:t xml:space="preserve"> </w:t>
      </w:r>
      <w:r w:rsidR="001558BD" w:rsidRPr="006D0AA5">
        <w:rPr>
          <w:rFonts w:ascii="Book Antiqua" w:hAnsi="Book Antiqua"/>
          <w:sz w:val="28"/>
          <w:szCs w:val="28"/>
        </w:rPr>
        <w:t>да</w:t>
      </w:r>
      <w:r w:rsidR="003E40C7" w:rsidRPr="006D0AA5">
        <w:rPr>
          <w:rFonts w:ascii="Book Antiqua" w:hAnsi="Book Antiqua"/>
          <w:sz w:val="28"/>
          <w:szCs w:val="28"/>
        </w:rPr>
        <w:t xml:space="preserve"> </w:t>
      </w:r>
      <w:r w:rsidR="001558BD" w:rsidRPr="006D0AA5">
        <w:rPr>
          <w:rFonts w:ascii="Book Antiqua" w:hAnsi="Book Antiqua"/>
          <w:sz w:val="28"/>
          <w:szCs w:val="28"/>
        </w:rPr>
        <w:t>наследник</w:t>
      </w:r>
      <w:r w:rsidR="003E40C7" w:rsidRPr="006D0AA5">
        <w:rPr>
          <w:rFonts w:ascii="Book Antiqua" w:hAnsi="Book Antiqua"/>
          <w:sz w:val="28"/>
          <w:szCs w:val="28"/>
        </w:rPr>
        <w:t xml:space="preserve"> </w:t>
      </w:r>
      <w:r w:rsidR="001558BD" w:rsidRPr="006D0AA5">
        <w:rPr>
          <w:rFonts w:ascii="Book Antiqua" w:hAnsi="Book Antiqua"/>
          <w:sz w:val="28"/>
          <w:szCs w:val="28"/>
        </w:rPr>
        <w:t>који</w:t>
      </w:r>
      <w:r w:rsidR="003E40C7" w:rsidRPr="006D0AA5">
        <w:rPr>
          <w:rFonts w:ascii="Book Antiqua" w:hAnsi="Book Antiqua"/>
          <w:sz w:val="28"/>
          <w:szCs w:val="28"/>
        </w:rPr>
        <w:t xml:space="preserve"> </w:t>
      </w:r>
      <w:r w:rsidR="001558BD" w:rsidRPr="006D0AA5">
        <w:rPr>
          <w:rFonts w:ascii="Book Antiqua" w:hAnsi="Book Antiqua"/>
          <w:sz w:val="28"/>
          <w:szCs w:val="28"/>
        </w:rPr>
        <w:t>се</w:t>
      </w:r>
      <w:r w:rsidR="003E40C7" w:rsidRPr="006D0AA5">
        <w:rPr>
          <w:rFonts w:ascii="Book Antiqua" w:hAnsi="Book Antiqua"/>
          <w:sz w:val="28"/>
          <w:szCs w:val="28"/>
        </w:rPr>
        <w:t xml:space="preserve"> </w:t>
      </w:r>
      <w:r w:rsidR="001558BD" w:rsidRPr="006D0AA5">
        <w:rPr>
          <w:rFonts w:ascii="Book Antiqua" w:hAnsi="Book Antiqua"/>
          <w:sz w:val="28"/>
          <w:szCs w:val="28"/>
        </w:rPr>
        <w:t>одрекао</w:t>
      </w:r>
      <w:r w:rsidR="003E40C7" w:rsidRPr="006D0AA5">
        <w:rPr>
          <w:rFonts w:ascii="Book Antiqua" w:hAnsi="Book Antiqua"/>
          <w:sz w:val="28"/>
          <w:szCs w:val="28"/>
        </w:rPr>
        <w:t xml:space="preserve"> </w:t>
      </w:r>
      <w:r w:rsidR="001558BD" w:rsidRPr="006D0AA5">
        <w:rPr>
          <w:rFonts w:ascii="Book Antiqua" w:hAnsi="Book Antiqua"/>
          <w:sz w:val="28"/>
          <w:szCs w:val="28"/>
        </w:rPr>
        <w:t>наслеђа</w:t>
      </w:r>
      <w:r w:rsidR="003E40C7" w:rsidRPr="006D0AA5">
        <w:rPr>
          <w:rFonts w:ascii="Book Antiqua" w:hAnsi="Book Antiqua"/>
          <w:sz w:val="28"/>
          <w:szCs w:val="28"/>
        </w:rPr>
        <w:t xml:space="preserve"> </w:t>
      </w:r>
      <w:r w:rsidR="001558BD" w:rsidRPr="006D0AA5">
        <w:rPr>
          <w:rFonts w:ascii="Book Antiqua" w:hAnsi="Book Antiqua"/>
          <w:sz w:val="28"/>
          <w:szCs w:val="28"/>
        </w:rPr>
        <w:t>не</w:t>
      </w:r>
      <w:r w:rsidR="003E40C7" w:rsidRPr="006D0AA5">
        <w:rPr>
          <w:rFonts w:ascii="Book Antiqua" w:hAnsi="Book Antiqua"/>
          <w:sz w:val="28"/>
          <w:szCs w:val="28"/>
        </w:rPr>
        <w:t xml:space="preserve"> </w:t>
      </w:r>
      <w:r w:rsidR="001558BD" w:rsidRPr="006D0AA5">
        <w:rPr>
          <w:rFonts w:ascii="Book Antiqua" w:hAnsi="Book Antiqua"/>
          <w:sz w:val="28"/>
          <w:szCs w:val="28"/>
        </w:rPr>
        <w:t>одговара</w:t>
      </w:r>
      <w:r w:rsidR="003E40C7" w:rsidRPr="006D0AA5">
        <w:rPr>
          <w:rFonts w:ascii="Book Antiqua" w:hAnsi="Book Antiqua"/>
          <w:sz w:val="28"/>
          <w:szCs w:val="28"/>
        </w:rPr>
        <w:t xml:space="preserve"> </w:t>
      </w:r>
      <w:r w:rsidR="001558BD" w:rsidRPr="006D0AA5">
        <w:rPr>
          <w:rFonts w:ascii="Book Antiqua" w:hAnsi="Book Antiqua"/>
          <w:sz w:val="28"/>
          <w:szCs w:val="28"/>
        </w:rPr>
        <w:t>за</w:t>
      </w:r>
      <w:r w:rsidR="003E40C7" w:rsidRPr="006D0AA5">
        <w:rPr>
          <w:rFonts w:ascii="Book Antiqua" w:hAnsi="Book Antiqua"/>
          <w:sz w:val="28"/>
          <w:szCs w:val="28"/>
        </w:rPr>
        <w:t xml:space="preserve"> </w:t>
      </w:r>
      <w:r w:rsidR="001558BD" w:rsidRPr="006D0AA5">
        <w:rPr>
          <w:rFonts w:ascii="Book Antiqua" w:hAnsi="Book Antiqua"/>
          <w:sz w:val="28"/>
          <w:szCs w:val="28"/>
        </w:rPr>
        <w:t>оставиочеве</w:t>
      </w:r>
      <w:r w:rsidR="003E40C7" w:rsidRPr="006D0AA5">
        <w:rPr>
          <w:rFonts w:ascii="Book Antiqua" w:hAnsi="Book Antiqua"/>
          <w:sz w:val="28"/>
          <w:szCs w:val="28"/>
        </w:rPr>
        <w:t xml:space="preserve"> </w:t>
      </w:r>
      <w:r w:rsidR="001558BD" w:rsidRPr="006D0AA5">
        <w:rPr>
          <w:rFonts w:ascii="Book Antiqua" w:hAnsi="Book Antiqua"/>
          <w:sz w:val="28"/>
          <w:szCs w:val="28"/>
        </w:rPr>
        <w:t>дугове</w:t>
      </w:r>
      <w:r w:rsidR="003E40C7" w:rsidRPr="006D0AA5">
        <w:rPr>
          <w:rFonts w:ascii="Book Antiqua" w:hAnsi="Book Antiqua"/>
          <w:sz w:val="28"/>
          <w:szCs w:val="28"/>
        </w:rPr>
        <w:t xml:space="preserve">, </w:t>
      </w:r>
      <w:r w:rsidR="001558BD" w:rsidRPr="006D0AA5">
        <w:rPr>
          <w:rFonts w:ascii="Book Antiqua" w:hAnsi="Book Antiqua"/>
          <w:sz w:val="28"/>
          <w:szCs w:val="28"/>
        </w:rPr>
        <w:t>као</w:t>
      </w:r>
      <w:r w:rsidR="003E40C7" w:rsidRPr="006D0AA5">
        <w:rPr>
          <w:rFonts w:ascii="Book Antiqua" w:hAnsi="Book Antiqua"/>
          <w:sz w:val="28"/>
          <w:szCs w:val="28"/>
        </w:rPr>
        <w:t xml:space="preserve"> </w:t>
      </w:r>
      <w:r w:rsidR="001558BD" w:rsidRPr="006D0AA5">
        <w:rPr>
          <w:rFonts w:ascii="Book Antiqua" w:hAnsi="Book Antiqua"/>
          <w:sz w:val="28"/>
          <w:szCs w:val="28"/>
        </w:rPr>
        <w:t>и</w:t>
      </w:r>
      <w:r w:rsidR="003E40C7" w:rsidRPr="006D0AA5">
        <w:rPr>
          <w:rFonts w:ascii="Book Antiqua" w:hAnsi="Book Antiqua"/>
          <w:sz w:val="28"/>
          <w:szCs w:val="28"/>
        </w:rPr>
        <w:t xml:space="preserve"> </w:t>
      </w:r>
      <w:r w:rsidR="001558BD" w:rsidRPr="006D0AA5">
        <w:rPr>
          <w:rFonts w:ascii="Book Antiqua" w:hAnsi="Book Antiqua"/>
          <w:sz w:val="28"/>
          <w:szCs w:val="28"/>
        </w:rPr>
        <w:t>да</w:t>
      </w:r>
      <w:r w:rsidR="003E40C7" w:rsidRPr="006D0AA5">
        <w:rPr>
          <w:rFonts w:ascii="Book Antiqua" w:hAnsi="Book Antiqua"/>
          <w:sz w:val="28"/>
          <w:szCs w:val="28"/>
        </w:rPr>
        <w:t xml:space="preserve"> </w:t>
      </w:r>
      <w:r w:rsidR="001558BD" w:rsidRPr="006D0AA5">
        <w:rPr>
          <w:rFonts w:ascii="Book Antiqua" w:hAnsi="Book Antiqua"/>
          <w:sz w:val="28"/>
          <w:szCs w:val="28"/>
        </w:rPr>
        <w:t>санаследници</w:t>
      </w:r>
      <w:r w:rsidR="003E40C7" w:rsidRPr="006D0AA5">
        <w:rPr>
          <w:rFonts w:ascii="Book Antiqua" w:hAnsi="Book Antiqua"/>
          <w:sz w:val="28"/>
          <w:szCs w:val="28"/>
        </w:rPr>
        <w:t xml:space="preserve"> </w:t>
      </w:r>
      <w:r w:rsidR="001558BD" w:rsidRPr="006D0AA5">
        <w:rPr>
          <w:rFonts w:ascii="Book Antiqua" w:hAnsi="Book Antiqua"/>
          <w:sz w:val="28"/>
          <w:szCs w:val="28"/>
        </w:rPr>
        <w:t>солидарно</w:t>
      </w:r>
      <w:r w:rsidR="003E40C7" w:rsidRPr="006D0AA5">
        <w:rPr>
          <w:rFonts w:ascii="Book Antiqua" w:hAnsi="Book Antiqua"/>
          <w:sz w:val="28"/>
          <w:szCs w:val="28"/>
        </w:rPr>
        <w:t xml:space="preserve"> </w:t>
      </w:r>
      <w:r w:rsidR="001558BD" w:rsidRPr="006D0AA5">
        <w:rPr>
          <w:rFonts w:ascii="Book Antiqua" w:hAnsi="Book Antiqua"/>
          <w:sz w:val="28"/>
          <w:szCs w:val="28"/>
        </w:rPr>
        <w:t>одговарају</w:t>
      </w:r>
      <w:r w:rsidR="003E40C7" w:rsidRPr="006D0AA5">
        <w:rPr>
          <w:rFonts w:ascii="Book Antiqua" w:hAnsi="Book Antiqua"/>
          <w:sz w:val="28"/>
          <w:szCs w:val="28"/>
        </w:rPr>
        <w:t xml:space="preserve"> </w:t>
      </w:r>
      <w:r w:rsidR="001558BD" w:rsidRPr="006D0AA5">
        <w:rPr>
          <w:rFonts w:ascii="Book Antiqua" w:hAnsi="Book Antiqua"/>
          <w:sz w:val="28"/>
          <w:szCs w:val="28"/>
        </w:rPr>
        <w:t>за</w:t>
      </w:r>
      <w:r w:rsidR="003E40C7" w:rsidRPr="006D0AA5">
        <w:rPr>
          <w:rFonts w:ascii="Book Antiqua" w:hAnsi="Book Antiqua"/>
          <w:sz w:val="28"/>
          <w:szCs w:val="28"/>
        </w:rPr>
        <w:t xml:space="preserve"> </w:t>
      </w:r>
      <w:r w:rsidR="001558BD" w:rsidRPr="006D0AA5">
        <w:rPr>
          <w:rFonts w:ascii="Book Antiqua" w:hAnsi="Book Antiqua"/>
          <w:sz w:val="28"/>
          <w:szCs w:val="28"/>
        </w:rPr>
        <w:t>оставиочеве</w:t>
      </w:r>
      <w:r w:rsidR="003E40C7" w:rsidRPr="006D0AA5">
        <w:rPr>
          <w:rFonts w:ascii="Book Antiqua" w:hAnsi="Book Antiqua"/>
          <w:sz w:val="28"/>
          <w:szCs w:val="28"/>
        </w:rPr>
        <w:t xml:space="preserve"> </w:t>
      </w:r>
      <w:r w:rsidR="001558BD" w:rsidRPr="006D0AA5">
        <w:rPr>
          <w:rFonts w:ascii="Book Antiqua" w:hAnsi="Book Antiqua"/>
          <w:sz w:val="28"/>
          <w:szCs w:val="28"/>
        </w:rPr>
        <w:t>дугове</w:t>
      </w:r>
      <w:r w:rsidR="003E40C7" w:rsidRPr="006D0AA5">
        <w:rPr>
          <w:rFonts w:ascii="Book Antiqua" w:hAnsi="Book Antiqua"/>
          <w:sz w:val="28"/>
          <w:szCs w:val="28"/>
        </w:rPr>
        <w:t xml:space="preserve">, </w:t>
      </w:r>
      <w:r w:rsidR="001558BD" w:rsidRPr="006D0AA5">
        <w:rPr>
          <w:rFonts w:ascii="Book Antiqua" w:hAnsi="Book Antiqua"/>
          <w:sz w:val="28"/>
          <w:szCs w:val="28"/>
        </w:rPr>
        <w:t>сваки</w:t>
      </w:r>
      <w:r w:rsidR="003E40C7" w:rsidRPr="006D0AA5">
        <w:rPr>
          <w:rFonts w:ascii="Book Antiqua" w:hAnsi="Book Antiqua"/>
          <w:sz w:val="28"/>
          <w:szCs w:val="28"/>
        </w:rPr>
        <w:t xml:space="preserve"> </w:t>
      </w:r>
      <w:r w:rsidR="001558BD" w:rsidRPr="006D0AA5">
        <w:rPr>
          <w:rFonts w:ascii="Book Antiqua" w:hAnsi="Book Antiqua"/>
          <w:sz w:val="28"/>
          <w:szCs w:val="28"/>
        </w:rPr>
        <w:t>до</w:t>
      </w:r>
      <w:r w:rsidR="003E40C7" w:rsidRPr="006D0AA5">
        <w:rPr>
          <w:rFonts w:ascii="Book Antiqua" w:hAnsi="Book Antiqua"/>
          <w:sz w:val="28"/>
          <w:szCs w:val="28"/>
        </w:rPr>
        <w:t xml:space="preserve"> </w:t>
      </w:r>
      <w:r w:rsidR="001558BD" w:rsidRPr="006D0AA5">
        <w:rPr>
          <w:rFonts w:ascii="Book Antiqua" w:hAnsi="Book Antiqua"/>
          <w:sz w:val="28"/>
          <w:szCs w:val="28"/>
        </w:rPr>
        <w:t>висине</w:t>
      </w:r>
      <w:r w:rsidR="003E40C7" w:rsidRPr="006D0AA5">
        <w:rPr>
          <w:rFonts w:ascii="Book Antiqua" w:hAnsi="Book Antiqua"/>
          <w:sz w:val="28"/>
          <w:szCs w:val="28"/>
        </w:rPr>
        <w:t xml:space="preserve"> </w:t>
      </w:r>
      <w:r w:rsidR="001558BD" w:rsidRPr="006D0AA5">
        <w:rPr>
          <w:rFonts w:ascii="Book Antiqua" w:hAnsi="Book Antiqua"/>
          <w:sz w:val="28"/>
          <w:szCs w:val="28"/>
        </w:rPr>
        <w:t>вредности</w:t>
      </w:r>
      <w:r w:rsidR="003E40C7" w:rsidRPr="006D0AA5">
        <w:rPr>
          <w:rFonts w:ascii="Book Antiqua" w:hAnsi="Book Antiqua"/>
          <w:sz w:val="28"/>
          <w:szCs w:val="28"/>
        </w:rPr>
        <w:t xml:space="preserve"> </w:t>
      </w:r>
      <w:r w:rsidR="001558BD" w:rsidRPr="006D0AA5">
        <w:rPr>
          <w:rFonts w:ascii="Book Antiqua" w:hAnsi="Book Antiqua"/>
          <w:sz w:val="28"/>
          <w:szCs w:val="28"/>
        </w:rPr>
        <w:t>свог</w:t>
      </w:r>
      <w:r w:rsidR="003E40C7" w:rsidRPr="006D0AA5">
        <w:rPr>
          <w:rFonts w:ascii="Book Antiqua" w:hAnsi="Book Antiqua"/>
          <w:sz w:val="28"/>
          <w:szCs w:val="28"/>
        </w:rPr>
        <w:t xml:space="preserve"> </w:t>
      </w:r>
      <w:r w:rsidR="001558BD" w:rsidRPr="006D0AA5">
        <w:rPr>
          <w:rFonts w:ascii="Book Antiqua" w:hAnsi="Book Antiqua"/>
          <w:sz w:val="28"/>
          <w:szCs w:val="28"/>
        </w:rPr>
        <w:t>наследног</w:t>
      </w:r>
      <w:r w:rsidR="003E40C7" w:rsidRPr="006D0AA5">
        <w:rPr>
          <w:rFonts w:ascii="Book Antiqua" w:hAnsi="Book Antiqua"/>
          <w:sz w:val="28"/>
          <w:szCs w:val="28"/>
        </w:rPr>
        <w:t xml:space="preserve"> </w:t>
      </w:r>
      <w:r w:rsidR="001558BD" w:rsidRPr="006D0AA5">
        <w:rPr>
          <w:rFonts w:ascii="Book Antiqua" w:hAnsi="Book Antiqua"/>
          <w:sz w:val="28"/>
          <w:szCs w:val="28"/>
        </w:rPr>
        <w:t>дела</w:t>
      </w:r>
      <w:r w:rsidR="003E40C7" w:rsidRPr="006D0AA5">
        <w:rPr>
          <w:rFonts w:ascii="Book Antiqua" w:hAnsi="Book Antiqua"/>
          <w:sz w:val="28"/>
          <w:szCs w:val="28"/>
        </w:rPr>
        <w:t xml:space="preserve">, </w:t>
      </w:r>
      <w:r w:rsidR="001558BD" w:rsidRPr="006D0AA5">
        <w:rPr>
          <w:rFonts w:ascii="Book Antiqua" w:hAnsi="Book Antiqua"/>
          <w:sz w:val="28"/>
          <w:szCs w:val="28"/>
        </w:rPr>
        <w:t>без</w:t>
      </w:r>
      <w:r w:rsidR="003E40C7" w:rsidRPr="006D0AA5">
        <w:rPr>
          <w:rFonts w:ascii="Book Antiqua" w:hAnsi="Book Antiqua"/>
          <w:sz w:val="28"/>
          <w:szCs w:val="28"/>
        </w:rPr>
        <w:t xml:space="preserve"> </w:t>
      </w:r>
      <w:r w:rsidR="001558BD" w:rsidRPr="006D0AA5">
        <w:rPr>
          <w:rFonts w:ascii="Book Antiqua" w:hAnsi="Book Antiqua"/>
          <w:sz w:val="28"/>
          <w:szCs w:val="28"/>
        </w:rPr>
        <w:t>обзира</w:t>
      </w:r>
      <w:r w:rsidR="003E40C7" w:rsidRPr="006D0AA5">
        <w:rPr>
          <w:rFonts w:ascii="Book Antiqua" w:hAnsi="Book Antiqua"/>
          <w:sz w:val="28"/>
          <w:szCs w:val="28"/>
        </w:rPr>
        <w:t xml:space="preserve"> </w:t>
      </w:r>
      <w:r w:rsidR="001558BD" w:rsidRPr="006D0AA5">
        <w:rPr>
          <w:rFonts w:ascii="Book Antiqua" w:hAnsi="Book Antiqua"/>
          <w:sz w:val="28"/>
          <w:szCs w:val="28"/>
        </w:rPr>
        <w:t>на</w:t>
      </w:r>
      <w:r w:rsidR="003E40C7" w:rsidRPr="006D0AA5">
        <w:rPr>
          <w:rFonts w:ascii="Book Antiqua" w:hAnsi="Book Antiqua"/>
          <w:sz w:val="28"/>
          <w:szCs w:val="28"/>
        </w:rPr>
        <w:t xml:space="preserve"> </w:t>
      </w:r>
      <w:r w:rsidR="001558BD" w:rsidRPr="006D0AA5">
        <w:rPr>
          <w:rFonts w:ascii="Book Antiqua" w:hAnsi="Book Antiqua"/>
          <w:sz w:val="28"/>
          <w:szCs w:val="28"/>
        </w:rPr>
        <w:t>то</w:t>
      </w:r>
      <w:r w:rsidR="003E40C7" w:rsidRPr="006D0AA5">
        <w:rPr>
          <w:rFonts w:ascii="Book Antiqua" w:hAnsi="Book Antiqua"/>
          <w:sz w:val="28"/>
          <w:szCs w:val="28"/>
        </w:rPr>
        <w:t xml:space="preserve"> </w:t>
      </w:r>
      <w:r w:rsidR="001558BD" w:rsidRPr="006D0AA5">
        <w:rPr>
          <w:rFonts w:ascii="Book Antiqua" w:hAnsi="Book Antiqua"/>
          <w:sz w:val="28"/>
          <w:szCs w:val="28"/>
        </w:rPr>
        <w:t>да</w:t>
      </w:r>
      <w:r w:rsidR="003E40C7" w:rsidRPr="006D0AA5">
        <w:rPr>
          <w:rFonts w:ascii="Book Antiqua" w:hAnsi="Book Antiqua"/>
          <w:sz w:val="28"/>
          <w:szCs w:val="28"/>
        </w:rPr>
        <w:t xml:space="preserve"> </w:t>
      </w:r>
      <w:r w:rsidR="001558BD" w:rsidRPr="006D0AA5">
        <w:rPr>
          <w:rFonts w:ascii="Book Antiqua" w:hAnsi="Book Antiqua"/>
          <w:sz w:val="28"/>
          <w:szCs w:val="28"/>
        </w:rPr>
        <w:t>ли</w:t>
      </w:r>
      <w:r w:rsidR="003E40C7" w:rsidRPr="006D0AA5">
        <w:rPr>
          <w:rFonts w:ascii="Book Antiqua" w:hAnsi="Book Antiqua"/>
          <w:sz w:val="28"/>
          <w:szCs w:val="28"/>
        </w:rPr>
        <w:t xml:space="preserve"> </w:t>
      </w:r>
      <w:r w:rsidR="001558BD" w:rsidRPr="006D0AA5">
        <w:rPr>
          <w:rFonts w:ascii="Book Antiqua" w:hAnsi="Book Antiqua"/>
          <w:sz w:val="28"/>
          <w:szCs w:val="28"/>
        </w:rPr>
        <w:t>је</w:t>
      </w:r>
      <w:r w:rsidR="003E40C7" w:rsidRPr="006D0AA5">
        <w:rPr>
          <w:rFonts w:ascii="Book Antiqua" w:hAnsi="Book Antiqua"/>
          <w:sz w:val="28"/>
          <w:szCs w:val="28"/>
        </w:rPr>
        <w:t xml:space="preserve"> </w:t>
      </w:r>
      <w:r w:rsidR="001558BD" w:rsidRPr="006D0AA5">
        <w:rPr>
          <w:rFonts w:ascii="Book Antiqua" w:hAnsi="Book Antiqua"/>
          <w:sz w:val="28"/>
          <w:szCs w:val="28"/>
        </w:rPr>
        <w:t>извршена</w:t>
      </w:r>
      <w:r w:rsidR="003E40C7" w:rsidRPr="006D0AA5">
        <w:rPr>
          <w:rFonts w:ascii="Book Antiqua" w:hAnsi="Book Antiqua"/>
          <w:sz w:val="28"/>
          <w:szCs w:val="28"/>
        </w:rPr>
        <w:t xml:space="preserve"> </w:t>
      </w:r>
      <w:r w:rsidR="001558BD" w:rsidRPr="006D0AA5">
        <w:rPr>
          <w:rFonts w:ascii="Book Antiqua" w:hAnsi="Book Antiqua"/>
          <w:sz w:val="28"/>
          <w:szCs w:val="28"/>
        </w:rPr>
        <w:t>деоба</w:t>
      </w:r>
      <w:r w:rsidR="003E40C7" w:rsidRPr="006D0AA5">
        <w:rPr>
          <w:rFonts w:ascii="Book Antiqua" w:hAnsi="Book Antiqua"/>
          <w:sz w:val="28"/>
          <w:szCs w:val="28"/>
        </w:rPr>
        <w:t xml:space="preserve"> </w:t>
      </w:r>
      <w:r w:rsidR="001558BD" w:rsidRPr="006D0AA5">
        <w:rPr>
          <w:rFonts w:ascii="Book Antiqua" w:hAnsi="Book Antiqua"/>
          <w:sz w:val="28"/>
          <w:szCs w:val="28"/>
        </w:rPr>
        <w:t>наследства</w:t>
      </w:r>
      <w:r w:rsidR="003E40C7" w:rsidRPr="006D0AA5">
        <w:rPr>
          <w:rFonts w:ascii="Book Antiqua" w:hAnsi="Book Antiqua"/>
          <w:sz w:val="28"/>
          <w:szCs w:val="28"/>
        </w:rPr>
        <w:t xml:space="preserve">. </w:t>
      </w:r>
      <w:r w:rsidR="001558BD" w:rsidRPr="006D0AA5">
        <w:rPr>
          <w:rFonts w:ascii="Book Antiqua" w:hAnsi="Book Antiqua"/>
          <w:sz w:val="28"/>
          <w:szCs w:val="28"/>
        </w:rPr>
        <w:t>Дугови</w:t>
      </w:r>
      <w:r w:rsidR="003E40C7" w:rsidRPr="006D0AA5">
        <w:rPr>
          <w:rFonts w:ascii="Book Antiqua" w:hAnsi="Book Antiqua"/>
          <w:sz w:val="28"/>
          <w:szCs w:val="28"/>
        </w:rPr>
        <w:t xml:space="preserve"> </w:t>
      </w:r>
      <w:r w:rsidR="001558BD" w:rsidRPr="006D0AA5">
        <w:rPr>
          <w:rFonts w:ascii="Book Antiqua" w:hAnsi="Book Antiqua"/>
          <w:sz w:val="28"/>
          <w:szCs w:val="28"/>
        </w:rPr>
        <w:t>се</w:t>
      </w:r>
      <w:r w:rsidR="003E40C7" w:rsidRPr="006D0AA5">
        <w:rPr>
          <w:rFonts w:ascii="Book Antiqua" w:hAnsi="Book Antiqua"/>
          <w:sz w:val="28"/>
          <w:szCs w:val="28"/>
        </w:rPr>
        <w:t xml:space="preserve"> </w:t>
      </w:r>
      <w:r w:rsidR="001558BD" w:rsidRPr="006D0AA5">
        <w:rPr>
          <w:rFonts w:ascii="Book Antiqua" w:hAnsi="Book Antiqua"/>
          <w:sz w:val="28"/>
          <w:szCs w:val="28"/>
        </w:rPr>
        <w:t>међу</w:t>
      </w:r>
      <w:r w:rsidR="003E40C7" w:rsidRPr="006D0AA5">
        <w:rPr>
          <w:rFonts w:ascii="Book Antiqua" w:hAnsi="Book Antiqua"/>
          <w:sz w:val="28"/>
          <w:szCs w:val="28"/>
        </w:rPr>
        <w:t xml:space="preserve"> </w:t>
      </w:r>
      <w:r w:rsidR="001558BD" w:rsidRPr="006D0AA5">
        <w:rPr>
          <w:rFonts w:ascii="Book Antiqua" w:hAnsi="Book Antiqua"/>
          <w:sz w:val="28"/>
          <w:szCs w:val="28"/>
        </w:rPr>
        <w:t>санаследницима</w:t>
      </w:r>
      <w:r w:rsidR="003E40C7" w:rsidRPr="006D0AA5">
        <w:rPr>
          <w:rFonts w:ascii="Book Antiqua" w:hAnsi="Book Antiqua"/>
          <w:sz w:val="28"/>
          <w:szCs w:val="28"/>
        </w:rPr>
        <w:t xml:space="preserve"> </w:t>
      </w:r>
      <w:r w:rsidR="001558BD" w:rsidRPr="006D0AA5">
        <w:rPr>
          <w:rFonts w:ascii="Book Antiqua" w:hAnsi="Book Antiqua"/>
          <w:sz w:val="28"/>
          <w:szCs w:val="28"/>
        </w:rPr>
        <w:t>деле</w:t>
      </w:r>
      <w:r w:rsidR="003E40C7" w:rsidRPr="006D0AA5">
        <w:rPr>
          <w:rFonts w:ascii="Book Antiqua" w:hAnsi="Book Antiqua"/>
          <w:sz w:val="28"/>
          <w:szCs w:val="28"/>
        </w:rPr>
        <w:t xml:space="preserve"> </w:t>
      </w:r>
      <w:r w:rsidR="001558BD" w:rsidRPr="006D0AA5">
        <w:rPr>
          <w:rFonts w:ascii="Book Antiqua" w:hAnsi="Book Antiqua"/>
          <w:sz w:val="28"/>
          <w:szCs w:val="28"/>
        </w:rPr>
        <w:t>сразмерно</w:t>
      </w:r>
      <w:r w:rsidR="003E40C7" w:rsidRPr="006D0AA5">
        <w:rPr>
          <w:rFonts w:ascii="Book Antiqua" w:hAnsi="Book Antiqua"/>
          <w:sz w:val="28"/>
          <w:szCs w:val="28"/>
        </w:rPr>
        <w:t xml:space="preserve"> </w:t>
      </w:r>
      <w:r w:rsidR="001558BD" w:rsidRPr="006D0AA5">
        <w:rPr>
          <w:rFonts w:ascii="Book Antiqua" w:hAnsi="Book Antiqua"/>
          <w:sz w:val="28"/>
          <w:szCs w:val="28"/>
        </w:rPr>
        <w:t>њиховим</w:t>
      </w:r>
      <w:r w:rsidR="003E40C7" w:rsidRPr="006D0AA5">
        <w:rPr>
          <w:rFonts w:ascii="Book Antiqua" w:hAnsi="Book Antiqua"/>
          <w:sz w:val="28"/>
          <w:szCs w:val="28"/>
        </w:rPr>
        <w:t xml:space="preserve"> </w:t>
      </w:r>
      <w:r w:rsidR="001558BD" w:rsidRPr="006D0AA5">
        <w:rPr>
          <w:rFonts w:ascii="Book Antiqua" w:hAnsi="Book Antiqua"/>
          <w:sz w:val="28"/>
          <w:szCs w:val="28"/>
        </w:rPr>
        <w:t>наследним</w:t>
      </w:r>
      <w:r w:rsidR="003E40C7" w:rsidRPr="006D0AA5">
        <w:rPr>
          <w:rFonts w:ascii="Book Antiqua" w:hAnsi="Book Antiqua"/>
          <w:sz w:val="28"/>
          <w:szCs w:val="28"/>
        </w:rPr>
        <w:t xml:space="preserve"> </w:t>
      </w:r>
      <w:r w:rsidR="001558BD" w:rsidRPr="006D0AA5">
        <w:rPr>
          <w:rFonts w:ascii="Book Antiqua" w:hAnsi="Book Antiqua"/>
          <w:sz w:val="28"/>
          <w:szCs w:val="28"/>
        </w:rPr>
        <w:t>деловима</w:t>
      </w:r>
      <w:r w:rsidR="003E40C7" w:rsidRPr="006D0AA5">
        <w:rPr>
          <w:rFonts w:ascii="Book Antiqua" w:hAnsi="Book Antiqua"/>
          <w:sz w:val="28"/>
          <w:szCs w:val="28"/>
        </w:rPr>
        <w:t xml:space="preserve"> </w:t>
      </w:r>
      <w:r w:rsidR="001558BD" w:rsidRPr="006D0AA5">
        <w:rPr>
          <w:rFonts w:ascii="Book Antiqua" w:hAnsi="Book Antiqua"/>
          <w:sz w:val="28"/>
          <w:szCs w:val="28"/>
        </w:rPr>
        <w:t>ако</w:t>
      </w:r>
      <w:r w:rsidR="003E40C7" w:rsidRPr="006D0AA5">
        <w:rPr>
          <w:rFonts w:ascii="Book Antiqua" w:hAnsi="Book Antiqua"/>
          <w:sz w:val="28"/>
          <w:szCs w:val="28"/>
        </w:rPr>
        <w:t xml:space="preserve"> </w:t>
      </w:r>
      <w:r w:rsidR="001558BD" w:rsidRPr="006D0AA5">
        <w:rPr>
          <w:rFonts w:ascii="Book Antiqua" w:hAnsi="Book Antiqua"/>
          <w:sz w:val="28"/>
          <w:szCs w:val="28"/>
        </w:rPr>
        <w:t>из</w:t>
      </w:r>
      <w:r w:rsidR="003E40C7" w:rsidRPr="006D0AA5">
        <w:rPr>
          <w:rFonts w:ascii="Book Antiqua" w:hAnsi="Book Antiqua"/>
          <w:sz w:val="28"/>
          <w:szCs w:val="28"/>
        </w:rPr>
        <w:t xml:space="preserve"> </w:t>
      </w:r>
      <w:r w:rsidR="001558BD" w:rsidRPr="006D0AA5">
        <w:rPr>
          <w:rFonts w:ascii="Book Antiqua" w:hAnsi="Book Antiqua"/>
          <w:sz w:val="28"/>
          <w:szCs w:val="28"/>
        </w:rPr>
        <w:t>завештања</w:t>
      </w:r>
      <w:r w:rsidR="003E40C7" w:rsidRPr="006D0AA5">
        <w:rPr>
          <w:rFonts w:ascii="Book Antiqua" w:hAnsi="Book Antiqua"/>
          <w:sz w:val="28"/>
          <w:szCs w:val="28"/>
        </w:rPr>
        <w:t xml:space="preserve"> </w:t>
      </w:r>
      <w:r w:rsidR="001558BD" w:rsidRPr="006D0AA5">
        <w:rPr>
          <w:rFonts w:ascii="Book Antiqua" w:hAnsi="Book Antiqua"/>
          <w:sz w:val="28"/>
          <w:szCs w:val="28"/>
        </w:rPr>
        <w:t>не</w:t>
      </w:r>
      <w:r w:rsidR="003E40C7" w:rsidRPr="006D0AA5">
        <w:rPr>
          <w:rFonts w:ascii="Book Antiqua" w:hAnsi="Book Antiqua"/>
          <w:sz w:val="28"/>
          <w:szCs w:val="28"/>
        </w:rPr>
        <w:t xml:space="preserve"> </w:t>
      </w:r>
      <w:r w:rsidR="001558BD" w:rsidRPr="006D0AA5">
        <w:rPr>
          <w:rFonts w:ascii="Book Antiqua" w:hAnsi="Book Antiqua"/>
          <w:sz w:val="28"/>
          <w:szCs w:val="28"/>
        </w:rPr>
        <w:t>следи</w:t>
      </w:r>
      <w:r w:rsidR="003E40C7" w:rsidRPr="006D0AA5">
        <w:rPr>
          <w:rFonts w:ascii="Book Antiqua" w:hAnsi="Book Antiqua"/>
          <w:sz w:val="28"/>
          <w:szCs w:val="28"/>
        </w:rPr>
        <w:t xml:space="preserve"> </w:t>
      </w:r>
      <w:r w:rsidR="001558BD" w:rsidRPr="006D0AA5">
        <w:rPr>
          <w:rFonts w:ascii="Book Antiqua" w:hAnsi="Book Antiqua"/>
          <w:sz w:val="28"/>
          <w:szCs w:val="28"/>
        </w:rPr>
        <w:t>што</w:t>
      </w:r>
      <w:r w:rsidR="003E40C7" w:rsidRPr="006D0AA5">
        <w:rPr>
          <w:rFonts w:ascii="Book Antiqua" w:hAnsi="Book Antiqua"/>
          <w:sz w:val="28"/>
          <w:szCs w:val="28"/>
        </w:rPr>
        <w:t xml:space="preserve"> </w:t>
      </w:r>
      <w:r w:rsidR="001558BD" w:rsidRPr="006D0AA5">
        <w:rPr>
          <w:rFonts w:ascii="Book Antiqua" w:hAnsi="Book Antiqua"/>
          <w:sz w:val="28"/>
          <w:szCs w:val="28"/>
        </w:rPr>
        <w:t>друго</w:t>
      </w:r>
      <w:r w:rsidR="003E40C7" w:rsidRPr="006D0AA5">
        <w:rPr>
          <w:rFonts w:ascii="Book Antiqua" w:hAnsi="Book Antiqua"/>
          <w:sz w:val="28"/>
          <w:szCs w:val="28"/>
        </w:rPr>
        <w:t>.</w:t>
      </w:r>
    </w:p>
    <w:p w14:paraId="2F35DB22" w14:textId="77777777" w:rsidR="003E40C7" w:rsidRPr="006D0AA5" w:rsidRDefault="003E40C7" w:rsidP="000321B9">
      <w:pPr>
        <w:jc w:val="both"/>
        <w:rPr>
          <w:rFonts w:ascii="Book Antiqua" w:hAnsi="Book Antiqua"/>
          <w:sz w:val="28"/>
          <w:szCs w:val="28"/>
          <w:lang w:val="sr-Cyrl-RS"/>
        </w:rPr>
      </w:pPr>
    </w:p>
    <w:p w14:paraId="6EBE54A3" w14:textId="7726B211" w:rsidR="00401B3C" w:rsidRPr="006D0AA5" w:rsidRDefault="00871AB8" w:rsidP="000321B9">
      <w:pPr>
        <w:jc w:val="both"/>
        <w:rPr>
          <w:rFonts w:ascii="Book Antiqua" w:hAnsi="Book Antiqua"/>
          <w:i/>
          <w:sz w:val="28"/>
          <w:szCs w:val="28"/>
          <w:lang w:val="sr-Cyrl-RS"/>
        </w:rPr>
      </w:pPr>
      <w:r w:rsidRPr="006D0AA5">
        <w:rPr>
          <w:rFonts w:ascii="Book Antiqua" w:hAnsi="Book Antiqua"/>
          <w:sz w:val="28"/>
          <w:szCs w:val="28"/>
          <w:lang w:val="sr-Cyrl-RS"/>
        </w:rPr>
        <w:t xml:space="preserve">Неспорни су и наводи да у извршном поступку извршни дужник може приговором да побија решење о извршењу на основу веродостојне исправе ако је наступила застарелост потраживања из извршне исправе. </w:t>
      </w:r>
      <w:r w:rsidRPr="006D0AA5">
        <w:rPr>
          <w:rFonts w:ascii="Book Antiqua" w:hAnsi="Book Antiqua"/>
          <w:sz w:val="28"/>
          <w:szCs w:val="28"/>
          <w:lang w:val="sr-Cyrl-RS"/>
        </w:rPr>
        <w:lastRenderedPageBreak/>
        <w:t>Међутим, у конкретној ситуацији, извршни дужник</w:t>
      </w:r>
      <w:r w:rsidR="004356A0" w:rsidRPr="006D0AA5">
        <w:rPr>
          <w:rFonts w:ascii="Book Antiqua" w:hAnsi="Book Antiqua"/>
          <w:sz w:val="28"/>
          <w:szCs w:val="28"/>
          <w:lang w:val="sr-Cyrl-RS"/>
        </w:rPr>
        <w:t xml:space="preserve"> </w:t>
      </w:r>
      <w:r w:rsidR="00063C48" w:rsidRPr="006D0AA5">
        <w:rPr>
          <w:rFonts w:ascii="Book Antiqua" w:hAnsi="Book Antiqua"/>
          <w:sz w:val="28"/>
          <w:szCs w:val="28"/>
          <w:lang w:val="sr-Cyrl-RS"/>
        </w:rPr>
        <w:t xml:space="preserve">против којег је поступак покренут </w:t>
      </w:r>
      <w:r w:rsidR="004356A0" w:rsidRPr="006D0AA5">
        <w:rPr>
          <w:rFonts w:ascii="Book Antiqua" w:hAnsi="Book Antiqua"/>
          <w:sz w:val="28"/>
          <w:szCs w:val="28"/>
          <w:lang w:val="sr-Cyrl-RS"/>
        </w:rPr>
        <w:t>је преминуо</w:t>
      </w:r>
      <w:r w:rsidR="00063C48" w:rsidRPr="006D0AA5">
        <w:rPr>
          <w:rFonts w:ascii="Book Antiqua" w:hAnsi="Book Antiqua"/>
          <w:sz w:val="28"/>
          <w:szCs w:val="28"/>
          <w:lang w:val="sr-Cyrl-RS"/>
        </w:rPr>
        <w:t xml:space="preserve"> пре покретања поступка</w:t>
      </w:r>
      <w:r w:rsidR="004356A0" w:rsidRPr="006D0AA5">
        <w:rPr>
          <w:rFonts w:ascii="Book Antiqua" w:hAnsi="Book Antiqua"/>
          <w:sz w:val="28"/>
          <w:szCs w:val="28"/>
          <w:lang w:val="sr-Cyrl-RS"/>
        </w:rPr>
        <w:t>, што је и био разлог окончања поступака извршења покренутих ради наплате потраживања за ел. енергију</w:t>
      </w:r>
      <w:r w:rsidR="006B42FD" w:rsidRPr="006D0AA5">
        <w:rPr>
          <w:rFonts w:ascii="Book Antiqua" w:hAnsi="Book Antiqua"/>
          <w:sz w:val="28"/>
          <w:szCs w:val="28"/>
          <w:lang w:val="sr-Cyrl-RS"/>
        </w:rPr>
        <w:t xml:space="preserve">. Из изјашњења ЈП </w:t>
      </w:r>
      <w:r w:rsidR="00DE124F" w:rsidRPr="006D0AA5">
        <w:rPr>
          <w:rFonts w:ascii="Book Antiqua" w:hAnsi="Book Antiqua"/>
          <w:sz w:val="28"/>
          <w:szCs w:val="28"/>
          <w:lang w:val="sr-Cyrl-RS"/>
        </w:rPr>
        <w:t>„Електропривреда Србије“</w:t>
      </w:r>
      <w:r w:rsidR="00063C48" w:rsidRPr="006D0AA5">
        <w:rPr>
          <w:rFonts w:ascii="Book Antiqua" w:hAnsi="Book Antiqua"/>
          <w:sz w:val="28"/>
          <w:szCs w:val="28"/>
          <w:lang w:val="sr-Cyrl-RS"/>
        </w:rPr>
        <w:t xml:space="preserve"> </w:t>
      </w:r>
      <w:r w:rsidR="006B42FD" w:rsidRPr="006D0AA5">
        <w:rPr>
          <w:rFonts w:ascii="Book Antiqua" w:hAnsi="Book Antiqua"/>
          <w:sz w:val="28"/>
          <w:szCs w:val="28"/>
          <w:lang w:val="sr-Cyrl-RS"/>
        </w:rPr>
        <w:t>се закључује да то предузеће</w:t>
      </w:r>
      <w:r w:rsidR="00F949AE" w:rsidRPr="006D0AA5">
        <w:rPr>
          <w:rFonts w:ascii="Book Antiqua" w:hAnsi="Book Antiqua"/>
          <w:sz w:val="28"/>
          <w:szCs w:val="28"/>
          <w:lang w:val="sr-Cyrl-RS"/>
        </w:rPr>
        <w:t>, и поред сазнања о смрти извршног дужника,</w:t>
      </w:r>
      <w:r w:rsidR="006B42FD" w:rsidRPr="006D0AA5">
        <w:rPr>
          <w:rFonts w:ascii="Book Antiqua" w:hAnsi="Book Antiqua"/>
          <w:sz w:val="28"/>
          <w:szCs w:val="28"/>
          <w:lang w:val="sr-Cyrl-RS"/>
        </w:rPr>
        <w:t xml:space="preserve"> није</w:t>
      </w:r>
      <w:r w:rsidR="00F949AE" w:rsidRPr="006D0AA5">
        <w:rPr>
          <w:rFonts w:ascii="Book Antiqua" w:hAnsi="Book Antiqua"/>
          <w:sz w:val="28"/>
          <w:szCs w:val="28"/>
          <w:lang w:val="sr-Cyrl-RS"/>
        </w:rPr>
        <w:t xml:space="preserve"> </w:t>
      </w:r>
      <w:r w:rsidR="006B42FD" w:rsidRPr="006D0AA5">
        <w:rPr>
          <w:rFonts w:ascii="Book Antiqua" w:hAnsi="Book Antiqua"/>
          <w:sz w:val="28"/>
          <w:szCs w:val="28"/>
          <w:lang w:val="sr-Cyrl-RS"/>
        </w:rPr>
        <w:t xml:space="preserve">предузимало радње у циљу покретања поступка пред надлежним органом ради наплате потраживања од </w:t>
      </w:r>
      <w:r w:rsidR="001558BD" w:rsidRPr="006D0AA5">
        <w:rPr>
          <w:rFonts w:ascii="Book Antiqua" w:hAnsi="Book Antiqua"/>
          <w:sz w:val="28"/>
          <w:szCs w:val="28"/>
          <w:lang w:val="sr-Cyrl-RS"/>
        </w:rPr>
        <w:t xml:space="preserve">евентуалних </w:t>
      </w:r>
      <w:r w:rsidR="006B42FD" w:rsidRPr="006D0AA5">
        <w:rPr>
          <w:rFonts w:ascii="Book Antiqua" w:hAnsi="Book Antiqua"/>
          <w:sz w:val="28"/>
          <w:szCs w:val="28"/>
          <w:lang w:val="sr-Cyrl-RS"/>
        </w:rPr>
        <w:t>наследника извршног дужника</w:t>
      </w:r>
      <w:r w:rsidR="00DE124F" w:rsidRPr="006D0AA5">
        <w:rPr>
          <w:rFonts w:ascii="Book Antiqua" w:hAnsi="Book Antiqua"/>
          <w:sz w:val="28"/>
          <w:szCs w:val="28"/>
          <w:lang w:val="sr-Cyrl-RS"/>
        </w:rPr>
        <w:t xml:space="preserve">. Тако </w:t>
      </w:r>
      <w:r w:rsidR="006B42FD" w:rsidRPr="006D0AA5">
        <w:rPr>
          <w:rFonts w:ascii="Book Antiqua" w:hAnsi="Book Antiqua"/>
          <w:sz w:val="28"/>
          <w:szCs w:val="28"/>
          <w:lang w:val="sr-Cyrl-RS"/>
        </w:rPr>
        <w:t>н</w:t>
      </w:r>
      <w:r w:rsidRPr="006D0AA5">
        <w:rPr>
          <w:rFonts w:ascii="Book Antiqua" w:hAnsi="Book Antiqua"/>
          <w:sz w:val="28"/>
          <w:szCs w:val="28"/>
          <w:lang w:val="sr-Cyrl-RS"/>
        </w:rPr>
        <w:t xml:space="preserve">аследници </w:t>
      </w:r>
      <w:r w:rsidR="004356A0" w:rsidRPr="006D0AA5">
        <w:rPr>
          <w:rFonts w:ascii="Book Antiqua" w:hAnsi="Book Antiqua"/>
          <w:sz w:val="28"/>
          <w:szCs w:val="28"/>
          <w:lang w:val="sr-Cyrl-RS"/>
        </w:rPr>
        <w:t xml:space="preserve">извршног дужника нису ни имали могућност да се </w:t>
      </w:r>
      <w:r w:rsidRPr="006D0AA5">
        <w:rPr>
          <w:rFonts w:ascii="Book Antiqua" w:hAnsi="Book Antiqua"/>
          <w:sz w:val="28"/>
          <w:szCs w:val="28"/>
          <w:lang w:val="sr-Cyrl-RS"/>
        </w:rPr>
        <w:t>у поступку пред судом</w:t>
      </w:r>
      <w:r w:rsidR="004356A0" w:rsidRPr="006D0AA5">
        <w:rPr>
          <w:rFonts w:ascii="Book Antiqua" w:hAnsi="Book Antiqua"/>
          <w:sz w:val="28"/>
          <w:szCs w:val="28"/>
          <w:lang w:val="sr-Cyrl-RS"/>
        </w:rPr>
        <w:t>,</w:t>
      </w:r>
      <w:r w:rsidRPr="006D0AA5">
        <w:rPr>
          <w:rFonts w:ascii="Book Antiqua" w:hAnsi="Book Antiqua"/>
          <w:sz w:val="28"/>
          <w:szCs w:val="28"/>
          <w:lang w:val="sr-Cyrl-RS"/>
        </w:rPr>
        <w:t xml:space="preserve"> односно надлежним органом</w:t>
      </w:r>
      <w:r w:rsidR="004356A0" w:rsidRPr="006D0AA5">
        <w:rPr>
          <w:rFonts w:ascii="Book Antiqua" w:hAnsi="Book Antiqua"/>
          <w:sz w:val="28"/>
          <w:szCs w:val="28"/>
          <w:lang w:val="sr-Cyrl-RS"/>
        </w:rPr>
        <w:t xml:space="preserve"> изјасне о самом потраживању и евентуално истакну приговор застарелости</w:t>
      </w:r>
      <w:r w:rsidR="006B42FD" w:rsidRPr="006D0AA5">
        <w:rPr>
          <w:rFonts w:ascii="Book Antiqua" w:hAnsi="Book Antiqua"/>
          <w:sz w:val="28"/>
          <w:szCs w:val="28"/>
          <w:lang w:val="sr-Cyrl-RS"/>
        </w:rPr>
        <w:t xml:space="preserve">. </w:t>
      </w:r>
      <w:r w:rsidR="000A1480" w:rsidRPr="006D0AA5">
        <w:rPr>
          <w:rFonts w:ascii="Book Antiqua" w:hAnsi="Book Antiqua"/>
          <w:sz w:val="28"/>
          <w:szCs w:val="28"/>
          <w:lang w:val="sr-Cyrl-RS"/>
        </w:rPr>
        <w:t>Покрет</w:t>
      </w:r>
      <w:r w:rsidR="001558BD" w:rsidRPr="006D0AA5">
        <w:rPr>
          <w:rFonts w:ascii="Book Antiqua" w:hAnsi="Book Antiqua"/>
          <w:sz w:val="28"/>
          <w:szCs w:val="28"/>
          <w:lang w:val="sr-Cyrl-RS"/>
        </w:rPr>
        <w:t>а</w:t>
      </w:r>
      <w:r w:rsidR="000A1480" w:rsidRPr="006D0AA5">
        <w:rPr>
          <w:rFonts w:ascii="Book Antiqua" w:hAnsi="Book Antiqua"/>
          <w:sz w:val="28"/>
          <w:szCs w:val="28"/>
          <w:lang w:val="sr-Cyrl-RS"/>
        </w:rPr>
        <w:t>ње поступка пред надлежним о</w:t>
      </w:r>
      <w:r w:rsidR="001558BD" w:rsidRPr="006D0AA5">
        <w:rPr>
          <w:rFonts w:ascii="Book Antiqua" w:hAnsi="Book Antiqua"/>
          <w:sz w:val="28"/>
          <w:szCs w:val="28"/>
          <w:lang w:val="sr-Cyrl-RS"/>
        </w:rPr>
        <w:t>рг</w:t>
      </w:r>
      <w:r w:rsidR="000A1480" w:rsidRPr="006D0AA5">
        <w:rPr>
          <w:rFonts w:ascii="Book Antiqua" w:hAnsi="Book Antiqua"/>
          <w:sz w:val="28"/>
          <w:szCs w:val="28"/>
          <w:lang w:val="sr-Cyrl-RS"/>
        </w:rPr>
        <w:t>аном ради наплате потраживања зависи од воље повериоца</w:t>
      </w:r>
      <w:r w:rsidR="00456B92" w:rsidRPr="006D0AA5">
        <w:rPr>
          <w:rFonts w:ascii="Book Antiqua" w:hAnsi="Book Antiqua"/>
          <w:sz w:val="28"/>
          <w:szCs w:val="28"/>
          <w:lang w:val="sr-Cyrl-RS"/>
        </w:rPr>
        <w:t>.</w:t>
      </w:r>
      <w:r w:rsidRPr="006D0AA5">
        <w:rPr>
          <w:rFonts w:ascii="Book Antiqua" w:hAnsi="Book Antiqua"/>
          <w:sz w:val="28"/>
          <w:szCs w:val="28"/>
          <w:lang w:val="sr-Cyrl-RS"/>
        </w:rPr>
        <w:t xml:space="preserve"> </w:t>
      </w:r>
      <w:r w:rsidR="00F949AE" w:rsidRPr="006D0AA5">
        <w:rPr>
          <w:rFonts w:ascii="Book Antiqua" w:hAnsi="Book Antiqua"/>
          <w:sz w:val="28"/>
          <w:szCs w:val="28"/>
          <w:lang w:val="sr-Cyrl-RS"/>
        </w:rPr>
        <w:t>С тим у вези може се поставити питање</w:t>
      </w:r>
      <w:r w:rsidR="00F949AE" w:rsidRPr="006D0AA5">
        <w:rPr>
          <w:rFonts w:ascii="Book Antiqua" w:hAnsi="Book Antiqua"/>
          <w:sz w:val="28"/>
          <w:szCs w:val="28"/>
        </w:rPr>
        <w:t xml:space="preserve"> </w:t>
      </w:r>
      <w:r w:rsidR="009F6B84" w:rsidRPr="006D0AA5">
        <w:rPr>
          <w:rFonts w:ascii="Book Antiqua" w:hAnsi="Book Antiqua"/>
          <w:sz w:val="28"/>
          <w:szCs w:val="28"/>
        </w:rPr>
        <w:t>због</w:t>
      </w:r>
      <w:r w:rsidR="00F949AE" w:rsidRPr="006D0AA5">
        <w:rPr>
          <w:rFonts w:ascii="Book Antiqua" w:hAnsi="Book Antiqua"/>
          <w:sz w:val="28"/>
          <w:szCs w:val="28"/>
        </w:rPr>
        <w:t xml:space="preserve"> </w:t>
      </w:r>
      <w:r w:rsidR="009F6B84" w:rsidRPr="006D0AA5">
        <w:rPr>
          <w:rFonts w:ascii="Book Antiqua" w:hAnsi="Book Antiqua"/>
          <w:sz w:val="28"/>
          <w:szCs w:val="28"/>
        </w:rPr>
        <w:t>чега</w:t>
      </w:r>
      <w:r w:rsidR="00F949AE" w:rsidRPr="006D0AA5">
        <w:rPr>
          <w:rFonts w:ascii="Book Antiqua" w:hAnsi="Book Antiqua"/>
          <w:sz w:val="28"/>
          <w:szCs w:val="28"/>
          <w:lang w:val="sr-Cyrl-RS"/>
        </w:rPr>
        <w:t xml:space="preserve"> </w:t>
      </w:r>
      <w:r w:rsidR="00B72BFF" w:rsidRPr="006D0AA5">
        <w:rPr>
          <w:rFonts w:ascii="Book Antiqua" w:hAnsi="Book Antiqua"/>
          <w:sz w:val="28"/>
          <w:szCs w:val="28"/>
          <w:lang w:val="sr-Cyrl-RS"/>
        </w:rPr>
        <w:t xml:space="preserve">ЈП </w:t>
      </w:r>
      <w:r w:rsidR="00DE124F" w:rsidRPr="006D0AA5">
        <w:rPr>
          <w:rFonts w:ascii="Book Antiqua" w:hAnsi="Book Antiqua"/>
          <w:sz w:val="28"/>
          <w:szCs w:val="28"/>
          <w:lang w:val="sr-Cyrl-RS"/>
        </w:rPr>
        <w:t xml:space="preserve">„Електропривреда Србије“ </w:t>
      </w:r>
      <w:r w:rsidR="00B72BFF" w:rsidRPr="006D0AA5">
        <w:rPr>
          <w:rFonts w:ascii="Book Antiqua" w:hAnsi="Book Antiqua"/>
          <w:sz w:val="28"/>
          <w:szCs w:val="28"/>
          <w:lang w:val="sr-Cyrl-RS"/>
        </w:rPr>
        <w:t>као поверилац</w:t>
      </w:r>
      <w:r w:rsidR="00F949AE" w:rsidRPr="006D0AA5">
        <w:rPr>
          <w:rFonts w:ascii="Book Antiqua" w:hAnsi="Book Antiqua"/>
          <w:sz w:val="28"/>
          <w:szCs w:val="28"/>
        </w:rPr>
        <w:t xml:space="preserve"> </w:t>
      </w:r>
      <w:r w:rsidR="009F6B84" w:rsidRPr="006D0AA5">
        <w:rPr>
          <w:rFonts w:ascii="Book Antiqua" w:hAnsi="Book Antiqua"/>
          <w:sz w:val="28"/>
          <w:szCs w:val="28"/>
        </w:rPr>
        <w:t>није</w:t>
      </w:r>
      <w:r w:rsidR="00F949AE" w:rsidRPr="006D0AA5">
        <w:rPr>
          <w:rFonts w:ascii="Book Antiqua" w:hAnsi="Book Antiqua"/>
          <w:sz w:val="28"/>
          <w:szCs w:val="28"/>
        </w:rPr>
        <w:t xml:space="preserve"> </w:t>
      </w:r>
      <w:r w:rsidR="009F6B84" w:rsidRPr="006D0AA5">
        <w:rPr>
          <w:rFonts w:ascii="Book Antiqua" w:hAnsi="Book Antiqua"/>
          <w:sz w:val="28"/>
          <w:szCs w:val="28"/>
        </w:rPr>
        <w:t>предузе</w:t>
      </w:r>
      <w:r w:rsidR="00DE124F" w:rsidRPr="006D0AA5">
        <w:rPr>
          <w:rFonts w:ascii="Book Antiqua" w:hAnsi="Book Antiqua"/>
          <w:sz w:val="28"/>
          <w:szCs w:val="28"/>
          <w:lang w:val="sr-Cyrl-RS"/>
        </w:rPr>
        <w:t>л</w:t>
      </w:r>
      <w:r w:rsidR="009F6B84" w:rsidRPr="006D0AA5">
        <w:rPr>
          <w:rFonts w:ascii="Book Antiqua" w:hAnsi="Book Antiqua"/>
          <w:sz w:val="28"/>
          <w:szCs w:val="28"/>
        </w:rPr>
        <w:t>о</w:t>
      </w:r>
      <w:r w:rsidR="00F949AE" w:rsidRPr="006D0AA5">
        <w:rPr>
          <w:rFonts w:ascii="Book Antiqua" w:hAnsi="Book Antiqua"/>
          <w:sz w:val="28"/>
          <w:szCs w:val="28"/>
        </w:rPr>
        <w:t xml:space="preserve"> </w:t>
      </w:r>
      <w:r w:rsidR="009F6B84" w:rsidRPr="006D0AA5">
        <w:rPr>
          <w:rFonts w:ascii="Book Antiqua" w:hAnsi="Book Antiqua"/>
          <w:sz w:val="28"/>
          <w:szCs w:val="28"/>
          <w:lang w:val="sr-Cyrl-RS"/>
        </w:rPr>
        <w:t>адекватне</w:t>
      </w:r>
      <w:r w:rsidR="00F949AE" w:rsidRPr="006D0AA5">
        <w:rPr>
          <w:rFonts w:ascii="Book Antiqua" w:hAnsi="Book Antiqua"/>
          <w:sz w:val="28"/>
          <w:szCs w:val="28"/>
          <w:lang w:val="sr-Cyrl-RS"/>
        </w:rPr>
        <w:t xml:space="preserve"> радње ради наплате свог потраживања. У том смислу</w:t>
      </w:r>
      <w:r w:rsidR="009F6B84" w:rsidRPr="006D0AA5">
        <w:rPr>
          <w:rFonts w:ascii="Book Antiqua" w:hAnsi="Book Antiqua"/>
          <w:sz w:val="28"/>
          <w:szCs w:val="28"/>
          <w:lang w:val="sr-Cyrl-RS"/>
        </w:rPr>
        <w:t>,</w:t>
      </w:r>
      <w:r w:rsidR="00F949AE" w:rsidRPr="006D0AA5">
        <w:rPr>
          <w:rFonts w:ascii="Book Antiqua" w:hAnsi="Book Antiqua"/>
          <w:sz w:val="28"/>
          <w:szCs w:val="28"/>
          <w:lang w:val="sr-Cyrl-RS"/>
        </w:rPr>
        <w:t xml:space="preserve"> </w:t>
      </w:r>
      <w:r w:rsidR="00456B92" w:rsidRPr="006D0AA5">
        <w:rPr>
          <w:rFonts w:ascii="Book Antiqua" w:hAnsi="Book Antiqua"/>
          <w:sz w:val="28"/>
          <w:szCs w:val="28"/>
          <w:lang w:val="sr-Cyrl-RS"/>
        </w:rPr>
        <w:t>о</w:t>
      </w:r>
      <w:r w:rsidR="00F949AE" w:rsidRPr="006D0AA5">
        <w:rPr>
          <w:rFonts w:ascii="Book Antiqua" w:hAnsi="Book Antiqua"/>
          <w:sz w:val="28"/>
          <w:szCs w:val="28"/>
          <w:lang w:val="sr-Cyrl-RS"/>
        </w:rPr>
        <w:t xml:space="preserve">дговорност </w:t>
      </w:r>
      <w:r w:rsidR="00456B92" w:rsidRPr="006D0AA5">
        <w:rPr>
          <w:rFonts w:ascii="Book Antiqua" w:hAnsi="Book Antiqua"/>
          <w:sz w:val="28"/>
          <w:szCs w:val="28"/>
          <w:lang w:val="sr-Cyrl-RS"/>
        </w:rPr>
        <w:t xml:space="preserve">ЈП </w:t>
      </w:r>
      <w:r w:rsidR="00DE124F" w:rsidRPr="006D0AA5">
        <w:rPr>
          <w:rFonts w:ascii="Book Antiqua" w:hAnsi="Book Antiqua"/>
          <w:sz w:val="28"/>
          <w:szCs w:val="28"/>
          <w:lang w:val="sr-Cyrl-RS"/>
        </w:rPr>
        <w:t xml:space="preserve">„Електропривреда Србије“  </w:t>
      </w:r>
      <w:r w:rsidR="009F6B84" w:rsidRPr="006D0AA5">
        <w:rPr>
          <w:rFonts w:ascii="Book Antiqua" w:hAnsi="Book Antiqua"/>
          <w:sz w:val="28"/>
          <w:szCs w:val="28"/>
          <w:lang w:val="sr-Cyrl-RS"/>
        </w:rPr>
        <w:t xml:space="preserve">као </w:t>
      </w:r>
      <w:r w:rsidR="00F949AE" w:rsidRPr="006D0AA5">
        <w:rPr>
          <w:rFonts w:ascii="Book Antiqua" w:hAnsi="Book Antiqua"/>
          <w:sz w:val="28"/>
          <w:szCs w:val="28"/>
          <w:lang w:val="sr-Cyrl-RS"/>
        </w:rPr>
        <w:t xml:space="preserve">повериоца не би смела да се преваљује на купце, </w:t>
      </w:r>
      <w:r w:rsidR="00316DF4" w:rsidRPr="006D0AA5">
        <w:rPr>
          <w:rFonts w:ascii="Book Antiqua" w:hAnsi="Book Antiqua"/>
          <w:sz w:val="28"/>
          <w:szCs w:val="28"/>
          <w:lang w:val="sr-Cyrl-RS"/>
        </w:rPr>
        <w:t xml:space="preserve">посебно имајући у виду положај </w:t>
      </w:r>
      <w:r w:rsidR="00456B92" w:rsidRPr="006D0AA5">
        <w:rPr>
          <w:rFonts w:ascii="Book Antiqua" w:hAnsi="Book Antiqua"/>
          <w:sz w:val="28"/>
          <w:szCs w:val="28"/>
          <w:lang w:val="sr-Cyrl-RS"/>
        </w:rPr>
        <w:t>тог јавног предузећа</w:t>
      </w:r>
      <w:r w:rsidR="00316DF4" w:rsidRPr="006D0AA5">
        <w:rPr>
          <w:rFonts w:ascii="Book Antiqua" w:hAnsi="Book Antiqua"/>
          <w:sz w:val="28"/>
          <w:szCs w:val="28"/>
          <w:lang w:val="sr-Cyrl-RS"/>
        </w:rPr>
        <w:t xml:space="preserve"> као снабдевача и </w:t>
      </w:r>
      <w:r w:rsidR="00E84392" w:rsidRPr="006D0AA5">
        <w:rPr>
          <w:rFonts w:ascii="Book Antiqua" w:hAnsi="Book Antiqua"/>
          <w:sz w:val="28"/>
          <w:szCs w:val="28"/>
          <w:lang w:val="sr-Cyrl-RS"/>
        </w:rPr>
        <w:t xml:space="preserve">као </w:t>
      </w:r>
      <w:r w:rsidR="00316DF4" w:rsidRPr="006D0AA5">
        <w:rPr>
          <w:rFonts w:ascii="Book Antiqua" w:hAnsi="Book Antiqua"/>
          <w:sz w:val="28"/>
          <w:szCs w:val="28"/>
          <w:lang w:val="sr-Cyrl-RS"/>
        </w:rPr>
        <w:t>уговорне стране,</w:t>
      </w:r>
      <w:r w:rsidR="00456B92" w:rsidRPr="006D0AA5">
        <w:rPr>
          <w:rFonts w:ascii="Book Antiqua" w:hAnsi="Book Antiqua"/>
          <w:sz w:val="28"/>
          <w:szCs w:val="28"/>
          <w:lang w:val="sr-Cyrl-RS"/>
        </w:rPr>
        <w:t xml:space="preserve"> јер</w:t>
      </w:r>
      <w:r w:rsidR="00316DF4" w:rsidRPr="006D0AA5">
        <w:rPr>
          <w:rFonts w:ascii="Book Antiqua" w:hAnsi="Book Antiqua"/>
          <w:sz w:val="28"/>
          <w:szCs w:val="28"/>
          <w:lang w:val="sr-Cyrl-RS"/>
        </w:rPr>
        <w:t xml:space="preserve"> </w:t>
      </w:r>
      <w:r w:rsidR="00254A9E" w:rsidRPr="006D0AA5">
        <w:rPr>
          <w:rFonts w:ascii="Book Antiqua" w:hAnsi="Book Antiqua"/>
          <w:sz w:val="28"/>
          <w:szCs w:val="28"/>
          <w:lang w:val="sr-Cyrl-RS"/>
        </w:rPr>
        <w:t>у крајњем</w:t>
      </w:r>
      <w:r w:rsidR="00B72BFF" w:rsidRPr="006D0AA5">
        <w:rPr>
          <w:rFonts w:ascii="Book Antiqua" w:hAnsi="Book Antiqua"/>
          <w:sz w:val="28"/>
          <w:szCs w:val="28"/>
          <w:lang w:val="sr-Cyrl-RS"/>
        </w:rPr>
        <w:t xml:space="preserve"> такво (не)поступање</w:t>
      </w:r>
      <w:r w:rsidR="00E84392" w:rsidRPr="006D0AA5">
        <w:rPr>
          <w:rFonts w:ascii="Book Antiqua" w:hAnsi="Book Antiqua"/>
          <w:sz w:val="28"/>
          <w:szCs w:val="28"/>
          <w:lang w:val="sr-Cyrl-RS"/>
        </w:rPr>
        <w:t xml:space="preserve">, </w:t>
      </w:r>
      <w:r w:rsidR="00532B89" w:rsidRPr="006D0AA5">
        <w:rPr>
          <w:rFonts w:ascii="Book Antiqua" w:hAnsi="Book Antiqua"/>
          <w:sz w:val="28"/>
          <w:szCs w:val="28"/>
          <w:lang w:val="sr-Cyrl-RS"/>
        </w:rPr>
        <w:t>може да буде инструмент којим се</w:t>
      </w:r>
      <w:r w:rsidR="00F949AE" w:rsidRPr="006D0AA5">
        <w:rPr>
          <w:rFonts w:ascii="Book Antiqua" w:hAnsi="Book Antiqua"/>
          <w:sz w:val="28"/>
          <w:szCs w:val="28"/>
          <w:lang w:val="sr-Cyrl-RS"/>
        </w:rPr>
        <w:t xml:space="preserve"> </w:t>
      </w:r>
      <w:r w:rsidR="009F6B84" w:rsidRPr="006D0AA5">
        <w:rPr>
          <w:rFonts w:ascii="Book Antiqua" w:hAnsi="Book Antiqua"/>
          <w:sz w:val="28"/>
          <w:szCs w:val="28"/>
        </w:rPr>
        <w:t>условљава поновно укључењ</w:t>
      </w:r>
      <w:r w:rsidR="00532B89" w:rsidRPr="006D0AA5">
        <w:rPr>
          <w:rFonts w:ascii="Book Antiqua" w:hAnsi="Book Antiqua"/>
          <w:sz w:val="28"/>
          <w:szCs w:val="28"/>
          <w:lang w:val="sr-Cyrl-RS"/>
        </w:rPr>
        <w:t>е</w:t>
      </w:r>
      <w:r w:rsidR="009F6B84" w:rsidRPr="006D0AA5">
        <w:rPr>
          <w:rFonts w:ascii="Book Antiqua" w:hAnsi="Book Antiqua"/>
          <w:sz w:val="28"/>
          <w:szCs w:val="28"/>
        </w:rPr>
        <w:t>, односно настав</w:t>
      </w:r>
      <w:r w:rsidR="00532B89" w:rsidRPr="006D0AA5">
        <w:rPr>
          <w:rFonts w:ascii="Book Antiqua" w:hAnsi="Book Antiqua"/>
          <w:sz w:val="28"/>
          <w:szCs w:val="28"/>
          <w:lang w:val="sr-Cyrl-RS"/>
        </w:rPr>
        <w:t>а</w:t>
      </w:r>
      <w:r w:rsidR="00146951" w:rsidRPr="006D0AA5">
        <w:rPr>
          <w:rFonts w:ascii="Book Antiqua" w:hAnsi="Book Antiqua"/>
          <w:sz w:val="28"/>
          <w:szCs w:val="28"/>
          <w:lang w:val="sr-Cyrl-RS"/>
        </w:rPr>
        <w:t>к</w:t>
      </w:r>
      <w:r w:rsidR="009F6B84" w:rsidRPr="006D0AA5">
        <w:rPr>
          <w:rFonts w:ascii="Book Antiqua" w:hAnsi="Book Antiqua"/>
          <w:sz w:val="28"/>
          <w:szCs w:val="28"/>
        </w:rPr>
        <w:t xml:space="preserve"> пружања услуге плаћањем дугова потрошача који су застарели</w:t>
      </w:r>
      <w:r w:rsidR="00316DF4" w:rsidRPr="006D0AA5">
        <w:rPr>
          <w:rFonts w:ascii="Book Antiqua" w:hAnsi="Book Antiqua"/>
          <w:sz w:val="28"/>
          <w:szCs w:val="28"/>
          <w:lang w:val="sr-Cyrl-RS"/>
        </w:rPr>
        <w:t>, а што је у супротности са одредбама Закона о заштити потрошача</w:t>
      </w:r>
      <w:r w:rsidR="00456B92" w:rsidRPr="006D0AA5">
        <w:rPr>
          <w:rFonts w:ascii="Book Antiqua" w:hAnsi="Book Antiqua"/>
          <w:sz w:val="28"/>
          <w:szCs w:val="28"/>
        </w:rPr>
        <w:t>.</w:t>
      </w:r>
      <w:r w:rsidR="00401B3C" w:rsidRPr="006D0AA5">
        <w:rPr>
          <w:rFonts w:ascii="Book Antiqua" w:hAnsi="Book Antiqua"/>
          <w:sz w:val="28"/>
          <w:szCs w:val="28"/>
          <w:lang w:val="sr-Cyrl-RS"/>
        </w:rPr>
        <w:t xml:space="preserve"> </w:t>
      </w:r>
    </w:p>
    <w:p w14:paraId="0365B521" w14:textId="1916A7A2" w:rsidR="004E0243" w:rsidRPr="006D0AA5" w:rsidRDefault="004E0243" w:rsidP="000321B9">
      <w:pPr>
        <w:jc w:val="both"/>
        <w:rPr>
          <w:rFonts w:ascii="Book Antiqua" w:hAnsi="Book Antiqua"/>
          <w:i/>
          <w:sz w:val="28"/>
          <w:szCs w:val="28"/>
          <w:lang w:val="sr-Cyrl-RS"/>
        </w:rPr>
      </w:pPr>
    </w:p>
    <w:p w14:paraId="432A40BE" w14:textId="77777777" w:rsidR="004E0243" w:rsidRPr="006D0AA5" w:rsidRDefault="004E0243" w:rsidP="004E0243">
      <w:pPr>
        <w:jc w:val="both"/>
        <w:rPr>
          <w:rFonts w:ascii="Book Antiqua" w:hAnsi="Book Antiqua"/>
          <w:b/>
          <w:sz w:val="28"/>
          <w:szCs w:val="28"/>
          <w:lang w:val="sr-Cyrl-CS"/>
        </w:rPr>
      </w:pPr>
      <w:r w:rsidRPr="006D0AA5">
        <w:rPr>
          <w:rFonts w:ascii="Book Antiqua" w:hAnsi="Book Antiqua"/>
          <w:b/>
          <w:sz w:val="28"/>
          <w:szCs w:val="28"/>
          <w:lang w:val="sr-Cyrl-RS"/>
        </w:rPr>
        <w:t>Када правно лице</w:t>
      </w:r>
      <w:r w:rsidRPr="006D0AA5">
        <w:rPr>
          <w:rFonts w:ascii="Book Antiqua" w:hAnsi="Book Antiqua"/>
          <w:b/>
          <w:sz w:val="28"/>
          <w:szCs w:val="28"/>
          <w:lang w:val="sr-Cyrl-CS"/>
        </w:rPr>
        <w:t xml:space="preserve"> које</w:t>
      </w:r>
      <w:bookmarkStart w:id="5" w:name="_GoBack"/>
      <w:bookmarkEnd w:id="5"/>
      <w:r w:rsidRPr="006D0AA5">
        <w:rPr>
          <w:rFonts w:ascii="Book Antiqua" w:hAnsi="Book Antiqua"/>
          <w:b/>
          <w:sz w:val="28"/>
          <w:szCs w:val="28"/>
          <w:lang w:val="sr-Cyrl-CS"/>
        </w:rPr>
        <w:t xml:space="preserve"> нема статус органа управе</w:t>
      </w:r>
      <w:r w:rsidRPr="006D0AA5">
        <w:rPr>
          <w:rFonts w:ascii="Book Antiqua" w:hAnsi="Book Antiqua"/>
          <w:b/>
          <w:sz w:val="28"/>
          <w:szCs w:val="28"/>
          <w:lang w:val="sr-Cyrl-RS"/>
        </w:rPr>
        <w:t xml:space="preserve">, на основу </w:t>
      </w:r>
      <w:r w:rsidRPr="006D0AA5">
        <w:rPr>
          <w:rFonts w:ascii="Book Antiqua" w:hAnsi="Book Antiqua"/>
          <w:b/>
          <w:sz w:val="28"/>
          <w:szCs w:val="28"/>
          <w:lang w:val="sr-Cyrl-CS"/>
        </w:rPr>
        <w:t xml:space="preserve">законом прописаног </w:t>
      </w:r>
      <w:r w:rsidRPr="006D0AA5">
        <w:rPr>
          <w:rFonts w:ascii="Book Antiqua" w:hAnsi="Book Antiqua"/>
          <w:b/>
          <w:sz w:val="28"/>
          <w:szCs w:val="28"/>
          <w:lang w:val="sr-Cyrl-RS"/>
        </w:rPr>
        <w:t>овлашћења, одлучује о правима, обавезама и интересима грађана, оно у том делу својих активности поступа као ималац јавних овлашћења</w:t>
      </w:r>
      <w:r w:rsidRPr="006D0AA5">
        <w:rPr>
          <w:rFonts w:ascii="Book Antiqua" w:hAnsi="Book Antiqua"/>
          <w:b/>
          <w:sz w:val="28"/>
          <w:szCs w:val="28"/>
          <w:lang w:val="sr-Cyrl-CS"/>
        </w:rPr>
        <w:t xml:space="preserve"> и подлеже обавези поступања по законом прописаним правилима поступања органа управе и начелима одговорне власти и добре управе</w:t>
      </w:r>
      <w:r w:rsidRPr="006D0AA5">
        <w:rPr>
          <w:rFonts w:ascii="Book Antiqua" w:hAnsi="Book Antiqua"/>
          <w:b/>
          <w:sz w:val="28"/>
          <w:szCs w:val="28"/>
          <w:lang w:val="sr-Cyrl-RS"/>
        </w:rPr>
        <w:t>.</w:t>
      </w:r>
      <w:r w:rsidRPr="006D0AA5">
        <w:rPr>
          <w:rFonts w:ascii="Book Antiqua" w:hAnsi="Book Antiqua"/>
          <w:b/>
          <w:sz w:val="28"/>
          <w:szCs w:val="28"/>
          <w:lang w:val="sr-Cyrl-CS"/>
        </w:rPr>
        <w:tab/>
      </w:r>
    </w:p>
    <w:p w14:paraId="47028035" w14:textId="77777777" w:rsidR="004E0243" w:rsidRPr="006D0AA5" w:rsidRDefault="004E0243" w:rsidP="004E0243">
      <w:pPr>
        <w:jc w:val="both"/>
        <w:rPr>
          <w:rFonts w:ascii="Book Antiqua" w:hAnsi="Book Antiqua"/>
          <w:b/>
          <w:sz w:val="28"/>
          <w:szCs w:val="28"/>
          <w:lang w:val="sr-Cyrl-RS"/>
        </w:rPr>
      </w:pPr>
    </w:p>
    <w:p w14:paraId="45FD3A29" w14:textId="77777777" w:rsidR="004E0243" w:rsidRPr="006D0AA5" w:rsidRDefault="004E0243" w:rsidP="004E0243">
      <w:pPr>
        <w:jc w:val="both"/>
        <w:rPr>
          <w:rFonts w:ascii="Book Antiqua" w:hAnsi="Book Antiqua"/>
          <w:b/>
          <w:sz w:val="28"/>
          <w:szCs w:val="28"/>
          <w:lang w:val="sr-Cyrl-RS"/>
        </w:rPr>
      </w:pPr>
      <w:r w:rsidRPr="006D0AA5">
        <w:rPr>
          <w:rFonts w:ascii="Book Antiqua" w:hAnsi="Book Antiqua"/>
          <w:b/>
          <w:sz w:val="28"/>
          <w:szCs w:val="28"/>
          <w:lang w:val="sr-Cyrl-RS"/>
        </w:rPr>
        <w:t xml:space="preserve">Добра управа, сходно својим начелима и принципима, између осталог, подразумева да управа поступа искључиво по закону. Органи управе, у складу са принципима добре управе, непристрасно примењују општа правила и принципе. </w:t>
      </w:r>
    </w:p>
    <w:p w14:paraId="1EAD069F" w14:textId="77777777" w:rsidR="004E0243" w:rsidRPr="006D0AA5" w:rsidRDefault="004E0243" w:rsidP="004E0243">
      <w:pPr>
        <w:jc w:val="both"/>
        <w:rPr>
          <w:rFonts w:ascii="Book Antiqua" w:hAnsi="Book Antiqua"/>
          <w:b/>
          <w:sz w:val="28"/>
          <w:szCs w:val="28"/>
          <w:lang w:val="sr-Cyrl-RS"/>
        </w:rPr>
      </w:pPr>
    </w:p>
    <w:p w14:paraId="6EE3BF6D" w14:textId="77777777" w:rsidR="004E0243" w:rsidRPr="006D0AA5" w:rsidRDefault="004E0243" w:rsidP="004E0243">
      <w:pPr>
        <w:jc w:val="both"/>
        <w:rPr>
          <w:rFonts w:ascii="Book Antiqua" w:hAnsi="Book Antiqua"/>
          <w:b/>
          <w:sz w:val="28"/>
          <w:szCs w:val="28"/>
          <w:lang w:val="sr-Cyrl-RS"/>
        </w:rPr>
      </w:pPr>
      <w:r w:rsidRPr="006D0AA5">
        <w:rPr>
          <w:rFonts w:ascii="Book Antiqua" w:hAnsi="Book Antiqua"/>
          <w:b/>
          <w:sz w:val="28"/>
          <w:szCs w:val="28"/>
          <w:lang w:val="sr-Cyrl-RS"/>
        </w:rPr>
        <w:t xml:space="preserve">Органи управе су дужни да свој посао обављају на начин који грађанима омогућава да најпотпуније и најефикасније остваре своја права, у најкраћем могућем року, савесно и непристрасно. </w:t>
      </w:r>
      <w:r w:rsidRPr="006D0AA5">
        <w:rPr>
          <w:rFonts w:ascii="Book Antiqua" w:hAnsi="Book Antiqua" w:cs="Times New Roman CYR"/>
          <w:b/>
          <w:sz w:val="28"/>
          <w:szCs w:val="28"/>
          <w:lang w:val="sr-Cyrl-CS"/>
        </w:rPr>
        <w:t>Незаконито</w:t>
      </w:r>
      <w:r w:rsidRPr="006D0AA5">
        <w:rPr>
          <w:rFonts w:ascii="Book Antiqua" w:hAnsi="Book Antiqua" w:cs="Book Antiqua"/>
          <w:b/>
          <w:sz w:val="28"/>
          <w:szCs w:val="28"/>
        </w:rPr>
        <w:t xml:space="preserve">, </w:t>
      </w:r>
      <w:r w:rsidRPr="006D0AA5">
        <w:rPr>
          <w:rFonts w:ascii="Book Antiqua" w:hAnsi="Book Antiqua" w:cs="Book Antiqua"/>
          <w:b/>
          <w:sz w:val="28"/>
          <w:szCs w:val="28"/>
          <w:lang w:val="sr-Cyrl-CS"/>
        </w:rPr>
        <w:t xml:space="preserve">неправилно, </w:t>
      </w:r>
      <w:r w:rsidRPr="006D0AA5">
        <w:rPr>
          <w:rFonts w:ascii="Book Antiqua" w:hAnsi="Book Antiqua" w:cs="Times New Roman CYR"/>
          <w:b/>
          <w:sz w:val="28"/>
          <w:szCs w:val="28"/>
          <w:lang w:val="sr-Cyrl-CS"/>
        </w:rPr>
        <w:t>неажурно</w:t>
      </w:r>
      <w:r w:rsidRPr="006D0AA5">
        <w:rPr>
          <w:rFonts w:ascii="Book Antiqua" w:hAnsi="Book Antiqua" w:cs="Book Antiqua"/>
          <w:b/>
          <w:sz w:val="28"/>
          <w:szCs w:val="28"/>
        </w:rPr>
        <w:t xml:space="preserve"> </w:t>
      </w:r>
      <w:r w:rsidRPr="006D0AA5">
        <w:rPr>
          <w:rFonts w:ascii="Book Antiqua" w:hAnsi="Book Antiqua" w:cs="Times New Roman CYR"/>
          <w:b/>
          <w:sz w:val="28"/>
          <w:szCs w:val="28"/>
          <w:lang w:val="sr-Cyrl-CS"/>
        </w:rPr>
        <w:t>и</w:t>
      </w:r>
      <w:r w:rsidRPr="006D0AA5">
        <w:rPr>
          <w:rFonts w:ascii="Book Antiqua" w:hAnsi="Book Antiqua" w:cs="Book Antiqua"/>
          <w:b/>
          <w:sz w:val="28"/>
          <w:szCs w:val="28"/>
        </w:rPr>
        <w:t xml:space="preserve"> </w:t>
      </w:r>
      <w:r w:rsidRPr="006D0AA5">
        <w:rPr>
          <w:rFonts w:ascii="Book Antiqua" w:hAnsi="Book Antiqua" w:cs="Times New Roman CYR"/>
          <w:b/>
          <w:sz w:val="28"/>
          <w:szCs w:val="28"/>
          <w:lang w:val="sr-Cyrl-CS"/>
        </w:rPr>
        <w:t>неефикасно</w:t>
      </w:r>
      <w:r w:rsidRPr="006D0AA5">
        <w:rPr>
          <w:rFonts w:ascii="Book Antiqua" w:hAnsi="Book Antiqua" w:cs="Book Antiqua"/>
          <w:b/>
          <w:sz w:val="28"/>
          <w:szCs w:val="28"/>
        </w:rPr>
        <w:t xml:space="preserve"> </w:t>
      </w:r>
      <w:r w:rsidRPr="006D0AA5">
        <w:rPr>
          <w:rFonts w:ascii="Book Antiqua" w:hAnsi="Book Antiqua" w:cs="Times New Roman CYR"/>
          <w:b/>
          <w:sz w:val="28"/>
          <w:szCs w:val="28"/>
          <w:lang w:val="sr-Cyrl-CS"/>
        </w:rPr>
        <w:t>поступање</w:t>
      </w:r>
      <w:r w:rsidRPr="006D0AA5">
        <w:rPr>
          <w:rFonts w:ascii="Book Antiqua" w:hAnsi="Book Antiqua" w:cs="Book Antiqua"/>
          <w:b/>
          <w:sz w:val="28"/>
          <w:szCs w:val="28"/>
        </w:rPr>
        <w:t xml:space="preserve"> </w:t>
      </w:r>
      <w:r w:rsidRPr="006D0AA5">
        <w:rPr>
          <w:rFonts w:ascii="Book Antiqua" w:hAnsi="Book Antiqua" w:cs="Times New Roman CYR"/>
          <w:b/>
          <w:sz w:val="28"/>
          <w:szCs w:val="28"/>
          <w:lang w:val="sr-Cyrl-CS"/>
        </w:rPr>
        <w:t>је акт</w:t>
      </w:r>
      <w:r w:rsidRPr="006D0AA5">
        <w:rPr>
          <w:rFonts w:ascii="Book Antiqua" w:hAnsi="Book Antiqua" w:cs="Book Antiqua"/>
          <w:b/>
          <w:sz w:val="28"/>
          <w:szCs w:val="28"/>
        </w:rPr>
        <w:t xml:space="preserve"> </w:t>
      </w:r>
      <w:r w:rsidRPr="006D0AA5">
        <w:rPr>
          <w:rFonts w:ascii="Book Antiqua" w:hAnsi="Book Antiqua" w:cs="Times New Roman CYR"/>
          <w:b/>
          <w:sz w:val="28"/>
          <w:szCs w:val="28"/>
          <w:lang w:val="sr-Cyrl-CS"/>
        </w:rPr>
        <w:t>лоше</w:t>
      </w:r>
      <w:r w:rsidRPr="006D0AA5">
        <w:rPr>
          <w:rFonts w:ascii="Book Antiqua" w:hAnsi="Book Antiqua" w:cs="Book Antiqua"/>
          <w:b/>
          <w:sz w:val="28"/>
          <w:szCs w:val="28"/>
        </w:rPr>
        <w:t xml:space="preserve"> </w:t>
      </w:r>
      <w:r w:rsidRPr="006D0AA5">
        <w:rPr>
          <w:rFonts w:ascii="Book Antiqua" w:hAnsi="Book Antiqua" w:cs="Times New Roman CYR"/>
          <w:b/>
          <w:sz w:val="28"/>
          <w:szCs w:val="28"/>
          <w:lang w:val="sr-Cyrl-CS"/>
        </w:rPr>
        <w:t>управе</w:t>
      </w:r>
      <w:r w:rsidRPr="006D0AA5">
        <w:rPr>
          <w:rFonts w:ascii="Book Antiqua" w:hAnsi="Book Antiqua" w:cs="Book Antiqua"/>
          <w:b/>
          <w:sz w:val="28"/>
          <w:szCs w:val="28"/>
        </w:rPr>
        <w:t xml:space="preserve"> </w:t>
      </w:r>
      <w:r w:rsidRPr="006D0AA5">
        <w:rPr>
          <w:rFonts w:ascii="Book Antiqua" w:hAnsi="Book Antiqua" w:cs="Times New Roman CYR"/>
          <w:b/>
          <w:sz w:val="28"/>
          <w:szCs w:val="28"/>
          <w:lang w:val="sr-Cyrl-CS"/>
        </w:rPr>
        <w:t>и</w:t>
      </w:r>
      <w:r w:rsidRPr="006D0AA5">
        <w:rPr>
          <w:rFonts w:ascii="Book Antiqua" w:hAnsi="Book Antiqua" w:cs="Book Antiqua"/>
          <w:b/>
          <w:sz w:val="28"/>
          <w:szCs w:val="28"/>
        </w:rPr>
        <w:t xml:space="preserve"> </w:t>
      </w:r>
      <w:r w:rsidRPr="006D0AA5">
        <w:rPr>
          <w:rFonts w:ascii="Book Antiqua" w:hAnsi="Book Antiqua" w:cs="Times New Roman CYR"/>
          <w:b/>
          <w:sz w:val="28"/>
          <w:szCs w:val="28"/>
          <w:lang w:val="sr-Cyrl-CS"/>
        </w:rPr>
        <w:t>као</w:t>
      </w:r>
      <w:r w:rsidRPr="006D0AA5">
        <w:rPr>
          <w:rFonts w:ascii="Book Antiqua" w:hAnsi="Book Antiqua" w:cs="Book Antiqua"/>
          <w:b/>
          <w:sz w:val="28"/>
          <w:szCs w:val="28"/>
        </w:rPr>
        <w:t xml:space="preserve"> </w:t>
      </w:r>
      <w:r w:rsidRPr="006D0AA5">
        <w:rPr>
          <w:rFonts w:ascii="Book Antiqua" w:hAnsi="Book Antiqua" w:cs="Times New Roman CYR"/>
          <w:b/>
          <w:sz w:val="28"/>
          <w:szCs w:val="28"/>
          <w:lang w:val="sr-Cyrl-CS"/>
        </w:rPr>
        <w:t>такво</w:t>
      </w:r>
      <w:r w:rsidRPr="006D0AA5">
        <w:rPr>
          <w:rFonts w:ascii="Book Antiqua" w:hAnsi="Book Antiqua" w:cs="Book Antiqua"/>
          <w:b/>
          <w:sz w:val="28"/>
          <w:szCs w:val="28"/>
        </w:rPr>
        <w:t xml:space="preserve"> </w:t>
      </w:r>
      <w:r w:rsidRPr="006D0AA5">
        <w:rPr>
          <w:rFonts w:ascii="Book Antiqua" w:hAnsi="Book Antiqua" w:cs="Times New Roman CYR"/>
          <w:b/>
          <w:sz w:val="28"/>
          <w:szCs w:val="28"/>
          <w:lang w:val="sr-Cyrl-CS"/>
        </w:rPr>
        <w:t>неприхватљиво</w:t>
      </w:r>
      <w:r w:rsidRPr="006D0AA5">
        <w:rPr>
          <w:rFonts w:ascii="Book Antiqua" w:hAnsi="Book Antiqua" w:cs="Book Antiqua"/>
          <w:b/>
          <w:sz w:val="28"/>
          <w:szCs w:val="28"/>
        </w:rPr>
        <w:t xml:space="preserve"> </w:t>
      </w:r>
      <w:r w:rsidRPr="006D0AA5">
        <w:rPr>
          <w:rFonts w:ascii="Book Antiqua" w:hAnsi="Book Antiqua" w:cs="Times New Roman CYR"/>
          <w:b/>
          <w:sz w:val="28"/>
          <w:szCs w:val="28"/>
          <w:lang w:val="sr-Cyrl-CS"/>
        </w:rPr>
        <w:t>са</w:t>
      </w:r>
      <w:r w:rsidRPr="006D0AA5">
        <w:rPr>
          <w:rFonts w:ascii="Book Antiqua" w:hAnsi="Book Antiqua" w:cs="Book Antiqua"/>
          <w:b/>
          <w:sz w:val="28"/>
          <w:szCs w:val="28"/>
        </w:rPr>
        <w:t xml:space="preserve"> </w:t>
      </w:r>
      <w:r w:rsidRPr="006D0AA5">
        <w:rPr>
          <w:rFonts w:ascii="Book Antiqua" w:hAnsi="Book Antiqua" w:cs="Times New Roman CYR"/>
          <w:b/>
          <w:sz w:val="28"/>
          <w:szCs w:val="28"/>
          <w:lang w:val="sr-Cyrl-CS"/>
        </w:rPr>
        <w:t>становишта</w:t>
      </w:r>
      <w:r w:rsidRPr="006D0AA5">
        <w:rPr>
          <w:rFonts w:ascii="Book Antiqua" w:hAnsi="Book Antiqua" w:cs="Book Antiqua"/>
          <w:b/>
          <w:sz w:val="28"/>
          <w:szCs w:val="28"/>
        </w:rPr>
        <w:t xml:space="preserve"> </w:t>
      </w:r>
      <w:r w:rsidRPr="006D0AA5">
        <w:rPr>
          <w:rFonts w:ascii="Book Antiqua" w:hAnsi="Book Antiqua" w:cs="Book Antiqua"/>
          <w:b/>
          <w:sz w:val="28"/>
          <w:szCs w:val="28"/>
          <w:lang w:val="sr-Cyrl-CS"/>
        </w:rPr>
        <w:t xml:space="preserve">остваривања и </w:t>
      </w:r>
      <w:r w:rsidRPr="006D0AA5">
        <w:rPr>
          <w:rFonts w:ascii="Book Antiqua" w:hAnsi="Book Antiqua" w:cs="Times New Roman CYR"/>
          <w:b/>
          <w:sz w:val="28"/>
          <w:szCs w:val="28"/>
          <w:lang w:val="sr-Cyrl-CS"/>
        </w:rPr>
        <w:t>заштите</w:t>
      </w:r>
      <w:r w:rsidRPr="006D0AA5">
        <w:rPr>
          <w:rFonts w:ascii="Book Antiqua" w:hAnsi="Book Antiqua" w:cs="Book Antiqua"/>
          <w:b/>
          <w:sz w:val="28"/>
          <w:szCs w:val="28"/>
        </w:rPr>
        <w:t xml:space="preserve"> </w:t>
      </w:r>
      <w:r w:rsidRPr="006D0AA5">
        <w:rPr>
          <w:rFonts w:ascii="Book Antiqua" w:hAnsi="Book Antiqua" w:cs="Times New Roman CYR"/>
          <w:b/>
          <w:sz w:val="28"/>
          <w:szCs w:val="28"/>
          <w:lang w:val="sr-Cyrl-CS"/>
        </w:rPr>
        <w:t>права</w:t>
      </w:r>
      <w:r w:rsidRPr="006D0AA5">
        <w:rPr>
          <w:rFonts w:ascii="Book Antiqua" w:hAnsi="Book Antiqua" w:cs="Book Antiqua"/>
          <w:b/>
          <w:sz w:val="28"/>
          <w:szCs w:val="28"/>
        </w:rPr>
        <w:t xml:space="preserve"> </w:t>
      </w:r>
      <w:r w:rsidRPr="006D0AA5">
        <w:rPr>
          <w:rFonts w:ascii="Book Antiqua" w:hAnsi="Book Antiqua" w:cs="Times New Roman CYR"/>
          <w:b/>
          <w:sz w:val="28"/>
          <w:szCs w:val="28"/>
          <w:lang w:val="sr-Cyrl-CS"/>
        </w:rPr>
        <w:t>грађана</w:t>
      </w:r>
      <w:r w:rsidRPr="006D0AA5">
        <w:rPr>
          <w:rFonts w:ascii="Book Antiqua" w:hAnsi="Book Antiqua" w:cs="Book Antiqua"/>
          <w:b/>
          <w:sz w:val="28"/>
          <w:szCs w:val="28"/>
        </w:rPr>
        <w:t>.</w:t>
      </w:r>
    </w:p>
    <w:p w14:paraId="3233A53F" w14:textId="77777777" w:rsidR="004E0243" w:rsidRPr="006D0AA5" w:rsidRDefault="004E0243" w:rsidP="004E0243">
      <w:pPr>
        <w:jc w:val="both"/>
        <w:rPr>
          <w:rFonts w:ascii="Book Antiqua" w:hAnsi="Book Antiqua"/>
          <w:b/>
          <w:sz w:val="28"/>
          <w:szCs w:val="28"/>
          <w:lang w:val="sr-Cyrl-CS"/>
        </w:rPr>
      </w:pPr>
    </w:p>
    <w:p w14:paraId="0257240D" w14:textId="77777777" w:rsidR="004E0243" w:rsidRPr="006D0AA5" w:rsidRDefault="004E0243" w:rsidP="004E0243">
      <w:pPr>
        <w:jc w:val="both"/>
        <w:rPr>
          <w:rFonts w:ascii="Book Antiqua" w:hAnsi="Book Antiqua"/>
          <w:b/>
          <w:sz w:val="28"/>
          <w:szCs w:val="28"/>
          <w:lang w:val="sr-Cyrl-CS"/>
        </w:rPr>
      </w:pPr>
      <w:r w:rsidRPr="006D0AA5">
        <w:rPr>
          <w:rFonts w:ascii="Book Antiqua" w:hAnsi="Book Antiqua"/>
          <w:b/>
          <w:sz w:val="28"/>
          <w:szCs w:val="28"/>
          <w:lang w:val="sr-Cyrl-CS"/>
        </w:rPr>
        <w:lastRenderedPageBreak/>
        <w:t>Начела законитости, ефикасности, доследности, благовремености и друга начела правилног административног понашања обавезују носиоце јавних овлашћења у свим ситуацијама и активностима које предузимају. Обавеза је органа да се овим начелима руководе не само у вршењу јавне власти, већ и у случајевима када закључују правне послове облигационо-правног карактера.</w:t>
      </w:r>
    </w:p>
    <w:p w14:paraId="4041B21F" w14:textId="1F4D4163" w:rsidR="005C0852" w:rsidRPr="006D0AA5" w:rsidRDefault="005C0852" w:rsidP="000321B9">
      <w:pPr>
        <w:jc w:val="both"/>
        <w:rPr>
          <w:rFonts w:ascii="Book Antiqua" w:hAnsi="Book Antiqua"/>
          <w:b/>
          <w:i/>
          <w:sz w:val="28"/>
          <w:szCs w:val="28"/>
          <w:lang w:val="sr-Cyrl-RS"/>
        </w:rPr>
      </w:pPr>
    </w:p>
    <w:p w14:paraId="17F32070" w14:textId="05DA95EB" w:rsidR="004A2261" w:rsidRPr="006D0AA5" w:rsidRDefault="005C0852" w:rsidP="00EF33A0">
      <w:pPr>
        <w:jc w:val="both"/>
        <w:rPr>
          <w:rFonts w:ascii="Book Antiqua" w:hAnsi="Book Antiqua"/>
          <w:bCs/>
          <w:sz w:val="28"/>
          <w:szCs w:val="28"/>
          <w:lang w:val="sr-Cyrl-RS" w:eastAsia="sr-Cyrl-RS"/>
        </w:rPr>
      </w:pPr>
      <w:r w:rsidRPr="006D0AA5">
        <w:rPr>
          <w:rFonts w:ascii="Book Antiqua" w:hAnsi="Book Antiqua"/>
          <w:sz w:val="28"/>
          <w:szCs w:val="28"/>
          <w:lang w:val="sr-Cyrl-RS"/>
        </w:rPr>
        <w:t>Ценећи да су се у конкретном случају</w:t>
      </w:r>
      <w:r w:rsidR="00063C48" w:rsidRPr="006D0AA5">
        <w:rPr>
          <w:rFonts w:ascii="Book Antiqua" w:hAnsi="Book Antiqua"/>
          <w:sz w:val="28"/>
          <w:szCs w:val="28"/>
          <w:lang w:val="sr-Cyrl-RS"/>
        </w:rPr>
        <w:t xml:space="preserve"> </w:t>
      </w:r>
      <w:r w:rsidR="00EE30FF" w:rsidRPr="006D0AA5">
        <w:rPr>
          <w:rFonts w:ascii="Book Antiqua" w:hAnsi="Book Antiqua"/>
          <w:sz w:val="28"/>
          <w:szCs w:val="28"/>
          <w:lang w:val="sr-Cyrl-RS"/>
        </w:rPr>
        <w:t>(суштина проблема односи на питања облигационо-правне природе)</w:t>
      </w:r>
      <w:r w:rsidRPr="006D0AA5">
        <w:rPr>
          <w:rFonts w:ascii="Book Antiqua" w:hAnsi="Book Antiqua"/>
          <w:sz w:val="28"/>
          <w:szCs w:val="28"/>
          <w:lang w:val="sr-Cyrl-RS"/>
        </w:rPr>
        <w:t xml:space="preserve"> као спорне јавиле чињенице које проистичу из облигационо-правних </w:t>
      </w:r>
      <w:r w:rsidR="00F816AD" w:rsidRPr="006D0AA5">
        <w:rPr>
          <w:rFonts w:ascii="Book Antiqua" w:hAnsi="Book Antiqua"/>
          <w:sz w:val="28"/>
          <w:szCs w:val="28"/>
          <w:lang w:val="sr-Cyrl-RS"/>
        </w:rPr>
        <w:t>односа, али</w:t>
      </w:r>
      <w:r w:rsidRPr="006D0AA5">
        <w:rPr>
          <w:rFonts w:ascii="Book Antiqua" w:hAnsi="Book Antiqua"/>
          <w:sz w:val="28"/>
          <w:szCs w:val="28"/>
          <w:lang w:val="sr-Cyrl-RS"/>
        </w:rPr>
        <w:t xml:space="preserve"> да</w:t>
      </w:r>
      <w:r w:rsidR="00F816AD" w:rsidRPr="006D0AA5">
        <w:rPr>
          <w:rFonts w:ascii="Book Antiqua" w:hAnsi="Book Antiqua"/>
          <w:sz w:val="28"/>
          <w:szCs w:val="28"/>
          <w:lang w:val="sr-Cyrl-RS"/>
        </w:rPr>
        <w:t xml:space="preserve"> је</w:t>
      </w:r>
      <w:r w:rsidRPr="006D0AA5">
        <w:rPr>
          <w:rFonts w:ascii="Book Antiqua" w:hAnsi="Book Antiqua"/>
          <w:sz w:val="28"/>
          <w:szCs w:val="28"/>
          <w:lang w:val="sr-Cyrl-RS"/>
        </w:rPr>
        <w:t xml:space="preserve"> закључење уговора</w:t>
      </w:r>
      <w:r w:rsidRPr="006D0AA5">
        <w:rPr>
          <w:rFonts w:ascii="Book Antiqua" w:hAnsi="Book Antiqua"/>
          <w:b/>
          <w:sz w:val="28"/>
          <w:szCs w:val="28"/>
          <w:lang w:val="sr-Cyrl-RS"/>
        </w:rPr>
        <w:t xml:space="preserve"> </w:t>
      </w:r>
      <w:r w:rsidRPr="006D0AA5">
        <w:rPr>
          <w:rFonts w:ascii="Book Antiqua" w:hAnsi="Book Antiqua"/>
          <w:sz w:val="28"/>
          <w:szCs w:val="28"/>
          <w:lang w:val="sr-Cyrl-RS"/>
        </w:rPr>
        <w:t xml:space="preserve">о снабдевању један од услова за коришћење електричне енергије, односно </w:t>
      </w:r>
      <w:r w:rsidR="00F816AD" w:rsidRPr="006D0AA5">
        <w:rPr>
          <w:rFonts w:ascii="Book Antiqua" w:hAnsi="Book Antiqua"/>
          <w:sz w:val="28"/>
          <w:szCs w:val="28"/>
          <w:lang w:val="sr-Cyrl-RS"/>
        </w:rPr>
        <w:t xml:space="preserve">да се </w:t>
      </w:r>
      <w:r w:rsidRPr="006D0AA5">
        <w:rPr>
          <w:rFonts w:ascii="Book Antiqua" w:hAnsi="Book Antiqua"/>
          <w:iCs/>
          <w:sz w:val="28"/>
          <w:szCs w:val="28"/>
          <w:lang w:val="sr-Cyrl-RS"/>
        </w:rPr>
        <w:t>прикључење на дистрибутивни систем електричне енергије врши</w:t>
      </w:r>
      <w:r w:rsidRPr="006D0AA5">
        <w:rPr>
          <w:rFonts w:ascii="Book Antiqua" w:hAnsi="Book Antiqua"/>
          <w:iCs/>
          <w:sz w:val="28"/>
          <w:szCs w:val="28"/>
        </w:rPr>
        <w:t xml:space="preserve"> у оквиру јавног овлашћења</w:t>
      </w:r>
      <w:r w:rsidR="00F816AD" w:rsidRPr="006D0AA5">
        <w:rPr>
          <w:rFonts w:ascii="Book Antiqua" w:hAnsi="Book Antiqua"/>
          <w:iCs/>
          <w:sz w:val="28"/>
          <w:szCs w:val="28"/>
          <w:lang w:val="sr-Cyrl-RS"/>
        </w:rPr>
        <w:t>,</w:t>
      </w:r>
      <w:r w:rsidRPr="006D0AA5">
        <w:rPr>
          <w:rFonts w:ascii="Book Antiqua" w:hAnsi="Book Antiqua"/>
          <w:iCs/>
          <w:sz w:val="28"/>
          <w:szCs w:val="28"/>
        </w:rPr>
        <w:t xml:space="preserve"> </w:t>
      </w:r>
      <w:r w:rsidRPr="006D0AA5">
        <w:rPr>
          <w:rFonts w:ascii="Book Antiqua" w:hAnsi="Book Antiqua"/>
          <w:bCs/>
          <w:sz w:val="28"/>
          <w:szCs w:val="28"/>
          <w:lang w:val="sr-Cyrl-RS" w:eastAsia="sr-Cyrl-RS"/>
        </w:rPr>
        <w:t>Заштитник грађана је</w:t>
      </w:r>
      <w:r w:rsidRPr="006D0AA5">
        <w:rPr>
          <w:rFonts w:ascii="Book Antiqua" w:hAnsi="Book Antiqua"/>
          <w:sz w:val="28"/>
          <w:szCs w:val="28"/>
          <w:lang w:val="sr-Cyrl-RS"/>
        </w:rPr>
        <w:t xml:space="preserve"> </w:t>
      </w:r>
      <w:r w:rsidRPr="006D0AA5">
        <w:rPr>
          <w:rFonts w:ascii="Book Antiqua" w:hAnsi="Book Antiqua"/>
          <w:sz w:val="28"/>
          <w:szCs w:val="28"/>
          <w:lang w:val="sr-Latn-RS"/>
        </w:rPr>
        <w:t>на основу</w:t>
      </w:r>
      <w:r w:rsidRPr="006D0AA5">
        <w:rPr>
          <w:rFonts w:ascii="Book Antiqua" w:hAnsi="Book Antiqua"/>
          <w:sz w:val="28"/>
          <w:szCs w:val="28"/>
          <w:lang w:val="sr-Cyrl-RS"/>
        </w:rPr>
        <w:t xml:space="preserve"> свих утврђених чињеница и околности</w:t>
      </w:r>
      <w:r w:rsidRPr="006D0AA5">
        <w:rPr>
          <w:rFonts w:ascii="Book Antiqua" w:hAnsi="Book Antiqua"/>
          <w:bCs/>
          <w:sz w:val="28"/>
          <w:szCs w:val="28"/>
          <w:lang w:val="sr-Cyrl-RS" w:eastAsia="sr-Cyrl-RS"/>
        </w:rPr>
        <w:t xml:space="preserve"> оценио да је целисходно да сходно члану 24. став 2. Закона о Заштитнику грађана, упути </w:t>
      </w:r>
      <w:r w:rsidRPr="006D0AA5">
        <w:rPr>
          <w:rFonts w:ascii="Book Antiqua" w:eastAsia="Calibri" w:hAnsi="Book Antiqua"/>
          <w:sz w:val="28"/>
          <w:szCs w:val="28"/>
          <w:lang w:val="sr-Cyrl-RS"/>
        </w:rPr>
        <w:t>ЈП „Електропривреда Србије“ ово</w:t>
      </w:r>
      <w:r w:rsidRPr="006D0AA5">
        <w:rPr>
          <w:rFonts w:ascii="Book Antiqua" w:hAnsi="Book Antiqua"/>
          <w:bCs/>
          <w:sz w:val="28"/>
          <w:szCs w:val="28"/>
          <w:lang w:val="sr-Cyrl-RS" w:eastAsia="sr-Cyrl-RS"/>
        </w:rPr>
        <w:t xml:space="preserve"> мишљење</w:t>
      </w:r>
      <w:r w:rsidRPr="006D0AA5">
        <w:rPr>
          <w:rFonts w:ascii="Book Antiqua" w:hAnsi="Book Antiqua"/>
          <w:sz w:val="28"/>
          <w:szCs w:val="28"/>
          <w:lang w:val="sr-Cyrl-RS"/>
        </w:rPr>
        <w:t xml:space="preserve"> ради унапређења рада</w:t>
      </w:r>
      <w:r w:rsidRPr="006D0AA5">
        <w:rPr>
          <w:rFonts w:ascii="Book Antiqua" w:eastAsia="Calibri" w:hAnsi="Book Antiqua"/>
          <w:sz w:val="28"/>
          <w:szCs w:val="28"/>
          <w:lang w:val="sr-Cyrl-RS"/>
        </w:rPr>
        <w:t xml:space="preserve">, </w:t>
      </w:r>
      <w:r w:rsidRPr="006D0AA5">
        <w:rPr>
          <w:rFonts w:ascii="Book Antiqua" w:hAnsi="Book Antiqua"/>
          <w:sz w:val="28"/>
          <w:szCs w:val="28"/>
          <w:lang w:val="sr-Cyrl-RS"/>
        </w:rPr>
        <w:t>као и у циљу унапређења остваривања и заштите права грађана и спречавања сличних ситуација у будућности</w:t>
      </w:r>
      <w:r w:rsidRPr="006D0AA5">
        <w:rPr>
          <w:rFonts w:ascii="Book Antiqua" w:hAnsi="Book Antiqua"/>
          <w:bCs/>
          <w:sz w:val="28"/>
          <w:szCs w:val="28"/>
          <w:lang w:val="sr-Cyrl-RS" w:eastAsia="sr-Cyrl-RS"/>
        </w:rPr>
        <w:t>.</w:t>
      </w:r>
    </w:p>
    <w:p w14:paraId="2DB61BE2" w14:textId="77777777" w:rsidR="004E0243" w:rsidRPr="006D0AA5" w:rsidRDefault="004E0243" w:rsidP="00EF33A0">
      <w:pPr>
        <w:jc w:val="both"/>
        <w:rPr>
          <w:rFonts w:ascii="Book Antiqua" w:hAnsi="Book Antiqua"/>
          <w:sz w:val="28"/>
          <w:szCs w:val="28"/>
          <w:lang w:val="sr-Cyrl-RS"/>
        </w:rPr>
      </w:pPr>
    </w:p>
    <w:p w14:paraId="0A1744DE" w14:textId="77777777" w:rsidR="00BD6D56" w:rsidRPr="006D0AA5" w:rsidRDefault="00BD6D56" w:rsidP="00BD6D56">
      <w:pPr>
        <w:jc w:val="both"/>
        <w:rPr>
          <w:rFonts w:ascii="Book Antiqua" w:hAnsi="Book Antiqua"/>
          <w:sz w:val="28"/>
          <w:szCs w:val="28"/>
          <w:lang w:val="sr-Cyrl-RS"/>
        </w:rPr>
      </w:pPr>
    </w:p>
    <w:tbl>
      <w:tblPr>
        <w:tblW w:w="4786" w:type="dxa"/>
        <w:tblInd w:w="5148" w:type="dxa"/>
        <w:tblLook w:val="00A0" w:firstRow="1" w:lastRow="0" w:firstColumn="1" w:lastColumn="0" w:noHBand="0" w:noVBand="0"/>
      </w:tblPr>
      <w:tblGrid>
        <w:gridCol w:w="4786"/>
      </w:tblGrid>
      <w:tr w:rsidR="00BD6D56" w:rsidRPr="006D0AA5" w14:paraId="25350078" w14:textId="77777777" w:rsidTr="00F817BE">
        <w:trPr>
          <w:trHeight w:val="1017"/>
        </w:trPr>
        <w:tc>
          <w:tcPr>
            <w:tcW w:w="4786" w:type="dxa"/>
          </w:tcPr>
          <w:p w14:paraId="056CCC6E" w14:textId="5D2834E0" w:rsidR="00BD6D56" w:rsidRPr="006D0AA5" w:rsidRDefault="00BD6D56" w:rsidP="004E0243">
            <w:pPr>
              <w:jc w:val="center"/>
              <w:rPr>
                <w:rFonts w:ascii="Book Antiqua" w:hAnsi="Book Antiqua"/>
                <w:sz w:val="28"/>
                <w:szCs w:val="28"/>
                <w:lang w:val="sr-Cyrl-RS"/>
              </w:rPr>
            </w:pPr>
            <w:r w:rsidRPr="006D0AA5">
              <w:rPr>
                <w:rFonts w:ascii="Book Antiqua" w:hAnsi="Book Antiqua"/>
                <w:sz w:val="28"/>
                <w:szCs w:val="28"/>
                <w:lang w:val="sr-Cyrl-RS"/>
              </w:rPr>
              <w:t>ЗАМЕНИ</w:t>
            </w:r>
            <w:r w:rsidRPr="006D0AA5">
              <w:rPr>
                <w:rFonts w:ascii="Book Antiqua" w:hAnsi="Book Antiqua"/>
                <w:sz w:val="28"/>
                <w:szCs w:val="28"/>
                <w:lang w:val="sr-Latn-RS"/>
              </w:rPr>
              <w:t>K</w:t>
            </w:r>
            <w:r w:rsidRPr="006D0AA5">
              <w:rPr>
                <w:rFonts w:ascii="Book Antiqua" w:hAnsi="Book Antiqua"/>
                <w:sz w:val="28"/>
                <w:szCs w:val="28"/>
                <w:lang w:val="sr-Cyrl-RS"/>
              </w:rPr>
              <w:t xml:space="preserve"> ЗАШТИТНИКА ГРАЂАНА</w:t>
            </w:r>
          </w:p>
        </w:tc>
      </w:tr>
      <w:tr w:rsidR="00BD6D56" w:rsidRPr="006D0AA5" w14:paraId="5CE2BF28" w14:textId="77777777" w:rsidTr="00F817BE">
        <w:trPr>
          <w:trHeight w:val="413"/>
        </w:trPr>
        <w:tc>
          <w:tcPr>
            <w:tcW w:w="4786" w:type="dxa"/>
          </w:tcPr>
          <w:p w14:paraId="7D5FBD01" w14:textId="77777777" w:rsidR="00BD6D56" w:rsidRPr="006D0AA5" w:rsidRDefault="000775E9" w:rsidP="00F817BE">
            <w:pPr>
              <w:jc w:val="center"/>
              <w:rPr>
                <w:rFonts w:ascii="Book Antiqua" w:hAnsi="Book Antiqua"/>
                <w:sz w:val="28"/>
                <w:szCs w:val="28"/>
                <w:lang w:val="sr-Cyrl-RS"/>
              </w:rPr>
            </w:pPr>
            <w:r w:rsidRPr="006D0AA5">
              <w:rPr>
                <w:rFonts w:ascii="Book Antiqua" w:hAnsi="Book Antiqua"/>
                <w:sz w:val="28"/>
                <w:szCs w:val="28"/>
                <w:lang w:val="sr-Cyrl-RS"/>
              </w:rPr>
              <w:t>Слободан Томић</w:t>
            </w:r>
          </w:p>
        </w:tc>
      </w:tr>
    </w:tbl>
    <w:p w14:paraId="1E28A4FF" w14:textId="749D0C51" w:rsidR="000A2DA8" w:rsidRPr="006D0AA5" w:rsidRDefault="000A2DA8" w:rsidP="00DE425F">
      <w:pPr>
        <w:tabs>
          <w:tab w:val="left" w:pos="4221"/>
        </w:tabs>
        <w:spacing w:line="120" w:lineRule="auto"/>
        <w:rPr>
          <w:sz w:val="28"/>
          <w:szCs w:val="28"/>
          <w:lang w:val="sr-Cyrl-RS"/>
        </w:rPr>
      </w:pPr>
    </w:p>
    <w:p w14:paraId="45E37F70" w14:textId="77777777" w:rsidR="000A2DA8" w:rsidRPr="006D0AA5" w:rsidRDefault="000A2DA8" w:rsidP="00DE425F">
      <w:pPr>
        <w:tabs>
          <w:tab w:val="left" w:pos="4221"/>
        </w:tabs>
        <w:spacing w:line="120" w:lineRule="auto"/>
        <w:rPr>
          <w:sz w:val="28"/>
          <w:szCs w:val="28"/>
          <w:lang w:val="sr-Cyrl-RS"/>
        </w:rPr>
      </w:pPr>
    </w:p>
    <w:p w14:paraId="646308DC" w14:textId="77777777" w:rsidR="000A2DA8" w:rsidRPr="006D0AA5" w:rsidRDefault="000A2DA8" w:rsidP="00DE425F">
      <w:pPr>
        <w:tabs>
          <w:tab w:val="left" w:pos="4221"/>
        </w:tabs>
        <w:spacing w:line="120" w:lineRule="auto"/>
        <w:rPr>
          <w:sz w:val="28"/>
          <w:szCs w:val="28"/>
          <w:lang w:val="sr-Cyrl-RS"/>
        </w:rPr>
      </w:pPr>
    </w:p>
    <w:p w14:paraId="24E54E5D" w14:textId="77777777" w:rsidR="000A2DA8" w:rsidRPr="006D0AA5" w:rsidRDefault="000A2DA8" w:rsidP="00DE425F">
      <w:pPr>
        <w:tabs>
          <w:tab w:val="left" w:pos="4221"/>
        </w:tabs>
        <w:spacing w:line="120" w:lineRule="auto"/>
        <w:rPr>
          <w:sz w:val="28"/>
          <w:szCs w:val="28"/>
          <w:lang w:val="sr-Cyrl-RS"/>
        </w:rPr>
      </w:pPr>
    </w:p>
    <w:p w14:paraId="3382E30D" w14:textId="77777777" w:rsidR="000A2DA8" w:rsidRPr="006D0AA5" w:rsidRDefault="000A2DA8" w:rsidP="00DE425F">
      <w:pPr>
        <w:tabs>
          <w:tab w:val="left" w:pos="4221"/>
        </w:tabs>
        <w:spacing w:line="120" w:lineRule="auto"/>
        <w:rPr>
          <w:sz w:val="28"/>
          <w:szCs w:val="28"/>
          <w:lang w:val="sr-Cyrl-RS"/>
        </w:rPr>
      </w:pPr>
    </w:p>
    <w:p w14:paraId="30CE77F9" w14:textId="77777777" w:rsidR="000A2DA8" w:rsidRPr="006D0AA5" w:rsidRDefault="000A2DA8" w:rsidP="00DE425F">
      <w:pPr>
        <w:tabs>
          <w:tab w:val="left" w:pos="4221"/>
        </w:tabs>
        <w:spacing w:line="120" w:lineRule="auto"/>
        <w:rPr>
          <w:sz w:val="28"/>
          <w:szCs w:val="28"/>
          <w:lang w:val="sr-Cyrl-RS"/>
        </w:rPr>
      </w:pPr>
    </w:p>
    <w:p w14:paraId="1A3F43F7" w14:textId="78E3ECE9" w:rsidR="000A2DA8" w:rsidRPr="006D0AA5" w:rsidRDefault="000A2DA8" w:rsidP="000A2DA8">
      <w:pPr>
        <w:shd w:val="clear" w:color="auto" w:fill="FFFFFF"/>
        <w:rPr>
          <w:rFonts w:ascii="Arial" w:hAnsi="Arial" w:cs="Arial"/>
          <w:vanish/>
          <w:color w:val="111111"/>
          <w:sz w:val="28"/>
          <w:szCs w:val="28"/>
          <w:lang w:val="en"/>
        </w:rPr>
      </w:pPr>
      <w:r w:rsidRPr="006D0AA5">
        <w:rPr>
          <w:rFonts w:ascii="Arial" w:hAnsi="Arial" w:cs="Arial"/>
          <w:vanish/>
          <w:color w:val="111111"/>
          <w:sz w:val="28"/>
          <w:szCs w:val="28"/>
          <w:lang w:val="en"/>
        </w:rPr>
        <w:t>jednog izuzetka od ovog pravila – obave-</w:t>
      </w:r>
    </w:p>
    <w:p w14:paraId="081F2656" w14:textId="77777777" w:rsidR="000A2DA8" w:rsidRPr="006D0AA5" w:rsidRDefault="000A2DA8" w:rsidP="000A2DA8">
      <w:pPr>
        <w:shd w:val="clear" w:color="auto" w:fill="FFFFFF"/>
        <w:rPr>
          <w:rFonts w:ascii="Arial" w:hAnsi="Arial" w:cs="Arial"/>
          <w:vanish/>
          <w:color w:val="111111"/>
          <w:sz w:val="28"/>
          <w:szCs w:val="28"/>
          <w:lang w:val="en"/>
        </w:rPr>
      </w:pPr>
      <w:r w:rsidRPr="006D0AA5">
        <w:rPr>
          <w:rFonts w:ascii="Arial" w:hAnsi="Arial" w:cs="Arial"/>
          <w:vanish/>
          <w:color w:val="111111"/>
          <w:sz w:val="28"/>
          <w:szCs w:val="28"/>
          <w:lang w:val="en"/>
        </w:rPr>
        <w:t xml:space="preserve">ze javnog preduzeća da sa potrošačem koji ispunjava propisane uslove </w:t>
      </w:r>
    </w:p>
    <w:p w14:paraId="2E0E6F49" w14:textId="77777777" w:rsidR="000A2DA8" w:rsidRPr="006D0AA5" w:rsidRDefault="000A2DA8" w:rsidP="000A2DA8">
      <w:pPr>
        <w:shd w:val="clear" w:color="auto" w:fill="FFFFFF"/>
        <w:rPr>
          <w:rFonts w:ascii="Arial" w:hAnsi="Arial" w:cs="Arial"/>
          <w:vanish/>
          <w:color w:val="111111"/>
          <w:sz w:val="28"/>
          <w:szCs w:val="28"/>
          <w:lang w:val="en"/>
        </w:rPr>
      </w:pPr>
      <w:r w:rsidRPr="006D0AA5">
        <w:rPr>
          <w:rFonts w:ascii="Arial" w:hAnsi="Arial" w:cs="Arial"/>
          <w:vanish/>
          <w:color w:val="111111"/>
          <w:sz w:val="28"/>
          <w:szCs w:val="28"/>
          <w:lang w:val="en"/>
        </w:rPr>
        <w:t xml:space="preserve">zaključi ugovore koji omogućavaju isporuku električne energije. Naročit </w:t>
      </w:r>
    </w:p>
    <w:p w14:paraId="7AD00647" w14:textId="77777777" w:rsidR="000A2DA8" w:rsidRPr="006D0AA5" w:rsidRDefault="000A2DA8" w:rsidP="000A2DA8">
      <w:pPr>
        <w:shd w:val="clear" w:color="auto" w:fill="FFFFFF"/>
        <w:rPr>
          <w:rFonts w:ascii="Arial" w:hAnsi="Arial" w:cs="Arial"/>
          <w:vanish/>
          <w:color w:val="111111"/>
          <w:sz w:val="28"/>
          <w:szCs w:val="28"/>
          <w:lang w:val="en"/>
        </w:rPr>
      </w:pPr>
      <w:r w:rsidRPr="006D0AA5">
        <w:rPr>
          <w:rFonts w:ascii="Arial" w:hAnsi="Arial" w:cs="Arial"/>
          <w:vanish/>
          <w:color w:val="111111"/>
          <w:sz w:val="28"/>
          <w:szCs w:val="28"/>
          <w:lang w:val="en"/>
        </w:rPr>
        <w:t xml:space="preserve">interes autora pobudila je Uredba o uslovima isporuke i snabdevanja </w:t>
      </w:r>
    </w:p>
    <w:p w14:paraId="198DCBEE" w14:textId="77777777" w:rsidR="000A2DA8" w:rsidRPr="006D0AA5" w:rsidRDefault="000A2DA8" w:rsidP="000A2DA8">
      <w:pPr>
        <w:shd w:val="clear" w:color="auto" w:fill="FFFFFF"/>
        <w:rPr>
          <w:rFonts w:ascii="Arial" w:hAnsi="Arial" w:cs="Arial"/>
          <w:vanish/>
          <w:color w:val="111111"/>
          <w:sz w:val="28"/>
          <w:szCs w:val="28"/>
          <w:lang w:val="en"/>
        </w:rPr>
      </w:pPr>
      <w:r w:rsidRPr="006D0AA5">
        <w:rPr>
          <w:rFonts w:ascii="Arial" w:hAnsi="Arial" w:cs="Arial"/>
          <w:vanish/>
          <w:color w:val="111111"/>
          <w:sz w:val="28"/>
          <w:szCs w:val="28"/>
          <w:lang w:val="en"/>
        </w:rPr>
        <w:t xml:space="preserve">električnom energijom koja za pristup električnoj energiji, pored ostalog, </w:t>
      </w:r>
    </w:p>
    <w:p w14:paraId="6FD51FEE" w14:textId="77777777" w:rsidR="000A2DA8" w:rsidRPr="006D0AA5" w:rsidRDefault="000A2DA8" w:rsidP="000A2DA8">
      <w:pPr>
        <w:shd w:val="clear" w:color="auto" w:fill="FFFFFF"/>
        <w:rPr>
          <w:rFonts w:ascii="Arial" w:hAnsi="Arial" w:cs="Arial"/>
          <w:vanish/>
          <w:color w:val="111111"/>
          <w:sz w:val="28"/>
          <w:szCs w:val="28"/>
          <w:lang w:val="en"/>
        </w:rPr>
      </w:pPr>
      <w:r w:rsidRPr="006D0AA5">
        <w:rPr>
          <w:rFonts w:ascii="Arial" w:hAnsi="Arial" w:cs="Arial"/>
          <w:vanish/>
          <w:color w:val="111111"/>
          <w:sz w:val="28"/>
          <w:szCs w:val="28"/>
          <w:lang w:val="en"/>
        </w:rPr>
        <w:t xml:space="preserve">nameće potencijalnom potrošaču obavezu da dostavi dokaz o tome da </w:t>
      </w:r>
    </w:p>
    <w:p w14:paraId="5E36EFAF" w14:textId="77777777" w:rsidR="000A2DA8" w:rsidRPr="006D0AA5" w:rsidRDefault="000A2DA8" w:rsidP="000A2DA8">
      <w:pPr>
        <w:shd w:val="clear" w:color="auto" w:fill="FFFFFF"/>
        <w:rPr>
          <w:rFonts w:ascii="Arial" w:hAnsi="Arial" w:cs="Arial"/>
          <w:vanish/>
          <w:color w:val="111111"/>
          <w:sz w:val="28"/>
          <w:szCs w:val="28"/>
          <w:lang w:val="en"/>
        </w:rPr>
      </w:pPr>
      <w:r w:rsidRPr="006D0AA5">
        <w:rPr>
          <w:rFonts w:ascii="Arial" w:hAnsi="Arial" w:cs="Arial"/>
          <w:vanish/>
          <w:color w:val="111111"/>
          <w:sz w:val="28"/>
          <w:szCs w:val="28"/>
          <w:lang w:val="en"/>
        </w:rPr>
        <w:t xml:space="preserve">su plaćeni svi računi za potrošenu električnu energiju na tom mernom </w:t>
      </w:r>
    </w:p>
    <w:p w14:paraId="7C960116" w14:textId="77777777" w:rsidR="000A2DA8" w:rsidRPr="006D0AA5" w:rsidRDefault="000A2DA8" w:rsidP="000A2DA8">
      <w:pPr>
        <w:shd w:val="clear" w:color="auto" w:fill="FFFFFF"/>
        <w:rPr>
          <w:rFonts w:ascii="Arial" w:hAnsi="Arial" w:cs="Arial"/>
          <w:vanish/>
          <w:color w:val="111111"/>
          <w:sz w:val="28"/>
          <w:szCs w:val="28"/>
          <w:lang w:val="en"/>
        </w:rPr>
      </w:pPr>
      <w:r w:rsidRPr="006D0AA5">
        <w:rPr>
          <w:rFonts w:ascii="Arial" w:hAnsi="Arial" w:cs="Arial"/>
          <w:vanish/>
          <w:color w:val="111111"/>
          <w:sz w:val="28"/>
          <w:szCs w:val="28"/>
          <w:lang w:val="en"/>
        </w:rPr>
        <w:t xml:space="preserve">mestu. Ova norma je bila predmet brojnih incijativa za ocenu ustavnosti </w:t>
      </w:r>
    </w:p>
    <w:p w14:paraId="21B49424" w14:textId="77777777" w:rsidR="000A2DA8" w:rsidRPr="006D0AA5" w:rsidRDefault="000A2DA8" w:rsidP="000A2DA8">
      <w:pPr>
        <w:shd w:val="clear" w:color="auto" w:fill="FFFFFF"/>
        <w:rPr>
          <w:rFonts w:ascii="Arial" w:hAnsi="Arial" w:cs="Arial"/>
          <w:vanish/>
          <w:color w:val="111111"/>
          <w:sz w:val="28"/>
          <w:szCs w:val="28"/>
          <w:lang w:val="en"/>
        </w:rPr>
      </w:pPr>
      <w:r w:rsidRPr="006D0AA5">
        <w:rPr>
          <w:rFonts w:ascii="Arial" w:hAnsi="Arial" w:cs="Arial"/>
          <w:vanish/>
          <w:color w:val="111111"/>
          <w:sz w:val="28"/>
          <w:szCs w:val="28"/>
          <w:lang w:val="en"/>
        </w:rPr>
        <w:t xml:space="preserve">i zakonitosti, ali ih je Ustavni sud odbacio s pozivom na čl. 452 Zakona </w:t>
      </w:r>
    </w:p>
    <w:p w14:paraId="27A3F954" w14:textId="77777777" w:rsidR="000A2DA8" w:rsidRPr="006D0AA5" w:rsidRDefault="000A2DA8" w:rsidP="000A2DA8">
      <w:pPr>
        <w:shd w:val="clear" w:color="auto" w:fill="FFFFFF"/>
        <w:rPr>
          <w:rFonts w:ascii="Arial" w:hAnsi="Arial" w:cs="Arial"/>
          <w:vanish/>
          <w:color w:val="111111"/>
          <w:sz w:val="28"/>
          <w:szCs w:val="28"/>
          <w:lang w:val="en"/>
        </w:rPr>
      </w:pPr>
      <w:r w:rsidRPr="006D0AA5">
        <w:rPr>
          <w:rFonts w:ascii="Arial" w:hAnsi="Arial" w:cs="Arial"/>
          <w:vanish/>
          <w:color w:val="111111"/>
          <w:sz w:val="28"/>
          <w:szCs w:val="28"/>
          <w:lang w:val="en"/>
        </w:rPr>
        <w:t>o obligacionim odnosima.</w:t>
      </w:r>
    </w:p>
    <w:p w14:paraId="4316D990" w14:textId="77777777" w:rsidR="000A2DA8" w:rsidRPr="006D0AA5" w:rsidRDefault="000A2DA8" w:rsidP="000A2DA8">
      <w:pPr>
        <w:shd w:val="clear" w:color="auto" w:fill="FFFFFF"/>
        <w:rPr>
          <w:rFonts w:ascii="Arial" w:hAnsi="Arial" w:cs="Arial"/>
          <w:vanish/>
          <w:color w:val="111111"/>
          <w:sz w:val="28"/>
          <w:szCs w:val="28"/>
          <w:lang w:val="en"/>
        </w:rPr>
      </w:pPr>
      <w:r w:rsidRPr="006D0AA5">
        <w:rPr>
          <w:rFonts w:ascii="Arial" w:hAnsi="Arial" w:cs="Arial"/>
          <w:vanish/>
          <w:color w:val="111111"/>
          <w:sz w:val="28"/>
          <w:szCs w:val="28"/>
          <w:lang w:val="en"/>
        </w:rPr>
        <w:t>jednog izuzetka od ovog pravila – obave-</w:t>
      </w:r>
    </w:p>
    <w:p w14:paraId="5EA554D5" w14:textId="77777777" w:rsidR="000A2DA8" w:rsidRPr="006D0AA5" w:rsidRDefault="000A2DA8" w:rsidP="000A2DA8">
      <w:pPr>
        <w:shd w:val="clear" w:color="auto" w:fill="FFFFFF"/>
        <w:rPr>
          <w:rFonts w:ascii="Arial" w:hAnsi="Arial" w:cs="Arial"/>
          <w:vanish/>
          <w:color w:val="111111"/>
          <w:sz w:val="28"/>
          <w:szCs w:val="28"/>
          <w:lang w:val="en"/>
        </w:rPr>
      </w:pPr>
      <w:r w:rsidRPr="006D0AA5">
        <w:rPr>
          <w:rFonts w:ascii="Arial" w:hAnsi="Arial" w:cs="Arial"/>
          <w:vanish/>
          <w:color w:val="111111"/>
          <w:sz w:val="28"/>
          <w:szCs w:val="28"/>
          <w:lang w:val="en"/>
        </w:rPr>
        <w:t xml:space="preserve">ze javnog preduzeća da sa potrošačem koji ispunjava propisane uslove </w:t>
      </w:r>
    </w:p>
    <w:p w14:paraId="07B46253" w14:textId="77777777" w:rsidR="000A2DA8" w:rsidRPr="006D0AA5" w:rsidRDefault="000A2DA8" w:rsidP="000A2DA8">
      <w:pPr>
        <w:shd w:val="clear" w:color="auto" w:fill="FFFFFF"/>
        <w:rPr>
          <w:rFonts w:ascii="Arial" w:hAnsi="Arial" w:cs="Arial"/>
          <w:vanish/>
          <w:color w:val="111111"/>
          <w:sz w:val="28"/>
          <w:szCs w:val="28"/>
          <w:lang w:val="en"/>
        </w:rPr>
      </w:pPr>
      <w:r w:rsidRPr="006D0AA5">
        <w:rPr>
          <w:rFonts w:ascii="Arial" w:hAnsi="Arial" w:cs="Arial"/>
          <w:vanish/>
          <w:color w:val="111111"/>
          <w:sz w:val="28"/>
          <w:szCs w:val="28"/>
          <w:lang w:val="en"/>
        </w:rPr>
        <w:t xml:space="preserve">zaključi ugovore koji omogućavaju isporuku električne energije. Naročit </w:t>
      </w:r>
    </w:p>
    <w:p w14:paraId="2E2CAFB1" w14:textId="77777777" w:rsidR="000A2DA8" w:rsidRPr="006D0AA5" w:rsidRDefault="000A2DA8" w:rsidP="000A2DA8">
      <w:pPr>
        <w:shd w:val="clear" w:color="auto" w:fill="FFFFFF"/>
        <w:rPr>
          <w:rFonts w:ascii="Arial" w:hAnsi="Arial" w:cs="Arial"/>
          <w:vanish/>
          <w:color w:val="111111"/>
          <w:sz w:val="28"/>
          <w:szCs w:val="28"/>
          <w:lang w:val="en"/>
        </w:rPr>
      </w:pPr>
      <w:r w:rsidRPr="006D0AA5">
        <w:rPr>
          <w:rFonts w:ascii="Arial" w:hAnsi="Arial" w:cs="Arial"/>
          <w:vanish/>
          <w:color w:val="111111"/>
          <w:sz w:val="28"/>
          <w:szCs w:val="28"/>
          <w:lang w:val="en"/>
        </w:rPr>
        <w:t xml:space="preserve">interes autora pobudila je Uredba o uslovima isporuke i snabdevanja </w:t>
      </w:r>
    </w:p>
    <w:p w14:paraId="035CF338" w14:textId="77777777" w:rsidR="000A2DA8" w:rsidRPr="006D0AA5" w:rsidRDefault="000A2DA8" w:rsidP="000A2DA8">
      <w:pPr>
        <w:shd w:val="clear" w:color="auto" w:fill="FFFFFF"/>
        <w:rPr>
          <w:rFonts w:ascii="Arial" w:hAnsi="Arial" w:cs="Arial"/>
          <w:vanish/>
          <w:color w:val="111111"/>
          <w:sz w:val="28"/>
          <w:szCs w:val="28"/>
          <w:lang w:val="en"/>
        </w:rPr>
      </w:pPr>
      <w:r w:rsidRPr="006D0AA5">
        <w:rPr>
          <w:rFonts w:ascii="Arial" w:hAnsi="Arial" w:cs="Arial"/>
          <w:vanish/>
          <w:color w:val="111111"/>
          <w:sz w:val="28"/>
          <w:szCs w:val="28"/>
          <w:lang w:val="en"/>
        </w:rPr>
        <w:t xml:space="preserve">električnom energijom koja za pristup električnoj energiji, pored ostalog, </w:t>
      </w:r>
    </w:p>
    <w:p w14:paraId="1FEB5D9F" w14:textId="77777777" w:rsidR="000A2DA8" w:rsidRPr="006D0AA5" w:rsidRDefault="000A2DA8" w:rsidP="000A2DA8">
      <w:pPr>
        <w:shd w:val="clear" w:color="auto" w:fill="FFFFFF"/>
        <w:rPr>
          <w:rFonts w:ascii="Arial" w:hAnsi="Arial" w:cs="Arial"/>
          <w:vanish/>
          <w:color w:val="111111"/>
          <w:sz w:val="28"/>
          <w:szCs w:val="28"/>
          <w:lang w:val="en"/>
        </w:rPr>
      </w:pPr>
      <w:r w:rsidRPr="006D0AA5">
        <w:rPr>
          <w:rFonts w:ascii="Arial" w:hAnsi="Arial" w:cs="Arial"/>
          <w:vanish/>
          <w:color w:val="111111"/>
          <w:sz w:val="28"/>
          <w:szCs w:val="28"/>
          <w:lang w:val="en"/>
        </w:rPr>
        <w:t xml:space="preserve">nameće potencijalnom potrošaču obavezu da dostavi dokaz o tome da </w:t>
      </w:r>
    </w:p>
    <w:p w14:paraId="23737208" w14:textId="77777777" w:rsidR="000A2DA8" w:rsidRPr="006D0AA5" w:rsidRDefault="000A2DA8" w:rsidP="000A2DA8">
      <w:pPr>
        <w:shd w:val="clear" w:color="auto" w:fill="FFFFFF"/>
        <w:rPr>
          <w:rFonts w:ascii="Arial" w:hAnsi="Arial" w:cs="Arial"/>
          <w:vanish/>
          <w:color w:val="111111"/>
          <w:sz w:val="28"/>
          <w:szCs w:val="28"/>
          <w:lang w:val="en"/>
        </w:rPr>
      </w:pPr>
      <w:r w:rsidRPr="006D0AA5">
        <w:rPr>
          <w:rFonts w:ascii="Arial" w:hAnsi="Arial" w:cs="Arial"/>
          <w:vanish/>
          <w:color w:val="111111"/>
          <w:sz w:val="28"/>
          <w:szCs w:val="28"/>
          <w:lang w:val="en"/>
        </w:rPr>
        <w:t xml:space="preserve">su plaćeni svi računi za potrošenu električnu energiju na tom mernom </w:t>
      </w:r>
    </w:p>
    <w:p w14:paraId="1EEA6B82" w14:textId="77777777" w:rsidR="000A2DA8" w:rsidRPr="006D0AA5" w:rsidRDefault="000A2DA8" w:rsidP="000A2DA8">
      <w:pPr>
        <w:shd w:val="clear" w:color="auto" w:fill="FFFFFF"/>
        <w:rPr>
          <w:rFonts w:ascii="Arial" w:hAnsi="Arial" w:cs="Arial"/>
          <w:vanish/>
          <w:color w:val="111111"/>
          <w:sz w:val="28"/>
          <w:szCs w:val="28"/>
          <w:lang w:val="en"/>
        </w:rPr>
      </w:pPr>
      <w:r w:rsidRPr="006D0AA5">
        <w:rPr>
          <w:rFonts w:ascii="Arial" w:hAnsi="Arial" w:cs="Arial"/>
          <w:vanish/>
          <w:color w:val="111111"/>
          <w:sz w:val="28"/>
          <w:szCs w:val="28"/>
          <w:lang w:val="en"/>
        </w:rPr>
        <w:t xml:space="preserve">mestu. Ova norma je bila predmet brojnih incijativa za ocenu ustavnosti </w:t>
      </w:r>
    </w:p>
    <w:p w14:paraId="222B2276" w14:textId="77777777" w:rsidR="000A2DA8" w:rsidRPr="006D0AA5" w:rsidRDefault="000A2DA8" w:rsidP="000A2DA8">
      <w:pPr>
        <w:shd w:val="clear" w:color="auto" w:fill="FFFFFF"/>
        <w:rPr>
          <w:rFonts w:ascii="Arial" w:hAnsi="Arial" w:cs="Arial"/>
          <w:vanish/>
          <w:color w:val="111111"/>
          <w:sz w:val="28"/>
          <w:szCs w:val="28"/>
          <w:lang w:val="en"/>
        </w:rPr>
      </w:pPr>
      <w:r w:rsidRPr="006D0AA5">
        <w:rPr>
          <w:rFonts w:ascii="Arial" w:hAnsi="Arial" w:cs="Arial"/>
          <w:vanish/>
          <w:color w:val="111111"/>
          <w:sz w:val="28"/>
          <w:szCs w:val="28"/>
          <w:lang w:val="en"/>
        </w:rPr>
        <w:t xml:space="preserve">i zakonitosti, ali ih je Ustavni sud odbacio s pozivom na čl. 452 Zakona </w:t>
      </w:r>
    </w:p>
    <w:p w14:paraId="6BD5C03D" w14:textId="77777777" w:rsidR="000A2DA8" w:rsidRPr="006D0AA5" w:rsidRDefault="000A2DA8" w:rsidP="000A2DA8">
      <w:pPr>
        <w:shd w:val="clear" w:color="auto" w:fill="FFFFFF"/>
        <w:rPr>
          <w:rFonts w:ascii="Arial" w:hAnsi="Arial" w:cs="Arial"/>
          <w:vanish/>
          <w:color w:val="111111"/>
          <w:sz w:val="28"/>
          <w:szCs w:val="28"/>
          <w:lang w:val="en"/>
        </w:rPr>
      </w:pPr>
      <w:r w:rsidRPr="006D0AA5">
        <w:rPr>
          <w:rFonts w:ascii="Arial" w:hAnsi="Arial" w:cs="Arial"/>
          <w:vanish/>
          <w:color w:val="111111"/>
          <w:sz w:val="28"/>
          <w:szCs w:val="28"/>
          <w:lang w:val="en"/>
        </w:rPr>
        <w:t>o obligacionim odnosima.</w:t>
      </w:r>
    </w:p>
    <w:p w14:paraId="2AE481DB" w14:textId="77777777" w:rsidR="000A2DA8" w:rsidRPr="006D0AA5" w:rsidRDefault="000A2DA8" w:rsidP="000A2DA8">
      <w:pPr>
        <w:rPr>
          <w:sz w:val="28"/>
          <w:szCs w:val="28"/>
          <w:lang w:val="sr-Cyrl-RS"/>
        </w:rPr>
      </w:pPr>
    </w:p>
    <w:sectPr w:rsidR="000A2DA8" w:rsidRPr="006D0AA5" w:rsidSect="000A55AE">
      <w:headerReference w:type="default" r:id="rId8"/>
      <w:footerReference w:type="default" r:id="rId9"/>
      <w:headerReference w:type="first" r:id="rId10"/>
      <w:footerReference w:type="first" r:id="rId11"/>
      <w:pgSz w:w="11909" w:h="16834" w:code="9"/>
      <w:pgMar w:top="1021" w:right="1111" w:bottom="1258" w:left="1412" w:header="533" w:footer="623"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15B302" w14:textId="77777777" w:rsidR="0003745C" w:rsidRDefault="0003745C">
      <w:r>
        <w:separator/>
      </w:r>
    </w:p>
  </w:endnote>
  <w:endnote w:type="continuationSeparator" w:id="0">
    <w:p w14:paraId="791907A8" w14:textId="77777777" w:rsidR="0003745C" w:rsidRDefault="000374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Book Antiqua">
    <w:panose1 w:val="0204060205030503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inionPro-It">
    <w:altName w:val="MS Gothic"/>
    <w:panose1 w:val="00000000000000000000"/>
    <w:charset w:val="80"/>
    <w:family w:val="auto"/>
    <w:notTrueType/>
    <w:pitch w:val="default"/>
    <w:sig w:usb0="00000000" w:usb1="08070000" w:usb2="00000010" w:usb3="00000000" w:csb0="00020000" w:csb1="00000000"/>
  </w:font>
  <w:font w:name="MinionPro-Regular">
    <w:altName w:val="Times New Roman"/>
    <w:panose1 w:val="00000000000000000000"/>
    <w:charset w:val="EE"/>
    <w:family w:val="auto"/>
    <w:notTrueType/>
    <w:pitch w:val="default"/>
    <w:sig w:usb0="00000005" w:usb1="00000000" w:usb2="00000000" w:usb3="00000000" w:csb0="00000002" w:csb1="00000000"/>
  </w:font>
  <w:font w:name="Times New Roman CYR">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2F7A7B" w14:textId="77777777" w:rsidR="00EE30FF" w:rsidRPr="0094742E" w:rsidRDefault="00EE30FF" w:rsidP="00F66353">
    <w:pPr>
      <w:pBdr>
        <w:top w:val="single" w:sz="4" w:space="1" w:color="auto"/>
      </w:pBdr>
      <w:jc w:val="center"/>
      <w:rPr>
        <w:rFonts w:ascii="Arial" w:hAnsi="Arial" w:cs="Arial"/>
        <w:color w:val="4D4D4D"/>
        <w:sz w:val="4"/>
        <w:szCs w:val="4"/>
        <w:lang w:val="sr-Latn-CS"/>
      </w:rPr>
    </w:pPr>
  </w:p>
  <w:p w14:paraId="287A82C6" w14:textId="77777777" w:rsidR="00EE30FF" w:rsidRDefault="00EE30FF" w:rsidP="00F66353">
    <w:pPr>
      <w:pBdr>
        <w:top w:val="single" w:sz="4" w:space="1" w:color="auto"/>
      </w:pBdr>
      <w:jc w:val="center"/>
      <w:rPr>
        <w:rFonts w:ascii="Arial" w:hAnsi="Arial" w:cs="Arial"/>
        <w:color w:val="4D4D4D"/>
        <w:sz w:val="20"/>
        <w:szCs w:val="20"/>
        <w:lang w:val="sr-Latn-CS"/>
      </w:rPr>
    </w:pPr>
    <w:r>
      <w:rPr>
        <w:rFonts w:ascii="Arial" w:hAnsi="Arial" w:cs="Arial"/>
        <w:color w:val="4D4D4D"/>
        <w:sz w:val="20"/>
        <w:szCs w:val="20"/>
        <w:lang w:val="sr-Cyrl-CS"/>
      </w:rPr>
      <w:t>Делиградска</w:t>
    </w:r>
    <w:r w:rsidRPr="006E1454">
      <w:rPr>
        <w:rFonts w:ascii="Arial" w:hAnsi="Arial" w:cs="Arial"/>
        <w:color w:val="4D4D4D"/>
        <w:sz w:val="20"/>
        <w:szCs w:val="20"/>
        <w:lang w:val="sr-Cyrl-CS"/>
      </w:rPr>
      <w:t xml:space="preserve"> 16,  110</w:t>
    </w:r>
    <w:r>
      <w:rPr>
        <w:rFonts w:ascii="Arial" w:hAnsi="Arial" w:cs="Arial"/>
        <w:color w:val="4D4D4D"/>
        <w:sz w:val="20"/>
        <w:szCs w:val="20"/>
        <w:lang w:val="sr-Cyrl-CS"/>
      </w:rPr>
      <w:t>0</w:t>
    </w:r>
    <w:r w:rsidRPr="006E1454">
      <w:rPr>
        <w:rFonts w:ascii="Arial" w:hAnsi="Arial" w:cs="Arial"/>
        <w:color w:val="4D4D4D"/>
        <w:sz w:val="20"/>
        <w:szCs w:val="20"/>
        <w:lang w:val="sr-Cyrl-CS"/>
      </w:rPr>
      <w:t>0 Београд</w:t>
    </w:r>
  </w:p>
  <w:p w14:paraId="7EF7A158" w14:textId="77777777" w:rsidR="00EE30FF" w:rsidRPr="0094742E" w:rsidRDefault="00EE30FF" w:rsidP="00F66353">
    <w:pPr>
      <w:pBdr>
        <w:top w:val="single" w:sz="4" w:space="1" w:color="auto"/>
      </w:pBdr>
      <w:jc w:val="center"/>
      <w:rPr>
        <w:rFonts w:ascii="Arial" w:hAnsi="Arial" w:cs="Arial"/>
        <w:color w:val="4D4D4D"/>
        <w:sz w:val="4"/>
        <w:szCs w:val="4"/>
        <w:lang w:val="sr-Latn-CS"/>
      </w:rPr>
    </w:pPr>
  </w:p>
  <w:p w14:paraId="7CF5AEBE" w14:textId="77777777" w:rsidR="00EE30FF" w:rsidRPr="006E1454" w:rsidRDefault="00EE30FF" w:rsidP="00F66353">
    <w:pPr>
      <w:pStyle w:val="Footer"/>
      <w:jc w:val="center"/>
      <w:rPr>
        <w:rFonts w:ascii="Arial" w:hAnsi="Arial" w:cs="Arial"/>
        <w:color w:val="4D4D4D"/>
        <w:lang w:val="sr-Latn-CS"/>
      </w:rPr>
    </w:pPr>
    <w:r w:rsidRPr="006E1454">
      <w:rPr>
        <w:rFonts w:ascii="Arial" w:hAnsi="Arial" w:cs="Arial"/>
        <w:color w:val="4D4D4D"/>
        <w:sz w:val="20"/>
        <w:szCs w:val="20"/>
        <w:lang w:val="sr-Cyrl-CS"/>
      </w:rPr>
      <w:t>Телефон: (011) 2</w:t>
    </w:r>
    <w:r>
      <w:rPr>
        <w:rFonts w:ascii="Arial" w:hAnsi="Arial" w:cs="Arial"/>
        <w:color w:val="4D4D4D"/>
        <w:sz w:val="20"/>
        <w:szCs w:val="20"/>
        <w:lang w:val="sr-Cyrl-CS"/>
      </w:rPr>
      <w:t>068</w:t>
    </w:r>
    <w:r w:rsidRPr="006E1454">
      <w:rPr>
        <w:rFonts w:ascii="Arial" w:hAnsi="Arial" w:cs="Arial"/>
        <w:color w:val="4D4D4D"/>
        <w:sz w:val="20"/>
        <w:szCs w:val="20"/>
        <w:lang w:val="sr-Cyrl-CS"/>
      </w:rPr>
      <w:t xml:space="preserve"> -</w:t>
    </w:r>
    <w:r>
      <w:rPr>
        <w:rFonts w:ascii="Arial" w:hAnsi="Arial" w:cs="Arial"/>
        <w:color w:val="4D4D4D"/>
        <w:sz w:val="20"/>
        <w:szCs w:val="20"/>
        <w:lang w:val="sr-Cyrl-CS"/>
      </w:rPr>
      <w:t>100</w:t>
    </w:r>
    <w:r w:rsidRPr="006E1454">
      <w:rPr>
        <w:rFonts w:ascii="Arial" w:hAnsi="Arial" w:cs="Arial"/>
        <w:color w:val="4D4D4D"/>
        <w:sz w:val="20"/>
        <w:szCs w:val="20"/>
        <w:lang w:val="sr-Cyrl-CS"/>
      </w:rPr>
      <w:t xml:space="preserve"> </w:t>
    </w:r>
    <w:r>
      <w:rPr>
        <w:rFonts w:ascii="Arial" w:hAnsi="Arial" w:cs="Arial"/>
        <w:color w:val="4D4D4D"/>
        <w:sz w:val="20"/>
        <w:szCs w:val="20"/>
        <w:lang w:val="sr-Latn-CS"/>
      </w:rPr>
      <w:t xml:space="preserve">      www</w:t>
    </w:r>
    <w:r w:rsidRPr="00F66353">
      <w:rPr>
        <w:rFonts w:ascii="Arial" w:hAnsi="Arial" w:cs="Arial"/>
        <w:color w:val="4D4D4D"/>
        <w:sz w:val="20"/>
        <w:szCs w:val="20"/>
        <w:lang w:val="ru-RU"/>
      </w:rPr>
      <w:t>.</w:t>
    </w:r>
    <w:r>
      <w:rPr>
        <w:rFonts w:ascii="Arial" w:hAnsi="Arial" w:cs="Arial"/>
        <w:color w:val="4D4D4D"/>
        <w:sz w:val="20"/>
        <w:szCs w:val="20"/>
        <w:lang w:val="en-US"/>
      </w:rPr>
      <w:t>zastitnik</w:t>
    </w:r>
    <w:r w:rsidRPr="006E1454">
      <w:rPr>
        <w:rFonts w:ascii="Arial" w:hAnsi="Arial" w:cs="Arial"/>
        <w:color w:val="4D4D4D"/>
        <w:sz w:val="20"/>
        <w:szCs w:val="20"/>
        <w:lang w:val="sr-Latn-CS"/>
      </w:rPr>
      <w:t>.</w:t>
    </w:r>
    <w:r>
      <w:rPr>
        <w:rFonts w:ascii="Arial" w:hAnsi="Arial" w:cs="Arial"/>
        <w:color w:val="4D4D4D"/>
        <w:sz w:val="20"/>
        <w:szCs w:val="20"/>
        <w:lang w:val="sr-Latn-CS"/>
      </w:rPr>
      <w:t>rs</w:t>
    </w:r>
    <w:r w:rsidRPr="006E1454">
      <w:rPr>
        <w:rFonts w:ascii="Arial" w:hAnsi="Arial" w:cs="Arial"/>
        <w:color w:val="4D4D4D"/>
        <w:sz w:val="20"/>
        <w:szCs w:val="20"/>
        <w:lang w:val="sr-Cyrl-CS"/>
      </w:rPr>
      <w:t xml:space="preserve"> </w:t>
    </w:r>
    <w:r w:rsidRPr="006E1454">
      <w:rPr>
        <w:rFonts w:ascii="Arial" w:hAnsi="Arial" w:cs="Arial"/>
        <w:color w:val="4D4D4D"/>
        <w:sz w:val="20"/>
        <w:szCs w:val="20"/>
        <w:lang w:val="sr-Latn-CS"/>
      </w:rPr>
      <w:t xml:space="preserve">       </w:t>
    </w:r>
    <w:r>
      <w:rPr>
        <w:rFonts w:ascii="Arial" w:hAnsi="Arial" w:cs="Arial"/>
        <w:color w:val="4D4D4D"/>
        <w:sz w:val="20"/>
        <w:szCs w:val="20"/>
        <w:lang w:val="sr-Cyrl-CS"/>
      </w:rPr>
      <w:t>e</w:t>
    </w:r>
    <w:r w:rsidRPr="006E1454">
      <w:rPr>
        <w:rFonts w:ascii="Arial" w:hAnsi="Arial" w:cs="Arial"/>
        <w:color w:val="4D4D4D"/>
        <w:sz w:val="20"/>
        <w:szCs w:val="20"/>
        <w:lang w:val="sr-Cyrl-CS"/>
      </w:rPr>
      <w:t>-</w:t>
    </w:r>
    <w:r>
      <w:rPr>
        <w:rFonts w:ascii="Arial" w:hAnsi="Arial" w:cs="Arial"/>
        <w:color w:val="4D4D4D"/>
        <w:sz w:val="20"/>
        <w:szCs w:val="20"/>
        <w:lang w:val="sr-Cyrl-CS"/>
      </w:rPr>
      <w:t>mail</w:t>
    </w:r>
    <w:r w:rsidRPr="006E1454">
      <w:rPr>
        <w:rFonts w:ascii="Arial" w:hAnsi="Arial" w:cs="Arial"/>
        <w:color w:val="4D4D4D"/>
        <w:sz w:val="20"/>
        <w:szCs w:val="20"/>
        <w:lang w:val="sr-Cyrl-CS"/>
      </w:rPr>
      <w:t xml:space="preserve">: </w:t>
    </w:r>
    <w:r>
      <w:rPr>
        <w:rFonts w:ascii="Arial" w:hAnsi="Arial" w:cs="Arial"/>
        <w:color w:val="4D4D4D"/>
        <w:sz w:val="20"/>
        <w:szCs w:val="20"/>
        <w:lang w:val="sr-Cyrl-CS"/>
      </w:rPr>
      <w:t>zastitnik</w:t>
    </w:r>
    <w:r w:rsidRPr="006E1454">
      <w:rPr>
        <w:rFonts w:ascii="Arial" w:hAnsi="Arial" w:cs="Arial"/>
        <w:color w:val="4D4D4D"/>
        <w:sz w:val="20"/>
        <w:szCs w:val="20"/>
        <w:lang w:val="sr-Cyrl-CS"/>
      </w:rPr>
      <w:t>@</w:t>
    </w:r>
    <w:r>
      <w:rPr>
        <w:rFonts w:ascii="Arial" w:hAnsi="Arial" w:cs="Arial"/>
        <w:color w:val="4D4D4D"/>
        <w:sz w:val="20"/>
        <w:szCs w:val="20"/>
        <w:lang w:val="en-US"/>
      </w:rPr>
      <w:t>zastitnik</w:t>
    </w:r>
    <w:r w:rsidRPr="006E1454">
      <w:rPr>
        <w:rFonts w:ascii="Arial" w:hAnsi="Arial" w:cs="Arial"/>
        <w:color w:val="4D4D4D"/>
        <w:sz w:val="20"/>
        <w:szCs w:val="20"/>
        <w:lang w:val="sr-Cyrl-CS"/>
      </w:rPr>
      <w:t>.</w:t>
    </w:r>
    <w:r>
      <w:rPr>
        <w:rFonts w:ascii="Arial" w:hAnsi="Arial" w:cs="Arial"/>
        <w:color w:val="4D4D4D"/>
        <w:sz w:val="20"/>
        <w:szCs w:val="20"/>
        <w:lang w:val="sr-Cyrl-CS"/>
      </w:rPr>
      <w:t>rs</w:t>
    </w:r>
    <w:r w:rsidRPr="006E1454">
      <w:rPr>
        <w:rFonts w:ascii="Arial" w:hAnsi="Arial" w:cs="Arial"/>
        <w:color w:val="4D4D4D"/>
        <w:sz w:val="20"/>
        <w:szCs w:val="20"/>
        <w:lang w:val="sr-Cyrl-CS"/>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C11D01" w14:textId="77777777" w:rsidR="00EE30FF" w:rsidRPr="00681D78" w:rsidRDefault="00EE30FF" w:rsidP="00B6789D">
    <w:pPr>
      <w:pBdr>
        <w:top w:val="single" w:sz="4" w:space="1" w:color="auto"/>
      </w:pBdr>
      <w:jc w:val="center"/>
      <w:rPr>
        <w:rFonts w:ascii="Arial" w:hAnsi="Arial" w:cs="Arial"/>
        <w:color w:val="4D4D4D"/>
        <w:sz w:val="6"/>
        <w:szCs w:val="6"/>
        <w:lang w:val="sr-Latn-CS"/>
      </w:rPr>
    </w:pPr>
  </w:p>
  <w:p w14:paraId="7982800F" w14:textId="77777777" w:rsidR="00EE30FF" w:rsidRDefault="00EE30FF" w:rsidP="00B6789D">
    <w:pPr>
      <w:pBdr>
        <w:top w:val="single" w:sz="4" w:space="1" w:color="auto"/>
      </w:pBdr>
      <w:jc w:val="center"/>
      <w:rPr>
        <w:rFonts w:ascii="Arial" w:hAnsi="Arial" w:cs="Arial"/>
        <w:color w:val="4D4D4D"/>
        <w:sz w:val="20"/>
        <w:szCs w:val="20"/>
        <w:lang w:val="sr-Latn-CS"/>
      </w:rPr>
    </w:pPr>
    <w:r>
      <w:rPr>
        <w:rFonts w:ascii="Arial" w:hAnsi="Arial" w:cs="Arial"/>
        <w:color w:val="4D4D4D"/>
        <w:sz w:val="20"/>
        <w:szCs w:val="20"/>
        <w:lang w:val="sr-Cyrl-CS"/>
      </w:rPr>
      <w:t>Делиградска</w:t>
    </w:r>
    <w:r w:rsidRPr="006E1454">
      <w:rPr>
        <w:rFonts w:ascii="Arial" w:hAnsi="Arial" w:cs="Arial"/>
        <w:color w:val="4D4D4D"/>
        <w:sz w:val="20"/>
        <w:szCs w:val="20"/>
        <w:lang w:val="sr-Cyrl-CS"/>
      </w:rPr>
      <w:t xml:space="preserve"> 16,  110</w:t>
    </w:r>
    <w:r>
      <w:rPr>
        <w:rFonts w:ascii="Arial" w:hAnsi="Arial" w:cs="Arial"/>
        <w:color w:val="4D4D4D"/>
        <w:sz w:val="20"/>
        <w:szCs w:val="20"/>
        <w:lang w:val="sr-Cyrl-CS"/>
      </w:rPr>
      <w:t>0</w:t>
    </w:r>
    <w:r w:rsidRPr="006E1454">
      <w:rPr>
        <w:rFonts w:ascii="Arial" w:hAnsi="Arial" w:cs="Arial"/>
        <w:color w:val="4D4D4D"/>
        <w:sz w:val="20"/>
        <w:szCs w:val="20"/>
        <w:lang w:val="sr-Cyrl-CS"/>
      </w:rPr>
      <w:t>0 Београд</w:t>
    </w:r>
  </w:p>
  <w:p w14:paraId="1E77B158" w14:textId="77777777" w:rsidR="00EE30FF" w:rsidRPr="00681D78" w:rsidRDefault="00EE30FF" w:rsidP="00B6789D">
    <w:pPr>
      <w:pBdr>
        <w:top w:val="single" w:sz="4" w:space="1" w:color="auto"/>
      </w:pBdr>
      <w:jc w:val="center"/>
      <w:rPr>
        <w:rFonts w:ascii="Arial" w:hAnsi="Arial" w:cs="Arial"/>
        <w:color w:val="4D4D4D"/>
        <w:sz w:val="6"/>
        <w:szCs w:val="6"/>
        <w:lang w:val="sr-Latn-CS"/>
      </w:rPr>
    </w:pPr>
  </w:p>
  <w:p w14:paraId="70DB340A" w14:textId="77777777" w:rsidR="00EE30FF" w:rsidRPr="006E1454" w:rsidRDefault="00EE30FF" w:rsidP="00B6789D">
    <w:pPr>
      <w:pStyle w:val="Footer"/>
      <w:jc w:val="center"/>
      <w:rPr>
        <w:rFonts w:ascii="Arial" w:hAnsi="Arial" w:cs="Arial"/>
        <w:color w:val="4D4D4D"/>
        <w:lang w:val="sr-Latn-CS"/>
      </w:rPr>
    </w:pPr>
    <w:r w:rsidRPr="006E1454">
      <w:rPr>
        <w:rFonts w:ascii="Arial" w:hAnsi="Arial" w:cs="Arial"/>
        <w:color w:val="4D4D4D"/>
        <w:sz w:val="20"/>
        <w:szCs w:val="20"/>
        <w:lang w:val="sr-Cyrl-CS"/>
      </w:rPr>
      <w:t>Тел</w:t>
    </w:r>
    <w:r>
      <w:rPr>
        <w:rFonts w:ascii="Arial" w:hAnsi="Arial" w:cs="Arial"/>
        <w:color w:val="4D4D4D"/>
        <w:sz w:val="20"/>
        <w:szCs w:val="20"/>
        <w:lang w:val="en-US"/>
      </w:rPr>
      <w:t>.</w:t>
    </w:r>
    <w:r w:rsidRPr="006E1454">
      <w:rPr>
        <w:rFonts w:ascii="Arial" w:hAnsi="Arial" w:cs="Arial"/>
        <w:color w:val="4D4D4D"/>
        <w:sz w:val="20"/>
        <w:szCs w:val="20"/>
        <w:lang w:val="sr-Cyrl-CS"/>
      </w:rPr>
      <w:t>: 011</w:t>
    </w:r>
    <w:r>
      <w:rPr>
        <w:rFonts w:ascii="Arial" w:hAnsi="Arial" w:cs="Arial"/>
        <w:color w:val="4D4D4D"/>
        <w:sz w:val="20"/>
        <w:szCs w:val="20"/>
        <w:lang w:val="en-US"/>
      </w:rPr>
      <w:t xml:space="preserve"> / </w:t>
    </w:r>
    <w:r w:rsidRPr="006E1454">
      <w:rPr>
        <w:rFonts w:ascii="Arial" w:hAnsi="Arial" w:cs="Arial"/>
        <w:color w:val="4D4D4D"/>
        <w:sz w:val="20"/>
        <w:szCs w:val="20"/>
        <w:lang w:val="sr-Cyrl-CS"/>
      </w:rPr>
      <w:t>2</w:t>
    </w:r>
    <w:r>
      <w:rPr>
        <w:rFonts w:ascii="Arial" w:hAnsi="Arial" w:cs="Arial"/>
        <w:color w:val="4D4D4D"/>
        <w:sz w:val="20"/>
        <w:szCs w:val="20"/>
        <w:lang w:val="sr-Cyrl-CS"/>
      </w:rPr>
      <w:t>0</w:t>
    </w:r>
    <w:r>
      <w:rPr>
        <w:rFonts w:ascii="Arial" w:hAnsi="Arial" w:cs="Arial"/>
        <w:color w:val="4D4D4D"/>
        <w:sz w:val="20"/>
        <w:szCs w:val="20"/>
        <w:lang w:val="sr-Latn-CS"/>
      </w:rPr>
      <w:t>-</w:t>
    </w:r>
    <w:r>
      <w:rPr>
        <w:rFonts w:ascii="Arial" w:hAnsi="Arial" w:cs="Arial"/>
        <w:color w:val="4D4D4D"/>
        <w:sz w:val="20"/>
        <w:szCs w:val="20"/>
        <w:lang w:val="sr-Cyrl-CS"/>
      </w:rPr>
      <w:t>68</w:t>
    </w:r>
    <w:r w:rsidRPr="006E1454">
      <w:rPr>
        <w:rFonts w:ascii="Arial" w:hAnsi="Arial" w:cs="Arial"/>
        <w:color w:val="4D4D4D"/>
        <w:sz w:val="20"/>
        <w:szCs w:val="20"/>
        <w:lang w:val="sr-Cyrl-CS"/>
      </w:rPr>
      <w:t>-</w:t>
    </w:r>
    <w:r>
      <w:rPr>
        <w:rFonts w:ascii="Arial" w:hAnsi="Arial" w:cs="Arial"/>
        <w:color w:val="4D4D4D"/>
        <w:sz w:val="20"/>
        <w:szCs w:val="20"/>
        <w:lang w:val="sr-Latn-CS"/>
      </w:rPr>
      <w:t>1</w:t>
    </w:r>
    <w:r>
      <w:rPr>
        <w:rFonts w:ascii="Arial" w:hAnsi="Arial" w:cs="Arial"/>
        <w:color w:val="4D4D4D"/>
        <w:sz w:val="20"/>
        <w:szCs w:val="20"/>
        <w:lang w:val="sr-Cyrl-CS"/>
      </w:rPr>
      <w:t>00</w:t>
    </w:r>
    <w:r w:rsidRPr="006E1454">
      <w:rPr>
        <w:rFonts w:ascii="Arial" w:hAnsi="Arial" w:cs="Arial"/>
        <w:color w:val="4D4D4D"/>
        <w:sz w:val="20"/>
        <w:szCs w:val="20"/>
        <w:lang w:val="sr-Cyrl-CS"/>
      </w:rPr>
      <w:t xml:space="preserve"> </w:t>
    </w:r>
    <w:r>
      <w:rPr>
        <w:rFonts w:ascii="Arial" w:hAnsi="Arial" w:cs="Arial"/>
        <w:color w:val="4D4D4D"/>
        <w:sz w:val="20"/>
        <w:szCs w:val="20"/>
        <w:lang w:val="sr-Latn-CS"/>
      </w:rPr>
      <w:t xml:space="preserve">      http://www</w:t>
    </w:r>
    <w:r w:rsidRPr="00F66353">
      <w:rPr>
        <w:rFonts w:ascii="Arial" w:hAnsi="Arial" w:cs="Arial"/>
        <w:color w:val="4D4D4D"/>
        <w:sz w:val="20"/>
        <w:szCs w:val="20"/>
        <w:lang w:val="ru-RU"/>
      </w:rPr>
      <w:t>.</w:t>
    </w:r>
    <w:r>
      <w:rPr>
        <w:rFonts w:ascii="Arial" w:hAnsi="Arial" w:cs="Arial"/>
        <w:color w:val="4D4D4D"/>
        <w:sz w:val="20"/>
        <w:szCs w:val="20"/>
        <w:lang w:val="en-US"/>
      </w:rPr>
      <w:t>zastitnik</w:t>
    </w:r>
    <w:r w:rsidRPr="006E1454">
      <w:rPr>
        <w:rFonts w:ascii="Arial" w:hAnsi="Arial" w:cs="Arial"/>
        <w:color w:val="4D4D4D"/>
        <w:sz w:val="20"/>
        <w:szCs w:val="20"/>
        <w:lang w:val="sr-Latn-CS"/>
      </w:rPr>
      <w:t>.</w:t>
    </w:r>
    <w:r>
      <w:rPr>
        <w:rFonts w:ascii="Arial" w:hAnsi="Arial" w:cs="Arial"/>
        <w:color w:val="4D4D4D"/>
        <w:sz w:val="20"/>
        <w:szCs w:val="20"/>
        <w:lang w:val="sr-Latn-CS"/>
      </w:rPr>
      <w:t>rs</w:t>
    </w:r>
    <w:r w:rsidRPr="006E1454">
      <w:rPr>
        <w:rFonts w:ascii="Arial" w:hAnsi="Arial" w:cs="Arial"/>
        <w:color w:val="4D4D4D"/>
        <w:sz w:val="20"/>
        <w:szCs w:val="20"/>
        <w:lang w:val="sr-Cyrl-CS"/>
      </w:rPr>
      <w:t xml:space="preserve"> </w:t>
    </w:r>
    <w:r w:rsidRPr="006E1454">
      <w:rPr>
        <w:rFonts w:ascii="Arial" w:hAnsi="Arial" w:cs="Arial"/>
        <w:color w:val="4D4D4D"/>
        <w:sz w:val="20"/>
        <w:szCs w:val="20"/>
        <w:lang w:val="sr-Latn-CS"/>
      </w:rPr>
      <w:t xml:space="preserve">       </w:t>
    </w:r>
    <w:r>
      <w:rPr>
        <w:rFonts w:ascii="Arial" w:hAnsi="Arial" w:cs="Arial"/>
        <w:color w:val="4D4D4D"/>
        <w:sz w:val="20"/>
        <w:szCs w:val="20"/>
        <w:lang w:val="sr-Cyrl-CS"/>
      </w:rPr>
      <w:t>e</w:t>
    </w:r>
    <w:r w:rsidRPr="006E1454">
      <w:rPr>
        <w:rFonts w:ascii="Arial" w:hAnsi="Arial" w:cs="Arial"/>
        <w:color w:val="4D4D4D"/>
        <w:sz w:val="20"/>
        <w:szCs w:val="20"/>
        <w:lang w:val="sr-Cyrl-CS"/>
      </w:rPr>
      <w:t>-</w:t>
    </w:r>
    <w:r>
      <w:rPr>
        <w:rFonts w:ascii="Arial" w:hAnsi="Arial" w:cs="Arial"/>
        <w:color w:val="4D4D4D"/>
        <w:sz w:val="20"/>
        <w:szCs w:val="20"/>
        <w:lang w:val="sr-Cyrl-CS"/>
      </w:rPr>
      <w:t>mail</w:t>
    </w:r>
    <w:r w:rsidRPr="006E1454">
      <w:rPr>
        <w:rFonts w:ascii="Arial" w:hAnsi="Arial" w:cs="Arial"/>
        <w:color w:val="4D4D4D"/>
        <w:sz w:val="20"/>
        <w:szCs w:val="20"/>
        <w:lang w:val="sr-Cyrl-CS"/>
      </w:rPr>
      <w:t xml:space="preserve">: </w:t>
    </w:r>
    <w:r>
      <w:rPr>
        <w:rFonts w:ascii="Arial" w:hAnsi="Arial" w:cs="Arial"/>
        <w:color w:val="4D4D4D"/>
        <w:sz w:val="20"/>
        <w:szCs w:val="20"/>
        <w:lang w:val="sr-Cyrl-CS"/>
      </w:rPr>
      <w:t>zastitnik</w:t>
    </w:r>
    <w:r w:rsidRPr="006E1454">
      <w:rPr>
        <w:rFonts w:ascii="Arial" w:hAnsi="Arial" w:cs="Arial"/>
        <w:color w:val="4D4D4D"/>
        <w:sz w:val="20"/>
        <w:szCs w:val="20"/>
        <w:lang w:val="sr-Cyrl-CS"/>
      </w:rPr>
      <w:t>@</w:t>
    </w:r>
    <w:r>
      <w:rPr>
        <w:rFonts w:ascii="Arial" w:hAnsi="Arial" w:cs="Arial"/>
        <w:color w:val="4D4D4D"/>
        <w:sz w:val="20"/>
        <w:szCs w:val="20"/>
        <w:lang w:val="en-US"/>
      </w:rPr>
      <w:t>zastitnik</w:t>
    </w:r>
    <w:r w:rsidRPr="006E1454">
      <w:rPr>
        <w:rFonts w:ascii="Arial" w:hAnsi="Arial" w:cs="Arial"/>
        <w:color w:val="4D4D4D"/>
        <w:sz w:val="20"/>
        <w:szCs w:val="20"/>
        <w:lang w:val="sr-Cyrl-CS"/>
      </w:rPr>
      <w:t>.</w:t>
    </w:r>
    <w:r>
      <w:rPr>
        <w:rFonts w:ascii="Arial" w:hAnsi="Arial" w:cs="Arial"/>
        <w:color w:val="4D4D4D"/>
        <w:sz w:val="20"/>
        <w:szCs w:val="20"/>
        <w:lang w:val="sr-Cyrl-CS"/>
      </w:rPr>
      <w:t>rs</w:t>
    </w:r>
    <w:r w:rsidRPr="006E1454">
      <w:rPr>
        <w:rFonts w:ascii="Arial" w:hAnsi="Arial" w:cs="Arial"/>
        <w:color w:val="4D4D4D"/>
        <w:sz w:val="20"/>
        <w:szCs w:val="20"/>
        <w:lang w:val="sr-Cyrl-CS"/>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50F5B37" w14:textId="77777777" w:rsidR="0003745C" w:rsidRDefault="0003745C">
      <w:r>
        <w:separator/>
      </w:r>
    </w:p>
  </w:footnote>
  <w:footnote w:type="continuationSeparator" w:id="0">
    <w:p w14:paraId="7601A907" w14:textId="77777777" w:rsidR="0003745C" w:rsidRDefault="0003745C">
      <w:r>
        <w:continuationSeparator/>
      </w:r>
    </w:p>
  </w:footnote>
  <w:footnote w:id="1">
    <w:p w14:paraId="48E4FD7B" w14:textId="36040358" w:rsidR="00CC1C45" w:rsidRPr="00CC1C45" w:rsidRDefault="00CC1C45">
      <w:pPr>
        <w:pStyle w:val="FootnoteText"/>
        <w:rPr>
          <w:rFonts w:ascii="Book Antiqua" w:hAnsi="Book Antiqua"/>
          <w:sz w:val="16"/>
          <w:szCs w:val="16"/>
          <w:lang w:val="sr-Cyrl-RS"/>
        </w:rPr>
      </w:pPr>
      <w:r w:rsidRPr="00CC1C45">
        <w:rPr>
          <w:rStyle w:val="FootnoteReference"/>
          <w:rFonts w:ascii="Book Antiqua" w:hAnsi="Book Antiqua"/>
          <w:sz w:val="16"/>
          <w:szCs w:val="16"/>
        </w:rPr>
        <w:footnoteRef/>
      </w:r>
      <w:r w:rsidRPr="00CC1C45">
        <w:rPr>
          <w:rFonts w:ascii="Book Antiqua" w:hAnsi="Book Antiqua"/>
          <w:sz w:val="16"/>
          <w:szCs w:val="16"/>
        </w:rPr>
        <w:t xml:space="preserve"> </w:t>
      </w:r>
      <w:r w:rsidRPr="00CC1C45">
        <w:rPr>
          <w:rFonts w:ascii="Book Antiqua" w:hAnsi="Book Antiqua"/>
          <w:sz w:val="16"/>
          <w:szCs w:val="16"/>
          <w:lang w:val="sr-Cyrl-RS"/>
        </w:rPr>
        <w:t>Чл. 85. с</w:t>
      </w:r>
      <w:r w:rsidRPr="00CC1C45">
        <w:rPr>
          <w:rFonts w:ascii="Book Antiqua" w:hAnsi="Book Antiqua"/>
          <w:sz w:val="16"/>
          <w:szCs w:val="16"/>
        </w:rPr>
        <w:t xml:space="preserve">т </w:t>
      </w:r>
      <w:r w:rsidRPr="00CC1C45">
        <w:rPr>
          <w:rFonts w:ascii="Book Antiqua" w:hAnsi="Book Antiqua"/>
          <w:sz w:val="16"/>
          <w:szCs w:val="16"/>
          <w:lang w:val="sr-Cyrl-RS"/>
        </w:rPr>
        <w:t xml:space="preserve">8. Закона о заштити потрошача </w:t>
      </w:r>
      <w:r>
        <w:rPr>
          <w:rFonts w:ascii="Book Antiqua" w:hAnsi="Book Antiqua"/>
          <w:sz w:val="16"/>
          <w:szCs w:val="16"/>
          <w:lang w:val="sr-Cyrl-RS"/>
        </w:rPr>
        <w:t>(</w:t>
      </w:r>
      <w:r w:rsidRPr="00EE30FF">
        <w:rPr>
          <w:rFonts w:ascii="Book Antiqua" w:hAnsi="Book Antiqua"/>
          <w:sz w:val="16"/>
          <w:szCs w:val="16"/>
          <w:lang w:val="sr-Cyrl-RS"/>
        </w:rPr>
        <w:t xml:space="preserve">„Сл. гласник РС“, бр. </w:t>
      </w:r>
      <w:r w:rsidRPr="00EE30FF">
        <w:rPr>
          <w:rFonts w:ascii="Book Antiqua" w:hAnsi="Book Antiqua"/>
          <w:sz w:val="16"/>
          <w:szCs w:val="16"/>
          <w:lang w:val="sr-Latn-RS"/>
        </w:rPr>
        <w:t>8</w:t>
      </w:r>
      <w:r w:rsidRPr="00EE30FF">
        <w:rPr>
          <w:rFonts w:ascii="Book Antiqua" w:hAnsi="Book Antiqua"/>
          <w:sz w:val="16"/>
          <w:szCs w:val="16"/>
          <w:lang w:val="sr-Cyrl-RS"/>
        </w:rPr>
        <w:t>8/20</w:t>
      </w:r>
      <w:r w:rsidRPr="00EE30FF">
        <w:rPr>
          <w:rFonts w:ascii="Book Antiqua" w:hAnsi="Book Antiqua"/>
          <w:sz w:val="16"/>
          <w:szCs w:val="16"/>
          <w:lang w:val="sr-Latn-RS"/>
        </w:rPr>
        <w:t>21</w:t>
      </w:r>
      <w:r>
        <w:rPr>
          <w:rFonts w:ascii="Book Antiqua" w:hAnsi="Book Antiqua"/>
          <w:sz w:val="16"/>
          <w:szCs w:val="16"/>
          <w:lang w:val="sr-Cyrl-RS"/>
        </w:rPr>
        <w:t>)</w:t>
      </w:r>
    </w:p>
  </w:footnote>
  <w:footnote w:id="2">
    <w:p w14:paraId="56B5A887" w14:textId="6A26023B" w:rsidR="00EE30FF" w:rsidRPr="00292CAC" w:rsidRDefault="00EE30FF">
      <w:pPr>
        <w:pStyle w:val="FootnoteText"/>
        <w:rPr>
          <w:rFonts w:ascii="Book Antiqua" w:hAnsi="Book Antiqua"/>
          <w:sz w:val="16"/>
          <w:szCs w:val="16"/>
          <w:lang w:val="sr-Cyrl-RS"/>
        </w:rPr>
      </w:pPr>
      <w:r w:rsidRPr="00292CAC">
        <w:rPr>
          <w:rStyle w:val="FootnoteReference"/>
          <w:rFonts w:ascii="Book Antiqua" w:hAnsi="Book Antiqua"/>
          <w:sz w:val="16"/>
          <w:szCs w:val="16"/>
        </w:rPr>
        <w:footnoteRef/>
      </w:r>
      <w:r w:rsidRPr="00292CAC">
        <w:rPr>
          <w:rFonts w:ascii="Book Antiqua" w:hAnsi="Book Antiqua"/>
          <w:sz w:val="16"/>
          <w:szCs w:val="16"/>
        </w:rPr>
        <w:t xml:space="preserve"> </w:t>
      </w:r>
      <w:r w:rsidRPr="00292CAC">
        <w:rPr>
          <w:rFonts w:ascii="Book Antiqua" w:hAnsi="Book Antiqua"/>
          <w:sz w:val="16"/>
          <w:szCs w:val="16"/>
          <w:lang w:val="sr-Cyrl-RS"/>
        </w:rPr>
        <w:t>Акт Заштитника грађана 318-1742/20, дел. бр. 10137 од 16. 04. 2021. године</w:t>
      </w:r>
    </w:p>
  </w:footnote>
  <w:footnote w:id="3">
    <w:p w14:paraId="6F7854E0" w14:textId="77777777" w:rsidR="00EE30FF" w:rsidRPr="007D112C" w:rsidRDefault="00EE30FF" w:rsidP="007B4530">
      <w:pPr>
        <w:pStyle w:val="FootnoteText"/>
        <w:rPr>
          <w:rFonts w:ascii="Book Antiqua" w:hAnsi="Book Antiqua"/>
          <w:sz w:val="16"/>
          <w:szCs w:val="16"/>
          <w:lang w:val="sr-Cyrl-RS"/>
        </w:rPr>
      </w:pPr>
      <w:r w:rsidRPr="007D112C">
        <w:rPr>
          <w:rStyle w:val="FootnoteReference"/>
          <w:rFonts w:ascii="Book Antiqua" w:hAnsi="Book Antiqua"/>
          <w:sz w:val="16"/>
          <w:szCs w:val="16"/>
        </w:rPr>
        <w:footnoteRef/>
      </w:r>
      <w:r w:rsidRPr="007D112C">
        <w:rPr>
          <w:rFonts w:ascii="Book Antiqua" w:hAnsi="Book Antiqua"/>
          <w:sz w:val="16"/>
          <w:szCs w:val="16"/>
        </w:rPr>
        <w:t xml:space="preserve"> </w:t>
      </w:r>
      <w:r>
        <w:rPr>
          <w:rFonts w:ascii="Book Antiqua" w:hAnsi="Book Antiqua"/>
          <w:sz w:val="16"/>
          <w:szCs w:val="16"/>
          <w:lang w:val="sr-Cyrl-RS"/>
        </w:rPr>
        <w:t>„</w:t>
      </w:r>
      <w:r>
        <w:rPr>
          <w:rFonts w:ascii="Book Antiqua" w:hAnsi="Book Antiqua"/>
          <w:sz w:val="16"/>
          <w:szCs w:val="16"/>
        </w:rPr>
        <w:t>Сл</w:t>
      </w:r>
      <w:r w:rsidRPr="007D112C">
        <w:rPr>
          <w:rFonts w:ascii="Book Antiqua" w:hAnsi="Book Antiqua"/>
          <w:sz w:val="16"/>
          <w:szCs w:val="16"/>
        </w:rPr>
        <w:t xml:space="preserve">. </w:t>
      </w:r>
      <w:r>
        <w:rPr>
          <w:rFonts w:ascii="Book Antiqua" w:hAnsi="Book Antiqua"/>
          <w:sz w:val="16"/>
          <w:szCs w:val="16"/>
        </w:rPr>
        <w:t>гласник</w:t>
      </w:r>
      <w:r w:rsidRPr="007D112C">
        <w:rPr>
          <w:rFonts w:ascii="Book Antiqua" w:hAnsi="Book Antiqua"/>
          <w:sz w:val="16"/>
          <w:szCs w:val="16"/>
        </w:rPr>
        <w:t xml:space="preserve"> </w:t>
      </w:r>
      <w:r>
        <w:rPr>
          <w:rFonts w:ascii="Book Antiqua" w:hAnsi="Book Antiqua"/>
          <w:sz w:val="16"/>
          <w:szCs w:val="16"/>
        </w:rPr>
        <w:t>РС</w:t>
      </w:r>
      <w:r>
        <w:rPr>
          <w:rFonts w:ascii="Book Antiqua" w:hAnsi="Book Antiqua"/>
          <w:sz w:val="16"/>
          <w:szCs w:val="16"/>
          <w:lang w:val="sr-Cyrl-RS"/>
        </w:rPr>
        <w:t>“</w:t>
      </w:r>
      <w:r w:rsidRPr="007D112C">
        <w:rPr>
          <w:rFonts w:ascii="Book Antiqua" w:hAnsi="Book Antiqua"/>
          <w:sz w:val="16"/>
          <w:szCs w:val="16"/>
        </w:rPr>
        <w:t xml:space="preserve">, </w:t>
      </w:r>
      <w:r>
        <w:rPr>
          <w:rFonts w:ascii="Book Antiqua" w:hAnsi="Book Antiqua"/>
          <w:sz w:val="16"/>
          <w:szCs w:val="16"/>
        </w:rPr>
        <w:t>бр</w:t>
      </w:r>
      <w:r w:rsidRPr="007D112C">
        <w:rPr>
          <w:rFonts w:ascii="Book Antiqua" w:hAnsi="Book Antiqua"/>
          <w:sz w:val="16"/>
          <w:szCs w:val="16"/>
        </w:rPr>
        <w:t xml:space="preserve">. 63/2013 </w:t>
      </w:r>
      <w:r>
        <w:rPr>
          <w:rFonts w:ascii="Book Antiqua" w:hAnsi="Book Antiqua"/>
          <w:sz w:val="16"/>
          <w:szCs w:val="16"/>
        </w:rPr>
        <w:t>и</w:t>
      </w:r>
      <w:r w:rsidRPr="007D112C">
        <w:rPr>
          <w:rFonts w:ascii="Book Antiqua" w:hAnsi="Book Antiqua"/>
          <w:sz w:val="16"/>
          <w:szCs w:val="16"/>
        </w:rPr>
        <w:t xml:space="preserve"> 91/2018</w:t>
      </w:r>
    </w:p>
  </w:footnote>
  <w:footnote w:id="4">
    <w:p w14:paraId="49C518E4" w14:textId="4A90F365" w:rsidR="00EE30FF" w:rsidRPr="00283296" w:rsidRDefault="00EE30FF">
      <w:pPr>
        <w:pStyle w:val="FootnoteText"/>
        <w:rPr>
          <w:lang w:val="sr-Cyrl-RS"/>
        </w:rPr>
      </w:pPr>
      <w:r>
        <w:rPr>
          <w:rStyle w:val="FootnoteReference"/>
        </w:rPr>
        <w:footnoteRef/>
      </w:r>
      <w:r>
        <w:t xml:space="preserve"> </w:t>
      </w:r>
      <w:r w:rsidRPr="00C236C4">
        <w:rPr>
          <w:rFonts w:ascii="Book Antiqua" w:hAnsi="Book Antiqua"/>
          <w:sz w:val="16"/>
          <w:szCs w:val="16"/>
          <w:lang w:val="sr-Cyrl-RS"/>
        </w:rPr>
        <w:t>„Сл. гласник РС“, бр</w:t>
      </w:r>
      <w:r>
        <w:rPr>
          <w:rFonts w:ascii="Book Antiqua" w:hAnsi="Book Antiqua"/>
          <w:sz w:val="16"/>
          <w:szCs w:val="16"/>
        </w:rPr>
        <w:t xml:space="preserve"> 46</w:t>
      </w:r>
      <w:r w:rsidRPr="00C236C4">
        <w:rPr>
          <w:rFonts w:ascii="Book Antiqua" w:hAnsi="Book Antiqua"/>
          <w:sz w:val="16"/>
          <w:szCs w:val="16"/>
        </w:rPr>
        <w:t>/ 95</w:t>
      </w:r>
      <w:r>
        <w:rPr>
          <w:rFonts w:ascii="Book Antiqua" w:hAnsi="Book Antiqua"/>
          <w:sz w:val="16"/>
          <w:szCs w:val="16"/>
          <w:lang w:val="sr-Cyrl-RS"/>
        </w:rPr>
        <w:t>, 101</w:t>
      </w:r>
      <w:r w:rsidRPr="00C236C4">
        <w:rPr>
          <w:rFonts w:ascii="Book Antiqua" w:hAnsi="Book Antiqua"/>
          <w:sz w:val="16"/>
          <w:szCs w:val="16"/>
        </w:rPr>
        <w:t>/20</w:t>
      </w:r>
      <w:r>
        <w:rPr>
          <w:rFonts w:ascii="Book Antiqua" w:hAnsi="Book Antiqua"/>
          <w:sz w:val="16"/>
          <w:szCs w:val="16"/>
          <w:lang w:val="sr-Cyrl-RS"/>
        </w:rPr>
        <w:t>03</w:t>
      </w:r>
      <w:r w:rsidRPr="00C236C4">
        <w:rPr>
          <w:rFonts w:ascii="Book Antiqua" w:hAnsi="Book Antiqua"/>
          <w:sz w:val="16"/>
          <w:szCs w:val="16"/>
        </w:rPr>
        <w:t xml:space="preserve"> </w:t>
      </w:r>
      <w:r>
        <w:rPr>
          <w:rFonts w:ascii="Book Antiqua" w:hAnsi="Book Antiqua"/>
          <w:sz w:val="16"/>
          <w:szCs w:val="16"/>
        </w:rPr>
        <w:t>–</w:t>
      </w:r>
      <w:r w:rsidRPr="00C236C4">
        <w:rPr>
          <w:rFonts w:ascii="Book Antiqua" w:hAnsi="Book Antiqua"/>
          <w:sz w:val="16"/>
          <w:szCs w:val="16"/>
        </w:rPr>
        <w:t xml:space="preserve"> </w:t>
      </w:r>
      <w:r>
        <w:rPr>
          <w:rFonts w:ascii="Book Antiqua" w:hAnsi="Book Antiqua"/>
          <w:sz w:val="16"/>
          <w:szCs w:val="16"/>
          <w:lang w:val="sr-Cyrl-RS"/>
        </w:rPr>
        <w:t>одлука УС</w:t>
      </w:r>
      <w:r w:rsidRPr="00627420">
        <w:rPr>
          <w:rFonts w:ascii="Book Antiqua" w:hAnsi="Book Antiqua"/>
          <w:sz w:val="16"/>
          <w:szCs w:val="16"/>
        </w:rPr>
        <w:t xml:space="preserve"> </w:t>
      </w:r>
      <w:r>
        <w:rPr>
          <w:rFonts w:ascii="Book Antiqua" w:hAnsi="Book Antiqua"/>
          <w:sz w:val="16"/>
          <w:szCs w:val="16"/>
        </w:rPr>
        <w:t>и</w:t>
      </w:r>
      <w:r w:rsidRPr="00C236C4">
        <w:rPr>
          <w:rFonts w:ascii="Book Antiqua" w:hAnsi="Book Antiqua"/>
          <w:sz w:val="16"/>
          <w:szCs w:val="16"/>
        </w:rPr>
        <w:t xml:space="preserve"> </w:t>
      </w:r>
      <w:r>
        <w:rPr>
          <w:rFonts w:ascii="Book Antiqua" w:hAnsi="Book Antiqua"/>
          <w:sz w:val="16"/>
          <w:szCs w:val="16"/>
          <w:lang w:val="sr-Cyrl-RS"/>
        </w:rPr>
        <w:t>6</w:t>
      </w:r>
      <w:r w:rsidRPr="00C236C4">
        <w:rPr>
          <w:rFonts w:ascii="Book Antiqua" w:hAnsi="Book Antiqua"/>
          <w:sz w:val="16"/>
          <w:szCs w:val="16"/>
        </w:rPr>
        <w:t>/20</w:t>
      </w:r>
      <w:r>
        <w:rPr>
          <w:rFonts w:ascii="Book Antiqua" w:hAnsi="Book Antiqua"/>
          <w:sz w:val="16"/>
          <w:szCs w:val="16"/>
          <w:lang w:val="sr-Cyrl-RS"/>
        </w:rPr>
        <w:t>15</w:t>
      </w:r>
    </w:p>
  </w:footnote>
  <w:footnote w:id="5">
    <w:p w14:paraId="703211A2" w14:textId="6B97A4C7" w:rsidR="00FC2797" w:rsidRPr="00FC2797" w:rsidRDefault="00FC2797">
      <w:pPr>
        <w:pStyle w:val="FootnoteText"/>
        <w:rPr>
          <w:rFonts w:ascii="Book Antiqua" w:hAnsi="Book Antiqua"/>
          <w:sz w:val="16"/>
          <w:szCs w:val="16"/>
          <w:lang w:val="sr-Cyrl-RS"/>
        </w:rPr>
      </w:pPr>
      <w:r w:rsidRPr="00FC2797">
        <w:rPr>
          <w:rStyle w:val="FootnoteReference"/>
          <w:rFonts w:ascii="Book Antiqua" w:hAnsi="Book Antiqua"/>
          <w:sz w:val="16"/>
          <w:szCs w:val="16"/>
        </w:rPr>
        <w:footnoteRef/>
      </w:r>
      <w:r w:rsidRPr="00FC2797">
        <w:rPr>
          <w:rFonts w:ascii="Book Antiqua" w:hAnsi="Book Antiqua"/>
          <w:sz w:val="16"/>
          <w:szCs w:val="16"/>
        </w:rPr>
        <w:t xml:space="preserve"> </w:t>
      </w:r>
      <w:r>
        <w:rPr>
          <w:rFonts w:ascii="Book Antiqua" w:hAnsi="Book Antiqua"/>
          <w:sz w:val="16"/>
          <w:szCs w:val="16"/>
          <w:lang w:val="sr-Cyrl-RS"/>
        </w:rPr>
        <w:t xml:space="preserve"> </w:t>
      </w:r>
      <w:r w:rsidRPr="00FC2797">
        <w:rPr>
          <w:rFonts w:ascii="Book Antiqua" w:hAnsi="Book Antiqua"/>
          <w:sz w:val="16"/>
          <w:szCs w:val="16"/>
          <w:lang w:val="sr-Cyrl-RS"/>
        </w:rPr>
        <w:t>Акт 12.01.12488/4-21 од 24. 08. 2021. године</w:t>
      </w:r>
    </w:p>
  </w:footnote>
  <w:footnote w:id="6">
    <w:p w14:paraId="0C91A545" w14:textId="155E873F" w:rsidR="00EE30FF" w:rsidRPr="00E67BC0" w:rsidRDefault="00EE30FF" w:rsidP="00E67BC0">
      <w:pPr>
        <w:rPr>
          <w:rFonts w:ascii="Book Antiqua" w:hAnsi="Book Antiqua"/>
          <w:sz w:val="16"/>
          <w:szCs w:val="16"/>
          <w:lang w:val="en-US"/>
        </w:rPr>
      </w:pPr>
      <w:r w:rsidRPr="00E67BC0">
        <w:rPr>
          <w:rStyle w:val="FootnoteReference"/>
          <w:rFonts w:ascii="Book Antiqua" w:hAnsi="Book Antiqua"/>
          <w:sz w:val="16"/>
          <w:szCs w:val="16"/>
        </w:rPr>
        <w:footnoteRef/>
      </w:r>
      <w:r w:rsidRPr="00E67BC0">
        <w:rPr>
          <w:rFonts w:ascii="Book Antiqua" w:hAnsi="Book Antiqua"/>
          <w:sz w:val="16"/>
          <w:szCs w:val="16"/>
        </w:rPr>
        <w:t xml:space="preserve"> </w:t>
      </w:r>
      <w:r w:rsidRPr="00E67BC0">
        <w:rPr>
          <w:rFonts w:ascii="Book Antiqua" w:hAnsi="Book Antiqua"/>
          <w:sz w:val="16"/>
          <w:szCs w:val="16"/>
          <w:lang w:val="sr-Cyrl-RS"/>
        </w:rPr>
        <w:t>„</w:t>
      </w:r>
      <w:r w:rsidRPr="00E67BC0">
        <w:rPr>
          <w:rFonts w:ascii="Book Antiqua" w:hAnsi="Book Antiqua"/>
          <w:sz w:val="16"/>
          <w:szCs w:val="16"/>
        </w:rPr>
        <w:t>Сл. гласник РС</w:t>
      </w:r>
      <w:r w:rsidRPr="00E67BC0">
        <w:rPr>
          <w:rFonts w:ascii="Book Antiqua" w:hAnsi="Book Antiqua"/>
          <w:sz w:val="16"/>
          <w:szCs w:val="16"/>
          <w:lang w:val="sr-Cyrl-RS"/>
        </w:rPr>
        <w:t>“</w:t>
      </w:r>
      <w:r w:rsidRPr="00E67BC0">
        <w:rPr>
          <w:rFonts w:ascii="Book Antiqua" w:hAnsi="Book Antiqua"/>
          <w:sz w:val="16"/>
          <w:szCs w:val="16"/>
        </w:rPr>
        <w:t>, бр. 98/2006 и 115/2021</w:t>
      </w:r>
    </w:p>
  </w:footnote>
  <w:footnote w:id="7">
    <w:p w14:paraId="09AA1CC0" w14:textId="77777777" w:rsidR="00EE30FF" w:rsidRPr="00E67BC0" w:rsidRDefault="00EE30FF" w:rsidP="00175D0C">
      <w:pPr>
        <w:pStyle w:val="FootnoteText"/>
        <w:rPr>
          <w:rFonts w:ascii="Book Antiqua" w:hAnsi="Book Antiqua"/>
          <w:sz w:val="16"/>
          <w:szCs w:val="16"/>
          <w:lang w:val="sr-Cyrl-RS"/>
        </w:rPr>
      </w:pPr>
      <w:r w:rsidRPr="00E67BC0">
        <w:rPr>
          <w:rStyle w:val="FootnoteReference"/>
          <w:rFonts w:ascii="Book Antiqua" w:hAnsi="Book Antiqua"/>
          <w:sz w:val="16"/>
          <w:szCs w:val="16"/>
        </w:rPr>
        <w:footnoteRef/>
      </w:r>
      <w:r w:rsidRPr="00E67BC0">
        <w:rPr>
          <w:rFonts w:ascii="Book Antiqua" w:hAnsi="Book Antiqua"/>
          <w:sz w:val="16"/>
          <w:szCs w:val="16"/>
        </w:rPr>
        <w:t xml:space="preserve"> </w:t>
      </w:r>
      <w:r w:rsidRPr="00E67BC0">
        <w:rPr>
          <w:rFonts w:ascii="Book Antiqua" w:hAnsi="Book Antiqua"/>
          <w:sz w:val="16"/>
          <w:szCs w:val="16"/>
          <w:lang w:val="sr-Cyrl-RS"/>
        </w:rPr>
        <w:t>Чл. 137. ст. 2. Устава Републике Србије</w:t>
      </w:r>
    </w:p>
  </w:footnote>
  <w:footnote w:id="8">
    <w:p w14:paraId="5E1DAF44" w14:textId="77777777" w:rsidR="00EE30FF" w:rsidRPr="00E67BC0" w:rsidRDefault="00EE30FF" w:rsidP="00175D0C">
      <w:pPr>
        <w:pStyle w:val="FootnoteText"/>
        <w:rPr>
          <w:rFonts w:ascii="Book Antiqua" w:hAnsi="Book Antiqua"/>
          <w:sz w:val="16"/>
          <w:szCs w:val="16"/>
          <w:lang w:val="sr-Cyrl-RS"/>
        </w:rPr>
      </w:pPr>
      <w:r w:rsidRPr="00E67BC0">
        <w:rPr>
          <w:rStyle w:val="FootnoteReference"/>
          <w:rFonts w:ascii="Book Antiqua" w:hAnsi="Book Antiqua"/>
          <w:sz w:val="16"/>
          <w:szCs w:val="16"/>
        </w:rPr>
        <w:footnoteRef/>
      </w:r>
      <w:r w:rsidRPr="00E67BC0">
        <w:rPr>
          <w:rFonts w:ascii="Book Antiqua" w:hAnsi="Book Antiqua"/>
          <w:sz w:val="16"/>
          <w:szCs w:val="16"/>
        </w:rPr>
        <w:t xml:space="preserve"> </w:t>
      </w:r>
      <w:r w:rsidRPr="00E67BC0">
        <w:rPr>
          <w:rFonts w:ascii="Book Antiqua" w:hAnsi="Book Antiqua"/>
          <w:sz w:val="16"/>
          <w:szCs w:val="16"/>
          <w:lang w:val="sr-Cyrl-RS"/>
        </w:rPr>
        <w:t>Чл. 198. ст. 1. Устава Републике Србије</w:t>
      </w:r>
    </w:p>
  </w:footnote>
  <w:footnote w:id="9">
    <w:p w14:paraId="33D9A26A" w14:textId="77777777" w:rsidR="00EE30FF" w:rsidRPr="00EE30FF" w:rsidRDefault="00EE30FF">
      <w:pPr>
        <w:pStyle w:val="FootnoteText"/>
        <w:rPr>
          <w:rFonts w:ascii="Book Antiqua" w:hAnsi="Book Antiqua"/>
          <w:sz w:val="16"/>
          <w:szCs w:val="16"/>
          <w:lang w:val="sr-Cyrl-RS"/>
        </w:rPr>
      </w:pPr>
      <w:r w:rsidRPr="00EE30FF">
        <w:rPr>
          <w:rStyle w:val="FootnoteReference"/>
          <w:rFonts w:ascii="Book Antiqua" w:hAnsi="Book Antiqua"/>
          <w:sz w:val="16"/>
          <w:szCs w:val="16"/>
        </w:rPr>
        <w:footnoteRef/>
      </w:r>
      <w:r w:rsidRPr="00EE30FF">
        <w:rPr>
          <w:rFonts w:ascii="Book Antiqua" w:hAnsi="Book Antiqua"/>
          <w:sz w:val="16"/>
          <w:szCs w:val="16"/>
        </w:rPr>
        <w:t xml:space="preserve"> </w:t>
      </w:r>
      <w:r w:rsidRPr="00EE30FF">
        <w:rPr>
          <w:rFonts w:ascii="Book Antiqua" w:hAnsi="Book Antiqua"/>
          <w:sz w:val="16"/>
          <w:szCs w:val="16"/>
          <w:lang w:val="sr-Cyrl-RS"/>
        </w:rPr>
        <w:t>„Сл. гласник РС“, бр</w:t>
      </w:r>
      <w:r w:rsidRPr="00EE30FF">
        <w:rPr>
          <w:rFonts w:ascii="Book Antiqua" w:hAnsi="Book Antiqua"/>
          <w:sz w:val="16"/>
          <w:szCs w:val="16"/>
        </w:rPr>
        <w:t xml:space="preserve"> 145/2014, 95/2018 - др. закон и 40/2021</w:t>
      </w:r>
    </w:p>
  </w:footnote>
  <w:footnote w:id="10">
    <w:p w14:paraId="3F3886C3" w14:textId="77777777" w:rsidR="00EE30FF" w:rsidRPr="00EE30FF" w:rsidRDefault="00EE30FF" w:rsidP="008221CD">
      <w:pPr>
        <w:pStyle w:val="FootnoteText"/>
        <w:rPr>
          <w:rFonts w:ascii="Book Antiqua" w:hAnsi="Book Antiqua"/>
          <w:sz w:val="16"/>
          <w:szCs w:val="16"/>
          <w:lang w:val="sr-Cyrl-RS"/>
        </w:rPr>
      </w:pPr>
      <w:r w:rsidRPr="00EE30FF">
        <w:rPr>
          <w:rStyle w:val="FootnoteReference"/>
          <w:rFonts w:ascii="Book Antiqua" w:hAnsi="Book Antiqua"/>
          <w:sz w:val="16"/>
          <w:szCs w:val="16"/>
        </w:rPr>
        <w:footnoteRef/>
      </w:r>
      <w:r w:rsidRPr="00EE30FF">
        <w:rPr>
          <w:rFonts w:ascii="Book Antiqua" w:hAnsi="Book Antiqua"/>
          <w:sz w:val="16"/>
          <w:szCs w:val="16"/>
        </w:rPr>
        <w:t xml:space="preserve"> </w:t>
      </w:r>
      <w:r w:rsidRPr="00EE30FF">
        <w:rPr>
          <w:rFonts w:ascii="Book Antiqua" w:hAnsi="Book Antiqua"/>
          <w:sz w:val="16"/>
          <w:szCs w:val="16"/>
          <w:lang w:val="sr-Cyrl-RS"/>
        </w:rPr>
        <w:t>Чл. 16. ст. 1. тачка 6) Закона о енергетици</w:t>
      </w:r>
    </w:p>
  </w:footnote>
  <w:footnote w:id="11">
    <w:p w14:paraId="7696C0E7" w14:textId="77777777" w:rsidR="00EE30FF" w:rsidRPr="00EE30FF" w:rsidRDefault="00EE30FF" w:rsidP="008221CD">
      <w:pPr>
        <w:pStyle w:val="FootnoteText"/>
        <w:rPr>
          <w:rFonts w:ascii="Book Antiqua" w:hAnsi="Book Antiqua"/>
          <w:sz w:val="16"/>
          <w:szCs w:val="16"/>
          <w:lang w:val="sr-Cyrl-RS"/>
        </w:rPr>
      </w:pPr>
      <w:r w:rsidRPr="00EE30FF">
        <w:rPr>
          <w:rStyle w:val="FootnoteReference"/>
          <w:rFonts w:ascii="Book Antiqua" w:hAnsi="Book Antiqua"/>
          <w:sz w:val="16"/>
          <w:szCs w:val="16"/>
        </w:rPr>
        <w:footnoteRef/>
      </w:r>
      <w:r w:rsidRPr="00EE30FF">
        <w:rPr>
          <w:rFonts w:ascii="Book Antiqua" w:hAnsi="Book Antiqua"/>
          <w:sz w:val="16"/>
          <w:szCs w:val="16"/>
        </w:rPr>
        <w:t xml:space="preserve"> </w:t>
      </w:r>
      <w:r w:rsidRPr="00EE30FF">
        <w:rPr>
          <w:rFonts w:ascii="Book Antiqua" w:hAnsi="Book Antiqua"/>
          <w:sz w:val="16"/>
          <w:szCs w:val="16"/>
          <w:lang w:val="sr-Cyrl-RS"/>
        </w:rPr>
        <w:t>Чл. 16. ст. 2. Закона о енергетици</w:t>
      </w:r>
    </w:p>
  </w:footnote>
  <w:footnote w:id="12">
    <w:p w14:paraId="1073447F" w14:textId="77777777" w:rsidR="00EE30FF" w:rsidRPr="00EE30FF" w:rsidRDefault="00EE30FF">
      <w:pPr>
        <w:pStyle w:val="FootnoteText"/>
        <w:rPr>
          <w:rFonts w:ascii="Book Antiqua" w:hAnsi="Book Antiqua"/>
          <w:sz w:val="16"/>
          <w:szCs w:val="16"/>
          <w:lang w:val="sr-Cyrl-RS"/>
        </w:rPr>
      </w:pPr>
      <w:r w:rsidRPr="00EE30FF">
        <w:rPr>
          <w:rStyle w:val="FootnoteReference"/>
          <w:rFonts w:ascii="Book Antiqua" w:hAnsi="Book Antiqua"/>
          <w:sz w:val="16"/>
          <w:szCs w:val="16"/>
        </w:rPr>
        <w:footnoteRef/>
      </w:r>
      <w:r w:rsidRPr="00EE30FF">
        <w:rPr>
          <w:rFonts w:ascii="Book Antiqua" w:hAnsi="Book Antiqua"/>
          <w:sz w:val="16"/>
          <w:szCs w:val="16"/>
        </w:rPr>
        <w:t xml:space="preserve"> </w:t>
      </w:r>
      <w:r w:rsidRPr="00EE30FF">
        <w:rPr>
          <w:rFonts w:ascii="Book Antiqua" w:hAnsi="Book Antiqua"/>
          <w:sz w:val="16"/>
          <w:szCs w:val="16"/>
          <w:lang w:val="sr-Cyrl-RS"/>
        </w:rPr>
        <w:t>„Сл. гласник РС“, бр. 63/2013 и 91/18</w:t>
      </w:r>
    </w:p>
  </w:footnote>
  <w:footnote w:id="13">
    <w:p w14:paraId="6EF8BF7A" w14:textId="77777777" w:rsidR="00EE30FF" w:rsidRPr="00EE30FF" w:rsidRDefault="00EE30FF">
      <w:pPr>
        <w:pStyle w:val="FootnoteText"/>
        <w:rPr>
          <w:rFonts w:ascii="Book Antiqua" w:hAnsi="Book Antiqua"/>
          <w:sz w:val="16"/>
          <w:szCs w:val="16"/>
          <w:lang w:val="sr-Latn-RS"/>
        </w:rPr>
      </w:pPr>
      <w:r w:rsidRPr="00EE30FF">
        <w:rPr>
          <w:rStyle w:val="FootnoteReference"/>
          <w:rFonts w:ascii="Book Antiqua" w:hAnsi="Book Antiqua"/>
          <w:sz w:val="16"/>
          <w:szCs w:val="16"/>
        </w:rPr>
        <w:footnoteRef/>
      </w:r>
      <w:r w:rsidRPr="00EE30FF">
        <w:rPr>
          <w:rFonts w:ascii="Book Antiqua" w:hAnsi="Book Antiqua"/>
          <w:sz w:val="16"/>
          <w:szCs w:val="16"/>
        </w:rPr>
        <w:t xml:space="preserve"> </w:t>
      </w:r>
      <w:r w:rsidRPr="00EE30FF">
        <w:rPr>
          <w:rFonts w:ascii="Book Antiqua" w:hAnsi="Book Antiqua"/>
          <w:sz w:val="16"/>
          <w:szCs w:val="16"/>
          <w:lang w:val="sr-Cyrl-RS"/>
        </w:rPr>
        <w:t xml:space="preserve">„Сл. гласник РС“, бр. </w:t>
      </w:r>
      <w:r w:rsidRPr="00EE30FF">
        <w:rPr>
          <w:rFonts w:ascii="Book Antiqua" w:hAnsi="Book Antiqua"/>
          <w:sz w:val="16"/>
          <w:szCs w:val="16"/>
          <w:lang w:val="sr-Latn-RS"/>
        </w:rPr>
        <w:t>8</w:t>
      </w:r>
      <w:r w:rsidRPr="00EE30FF">
        <w:rPr>
          <w:rFonts w:ascii="Book Antiqua" w:hAnsi="Book Antiqua"/>
          <w:sz w:val="16"/>
          <w:szCs w:val="16"/>
          <w:lang w:val="sr-Cyrl-RS"/>
        </w:rPr>
        <w:t>8/20</w:t>
      </w:r>
      <w:r w:rsidRPr="00EE30FF">
        <w:rPr>
          <w:rFonts w:ascii="Book Antiqua" w:hAnsi="Book Antiqua"/>
          <w:sz w:val="16"/>
          <w:szCs w:val="16"/>
          <w:lang w:val="sr-Latn-RS"/>
        </w:rPr>
        <w:t>21</w:t>
      </w:r>
    </w:p>
  </w:footnote>
  <w:footnote w:id="14">
    <w:p w14:paraId="27064F41" w14:textId="4CFDB5B0" w:rsidR="00EE30FF" w:rsidRPr="00627420" w:rsidRDefault="00EE30FF" w:rsidP="005F1A3F">
      <w:pPr>
        <w:pStyle w:val="Normal13"/>
        <w:jc w:val="both"/>
        <w:rPr>
          <w:rFonts w:ascii="Book Antiqua" w:hAnsi="Book Antiqua"/>
          <w:sz w:val="16"/>
          <w:szCs w:val="16"/>
          <w:lang w:val="sr-Latn-RS"/>
        </w:rPr>
      </w:pPr>
      <w:r w:rsidRPr="005F1A3F">
        <w:rPr>
          <w:rStyle w:val="FootnoteReference"/>
          <w:rFonts w:ascii="Book Antiqua" w:hAnsi="Book Antiqua"/>
          <w:sz w:val="16"/>
          <w:szCs w:val="16"/>
        </w:rPr>
        <w:footnoteRef/>
      </w:r>
      <w:r w:rsidRPr="005F1A3F">
        <w:rPr>
          <w:rFonts w:ascii="Book Antiqua" w:hAnsi="Book Antiqua"/>
          <w:sz w:val="16"/>
          <w:szCs w:val="16"/>
        </w:rPr>
        <w:t xml:space="preserve"> </w:t>
      </w:r>
      <w:r w:rsidRPr="005F1A3F">
        <w:rPr>
          <w:rFonts w:ascii="Book Antiqua" w:hAnsi="Book Antiqua"/>
          <w:sz w:val="16"/>
          <w:szCs w:val="16"/>
          <w:lang w:val="sr-Cyrl-RS"/>
        </w:rPr>
        <w:t>З</w:t>
      </w:r>
      <w:r w:rsidRPr="005F1A3F">
        <w:rPr>
          <w:rFonts w:ascii="Book Antiqua" w:hAnsi="Book Antiqua"/>
          <w:sz w:val="16"/>
          <w:szCs w:val="16"/>
        </w:rPr>
        <w:t>абрањено је трговцу да, у случају искључења потрошача са дистрибутивне мреже, односно обуставе пружања услуга од општег економског интереса, условљава поновно укључење, односно наставак пружања услуге плаћањем застарелих дугова потрошача</w:t>
      </w:r>
      <w:r w:rsidRPr="005F1A3F">
        <w:rPr>
          <w:rFonts w:ascii="Book Antiqua" w:hAnsi="Book Antiqua"/>
          <w:sz w:val="16"/>
          <w:szCs w:val="16"/>
          <w:lang w:val="sr-Cyrl-RS"/>
        </w:rPr>
        <w:t>- чл</w:t>
      </w:r>
      <w:r w:rsidRPr="005F1A3F">
        <w:rPr>
          <w:rFonts w:ascii="Book Antiqua" w:hAnsi="Book Antiqua"/>
          <w:sz w:val="16"/>
          <w:szCs w:val="16"/>
        </w:rPr>
        <w:t xml:space="preserve">. </w:t>
      </w:r>
      <w:r w:rsidRPr="005F1A3F">
        <w:rPr>
          <w:rFonts w:ascii="Book Antiqua" w:hAnsi="Book Antiqua"/>
          <w:sz w:val="16"/>
          <w:szCs w:val="16"/>
          <w:lang w:val="sr-Cyrl-RS"/>
        </w:rPr>
        <w:t>86. ст. 8.</w:t>
      </w:r>
      <w:r w:rsidRPr="005F1A3F">
        <w:rPr>
          <w:rFonts w:ascii="Book Antiqua" w:hAnsi="Book Antiqua"/>
          <w:sz w:val="16"/>
          <w:szCs w:val="16"/>
        </w:rPr>
        <w:t xml:space="preserve"> Закон о заштити потрошача</w:t>
      </w:r>
      <w:r w:rsidRPr="005F1A3F">
        <w:rPr>
          <w:rFonts w:ascii="Book Antiqua" w:hAnsi="Book Antiqua"/>
          <w:sz w:val="16"/>
          <w:szCs w:val="16"/>
          <w:lang w:val="sr-Cyrl-RS"/>
        </w:rPr>
        <w:t xml:space="preserve"> („Сл. гласник РС“, бр. </w:t>
      </w:r>
      <w:r w:rsidRPr="005F1A3F">
        <w:rPr>
          <w:rFonts w:ascii="Book Antiqua" w:hAnsi="Book Antiqua"/>
          <w:sz w:val="16"/>
          <w:szCs w:val="16"/>
        </w:rPr>
        <w:t>62/2014, 6/2016 - др. закон и 44/2018 - др. Закон</w:t>
      </w:r>
      <w:r w:rsidRPr="005F1A3F">
        <w:rPr>
          <w:rFonts w:ascii="Book Antiqua" w:hAnsi="Book Antiqua"/>
          <w:sz w:val="16"/>
          <w:szCs w:val="16"/>
          <w:lang w:val="sr-Cyrl-RS"/>
        </w:rPr>
        <w:t>)</w:t>
      </w:r>
    </w:p>
  </w:footnote>
  <w:footnote w:id="15">
    <w:p w14:paraId="66FF8E5A" w14:textId="77777777" w:rsidR="00EE30FF" w:rsidRPr="00872005" w:rsidRDefault="00EE30FF" w:rsidP="00872005">
      <w:pPr>
        <w:rPr>
          <w:rFonts w:ascii="Book Antiqua" w:hAnsi="Book Antiqua"/>
          <w:sz w:val="16"/>
          <w:szCs w:val="16"/>
          <w:lang w:val="en-US"/>
        </w:rPr>
      </w:pPr>
      <w:r w:rsidRPr="00872005">
        <w:rPr>
          <w:rStyle w:val="FootnoteReference"/>
          <w:rFonts w:ascii="Book Antiqua" w:hAnsi="Book Antiqua"/>
          <w:sz w:val="16"/>
          <w:szCs w:val="16"/>
        </w:rPr>
        <w:footnoteRef/>
      </w:r>
      <w:r>
        <w:rPr>
          <w:rFonts w:ascii="Book Antiqua" w:hAnsi="Book Antiqua"/>
          <w:sz w:val="16"/>
          <w:szCs w:val="16"/>
          <w:lang w:val="sr-Cyrl-RS"/>
        </w:rPr>
        <w:t>„</w:t>
      </w:r>
      <w:r>
        <w:rPr>
          <w:rFonts w:ascii="Book Antiqua" w:hAnsi="Book Antiqua"/>
          <w:sz w:val="16"/>
          <w:szCs w:val="16"/>
        </w:rPr>
        <w:t>Сл</w:t>
      </w:r>
      <w:r w:rsidRPr="00872005">
        <w:rPr>
          <w:rFonts w:ascii="Book Antiqua" w:hAnsi="Book Antiqua"/>
          <w:sz w:val="16"/>
          <w:szCs w:val="16"/>
        </w:rPr>
        <w:t xml:space="preserve">. </w:t>
      </w:r>
      <w:r>
        <w:rPr>
          <w:rFonts w:ascii="Book Antiqua" w:hAnsi="Book Antiqua"/>
          <w:sz w:val="16"/>
          <w:szCs w:val="16"/>
        </w:rPr>
        <w:t>лист</w:t>
      </w:r>
      <w:r w:rsidRPr="00872005">
        <w:rPr>
          <w:rFonts w:ascii="Book Antiqua" w:hAnsi="Book Antiqua"/>
          <w:sz w:val="16"/>
          <w:szCs w:val="16"/>
        </w:rPr>
        <w:t xml:space="preserve"> </w:t>
      </w:r>
      <w:r>
        <w:rPr>
          <w:rFonts w:ascii="Book Antiqua" w:hAnsi="Book Antiqua"/>
          <w:sz w:val="16"/>
          <w:szCs w:val="16"/>
        </w:rPr>
        <w:t>СФРЈ</w:t>
      </w:r>
      <w:r>
        <w:rPr>
          <w:rFonts w:ascii="Book Antiqua" w:hAnsi="Book Antiqua"/>
          <w:sz w:val="16"/>
          <w:szCs w:val="16"/>
          <w:lang w:val="sr-Cyrl-RS"/>
        </w:rPr>
        <w:t>“</w:t>
      </w:r>
      <w:r w:rsidRPr="00872005">
        <w:rPr>
          <w:rFonts w:ascii="Book Antiqua" w:hAnsi="Book Antiqua"/>
          <w:sz w:val="16"/>
          <w:szCs w:val="16"/>
        </w:rPr>
        <w:t xml:space="preserve">, </w:t>
      </w:r>
      <w:r>
        <w:rPr>
          <w:rFonts w:ascii="Book Antiqua" w:hAnsi="Book Antiqua"/>
          <w:sz w:val="16"/>
          <w:szCs w:val="16"/>
        </w:rPr>
        <w:t>бр</w:t>
      </w:r>
      <w:r w:rsidRPr="00872005">
        <w:rPr>
          <w:rFonts w:ascii="Book Antiqua" w:hAnsi="Book Antiqua"/>
          <w:sz w:val="16"/>
          <w:szCs w:val="16"/>
        </w:rPr>
        <w:t xml:space="preserve">. 29/78, 39/85, 45/89 - </w:t>
      </w:r>
      <w:r>
        <w:rPr>
          <w:rFonts w:ascii="Book Antiqua" w:hAnsi="Book Antiqua"/>
          <w:sz w:val="16"/>
          <w:szCs w:val="16"/>
        </w:rPr>
        <w:t>одлука</w:t>
      </w:r>
      <w:r w:rsidRPr="00872005">
        <w:rPr>
          <w:rFonts w:ascii="Book Antiqua" w:hAnsi="Book Antiqua"/>
          <w:sz w:val="16"/>
          <w:szCs w:val="16"/>
        </w:rPr>
        <w:t xml:space="preserve"> </w:t>
      </w:r>
      <w:r>
        <w:rPr>
          <w:rFonts w:ascii="Book Antiqua" w:hAnsi="Book Antiqua"/>
          <w:sz w:val="16"/>
          <w:szCs w:val="16"/>
        </w:rPr>
        <w:t>УСЈ</w:t>
      </w:r>
      <w:r w:rsidRPr="00872005">
        <w:rPr>
          <w:rFonts w:ascii="Book Antiqua" w:hAnsi="Book Antiqua"/>
          <w:sz w:val="16"/>
          <w:szCs w:val="16"/>
        </w:rPr>
        <w:t xml:space="preserve"> </w:t>
      </w:r>
      <w:r>
        <w:rPr>
          <w:rFonts w:ascii="Book Antiqua" w:hAnsi="Book Antiqua"/>
          <w:sz w:val="16"/>
          <w:szCs w:val="16"/>
        </w:rPr>
        <w:t>и</w:t>
      </w:r>
      <w:r w:rsidRPr="00872005">
        <w:rPr>
          <w:rFonts w:ascii="Book Antiqua" w:hAnsi="Book Antiqua"/>
          <w:sz w:val="16"/>
          <w:szCs w:val="16"/>
        </w:rPr>
        <w:t xml:space="preserve"> 57/89, </w:t>
      </w:r>
      <w:r>
        <w:rPr>
          <w:rFonts w:ascii="Book Antiqua" w:hAnsi="Book Antiqua"/>
          <w:sz w:val="16"/>
          <w:szCs w:val="16"/>
          <w:lang w:val="sr-Cyrl-RS"/>
        </w:rPr>
        <w:t>„</w:t>
      </w:r>
      <w:r>
        <w:rPr>
          <w:rFonts w:ascii="Book Antiqua" w:hAnsi="Book Antiqua"/>
          <w:sz w:val="16"/>
          <w:szCs w:val="16"/>
        </w:rPr>
        <w:t>Сл</w:t>
      </w:r>
      <w:r w:rsidRPr="00872005">
        <w:rPr>
          <w:rFonts w:ascii="Book Antiqua" w:hAnsi="Book Antiqua"/>
          <w:sz w:val="16"/>
          <w:szCs w:val="16"/>
        </w:rPr>
        <w:t xml:space="preserve">. </w:t>
      </w:r>
      <w:r>
        <w:rPr>
          <w:rFonts w:ascii="Book Antiqua" w:hAnsi="Book Antiqua"/>
          <w:sz w:val="16"/>
          <w:szCs w:val="16"/>
        </w:rPr>
        <w:t>лист</w:t>
      </w:r>
      <w:r w:rsidRPr="00872005">
        <w:rPr>
          <w:rFonts w:ascii="Book Antiqua" w:hAnsi="Book Antiqua"/>
          <w:sz w:val="16"/>
          <w:szCs w:val="16"/>
        </w:rPr>
        <w:t xml:space="preserve"> </w:t>
      </w:r>
      <w:r>
        <w:rPr>
          <w:rFonts w:ascii="Book Antiqua" w:hAnsi="Book Antiqua"/>
          <w:sz w:val="16"/>
          <w:szCs w:val="16"/>
        </w:rPr>
        <w:t>СРЈ</w:t>
      </w:r>
      <w:r>
        <w:rPr>
          <w:rFonts w:ascii="Book Antiqua" w:hAnsi="Book Antiqua"/>
          <w:sz w:val="16"/>
          <w:szCs w:val="16"/>
          <w:lang w:val="sr-Cyrl-RS"/>
        </w:rPr>
        <w:t>“</w:t>
      </w:r>
      <w:r w:rsidRPr="00872005">
        <w:rPr>
          <w:rFonts w:ascii="Book Antiqua" w:hAnsi="Book Antiqua"/>
          <w:sz w:val="16"/>
          <w:szCs w:val="16"/>
        </w:rPr>
        <w:t xml:space="preserve">, </w:t>
      </w:r>
      <w:r>
        <w:rPr>
          <w:rFonts w:ascii="Book Antiqua" w:hAnsi="Book Antiqua"/>
          <w:sz w:val="16"/>
          <w:szCs w:val="16"/>
        </w:rPr>
        <w:t>бр</w:t>
      </w:r>
      <w:r w:rsidRPr="00872005">
        <w:rPr>
          <w:rFonts w:ascii="Book Antiqua" w:hAnsi="Book Antiqua"/>
          <w:sz w:val="16"/>
          <w:szCs w:val="16"/>
        </w:rPr>
        <w:t xml:space="preserve">. 31/93, </w:t>
      </w:r>
      <w:r>
        <w:rPr>
          <w:rFonts w:ascii="Book Antiqua" w:hAnsi="Book Antiqua"/>
          <w:sz w:val="16"/>
          <w:szCs w:val="16"/>
          <w:lang w:val="sr-Cyrl-RS"/>
        </w:rPr>
        <w:t>„</w:t>
      </w:r>
      <w:r>
        <w:rPr>
          <w:rFonts w:ascii="Book Antiqua" w:hAnsi="Book Antiqua"/>
          <w:sz w:val="16"/>
          <w:szCs w:val="16"/>
        </w:rPr>
        <w:t>Сл</w:t>
      </w:r>
      <w:r w:rsidRPr="00872005">
        <w:rPr>
          <w:rFonts w:ascii="Book Antiqua" w:hAnsi="Book Antiqua"/>
          <w:sz w:val="16"/>
          <w:szCs w:val="16"/>
        </w:rPr>
        <w:t xml:space="preserve">. </w:t>
      </w:r>
      <w:r>
        <w:rPr>
          <w:rFonts w:ascii="Book Antiqua" w:hAnsi="Book Antiqua"/>
          <w:sz w:val="16"/>
          <w:szCs w:val="16"/>
        </w:rPr>
        <w:t>лист</w:t>
      </w:r>
      <w:r w:rsidRPr="00872005">
        <w:rPr>
          <w:rFonts w:ascii="Book Antiqua" w:hAnsi="Book Antiqua"/>
          <w:sz w:val="16"/>
          <w:szCs w:val="16"/>
        </w:rPr>
        <w:t xml:space="preserve"> </w:t>
      </w:r>
      <w:r>
        <w:rPr>
          <w:rFonts w:ascii="Book Antiqua" w:hAnsi="Book Antiqua"/>
          <w:sz w:val="16"/>
          <w:szCs w:val="16"/>
        </w:rPr>
        <w:t>СЦГ</w:t>
      </w:r>
      <w:r>
        <w:rPr>
          <w:rFonts w:ascii="Book Antiqua" w:hAnsi="Book Antiqua"/>
          <w:sz w:val="16"/>
          <w:szCs w:val="16"/>
          <w:lang w:val="sr-Cyrl-RS"/>
        </w:rPr>
        <w:t>“</w:t>
      </w:r>
      <w:r w:rsidRPr="00872005">
        <w:rPr>
          <w:rFonts w:ascii="Book Antiqua" w:hAnsi="Book Antiqua"/>
          <w:sz w:val="16"/>
          <w:szCs w:val="16"/>
        </w:rPr>
        <w:t xml:space="preserve">, </w:t>
      </w:r>
      <w:r>
        <w:rPr>
          <w:rFonts w:ascii="Book Antiqua" w:hAnsi="Book Antiqua"/>
          <w:sz w:val="16"/>
          <w:szCs w:val="16"/>
        </w:rPr>
        <w:t>бр</w:t>
      </w:r>
      <w:r w:rsidRPr="00872005">
        <w:rPr>
          <w:rFonts w:ascii="Book Antiqua" w:hAnsi="Book Antiqua"/>
          <w:sz w:val="16"/>
          <w:szCs w:val="16"/>
        </w:rPr>
        <w:t xml:space="preserve">. 1/2003 - </w:t>
      </w:r>
      <w:r>
        <w:rPr>
          <w:rFonts w:ascii="Book Antiqua" w:hAnsi="Book Antiqua"/>
          <w:sz w:val="16"/>
          <w:szCs w:val="16"/>
        </w:rPr>
        <w:t>Уставна</w:t>
      </w:r>
      <w:r w:rsidRPr="00872005">
        <w:rPr>
          <w:rFonts w:ascii="Book Antiqua" w:hAnsi="Book Antiqua"/>
          <w:sz w:val="16"/>
          <w:szCs w:val="16"/>
        </w:rPr>
        <w:t xml:space="preserve"> </w:t>
      </w:r>
      <w:r>
        <w:rPr>
          <w:rFonts w:ascii="Book Antiqua" w:hAnsi="Book Antiqua"/>
          <w:sz w:val="16"/>
          <w:szCs w:val="16"/>
        </w:rPr>
        <w:t>повеља</w:t>
      </w:r>
      <w:r w:rsidRPr="00872005">
        <w:rPr>
          <w:rFonts w:ascii="Book Antiqua" w:hAnsi="Book Antiqua"/>
          <w:sz w:val="16"/>
          <w:szCs w:val="16"/>
        </w:rPr>
        <w:t xml:space="preserve"> </w:t>
      </w:r>
      <w:r>
        <w:rPr>
          <w:rFonts w:ascii="Book Antiqua" w:hAnsi="Book Antiqua"/>
          <w:sz w:val="16"/>
          <w:szCs w:val="16"/>
        </w:rPr>
        <w:t>и</w:t>
      </w:r>
      <w:r w:rsidRPr="00872005">
        <w:rPr>
          <w:rFonts w:ascii="Book Antiqua" w:hAnsi="Book Antiqua"/>
          <w:sz w:val="16"/>
          <w:szCs w:val="16"/>
        </w:rPr>
        <w:t xml:space="preserve"> </w:t>
      </w:r>
      <w:r>
        <w:rPr>
          <w:rFonts w:ascii="Book Antiqua" w:hAnsi="Book Antiqua"/>
          <w:sz w:val="16"/>
          <w:szCs w:val="16"/>
          <w:lang w:val="sr-Cyrl-RS"/>
        </w:rPr>
        <w:t>„</w:t>
      </w:r>
      <w:r>
        <w:rPr>
          <w:rFonts w:ascii="Book Antiqua" w:hAnsi="Book Antiqua"/>
          <w:sz w:val="16"/>
          <w:szCs w:val="16"/>
        </w:rPr>
        <w:t>Сл</w:t>
      </w:r>
      <w:r w:rsidRPr="00872005">
        <w:rPr>
          <w:rFonts w:ascii="Book Antiqua" w:hAnsi="Book Antiqua"/>
          <w:sz w:val="16"/>
          <w:szCs w:val="16"/>
        </w:rPr>
        <w:t xml:space="preserve">. </w:t>
      </w:r>
      <w:r>
        <w:rPr>
          <w:rFonts w:ascii="Book Antiqua" w:hAnsi="Book Antiqua"/>
          <w:sz w:val="16"/>
          <w:szCs w:val="16"/>
        </w:rPr>
        <w:t>гласник</w:t>
      </w:r>
      <w:r w:rsidRPr="00872005">
        <w:rPr>
          <w:rFonts w:ascii="Book Antiqua" w:hAnsi="Book Antiqua"/>
          <w:sz w:val="16"/>
          <w:szCs w:val="16"/>
        </w:rPr>
        <w:t xml:space="preserve"> </w:t>
      </w:r>
      <w:r>
        <w:rPr>
          <w:rFonts w:ascii="Book Antiqua" w:hAnsi="Book Antiqua"/>
          <w:sz w:val="16"/>
          <w:szCs w:val="16"/>
        </w:rPr>
        <w:t>РС</w:t>
      </w:r>
      <w:r>
        <w:rPr>
          <w:rFonts w:ascii="Book Antiqua" w:hAnsi="Book Antiqua"/>
          <w:sz w:val="16"/>
          <w:szCs w:val="16"/>
          <w:lang w:val="sr-Cyrl-RS"/>
        </w:rPr>
        <w:t>“</w:t>
      </w:r>
      <w:r w:rsidRPr="00872005">
        <w:rPr>
          <w:rFonts w:ascii="Book Antiqua" w:hAnsi="Book Antiqua"/>
          <w:sz w:val="16"/>
          <w:szCs w:val="16"/>
        </w:rPr>
        <w:t xml:space="preserve">, </w:t>
      </w:r>
      <w:r>
        <w:rPr>
          <w:rFonts w:ascii="Book Antiqua" w:hAnsi="Book Antiqua"/>
          <w:sz w:val="16"/>
          <w:szCs w:val="16"/>
        </w:rPr>
        <w:t>бр</w:t>
      </w:r>
      <w:r w:rsidRPr="00872005">
        <w:rPr>
          <w:rFonts w:ascii="Book Antiqua" w:hAnsi="Book Antiqua"/>
          <w:sz w:val="16"/>
          <w:szCs w:val="16"/>
        </w:rPr>
        <w:t>. 18/2020</w:t>
      </w:r>
    </w:p>
    <w:p w14:paraId="75050136" w14:textId="77777777" w:rsidR="00EE30FF" w:rsidRPr="00872005" w:rsidRDefault="00EE30FF" w:rsidP="00872005">
      <w:pPr>
        <w:pStyle w:val="FootnoteText"/>
        <w:rPr>
          <w:rFonts w:ascii="Book Antiqua" w:hAnsi="Book Antiqua"/>
          <w:sz w:val="16"/>
          <w:szCs w:val="16"/>
          <w:lang w:val="sr-Cyrl-R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C3AD71" w14:textId="2C45079B" w:rsidR="00EE30FF" w:rsidRDefault="00EE30FF" w:rsidP="00121DCE">
    <w:pPr>
      <w:pStyle w:val="Header"/>
      <w:pBdr>
        <w:bottom w:val="single" w:sz="4" w:space="1" w:color="auto"/>
      </w:pBdr>
      <w:tabs>
        <w:tab w:val="clear" w:pos="8640"/>
        <w:tab w:val="right" w:pos="9360"/>
      </w:tabs>
      <w:rPr>
        <w:rStyle w:val="PageNumber"/>
      </w:rPr>
    </w:pPr>
    <w:r>
      <w:rPr>
        <w:rStyle w:val="PageNumber"/>
      </w:rPr>
      <w:tab/>
    </w:r>
    <w:r>
      <w:rPr>
        <w:rStyle w:val="PageNumber"/>
      </w:rPr>
      <w:tab/>
      <w:t xml:space="preserve"> </w:t>
    </w:r>
    <w:r>
      <w:rPr>
        <w:rStyle w:val="PageNumber"/>
      </w:rPr>
      <w:fldChar w:fldCharType="begin"/>
    </w:r>
    <w:r>
      <w:rPr>
        <w:rStyle w:val="PageNumber"/>
      </w:rPr>
      <w:instrText xml:space="preserve"> PAGE </w:instrText>
    </w:r>
    <w:r>
      <w:rPr>
        <w:rStyle w:val="PageNumber"/>
      </w:rPr>
      <w:fldChar w:fldCharType="separate"/>
    </w:r>
    <w:r w:rsidR="002B4AB6">
      <w:rPr>
        <w:rStyle w:val="PageNumber"/>
        <w:noProof/>
      </w:rPr>
      <w:t>12</w:t>
    </w:r>
    <w:r>
      <w:rPr>
        <w:rStyle w:val="PageNumber"/>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ook w:val="00A0" w:firstRow="1" w:lastRow="0" w:firstColumn="1" w:lastColumn="0" w:noHBand="0" w:noVBand="0"/>
    </w:tblPr>
    <w:tblGrid>
      <w:gridCol w:w="3677"/>
      <w:gridCol w:w="2480"/>
      <w:gridCol w:w="3229"/>
    </w:tblGrid>
    <w:tr w:rsidR="00EE30FF" w:rsidRPr="00A0248D" w14:paraId="2E5C7921" w14:textId="77777777">
      <w:tc>
        <w:tcPr>
          <w:tcW w:w="3708" w:type="dxa"/>
        </w:tcPr>
        <w:p w14:paraId="6F2DB032" w14:textId="77777777" w:rsidR="00EE30FF" w:rsidRPr="00A0248D" w:rsidRDefault="00EE30FF" w:rsidP="00DE33FD">
          <w:pPr>
            <w:pStyle w:val="BodyTextIndent"/>
            <w:tabs>
              <w:tab w:val="left" w:pos="552"/>
              <w:tab w:val="center" w:pos="1368"/>
            </w:tabs>
            <w:ind w:firstLine="0"/>
            <w:jc w:val="center"/>
            <w:rPr>
              <w:rFonts w:ascii="Book Antiqua" w:hAnsi="Book Antiqua"/>
              <w:spacing w:val="6"/>
              <w:sz w:val="22"/>
              <w:szCs w:val="22"/>
            </w:rPr>
          </w:pPr>
          <w:r>
            <w:rPr>
              <w:noProof/>
              <w:lang w:val="en-US"/>
            </w:rPr>
            <w:drawing>
              <wp:inline distT="0" distB="0" distL="0" distR="0" wp14:anchorId="2C99074D" wp14:editId="05B9EF44">
                <wp:extent cx="469900" cy="946150"/>
                <wp:effectExtent l="0" t="0" r="6350" b="6350"/>
                <wp:docPr id="1" name="Picture 1" descr="Sli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lik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9900" cy="946150"/>
                        </a:xfrm>
                        <a:prstGeom prst="rect">
                          <a:avLst/>
                        </a:prstGeom>
                        <a:noFill/>
                        <a:ln>
                          <a:noFill/>
                        </a:ln>
                      </pic:spPr>
                    </pic:pic>
                  </a:graphicData>
                </a:graphic>
              </wp:inline>
            </w:drawing>
          </w:r>
        </w:p>
      </w:tc>
      <w:tc>
        <w:tcPr>
          <w:tcW w:w="2520" w:type="dxa"/>
        </w:tcPr>
        <w:p w14:paraId="46CD71AA" w14:textId="77777777" w:rsidR="00EE30FF" w:rsidRPr="00A0248D" w:rsidRDefault="00EE30FF" w:rsidP="00DE33FD">
          <w:pPr>
            <w:pStyle w:val="BodyTextIndent"/>
            <w:ind w:firstLine="0"/>
            <w:jc w:val="left"/>
            <w:rPr>
              <w:rFonts w:ascii="Book Antiqua" w:hAnsi="Book Antiqua"/>
              <w:spacing w:val="6"/>
              <w:sz w:val="22"/>
              <w:szCs w:val="22"/>
            </w:rPr>
          </w:pPr>
        </w:p>
      </w:tc>
      <w:tc>
        <w:tcPr>
          <w:tcW w:w="3240" w:type="dxa"/>
          <w:vMerge w:val="restart"/>
        </w:tcPr>
        <w:p w14:paraId="528E5834" w14:textId="77777777" w:rsidR="00EE30FF" w:rsidRPr="00A0248D" w:rsidRDefault="00EE30FF" w:rsidP="00DE33FD">
          <w:pPr>
            <w:pStyle w:val="BodyTextIndent"/>
            <w:ind w:firstLine="0"/>
            <w:jc w:val="center"/>
            <w:rPr>
              <w:rFonts w:ascii="Book Antiqua" w:hAnsi="Book Antiqua"/>
              <w:spacing w:val="6"/>
              <w:sz w:val="22"/>
              <w:szCs w:val="22"/>
              <w:lang w:val="sr-Latn-CS"/>
            </w:rPr>
          </w:pPr>
        </w:p>
        <w:p w14:paraId="39DAADBD" w14:textId="77777777" w:rsidR="00EE30FF" w:rsidRPr="00A0248D" w:rsidRDefault="00EE30FF" w:rsidP="00DE33FD">
          <w:pPr>
            <w:pStyle w:val="BodyTextIndent"/>
            <w:ind w:firstLine="0"/>
            <w:jc w:val="center"/>
            <w:rPr>
              <w:rFonts w:ascii="Book Antiqua" w:hAnsi="Book Antiqua"/>
              <w:spacing w:val="6"/>
              <w:sz w:val="22"/>
              <w:szCs w:val="22"/>
              <w:lang w:val="sr-Latn-CS"/>
            </w:rPr>
          </w:pPr>
        </w:p>
        <w:p w14:paraId="15480640" w14:textId="77777777" w:rsidR="00EE30FF" w:rsidRPr="00A0248D" w:rsidRDefault="00EE30FF" w:rsidP="00DE33FD">
          <w:pPr>
            <w:pStyle w:val="BodyTextIndent"/>
            <w:tabs>
              <w:tab w:val="left" w:pos="348"/>
              <w:tab w:val="center" w:pos="1584"/>
            </w:tabs>
            <w:ind w:firstLine="0"/>
            <w:jc w:val="left"/>
            <w:rPr>
              <w:rFonts w:ascii="Book Antiqua" w:hAnsi="Book Antiqua"/>
              <w:spacing w:val="6"/>
              <w:sz w:val="22"/>
              <w:szCs w:val="22"/>
            </w:rPr>
          </w:pPr>
          <w:r w:rsidRPr="00A0248D">
            <w:rPr>
              <w:rFonts w:ascii="Book Antiqua" w:hAnsi="Book Antiqua"/>
              <w:spacing w:val="6"/>
              <w:sz w:val="22"/>
              <w:szCs w:val="22"/>
            </w:rPr>
            <w:tab/>
          </w:r>
          <w:r w:rsidRPr="00A0248D">
            <w:rPr>
              <w:rFonts w:ascii="Book Antiqua" w:hAnsi="Book Antiqua"/>
              <w:spacing w:val="6"/>
              <w:sz w:val="22"/>
              <w:szCs w:val="22"/>
            </w:rPr>
            <w:tab/>
          </w:r>
          <w:r w:rsidRPr="00A0248D">
            <w:rPr>
              <w:rFonts w:ascii="Book Antiqua" w:hAnsi="Book Antiqua"/>
              <w:noProof/>
              <w:spacing w:val="6"/>
              <w:sz w:val="22"/>
              <w:szCs w:val="22"/>
              <w:lang w:val="en-US"/>
            </w:rPr>
            <w:drawing>
              <wp:inline distT="0" distB="0" distL="0" distR="0" wp14:anchorId="491CB275" wp14:editId="6CF71987">
                <wp:extent cx="1422400" cy="1073150"/>
                <wp:effectExtent l="0" t="0" r="6350" b="0"/>
                <wp:docPr id="2" name="Picture 2" descr="Ombudsman%20Logo%20Final[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mbudsman%20Logo%20Final[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22400" cy="1073150"/>
                        </a:xfrm>
                        <a:prstGeom prst="rect">
                          <a:avLst/>
                        </a:prstGeom>
                        <a:noFill/>
                        <a:ln>
                          <a:noFill/>
                        </a:ln>
                      </pic:spPr>
                    </pic:pic>
                  </a:graphicData>
                </a:graphic>
              </wp:inline>
            </w:drawing>
          </w:r>
        </w:p>
        <w:p w14:paraId="07248FE2" w14:textId="77777777" w:rsidR="00EE30FF" w:rsidRPr="00A0248D" w:rsidRDefault="00EE30FF" w:rsidP="00DE33FD">
          <w:pPr>
            <w:pStyle w:val="BodyTextIndent"/>
            <w:ind w:firstLine="0"/>
            <w:jc w:val="center"/>
            <w:rPr>
              <w:rFonts w:ascii="Book Antiqua" w:hAnsi="Book Antiqua"/>
              <w:spacing w:val="6"/>
              <w:sz w:val="22"/>
              <w:szCs w:val="22"/>
            </w:rPr>
          </w:pPr>
        </w:p>
        <w:p w14:paraId="20B08148" w14:textId="77777777" w:rsidR="00EE30FF" w:rsidRPr="00A0248D" w:rsidRDefault="00EE30FF" w:rsidP="00DE33FD">
          <w:pPr>
            <w:pStyle w:val="BodyTextIndent"/>
            <w:ind w:firstLine="0"/>
            <w:jc w:val="center"/>
            <w:rPr>
              <w:rFonts w:ascii="Book Antiqua" w:hAnsi="Book Antiqua"/>
              <w:spacing w:val="6"/>
              <w:sz w:val="22"/>
              <w:szCs w:val="22"/>
            </w:rPr>
          </w:pPr>
        </w:p>
      </w:tc>
    </w:tr>
    <w:tr w:rsidR="00EE30FF" w:rsidRPr="00A0248D" w14:paraId="081383D3" w14:textId="77777777">
      <w:tc>
        <w:tcPr>
          <w:tcW w:w="3708" w:type="dxa"/>
          <w:tcBorders>
            <w:bottom w:val="single" w:sz="4" w:space="0" w:color="auto"/>
          </w:tcBorders>
        </w:tcPr>
        <w:p w14:paraId="2C9FB5E4" w14:textId="77777777" w:rsidR="00EE30FF" w:rsidRPr="00F82B0B" w:rsidRDefault="00EE30FF" w:rsidP="00DE33FD">
          <w:pPr>
            <w:pStyle w:val="BodyTextIndent"/>
            <w:ind w:firstLine="0"/>
            <w:jc w:val="center"/>
            <w:rPr>
              <w:rFonts w:ascii="Georgia" w:eastAsia="Arial Unicode MS" w:hAnsi="Georgia" w:cs="Arial Unicode MS"/>
              <w:b/>
              <w:bCs/>
              <w:sz w:val="12"/>
              <w:szCs w:val="12"/>
              <w:lang w:val="sr-Latn-CS"/>
            </w:rPr>
          </w:pPr>
        </w:p>
        <w:p w14:paraId="0611A993" w14:textId="77777777" w:rsidR="00EE30FF" w:rsidRPr="00A0248D" w:rsidRDefault="00EE30FF" w:rsidP="00DE33FD">
          <w:pPr>
            <w:pStyle w:val="BodyTextIndent"/>
            <w:ind w:firstLine="0"/>
            <w:jc w:val="center"/>
            <w:rPr>
              <w:rFonts w:ascii="Georgia" w:eastAsia="Arial Unicode MS" w:hAnsi="Georgia" w:cs="Arial Unicode MS"/>
              <w:b/>
              <w:bCs/>
              <w:sz w:val="22"/>
              <w:szCs w:val="22"/>
              <w:lang w:val="ru-RU"/>
            </w:rPr>
          </w:pPr>
          <w:r w:rsidRPr="00A0248D">
            <w:rPr>
              <w:rFonts w:ascii="Georgia" w:eastAsia="Arial Unicode MS" w:hAnsi="Georgia" w:cs="Arial Unicode MS"/>
              <w:b/>
              <w:bCs/>
              <w:sz w:val="22"/>
              <w:szCs w:val="22"/>
              <w:lang w:val="sr-Cyrl-BA"/>
            </w:rPr>
            <w:t>РЕПУБЛИКА СРБИЈА</w:t>
          </w:r>
        </w:p>
        <w:p w14:paraId="6EA3134A" w14:textId="77777777" w:rsidR="00EE30FF" w:rsidRPr="00A0248D" w:rsidRDefault="00EE30FF" w:rsidP="00DE33FD">
          <w:pPr>
            <w:pStyle w:val="BodyTextIndent"/>
            <w:ind w:firstLine="0"/>
            <w:jc w:val="center"/>
            <w:rPr>
              <w:rFonts w:ascii="Georgia" w:eastAsia="Arial Unicode MS" w:hAnsi="Georgia" w:cs="Arial Unicode MS"/>
              <w:b/>
              <w:bCs/>
              <w:sz w:val="22"/>
              <w:szCs w:val="22"/>
              <w:lang w:val="sr-Latn-CS"/>
            </w:rPr>
          </w:pPr>
          <w:r w:rsidRPr="00A0248D">
            <w:rPr>
              <w:rFonts w:ascii="Georgia" w:eastAsia="Arial Unicode MS" w:hAnsi="Georgia" w:cs="Arial Unicode MS"/>
              <w:b/>
              <w:bCs/>
              <w:sz w:val="22"/>
              <w:szCs w:val="22"/>
              <w:lang w:val="sr-Cyrl-BA"/>
            </w:rPr>
            <w:t>ЗАШТИТНИК ГРАЂАНА</w:t>
          </w:r>
        </w:p>
        <w:p w14:paraId="0127E224" w14:textId="77777777" w:rsidR="00EE30FF" w:rsidRPr="0062638E" w:rsidRDefault="00EE30FF" w:rsidP="00DE33FD">
          <w:pPr>
            <w:pStyle w:val="BodyTextIndent"/>
            <w:ind w:firstLine="0"/>
            <w:jc w:val="center"/>
            <w:rPr>
              <w:rFonts w:ascii="Georgia" w:eastAsia="Arial Unicode MS" w:hAnsi="Georgia" w:cs="Arial Unicode MS"/>
              <w:bCs/>
              <w:sz w:val="22"/>
              <w:szCs w:val="22"/>
              <w:lang w:val="sr-Cyrl-RS"/>
            </w:rPr>
          </w:pPr>
          <w:r>
            <w:rPr>
              <w:rFonts w:ascii="Georgia" w:eastAsia="Arial Unicode MS" w:hAnsi="Georgia" w:cs="Arial Unicode MS"/>
              <w:bCs/>
              <w:sz w:val="22"/>
              <w:szCs w:val="22"/>
              <w:lang w:val="en-US"/>
            </w:rPr>
            <w:t>318</w:t>
          </w:r>
          <w:r w:rsidRPr="003734E2">
            <w:rPr>
              <w:rFonts w:ascii="Georgia" w:eastAsia="Arial Unicode MS" w:hAnsi="Georgia" w:cs="Arial Unicode MS"/>
              <w:bCs/>
              <w:sz w:val="22"/>
              <w:szCs w:val="22"/>
              <w:lang w:val="en-US"/>
            </w:rPr>
            <w:t>-</w:t>
          </w:r>
          <w:r>
            <w:rPr>
              <w:rFonts w:ascii="Georgia" w:eastAsia="Arial Unicode MS" w:hAnsi="Georgia" w:cs="Arial Unicode MS"/>
              <w:bCs/>
              <w:sz w:val="22"/>
              <w:szCs w:val="22"/>
              <w:lang w:val="sr-Latn-RS"/>
            </w:rPr>
            <w:t>1742</w:t>
          </w:r>
          <w:r w:rsidRPr="003734E2">
            <w:rPr>
              <w:rFonts w:ascii="Georgia" w:eastAsia="Arial Unicode MS" w:hAnsi="Georgia" w:cs="Arial Unicode MS"/>
              <w:bCs/>
              <w:sz w:val="22"/>
              <w:szCs w:val="22"/>
            </w:rPr>
            <w:t>/</w:t>
          </w:r>
          <w:r>
            <w:rPr>
              <w:rFonts w:ascii="Georgia" w:eastAsia="Arial Unicode MS" w:hAnsi="Georgia" w:cs="Arial Unicode MS"/>
              <w:bCs/>
              <w:sz w:val="22"/>
              <w:szCs w:val="22"/>
              <w:lang w:val="sr-Latn-RS"/>
            </w:rPr>
            <w:t>21</w:t>
          </w:r>
        </w:p>
        <w:p w14:paraId="721B340D" w14:textId="77777777" w:rsidR="00EE30FF" w:rsidRPr="00A0248D" w:rsidRDefault="00EE30FF" w:rsidP="00DE33FD">
          <w:pPr>
            <w:pStyle w:val="BodyTextIndent"/>
            <w:ind w:firstLine="0"/>
            <w:jc w:val="center"/>
            <w:rPr>
              <w:rFonts w:ascii="Georgia" w:eastAsia="Arial Unicode MS" w:hAnsi="Georgia" w:cs="Arial Unicode MS"/>
              <w:bCs/>
              <w:sz w:val="22"/>
              <w:szCs w:val="22"/>
              <w:lang w:val="sr-Cyrl-BA"/>
            </w:rPr>
          </w:pPr>
          <w:r w:rsidRPr="00A0248D">
            <w:rPr>
              <w:rFonts w:ascii="Georgia" w:eastAsia="Arial Unicode MS" w:hAnsi="Georgia" w:cs="Arial Unicode MS"/>
              <w:bCs/>
              <w:sz w:val="22"/>
              <w:szCs w:val="22"/>
              <w:lang w:val="sr-Cyrl-BA"/>
            </w:rPr>
            <w:t>Б е о г р а д</w:t>
          </w:r>
        </w:p>
        <w:p w14:paraId="18A8C0AD" w14:textId="133A1CE2" w:rsidR="00EE30FF" w:rsidRPr="00F044F8" w:rsidRDefault="00EE30FF" w:rsidP="00DE33FD">
          <w:pPr>
            <w:pStyle w:val="BodyTextIndent"/>
            <w:ind w:firstLine="0"/>
            <w:jc w:val="center"/>
            <w:rPr>
              <w:rFonts w:ascii="Book Antiqua" w:hAnsi="Book Antiqua"/>
              <w:spacing w:val="6"/>
              <w:sz w:val="22"/>
              <w:szCs w:val="22"/>
            </w:rPr>
          </w:pPr>
        </w:p>
        <w:p w14:paraId="1CF465B8" w14:textId="77777777" w:rsidR="00EE30FF" w:rsidRPr="0094742E" w:rsidRDefault="00EE30FF" w:rsidP="00DE33FD">
          <w:pPr>
            <w:pStyle w:val="BodyTextIndent"/>
            <w:ind w:firstLine="0"/>
            <w:jc w:val="center"/>
            <w:rPr>
              <w:rFonts w:ascii="Book Antiqua" w:hAnsi="Book Antiqua"/>
              <w:spacing w:val="6"/>
              <w:sz w:val="2"/>
              <w:szCs w:val="2"/>
              <w:lang w:val="sr-Latn-CS"/>
            </w:rPr>
          </w:pPr>
        </w:p>
      </w:tc>
      <w:tc>
        <w:tcPr>
          <w:tcW w:w="2520" w:type="dxa"/>
          <w:tcBorders>
            <w:bottom w:val="single" w:sz="4" w:space="0" w:color="auto"/>
          </w:tcBorders>
        </w:tcPr>
        <w:p w14:paraId="66EF1883" w14:textId="77777777" w:rsidR="00EE30FF" w:rsidRPr="00A0248D" w:rsidRDefault="00EE30FF" w:rsidP="00DE33FD">
          <w:pPr>
            <w:pStyle w:val="BodyTextIndent"/>
            <w:ind w:firstLine="0"/>
            <w:jc w:val="left"/>
            <w:rPr>
              <w:rFonts w:ascii="Book Antiqua" w:hAnsi="Book Antiqua"/>
              <w:spacing w:val="6"/>
              <w:sz w:val="22"/>
              <w:szCs w:val="22"/>
            </w:rPr>
          </w:pPr>
        </w:p>
      </w:tc>
      <w:tc>
        <w:tcPr>
          <w:tcW w:w="3240" w:type="dxa"/>
          <w:vMerge/>
          <w:tcBorders>
            <w:bottom w:val="single" w:sz="4" w:space="0" w:color="auto"/>
          </w:tcBorders>
        </w:tcPr>
        <w:p w14:paraId="7D8C3D2B" w14:textId="77777777" w:rsidR="00EE30FF" w:rsidRPr="00A0248D" w:rsidRDefault="00EE30FF" w:rsidP="00DE33FD">
          <w:pPr>
            <w:pStyle w:val="BodyTextIndent"/>
            <w:ind w:firstLine="0"/>
            <w:jc w:val="left"/>
            <w:rPr>
              <w:rFonts w:ascii="Book Antiqua" w:hAnsi="Book Antiqua"/>
              <w:spacing w:val="6"/>
              <w:sz w:val="22"/>
              <w:szCs w:val="22"/>
            </w:rPr>
          </w:pPr>
        </w:p>
      </w:tc>
    </w:tr>
    <w:tr w:rsidR="00EE30FF" w:rsidRPr="00A0248D" w14:paraId="1589D5DA" w14:textId="77777777">
      <w:tc>
        <w:tcPr>
          <w:tcW w:w="3708" w:type="dxa"/>
          <w:tcBorders>
            <w:top w:val="single" w:sz="4" w:space="0" w:color="auto"/>
          </w:tcBorders>
        </w:tcPr>
        <w:p w14:paraId="6FB4EA06" w14:textId="77777777" w:rsidR="00EE30FF" w:rsidRPr="0094742E" w:rsidRDefault="00EE30FF" w:rsidP="00DE33FD">
          <w:pPr>
            <w:pStyle w:val="BodyTextIndent"/>
            <w:ind w:firstLine="0"/>
            <w:jc w:val="left"/>
            <w:rPr>
              <w:rFonts w:ascii="Georgia" w:hAnsi="Georgia"/>
              <w:sz w:val="10"/>
              <w:szCs w:val="10"/>
            </w:rPr>
          </w:pPr>
        </w:p>
        <w:p w14:paraId="0A82E71D" w14:textId="77777777" w:rsidR="00EE30FF" w:rsidRPr="00A0248D" w:rsidRDefault="00EE30FF" w:rsidP="00DE33FD">
          <w:pPr>
            <w:pStyle w:val="BodyTextIndent"/>
            <w:ind w:firstLine="0"/>
            <w:jc w:val="left"/>
            <w:rPr>
              <w:rFonts w:ascii="Georgia" w:eastAsia="Arial Unicode MS" w:hAnsi="Georgia" w:cs="Arial Unicode MS"/>
              <w:b/>
              <w:bCs/>
              <w:sz w:val="22"/>
              <w:szCs w:val="22"/>
              <w:lang w:val="sr-Latn-CS"/>
            </w:rPr>
          </w:pPr>
          <w:r w:rsidRPr="00A0248D">
            <w:rPr>
              <w:rFonts w:ascii="Georgia" w:hAnsi="Georgia"/>
              <w:sz w:val="22"/>
              <w:szCs w:val="22"/>
            </w:rPr>
            <w:t>дел.бр.                  датум</w:t>
          </w:r>
        </w:p>
      </w:tc>
      <w:tc>
        <w:tcPr>
          <w:tcW w:w="2520" w:type="dxa"/>
          <w:tcBorders>
            <w:top w:val="single" w:sz="4" w:space="0" w:color="auto"/>
          </w:tcBorders>
        </w:tcPr>
        <w:p w14:paraId="5AE8EB9F" w14:textId="77777777" w:rsidR="00EE30FF" w:rsidRPr="00A0248D" w:rsidRDefault="00EE30FF" w:rsidP="00DE33FD">
          <w:pPr>
            <w:pStyle w:val="BodyTextIndent"/>
            <w:ind w:firstLine="0"/>
            <w:jc w:val="left"/>
            <w:rPr>
              <w:rFonts w:ascii="Book Antiqua" w:hAnsi="Book Antiqua"/>
              <w:spacing w:val="6"/>
              <w:sz w:val="22"/>
              <w:szCs w:val="22"/>
            </w:rPr>
          </w:pPr>
        </w:p>
      </w:tc>
      <w:tc>
        <w:tcPr>
          <w:tcW w:w="3240" w:type="dxa"/>
          <w:tcBorders>
            <w:top w:val="single" w:sz="4" w:space="0" w:color="auto"/>
          </w:tcBorders>
        </w:tcPr>
        <w:p w14:paraId="34A4136C" w14:textId="77777777" w:rsidR="00EE30FF" w:rsidRPr="00A0248D" w:rsidRDefault="00EE30FF" w:rsidP="00DE33FD">
          <w:pPr>
            <w:pStyle w:val="BodyTextIndent"/>
            <w:ind w:firstLine="0"/>
            <w:jc w:val="left"/>
            <w:rPr>
              <w:rFonts w:ascii="Book Antiqua" w:hAnsi="Book Antiqua"/>
              <w:spacing w:val="6"/>
              <w:sz w:val="22"/>
              <w:szCs w:val="22"/>
            </w:rPr>
          </w:pPr>
        </w:p>
      </w:tc>
    </w:tr>
  </w:tbl>
  <w:p w14:paraId="63DDC7D6" w14:textId="77777777" w:rsidR="00EE30FF" w:rsidRDefault="00EE30F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BD2EE3"/>
    <w:multiLevelType w:val="hybridMultilevel"/>
    <w:tmpl w:val="6F269AB0"/>
    <w:lvl w:ilvl="0" w:tplc="92101E4A">
      <w:start w:val="5"/>
      <w:numFmt w:val="bullet"/>
      <w:lvlText w:val="-"/>
      <w:lvlJc w:val="left"/>
      <w:pPr>
        <w:ind w:left="720" w:hanging="360"/>
      </w:pPr>
      <w:rPr>
        <w:rFonts w:ascii="Book Antiqua" w:eastAsia="Times New Roman"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7B15851"/>
    <w:multiLevelType w:val="hybridMultilevel"/>
    <w:tmpl w:val="3672288E"/>
    <w:lvl w:ilvl="0" w:tplc="FEBAC9EE">
      <w:start w:val="18"/>
      <w:numFmt w:val="bullet"/>
      <w:lvlText w:val="-"/>
      <w:lvlJc w:val="left"/>
      <w:pPr>
        <w:tabs>
          <w:tab w:val="num" w:pos="720"/>
        </w:tabs>
        <w:ind w:left="720" w:hanging="360"/>
      </w:pPr>
      <w:rPr>
        <w:rFonts w:ascii="Book Antiqua" w:eastAsia="Times New Roman" w:hAnsi="Book Antiqu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016848"/>
    <w:multiLevelType w:val="hybridMultilevel"/>
    <w:tmpl w:val="8F344462"/>
    <w:lvl w:ilvl="0" w:tplc="1174F8E8">
      <w:start w:val="65"/>
      <w:numFmt w:val="bullet"/>
      <w:lvlText w:val="-"/>
      <w:lvlJc w:val="left"/>
      <w:pPr>
        <w:ind w:left="360" w:hanging="360"/>
      </w:pPr>
      <w:rPr>
        <w:rFonts w:ascii="Book Antiqua" w:eastAsia="Times New Roman"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9BD0144"/>
    <w:multiLevelType w:val="hybridMultilevel"/>
    <w:tmpl w:val="E6C6F98C"/>
    <w:lvl w:ilvl="0" w:tplc="017A0EBE">
      <w:start w:val="27"/>
      <w:numFmt w:val="bullet"/>
      <w:lvlText w:val="-"/>
      <w:lvlJc w:val="left"/>
      <w:pPr>
        <w:tabs>
          <w:tab w:val="num" w:pos="720"/>
        </w:tabs>
        <w:ind w:left="720" w:hanging="360"/>
      </w:pPr>
      <w:rPr>
        <w:rFonts w:ascii="Book Antiqua" w:eastAsia="Times New Roman" w:hAnsi="Book Antiqu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6D8979DE"/>
    <w:multiLevelType w:val="hybridMultilevel"/>
    <w:tmpl w:val="641AC488"/>
    <w:lvl w:ilvl="0" w:tplc="4FBA16CE">
      <w:start w:val="115"/>
      <w:numFmt w:val="bullet"/>
      <w:lvlText w:val="-"/>
      <w:lvlJc w:val="left"/>
      <w:pPr>
        <w:tabs>
          <w:tab w:val="num" w:pos="720"/>
        </w:tabs>
        <w:ind w:left="720" w:hanging="360"/>
      </w:pPr>
      <w:rPr>
        <w:rFonts w:ascii="Book Antiqua" w:eastAsia="Times New Roman" w:hAnsi="Book Antiqu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6E881C80"/>
    <w:multiLevelType w:val="hybridMultilevel"/>
    <w:tmpl w:val="F442206C"/>
    <w:lvl w:ilvl="0" w:tplc="5A0E58B8">
      <w:start w:val="112"/>
      <w:numFmt w:val="bullet"/>
      <w:lvlText w:val="-"/>
      <w:lvlJc w:val="left"/>
      <w:pPr>
        <w:tabs>
          <w:tab w:val="num" w:pos="720"/>
        </w:tabs>
        <w:ind w:left="720" w:hanging="360"/>
      </w:pPr>
      <w:rPr>
        <w:rFonts w:ascii="Book Antiqua" w:eastAsia="Times New Roman" w:hAnsi="Book Antiqu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74373BBE"/>
    <w:multiLevelType w:val="hybridMultilevel"/>
    <w:tmpl w:val="B38A2780"/>
    <w:lvl w:ilvl="0" w:tplc="2118E020">
      <w:numFmt w:val="bullet"/>
      <w:lvlText w:val="-"/>
      <w:lvlJc w:val="left"/>
      <w:pPr>
        <w:ind w:left="720" w:hanging="360"/>
      </w:pPr>
      <w:rPr>
        <w:rFonts w:ascii="Book Antiqua" w:eastAsia="Times New Roman" w:hAnsi="Book Antiqua" w:cs="Times New Roman"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4"/>
  </w:num>
  <w:num w:numId="4">
    <w:abstractNumId w:val="5"/>
  </w:num>
  <w:num w:numId="5">
    <w:abstractNumId w:val="2"/>
  </w:num>
  <w:num w:numId="6">
    <w:abstractNumId w:val="0"/>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7476"/>
    <w:rsid w:val="000003B7"/>
    <w:rsid w:val="00003663"/>
    <w:rsid w:val="000040CF"/>
    <w:rsid w:val="00010622"/>
    <w:rsid w:val="000108D2"/>
    <w:rsid w:val="00023EC5"/>
    <w:rsid w:val="00024D62"/>
    <w:rsid w:val="000321B9"/>
    <w:rsid w:val="0003277C"/>
    <w:rsid w:val="00033FA8"/>
    <w:rsid w:val="00036131"/>
    <w:rsid w:val="00036855"/>
    <w:rsid w:val="00037342"/>
    <w:rsid w:val="0003745C"/>
    <w:rsid w:val="00053806"/>
    <w:rsid w:val="00054F3C"/>
    <w:rsid w:val="00055125"/>
    <w:rsid w:val="00056F9E"/>
    <w:rsid w:val="00062395"/>
    <w:rsid w:val="000630AB"/>
    <w:rsid w:val="00063C48"/>
    <w:rsid w:val="00064807"/>
    <w:rsid w:val="00066B13"/>
    <w:rsid w:val="00072441"/>
    <w:rsid w:val="00072B95"/>
    <w:rsid w:val="0007328C"/>
    <w:rsid w:val="00075CE0"/>
    <w:rsid w:val="0007657C"/>
    <w:rsid w:val="00076951"/>
    <w:rsid w:val="000775E9"/>
    <w:rsid w:val="00081562"/>
    <w:rsid w:val="00083250"/>
    <w:rsid w:val="00084726"/>
    <w:rsid w:val="000904B0"/>
    <w:rsid w:val="0009430E"/>
    <w:rsid w:val="000966F2"/>
    <w:rsid w:val="00097028"/>
    <w:rsid w:val="000971AA"/>
    <w:rsid w:val="000A1480"/>
    <w:rsid w:val="000A2DA8"/>
    <w:rsid w:val="000A3F95"/>
    <w:rsid w:val="000A4498"/>
    <w:rsid w:val="000A55AE"/>
    <w:rsid w:val="000B53E2"/>
    <w:rsid w:val="000C194C"/>
    <w:rsid w:val="000D1004"/>
    <w:rsid w:val="000D5B31"/>
    <w:rsid w:val="000D5D05"/>
    <w:rsid w:val="000D6E3A"/>
    <w:rsid w:val="000E1DEB"/>
    <w:rsid w:val="000E4B88"/>
    <w:rsid w:val="000E6130"/>
    <w:rsid w:val="000E680E"/>
    <w:rsid w:val="000E778D"/>
    <w:rsid w:val="000F1A7B"/>
    <w:rsid w:val="000F504B"/>
    <w:rsid w:val="000F5C93"/>
    <w:rsid w:val="00102B8F"/>
    <w:rsid w:val="00102B9D"/>
    <w:rsid w:val="00105F0D"/>
    <w:rsid w:val="00106036"/>
    <w:rsid w:val="00106C56"/>
    <w:rsid w:val="0010730B"/>
    <w:rsid w:val="00114C63"/>
    <w:rsid w:val="0011622C"/>
    <w:rsid w:val="00117DF7"/>
    <w:rsid w:val="00121DCE"/>
    <w:rsid w:val="00131F30"/>
    <w:rsid w:val="00132DFE"/>
    <w:rsid w:val="00133BEA"/>
    <w:rsid w:val="00136AAF"/>
    <w:rsid w:val="0013771B"/>
    <w:rsid w:val="00141A24"/>
    <w:rsid w:val="00146951"/>
    <w:rsid w:val="00146D7C"/>
    <w:rsid w:val="00147B39"/>
    <w:rsid w:val="00151040"/>
    <w:rsid w:val="00151FFD"/>
    <w:rsid w:val="00153E73"/>
    <w:rsid w:val="00154A8C"/>
    <w:rsid w:val="001558BD"/>
    <w:rsid w:val="00156889"/>
    <w:rsid w:val="0016343F"/>
    <w:rsid w:val="001647C6"/>
    <w:rsid w:val="00166FE8"/>
    <w:rsid w:val="001703C2"/>
    <w:rsid w:val="00175D0C"/>
    <w:rsid w:val="001808D3"/>
    <w:rsid w:val="0018468B"/>
    <w:rsid w:val="00190B38"/>
    <w:rsid w:val="00197B9F"/>
    <w:rsid w:val="001A0B32"/>
    <w:rsid w:val="001A1310"/>
    <w:rsid w:val="001A34ED"/>
    <w:rsid w:val="001A3D72"/>
    <w:rsid w:val="001A4174"/>
    <w:rsid w:val="001A62BE"/>
    <w:rsid w:val="001A69CC"/>
    <w:rsid w:val="001A6B42"/>
    <w:rsid w:val="001B1CA1"/>
    <w:rsid w:val="001B579D"/>
    <w:rsid w:val="001C012F"/>
    <w:rsid w:val="001C365C"/>
    <w:rsid w:val="001C6DDC"/>
    <w:rsid w:val="001C74FF"/>
    <w:rsid w:val="001D02A8"/>
    <w:rsid w:val="001D0F3E"/>
    <w:rsid w:val="001D189D"/>
    <w:rsid w:val="001D389B"/>
    <w:rsid w:val="001D548B"/>
    <w:rsid w:val="001E1807"/>
    <w:rsid w:val="001E2130"/>
    <w:rsid w:val="001E5A32"/>
    <w:rsid w:val="001F3A70"/>
    <w:rsid w:val="001F3FAD"/>
    <w:rsid w:val="001F5CCB"/>
    <w:rsid w:val="001F5D87"/>
    <w:rsid w:val="001F7E92"/>
    <w:rsid w:val="002010F7"/>
    <w:rsid w:val="0020489A"/>
    <w:rsid w:val="0020738C"/>
    <w:rsid w:val="00210F04"/>
    <w:rsid w:val="0021559F"/>
    <w:rsid w:val="00230210"/>
    <w:rsid w:val="002332B7"/>
    <w:rsid w:val="002346A1"/>
    <w:rsid w:val="00234849"/>
    <w:rsid w:val="002412DF"/>
    <w:rsid w:val="002455A9"/>
    <w:rsid w:val="00246CBD"/>
    <w:rsid w:val="002540E2"/>
    <w:rsid w:val="00254A9E"/>
    <w:rsid w:val="00257161"/>
    <w:rsid w:val="00261F19"/>
    <w:rsid w:val="002665C1"/>
    <w:rsid w:val="002671EE"/>
    <w:rsid w:val="002711ED"/>
    <w:rsid w:val="0027226C"/>
    <w:rsid w:val="00272738"/>
    <w:rsid w:val="002770F6"/>
    <w:rsid w:val="00281724"/>
    <w:rsid w:val="00281E50"/>
    <w:rsid w:val="00283296"/>
    <w:rsid w:val="00284DAC"/>
    <w:rsid w:val="002867EE"/>
    <w:rsid w:val="002870EE"/>
    <w:rsid w:val="00287735"/>
    <w:rsid w:val="00292AB1"/>
    <w:rsid w:val="00292CAC"/>
    <w:rsid w:val="00296863"/>
    <w:rsid w:val="002A17A7"/>
    <w:rsid w:val="002A3922"/>
    <w:rsid w:val="002A6BEA"/>
    <w:rsid w:val="002A7401"/>
    <w:rsid w:val="002B06E6"/>
    <w:rsid w:val="002B1656"/>
    <w:rsid w:val="002B3F9A"/>
    <w:rsid w:val="002B4AB6"/>
    <w:rsid w:val="002B53CA"/>
    <w:rsid w:val="002B5522"/>
    <w:rsid w:val="002B5EF8"/>
    <w:rsid w:val="002C5853"/>
    <w:rsid w:val="002D2C64"/>
    <w:rsid w:val="002D6A76"/>
    <w:rsid w:val="002D7B72"/>
    <w:rsid w:val="002E201A"/>
    <w:rsid w:val="002E3628"/>
    <w:rsid w:val="002E3AF7"/>
    <w:rsid w:val="002E4A48"/>
    <w:rsid w:val="002E7340"/>
    <w:rsid w:val="002E7F4E"/>
    <w:rsid w:val="002F07BB"/>
    <w:rsid w:val="002F5E35"/>
    <w:rsid w:val="003106BC"/>
    <w:rsid w:val="00312DBB"/>
    <w:rsid w:val="00314008"/>
    <w:rsid w:val="003151D4"/>
    <w:rsid w:val="00315FB8"/>
    <w:rsid w:val="00316D7E"/>
    <w:rsid w:val="00316DF4"/>
    <w:rsid w:val="00316F82"/>
    <w:rsid w:val="00317C6E"/>
    <w:rsid w:val="003240A3"/>
    <w:rsid w:val="00324C16"/>
    <w:rsid w:val="00341197"/>
    <w:rsid w:val="00341F72"/>
    <w:rsid w:val="0034216B"/>
    <w:rsid w:val="00342369"/>
    <w:rsid w:val="003459CC"/>
    <w:rsid w:val="00347853"/>
    <w:rsid w:val="00350104"/>
    <w:rsid w:val="00351C6B"/>
    <w:rsid w:val="00365F45"/>
    <w:rsid w:val="003714C1"/>
    <w:rsid w:val="00372D51"/>
    <w:rsid w:val="003734E2"/>
    <w:rsid w:val="00377D58"/>
    <w:rsid w:val="003879DA"/>
    <w:rsid w:val="00391199"/>
    <w:rsid w:val="0039130F"/>
    <w:rsid w:val="00394122"/>
    <w:rsid w:val="003A181C"/>
    <w:rsid w:val="003A311F"/>
    <w:rsid w:val="003A7DC4"/>
    <w:rsid w:val="003A7EBC"/>
    <w:rsid w:val="003B0C83"/>
    <w:rsid w:val="003B385A"/>
    <w:rsid w:val="003B3CB2"/>
    <w:rsid w:val="003B5510"/>
    <w:rsid w:val="003C5218"/>
    <w:rsid w:val="003D35B6"/>
    <w:rsid w:val="003D4A68"/>
    <w:rsid w:val="003D531D"/>
    <w:rsid w:val="003D5DD5"/>
    <w:rsid w:val="003D6F79"/>
    <w:rsid w:val="003E0986"/>
    <w:rsid w:val="003E2218"/>
    <w:rsid w:val="003E40C7"/>
    <w:rsid w:val="003F1942"/>
    <w:rsid w:val="003F3A3D"/>
    <w:rsid w:val="003F4363"/>
    <w:rsid w:val="003F4953"/>
    <w:rsid w:val="00400FEF"/>
    <w:rsid w:val="00401B3C"/>
    <w:rsid w:val="0040241F"/>
    <w:rsid w:val="004025D3"/>
    <w:rsid w:val="00402EEE"/>
    <w:rsid w:val="004041AD"/>
    <w:rsid w:val="00407589"/>
    <w:rsid w:val="0041255A"/>
    <w:rsid w:val="00415DA4"/>
    <w:rsid w:val="0041618F"/>
    <w:rsid w:val="00416901"/>
    <w:rsid w:val="004217DF"/>
    <w:rsid w:val="00422009"/>
    <w:rsid w:val="00423A20"/>
    <w:rsid w:val="004356A0"/>
    <w:rsid w:val="00436044"/>
    <w:rsid w:val="00437C05"/>
    <w:rsid w:val="00440863"/>
    <w:rsid w:val="004413CD"/>
    <w:rsid w:val="00442974"/>
    <w:rsid w:val="00445B30"/>
    <w:rsid w:val="0044710A"/>
    <w:rsid w:val="004475C4"/>
    <w:rsid w:val="00451D04"/>
    <w:rsid w:val="0045697E"/>
    <w:rsid w:val="00456B92"/>
    <w:rsid w:val="00460D24"/>
    <w:rsid w:val="00466E4C"/>
    <w:rsid w:val="00467483"/>
    <w:rsid w:val="004674AD"/>
    <w:rsid w:val="00475282"/>
    <w:rsid w:val="00491C73"/>
    <w:rsid w:val="00491EEB"/>
    <w:rsid w:val="004928B0"/>
    <w:rsid w:val="004937CE"/>
    <w:rsid w:val="004952FD"/>
    <w:rsid w:val="004A045A"/>
    <w:rsid w:val="004A204D"/>
    <w:rsid w:val="004A2261"/>
    <w:rsid w:val="004A6501"/>
    <w:rsid w:val="004A7F28"/>
    <w:rsid w:val="004B2887"/>
    <w:rsid w:val="004B2E11"/>
    <w:rsid w:val="004B3B09"/>
    <w:rsid w:val="004B6A6C"/>
    <w:rsid w:val="004B70B1"/>
    <w:rsid w:val="004C47F3"/>
    <w:rsid w:val="004C78E0"/>
    <w:rsid w:val="004D46E8"/>
    <w:rsid w:val="004E0243"/>
    <w:rsid w:val="004F2D74"/>
    <w:rsid w:val="004F3F9E"/>
    <w:rsid w:val="004F4459"/>
    <w:rsid w:val="004F5991"/>
    <w:rsid w:val="004F6177"/>
    <w:rsid w:val="004F6F1E"/>
    <w:rsid w:val="004F70A3"/>
    <w:rsid w:val="00501BBC"/>
    <w:rsid w:val="00510291"/>
    <w:rsid w:val="005165EF"/>
    <w:rsid w:val="00516EDA"/>
    <w:rsid w:val="00517068"/>
    <w:rsid w:val="00517804"/>
    <w:rsid w:val="005227C3"/>
    <w:rsid w:val="00524937"/>
    <w:rsid w:val="00527A20"/>
    <w:rsid w:val="0053158E"/>
    <w:rsid w:val="00531752"/>
    <w:rsid w:val="00532B89"/>
    <w:rsid w:val="00533C52"/>
    <w:rsid w:val="00533FE8"/>
    <w:rsid w:val="00540BFE"/>
    <w:rsid w:val="00543770"/>
    <w:rsid w:val="00547316"/>
    <w:rsid w:val="0055282F"/>
    <w:rsid w:val="005550D0"/>
    <w:rsid w:val="00555A31"/>
    <w:rsid w:val="0055738D"/>
    <w:rsid w:val="0056413D"/>
    <w:rsid w:val="00565E8E"/>
    <w:rsid w:val="005671EC"/>
    <w:rsid w:val="005677F6"/>
    <w:rsid w:val="005718FB"/>
    <w:rsid w:val="00575DDF"/>
    <w:rsid w:val="005760E8"/>
    <w:rsid w:val="005766F0"/>
    <w:rsid w:val="00580C42"/>
    <w:rsid w:val="005821CB"/>
    <w:rsid w:val="005825B6"/>
    <w:rsid w:val="00583091"/>
    <w:rsid w:val="00584793"/>
    <w:rsid w:val="0058538C"/>
    <w:rsid w:val="005869DF"/>
    <w:rsid w:val="00587201"/>
    <w:rsid w:val="00590795"/>
    <w:rsid w:val="00592C44"/>
    <w:rsid w:val="00597136"/>
    <w:rsid w:val="005A1D56"/>
    <w:rsid w:val="005A2071"/>
    <w:rsid w:val="005A2D3B"/>
    <w:rsid w:val="005A32ED"/>
    <w:rsid w:val="005A45F6"/>
    <w:rsid w:val="005A4C53"/>
    <w:rsid w:val="005A7072"/>
    <w:rsid w:val="005A7239"/>
    <w:rsid w:val="005B38A9"/>
    <w:rsid w:val="005B4901"/>
    <w:rsid w:val="005B5331"/>
    <w:rsid w:val="005B6BB1"/>
    <w:rsid w:val="005B7D69"/>
    <w:rsid w:val="005C0852"/>
    <w:rsid w:val="005C566A"/>
    <w:rsid w:val="005C7C89"/>
    <w:rsid w:val="005D180C"/>
    <w:rsid w:val="005D18A1"/>
    <w:rsid w:val="005D1CA4"/>
    <w:rsid w:val="005D4E58"/>
    <w:rsid w:val="005D6690"/>
    <w:rsid w:val="005E009F"/>
    <w:rsid w:val="005E638E"/>
    <w:rsid w:val="005E6F35"/>
    <w:rsid w:val="005F1A3F"/>
    <w:rsid w:val="005F7163"/>
    <w:rsid w:val="0060128B"/>
    <w:rsid w:val="00601317"/>
    <w:rsid w:val="006021AA"/>
    <w:rsid w:val="006071DF"/>
    <w:rsid w:val="00607688"/>
    <w:rsid w:val="00614B01"/>
    <w:rsid w:val="00616667"/>
    <w:rsid w:val="00620C9A"/>
    <w:rsid w:val="0062159D"/>
    <w:rsid w:val="006224F3"/>
    <w:rsid w:val="00623304"/>
    <w:rsid w:val="0062638E"/>
    <w:rsid w:val="006271A2"/>
    <w:rsid w:val="00627420"/>
    <w:rsid w:val="0063302C"/>
    <w:rsid w:val="00637FF1"/>
    <w:rsid w:val="006435C0"/>
    <w:rsid w:val="00644488"/>
    <w:rsid w:val="00644509"/>
    <w:rsid w:val="0064494C"/>
    <w:rsid w:val="00645DBE"/>
    <w:rsid w:val="00645EC5"/>
    <w:rsid w:val="00652B7E"/>
    <w:rsid w:val="00652FF5"/>
    <w:rsid w:val="006530FD"/>
    <w:rsid w:val="0065456A"/>
    <w:rsid w:val="00654F75"/>
    <w:rsid w:val="00656039"/>
    <w:rsid w:val="0065749C"/>
    <w:rsid w:val="00660A12"/>
    <w:rsid w:val="00663F83"/>
    <w:rsid w:val="00664DCF"/>
    <w:rsid w:val="006659A6"/>
    <w:rsid w:val="00673443"/>
    <w:rsid w:val="006751C7"/>
    <w:rsid w:val="00681D78"/>
    <w:rsid w:val="00683BDB"/>
    <w:rsid w:val="00695A5F"/>
    <w:rsid w:val="006A14A4"/>
    <w:rsid w:val="006A2B8B"/>
    <w:rsid w:val="006A4C6C"/>
    <w:rsid w:val="006B39C2"/>
    <w:rsid w:val="006B42FD"/>
    <w:rsid w:val="006B44BD"/>
    <w:rsid w:val="006B6489"/>
    <w:rsid w:val="006C3393"/>
    <w:rsid w:val="006C50B2"/>
    <w:rsid w:val="006C642A"/>
    <w:rsid w:val="006C76C7"/>
    <w:rsid w:val="006D0AA5"/>
    <w:rsid w:val="006D1968"/>
    <w:rsid w:val="006D2961"/>
    <w:rsid w:val="006D31A9"/>
    <w:rsid w:val="006D4986"/>
    <w:rsid w:val="006D5C01"/>
    <w:rsid w:val="006D6273"/>
    <w:rsid w:val="006D75C3"/>
    <w:rsid w:val="006E2611"/>
    <w:rsid w:val="006F0061"/>
    <w:rsid w:val="006F232B"/>
    <w:rsid w:val="006F68F6"/>
    <w:rsid w:val="0070150F"/>
    <w:rsid w:val="00701898"/>
    <w:rsid w:val="00704246"/>
    <w:rsid w:val="007058C9"/>
    <w:rsid w:val="00711D12"/>
    <w:rsid w:val="00714E70"/>
    <w:rsid w:val="00721A9E"/>
    <w:rsid w:val="0072462B"/>
    <w:rsid w:val="007276CD"/>
    <w:rsid w:val="00730CA8"/>
    <w:rsid w:val="0073165B"/>
    <w:rsid w:val="00736095"/>
    <w:rsid w:val="00741C74"/>
    <w:rsid w:val="007446D5"/>
    <w:rsid w:val="00747767"/>
    <w:rsid w:val="00750BB7"/>
    <w:rsid w:val="007541ED"/>
    <w:rsid w:val="00754B5D"/>
    <w:rsid w:val="00754C57"/>
    <w:rsid w:val="007601F4"/>
    <w:rsid w:val="00760B60"/>
    <w:rsid w:val="007628A7"/>
    <w:rsid w:val="0077472E"/>
    <w:rsid w:val="00782DD0"/>
    <w:rsid w:val="00783651"/>
    <w:rsid w:val="0078470F"/>
    <w:rsid w:val="00784DCE"/>
    <w:rsid w:val="00787476"/>
    <w:rsid w:val="0079270E"/>
    <w:rsid w:val="00792818"/>
    <w:rsid w:val="00794FCB"/>
    <w:rsid w:val="00796648"/>
    <w:rsid w:val="007A0D03"/>
    <w:rsid w:val="007A150F"/>
    <w:rsid w:val="007A69D4"/>
    <w:rsid w:val="007B09F6"/>
    <w:rsid w:val="007B0A4B"/>
    <w:rsid w:val="007B13EE"/>
    <w:rsid w:val="007B29AF"/>
    <w:rsid w:val="007B3154"/>
    <w:rsid w:val="007B4530"/>
    <w:rsid w:val="007C144B"/>
    <w:rsid w:val="007C6BDE"/>
    <w:rsid w:val="007D1FFB"/>
    <w:rsid w:val="007E29B1"/>
    <w:rsid w:val="007E3165"/>
    <w:rsid w:val="007E6C54"/>
    <w:rsid w:val="007F10CC"/>
    <w:rsid w:val="007F7426"/>
    <w:rsid w:val="00807497"/>
    <w:rsid w:val="008134FC"/>
    <w:rsid w:val="008221CD"/>
    <w:rsid w:val="00822A84"/>
    <w:rsid w:val="0082522A"/>
    <w:rsid w:val="0082552C"/>
    <w:rsid w:val="00827143"/>
    <w:rsid w:val="008277F6"/>
    <w:rsid w:val="00836022"/>
    <w:rsid w:val="008369E6"/>
    <w:rsid w:val="0084119A"/>
    <w:rsid w:val="008434D4"/>
    <w:rsid w:val="0084476D"/>
    <w:rsid w:val="00845AB8"/>
    <w:rsid w:val="00850DF2"/>
    <w:rsid w:val="0085361A"/>
    <w:rsid w:val="00854CB6"/>
    <w:rsid w:val="008557A0"/>
    <w:rsid w:val="00857A59"/>
    <w:rsid w:val="00861FC0"/>
    <w:rsid w:val="00864A6E"/>
    <w:rsid w:val="00870EEE"/>
    <w:rsid w:val="00871AB8"/>
    <w:rsid w:val="00872005"/>
    <w:rsid w:val="00873143"/>
    <w:rsid w:val="0087638D"/>
    <w:rsid w:val="00881D06"/>
    <w:rsid w:val="00883830"/>
    <w:rsid w:val="008878C9"/>
    <w:rsid w:val="00887B65"/>
    <w:rsid w:val="00890728"/>
    <w:rsid w:val="0089080A"/>
    <w:rsid w:val="00891527"/>
    <w:rsid w:val="008919D0"/>
    <w:rsid w:val="00892C07"/>
    <w:rsid w:val="008972A3"/>
    <w:rsid w:val="008A280E"/>
    <w:rsid w:val="008B1092"/>
    <w:rsid w:val="008B3AA6"/>
    <w:rsid w:val="008B4F8B"/>
    <w:rsid w:val="008B61CF"/>
    <w:rsid w:val="008C052E"/>
    <w:rsid w:val="008C3DA1"/>
    <w:rsid w:val="008C4149"/>
    <w:rsid w:val="008C5072"/>
    <w:rsid w:val="008D00D9"/>
    <w:rsid w:val="008D63C4"/>
    <w:rsid w:val="008E09D5"/>
    <w:rsid w:val="008E4DA1"/>
    <w:rsid w:val="008E57CF"/>
    <w:rsid w:val="008E5C88"/>
    <w:rsid w:val="008F09DA"/>
    <w:rsid w:val="008F0B28"/>
    <w:rsid w:val="008F2875"/>
    <w:rsid w:val="008F360B"/>
    <w:rsid w:val="008F6237"/>
    <w:rsid w:val="009011E9"/>
    <w:rsid w:val="00901471"/>
    <w:rsid w:val="009020E3"/>
    <w:rsid w:val="00915191"/>
    <w:rsid w:val="0092245C"/>
    <w:rsid w:val="00930B14"/>
    <w:rsid w:val="00930F1C"/>
    <w:rsid w:val="009406C2"/>
    <w:rsid w:val="009415D9"/>
    <w:rsid w:val="00941D89"/>
    <w:rsid w:val="009432D5"/>
    <w:rsid w:val="0094742E"/>
    <w:rsid w:val="0094783C"/>
    <w:rsid w:val="00947CDD"/>
    <w:rsid w:val="009506C6"/>
    <w:rsid w:val="00955CE9"/>
    <w:rsid w:val="0095785D"/>
    <w:rsid w:val="00964D35"/>
    <w:rsid w:val="009705FC"/>
    <w:rsid w:val="0097320F"/>
    <w:rsid w:val="00973225"/>
    <w:rsid w:val="00973E14"/>
    <w:rsid w:val="00975586"/>
    <w:rsid w:val="00975708"/>
    <w:rsid w:val="0097777B"/>
    <w:rsid w:val="00981C50"/>
    <w:rsid w:val="00982C64"/>
    <w:rsid w:val="00991BA1"/>
    <w:rsid w:val="00993792"/>
    <w:rsid w:val="009937FD"/>
    <w:rsid w:val="009952C5"/>
    <w:rsid w:val="009A0C0F"/>
    <w:rsid w:val="009A7F5B"/>
    <w:rsid w:val="009B3B20"/>
    <w:rsid w:val="009B668C"/>
    <w:rsid w:val="009C14D7"/>
    <w:rsid w:val="009C44F4"/>
    <w:rsid w:val="009C4A17"/>
    <w:rsid w:val="009C4EA8"/>
    <w:rsid w:val="009D0C42"/>
    <w:rsid w:val="009D179B"/>
    <w:rsid w:val="009D1C7D"/>
    <w:rsid w:val="009E2928"/>
    <w:rsid w:val="009F0172"/>
    <w:rsid w:val="009F0DB0"/>
    <w:rsid w:val="009F3A5A"/>
    <w:rsid w:val="009F40E9"/>
    <w:rsid w:val="009F6B84"/>
    <w:rsid w:val="009F7587"/>
    <w:rsid w:val="00A015BC"/>
    <w:rsid w:val="00A028CE"/>
    <w:rsid w:val="00A05B7B"/>
    <w:rsid w:val="00A07ACF"/>
    <w:rsid w:val="00A15AEB"/>
    <w:rsid w:val="00A163CC"/>
    <w:rsid w:val="00A236A9"/>
    <w:rsid w:val="00A34060"/>
    <w:rsid w:val="00A37F02"/>
    <w:rsid w:val="00A41EB0"/>
    <w:rsid w:val="00A501EE"/>
    <w:rsid w:val="00A51AC5"/>
    <w:rsid w:val="00A52B40"/>
    <w:rsid w:val="00A52C16"/>
    <w:rsid w:val="00A53DD5"/>
    <w:rsid w:val="00A542EF"/>
    <w:rsid w:val="00A635BE"/>
    <w:rsid w:val="00A65C67"/>
    <w:rsid w:val="00A67326"/>
    <w:rsid w:val="00A67362"/>
    <w:rsid w:val="00A67E87"/>
    <w:rsid w:val="00A701C8"/>
    <w:rsid w:val="00A72257"/>
    <w:rsid w:val="00A722B9"/>
    <w:rsid w:val="00A72A4F"/>
    <w:rsid w:val="00A73BC0"/>
    <w:rsid w:val="00A75402"/>
    <w:rsid w:val="00A80C1D"/>
    <w:rsid w:val="00A81334"/>
    <w:rsid w:val="00A81C2B"/>
    <w:rsid w:val="00A82409"/>
    <w:rsid w:val="00A8294B"/>
    <w:rsid w:val="00A9618D"/>
    <w:rsid w:val="00AA1625"/>
    <w:rsid w:val="00AA36F0"/>
    <w:rsid w:val="00AA4ADA"/>
    <w:rsid w:val="00AA5AE8"/>
    <w:rsid w:val="00AA62CD"/>
    <w:rsid w:val="00AB0B81"/>
    <w:rsid w:val="00AB2D81"/>
    <w:rsid w:val="00AB3B4F"/>
    <w:rsid w:val="00AB48B0"/>
    <w:rsid w:val="00AB5BF7"/>
    <w:rsid w:val="00AC02BD"/>
    <w:rsid w:val="00AC564C"/>
    <w:rsid w:val="00AD0190"/>
    <w:rsid w:val="00AD205F"/>
    <w:rsid w:val="00AD3A64"/>
    <w:rsid w:val="00AD3B7D"/>
    <w:rsid w:val="00AE1176"/>
    <w:rsid w:val="00AE30A4"/>
    <w:rsid w:val="00AE3CEA"/>
    <w:rsid w:val="00AE3F11"/>
    <w:rsid w:val="00AE635B"/>
    <w:rsid w:val="00AF4922"/>
    <w:rsid w:val="00AF66CC"/>
    <w:rsid w:val="00AF71F6"/>
    <w:rsid w:val="00B00C06"/>
    <w:rsid w:val="00B1484B"/>
    <w:rsid w:val="00B17D8D"/>
    <w:rsid w:val="00B205DF"/>
    <w:rsid w:val="00B25676"/>
    <w:rsid w:val="00B2641D"/>
    <w:rsid w:val="00B31854"/>
    <w:rsid w:val="00B35DAC"/>
    <w:rsid w:val="00B412F2"/>
    <w:rsid w:val="00B41458"/>
    <w:rsid w:val="00B42FB6"/>
    <w:rsid w:val="00B44818"/>
    <w:rsid w:val="00B51B1D"/>
    <w:rsid w:val="00B53E63"/>
    <w:rsid w:val="00B5406A"/>
    <w:rsid w:val="00B54C23"/>
    <w:rsid w:val="00B63271"/>
    <w:rsid w:val="00B6789D"/>
    <w:rsid w:val="00B70E00"/>
    <w:rsid w:val="00B71D3F"/>
    <w:rsid w:val="00B72BFF"/>
    <w:rsid w:val="00B73A9E"/>
    <w:rsid w:val="00B75779"/>
    <w:rsid w:val="00B82082"/>
    <w:rsid w:val="00B84CCA"/>
    <w:rsid w:val="00B86801"/>
    <w:rsid w:val="00B86C04"/>
    <w:rsid w:val="00B900E8"/>
    <w:rsid w:val="00B902AA"/>
    <w:rsid w:val="00B92C01"/>
    <w:rsid w:val="00BA368E"/>
    <w:rsid w:val="00BA4E7A"/>
    <w:rsid w:val="00BB5928"/>
    <w:rsid w:val="00BB69A8"/>
    <w:rsid w:val="00BD427E"/>
    <w:rsid w:val="00BD45B0"/>
    <w:rsid w:val="00BD4945"/>
    <w:rsid w:val="00BD6D56"/>
    <w:rsid w:val="00BE08E4"/>
    <w:rsid w:val="00BE3D44"/>
    <w:rsid w:val="00BE6986"/>
    <w:rsid w:val="00BE7977"/>
    <w:rsid w:val="00BF7643"/>
    <w:rsid w:val="00C00CA6"/>
    <w:rsid w:val="00C018D7"/>
    <w:rsid w:val="00C05613"/>
    <w:rsid w:val="00C05944"/>
    <w:rsid w:val="00C11A41"/>
    <w:rsid w:val="00C14483"/>
    <w:rsid w:val="00C16D83"/>
    <w:rsid w:val="00C17326"/>
    <w:rsid w:val="00C20428"/>
    <w:rsid w:val="00C236C4"/>
    <w:rsid w:val="00C240E3"/>
    <w:rsid w:val="00C26CFC"/>
    <w:rsid w:val="00C30ABE"/>
    <w:rsid w:val="00C31992"/>
    <w:rsid w:val="00C32C9D"/>
    <w:rsid w:val="00C34BC4"/>
    <w:rsid w:val="00C35B41"/>
    <w:rsid w:val="00C365D4"/>
    <w:rsid w:val="00C40D9F"/>
    <w:rsid w:val="00C413F4"/>
    <w:rsid w:val="00C42029"/>
    <w:rsid w:val="00C42CAA"/>
    <w:rsid w:val="00C473F2"/>
    <w:rsid w:val="00C47EFE"/>
    <w:rsid w:val="00C56D71"/>
    <w:rsid w:val="00C64DAC"/>
    <w:rsid w:val="00C71E79"/>
    <w:rsid w:val="00C85B0E"/>
    <w:rsid w:val="00CA4A8F"/>
    <w:rsid w:val="00CA714A"/>
    <w:rsid w:val="00CB29B1"/>
    <w:rsid w:val="00CC1C45"/>
    <w:rsid w:val="00CC3347"/>
    <w:rsid w:val="00CC388C"/>
    <w:rsid w:val="00CC4678"/>
    <w:rsid w:val="00CC4B1D"/>
    <w:rsid w:val="00CC4E0E"/>
    <w:rsid w:val="00CC5E97"/>
    <w:rsid w:val="00CC6801"/>
    <w:rsid w:val="00CC7E72"/>
    <w:rsid w:val="00CD4EB4"/>
    <w:rsid w:val="00CD6ADA"/>
    <w:rsid w:val="00CD711F"/>
    <w:rsid w:val="00CD7821"/>
    <w:rsid w:val="00CE1A48"/>
    <w:rsid w:val="00CE388F"/>
    <w:rsid w:val="00CE6813"/>
    <w:rsid w:val="00CE6C01"/>
    <w:rsid w:val="00CF09B9"/>
    <w:rsid w:val="00D00C49"/>
    <w:rsid w:val="00D0181F"/>
    <w:rsid w:val="00D02FBF"/>
    <w:rsid w:val="00D03567"/>
    <w:rsid w:val="00D0431E"/>
    <w:rsid w:val="00D05954"/>
    <w:rsid w:val="00D10720"/>
    <w:rsid w:val="00D11305"/>
    <w:rsid w:val="00D1152F"/>
    <w:rsid w:val="00D144F6"/>
    <w:rsid w:val="00D14A16"/>
    <w:rsid w:val="00D167EC"/>
    <w:rsid w:val="00D16F87"/>
    <w:rsid w:val="00D208F4"/>
    <w:rsid w:val="00D228CA"/>
    <w:rsid w:val="00D24128"/>
    <w:rsid w:val="00D245D8"/>
    <w:rsid w:val="00D32296"/>
    <w:rsid w:val="00D34BE4"/>
    <w:rsid w:val="00D357F7"/>
    <w:rsid w:val="00D407EF"/>
    <w:rsid w:val="00D45873"/>
    <w:rsid w:val="00D4684A"/>
    <w:rsid w:val="00D52FBB"/>
    <w:rsid w:val="00D54B0E"/>
    <w:rsid w:val="00D60483"/>
    <w:rsid w:val="00D647BB"/>
    <w:rsid w:val="00D661F7"/>
    <w:rsid w:val="00D731A2"/>
    <w:rsid w:val="00D817A8"/>
    <w:rsid w:val="00D82011"/>
    <w:rsid w:val="00D82131"/>
    <w:rsid w:val="00D83405"/>
    <w:rsid w:val="00D85437"/>
    <w:rsid w:val="00D907DC"/>
    <w:rsid w:val="00D9481C"/>
    <w:rsid w:val="00D96D95"/>
    <w:rsid w:val="00DA1E1E"/>
    <w:rsid w:val="00DA201D"/>
    <w:rsid w:val="00DA56C6"/>
    <w:rsid w:val="00DB057C"/>
    <w:rsid w:val="00DB0CBD"/>
    <w:rsid w:val="00DB2E10"/>
    <w:rsid w:val="00DC06D6"/>
    <w:rsid w:val="00DC1295"/>
    <w:rsid w:val="00DC2DD3"/>
    <w:rsid w:val="00DC2DF0"/>
    <w:rsid w:val="00DC4E46"/>
    <w:rsid w:val="00DD0795"/>
    <w:rsid w:val="00DD233C"/>
    <w:rsid w:val="00DD799F"/>
    <w:rsid w:val="00DE124F"/>
    <w:rsid w:val="00DE2545"/>
    <w:rsid w:val="00DE3275"/>
    <w:rsid w:val="00DE33FD"/>
    <w:rsid w:val="00DE425F"/>
    <w:rsid w:val="00DE79EF"/>
    <w:rsid w:val="00DF208E"/>
    <w:rsid w:val="00DF22DB"/>
    <w:rsid w:val="00DF3052"/>
    <w:rsid w:val="00DF4219"/>
    <w:rsid w:val="00E02722"/>
    <w:rsid w:val="00E02A5A"/>
    <w:rsid w:val="00E10D90"/>
    <w:rsid w:val="00E14ADC"/>
    <w:rsid w:val="00E23D15"/>
    <w:rsid w:val="00E2489B"/>
    <w:rsid w:val="00E24BEE"/>
    <w:rsid w:val="00E25709"/>
    <w:rsid w:val="00E31CCA"/>
    <w:rsid w:val="00E32257"/>
    <w:rsid w:val="00E3307A"/>
    <w:rsid w:val="00E359A5"/>
    <w:rsid w:val="00E35C34"/>
    <w:rsid w:val="00E36F3B"/>
    <w:rsid w:val="00E46921"/>
    <w:rsid w:val="00E51480"/>
    <w:rsid w:val="00E558A8"/>
    <w:rsid w:val="00E60A6A"/>
    <w:rsid w:val="00E65193"/>
    <w:rsid w:val="00E65242"/>
    <w:rsid w:val="00E67BC0"/>
    <w:rsid w:val="00E7296C"/>
    <w:rsid w:val="00E7593E"/>
    <w:rsid w:val="00E76DD5"/>
    <w:rsid w:val="00E778F9"/>
    <w:rsid w:val="00E8074E"/>
    <w:rsid w:val="00E810AF"/>
    <w:rsid w:val="00E84392"/>
    <w:rsid w:val="00E90815"/>
    <w:rsid w:val="00E9517D"/>
    <w:rsid w:val="00E97DD7"/>
    <w:rsid w:val="00EA2955"/>
    <w:rsid w:val="00EA6AEA"/>
    <w:rsid w:val="00EB4B6E"/>
    <w:rsid w:val="00EB4E3B"/>
    <w:rsid w:val="00EB553D"/>
    <w:rsid w:val="00EC370C"/>
    <w:rsid w:val="00EC7ED1"/>
    <w:rsid w:val="00ED00F8"/>
    <w:rsid w:val="00ED2DD3"/>
    <w:rsid w:val="00EE0EE8"/>
    <w:rsid w:val="00EE30FF"/>
    <w:rsid w:val="00EE7695"/>
    <w:rsid w:val="00EE7CB7"/>
    <w:rsid w:val="00EF33A0"/>
    <w:rsid w:val="00EF3E9C"/>
    <w:rsid w:val="00EF7FB2"/>
    <w:rsid w:val="00F0094F"/>
    <w:rsid w:val="00F044F8"/>
    <w:rsid w:val="00F06556"/>
    <w:rsid w:val="00F10C4F"/>
    <w:rsid w:val="00F12EEB"/>
    <w:rsid w:val="00F1399D"/>
    <w:rsid w:val="00F14316"/>
    <w:rsid w:val="00F15465"/>
    <w:rsid w:val="00F15870"/>
    <w:rsid w:val="00F17292"/>
    <w:rsid w:val="00F2069A"/>
    <w:rsid w:val="00F217A2"/>
    <w:rsid w:val="00F21AF1"/>
    <w:rsid w:val="00F23ECC"/>
    <w:rsid w:val="00F2628D"/>
    <w:rsid w:val="00F265D2"/>
    <w:rsid w:val="00F30F1E"/>
    <w:rsid w:val="00F32C0B"/>
    <w:rsid w:val="00F33FDC"/>
    <w:rsid w:val="00F354B1"/>
    <w:rsid w:val="00F35A06"/>
    <w:rsid w:val="00F36277"/>
    <w:rsid w:val="00F46013"/>
    <w:rsid w:val="00F5083C"/>
    <w:rsid w:val="00F513DC"/>
    <w:rsid w:val="00F53029"/>
    <w:rsid w:val="00F530CE"/>
    <w:rsid w:val="00F602D2"/>
    <w:rsid w:val="00F61AE6"/>
    <w:rsid w:val="00F64142"/>
    <w:rsid w:val="00F66353"/>
    <w:rsid w:val="00F71872"/>
    <w:rsid w:val="00F73365"/>
    <w:rsid w:val="00F7379B"/>
    <w:rsid w:val="00F742BA"/>
    <w:rsid w:val="00F747A1"/>
    <w:rsid w:val="00F74C98"/>
    <w:rsid w:val="00F816AD"/>
    <w:rsid w:val="00F817BE"/>
    <w:rsid w:val="00F82B0B"/>
    <w:rsid w:val="00F84BF8"/>
    <w:rsid w:val="00F84C67"/>
    <w:rsid w:val="00F949AE"/>
    <w:rsid w:val="00FA15FE"/>
    <w:rsid w:val="00FA3AED"/>
    <w:rsid w:val="00FB17A6"/>
    <w:rsid w:val="00FB4181"/>
    <w:rsid w:val="00FB54B2"/>
    <w:rsid w:val="00FC0C9E"/>
    <w:rsid w:val="00FC1A6C"/>
    <w:rsid w:val="00FC2797"/>
    <w:rsid w:val="00FD2B5D"/>
    <w:rsid w:val="00FD647E"/>
    <w:rsid w:val="00FE6684"/>
    <w:rsid w:val="00FF48B5"/>
    <w:rsid w:val="00FF4BF5"/>
    <w:rsid w:val="00FF622A"/>
    <w:rsid w:val="00FF7C10"/>
    <w:rsid w:val="00FF7F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D4ECEBE"/>
  <w15:chartTrackingRefBased/>
  <w15:docId w15:val="{6C6ED45F-3C87-417B-96B8-6682B84C32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Title" w:qFormat="1"/>
    <w:lsdException w:name="Subtitle" w:qFormat="1"/>
    <w:lsdException w:name="Strong" w:qFormat="1"/>
    <w:lsdException w:name="Emphasis" w:uiPriority="20" w:qFormat="1"/>
    <w:lsdException w:name="Plain Text"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530CE"/>
    <w:rPr>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901471"/>
    <w:pPr>
      <w:tabs>
        <w:tab w:val="center" w:pos="4320"/>
        <w:tab w:val="right" w:pos="8640"/>
      </w:tabs>
    </w:pPr>
  </w:style>
  <w:style w:type="paragraph" w:styleId="Footer">
    <w:name w:val="footer"/>
    <w:basedOn w:val="Normal"/>
    <w:rsid w:val="00901471"/>
    <w:pPr>
      <w:tabs>
        <w:tab w:val="center" w:pos="4320"/>
        <w:tab w:val="right" w:pos="8640"/>
      </w:tabs>
    </w:pPr>
  </w:style>
  <w:style w:type="paragraph" w:styleId="BodyTextIndent">
    <w:name w:val="Body Text Indent"/>
    <w:basedOn w:val="Normal"/>
    <w:rsid w:val="00901471"/>
    <w:pPr>
      <w:ind w:firstLine="720"/>
      <w:jc w:val="both"/>
    </w:pPr>
    <w:rPr>
      <w:rFonts w:ascii="Verdana" w:hAnsi="Verdana"/>
      <w:lang w:val="sr-Cyrl-CS"/>
    </w:rPr>
  </w:style>
  <w:style w:type="character" w:styleId="PageNumber">
    <w:name w:val="page number"/>
    <w:basedOn w:val="DefaultParagraphFont"/>
    <w:rsid w:val="00F530CE"/>
  </w:style>
  <w:style w:type="paragraph" w:customStyle="1" w:styleId="NormalBookAntiqua">
    <w:name w:val="Normal + Book Antiqua"/>
    <w:aliases w:val="11 pt,Right,Right:  0.05&quot;"/>
    <w:basedOn w:val="Normal"/>
    <w:rsid w:val="00CA4A8F"/>
  </w:style>
  <w:style w:type="paragraph" w:customStyle="1" w:styleId="CharCharChar2Char">
    <w:name w:val="Char Char Char2 Char"/>
    <w:basedOn w:val="NormalBookAntiqua"/>
    <w:link w:val="CharCharChar2CharChar"/>
    <w:rsid w:val="00FD2B5D"/>
  </w:style>
  <w:style w:type="character" w:styleId="Hyperlink">
    <w:name w:val="Hyperlink"/>
    <w:rsid w:val="0055738D"/>
    <w:rPr>
      <w:color w:val="0000FF"/>
      <w:u w:val="single"/>
    </w:rPr>
  </w:style>
  <w:style w:type="paragraph" w:customStyle="1" w:styleId="CharCharChar2Char0">
    <w:name w:val="Char Char Char2 Char"/>
    <w:basedOn w:val="Normal"/>
    <w:rsid w:val="0018468B"/>
    <w:pPr>
      <w:spacing w:after="160" w:line="240" w:lineRule="exact"/>
    </w:pPr>
    <w:rPr>
      <w:rFonts w:ascii="Tahoma" w:hAnsi="Tahoma"/>
      <w:sz w:val="20"/>
      <w:szCs w:val="20"/>
      <w:lang w:val="en-US"/>
    </w:rPr>
  </w:style>
  <w:style w:type="table" w:styleId="TableGrid">
    <w:name w:val="Table Grid"/>
    <w:basedOn w:val="TableNormal"/>
    <w:rsid w:val="001846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94742E"/>
    <w:rPr>
      <w:rFonts w:ascii="Tahoma" w:hAnsi="Tahoma" w:cs="Tahoma"/>
      <w:sz w:val="16"/>
      <w:szCs w:val="16"/>
    </w:rPr>
  </w:style>
  <w:style w:type="character" w:customStyle="1" w:styleId="CharCharChar2CharChar">
    <w:name w:val="Char Char Char2 Char Char"/>
    <w:link w:val="CharCharChar2Char"/>
    <w:rsid w:val="00F742BA"/>
    <w:rPr>
      <w:sz w:val="24"/>
      <w:szCs w:val="24"/>
      <w:lang w:val="en-GB" w:eastAsia="en-US" w:bidi="ar-SA"/>
    </w:rPr>
  </w:style>
  <w:style w:type="paragraph" w:customStyle="1" w:styleId="Normal1">
    <w:name w:val="Normal1"/>
    <w:basedOn w:val="Normal"/>
    <w:rsid w:val="002B5522"/>
    <w:pPr>
      <w:spacing w:before="100" w:beforeAutospacing="1" w:after="100" w:afterAutospacing="1"/>
    </w:pPr>
    <w:rPr>
      <w:rFonts w:ascii="Arial" w:hAnsi="Arial" w:cs="Arial"/>
      <w:sz w:val="22"/>
      <w:szCs w:val="22"/>
      <w:lang w:val="en-US"/>
    </w:rPr>
  </w:style>
  <w:style w:type="paragraph" w:customStyle="1" w:styleId="charcharchar2char1">
    <w:name w:val="charcharchar2char"/>
    <w:basedOn w:val="Normal"/>
    <w:rsid w:val="00A163CC"/>
    <w:rPr>
      <w:lang w:val="en-US"/>
    </w:rPr>
  </w:style>
  <w:style w:type="paragraph" w:styleId="FootnoteText">
    <w:name w:val="footnote text"/>
    <w:aliases w:val="Footnote Text Char Char Char,Footnote Text Char Char,Footnote Text Char1,single space Char,ft Char,single space,ft,Footnote Text Char Char Char Char Char Char Char Char,Footnote Text Char Char Char Char1 Char,fn,Fußnote,5_G"/>
    <w:basedOn w:val="Normal"/>
    <w:link w:val="FootnoteTextChar"/>
    <w:uiPriority w:val="99"/>
    <w:rsid w:val="00C05944"/>
    <w:rPr>
      <w:sz w:val="20"/>
      <w:szCs w:val="20"/>
    </w:rPr>
  </w:style>
  <w:style w:type="character" w:customStyle="1" w:styleId="FootnoteTextChar">
    <w:name w:val="Footnote Text Char"/>
    <w:aliases w:val="Footnote Text Char Char Char Char,Footnote Text Char Char Char1,Footnote Text Char1 Char,single space Char Char,ft Char Char,single space Char1,ft Char1,Footnote Text Char Char Char Char Char Char Char Char Char,fn Char,Fußnote Char"/>
    <w:link w:val="FootnoteText"/>
    <w:uiPriority w:val="99"/>
    <w:rsid w:val="00C05944"/>
    <w:rPr>
      <w:lang w:val="en-GB"/>
    </w:rPr>
  </w:style>
  <w:style w:type="character" w:styleId="FootnoteReference">
    <w:name w:val="footnote reference"/>
    <w:aliases w:val="4_G Char Char Char Char,Footnotes refss Char Char Char Char,ftref Char Char Char Char,BVI fnr Char Char Char Char,BVI fnr Car Car Char Char Char Char,BVI fnr Car Char Char Char Char,BVI fnr Car Car Car Car Char Char1 Char Char"/>
    <w:link w:val="4GCharCharChar"/>
    <w:rsid w:val="00C05944"/>
    <w:rPr>
      <w:vertAlign w:val="superscript"/>
    </w:rPr>
  </w:style>
  <w:style w:type="paragraph" w:customStyle="1" w:styleId="clan">
    <w:name w:val="clan"/>
    <w:basedOn w:val="Normal"/>
    <w:rsid w:val="005821CB"/>
    <w:pPr>
      <w:spacing w:before="240" w:after="120"/>
      <w:jc w:val="center"/>
    </w:pPr>
    <w:rPr>
      <w:rFonts w:ascii="Arial" w:hAnsi="Arial" w:cs="Arial"/>
      <w:b/>
      <w:bCs/>
      <w:lang w:val="en-US"/>
    </w:rPr>
  </w:style>
  <w:style w:type="paragraph" w:customStyle="1" w:styleId="Normal2">
    <w:name w:val="Normal2"/>
    <w:basedOn w:val="Normal"/>
    <w:rsid w:val="005825B6"/>
    <w:pPr>
      <w:spacing w:before="100" w:beforeAutospacing="1" w:after="100" w:afterAutospacing="1"/>
    </w:pPr>
    <w:rPr>
      <w:rFonts w:ascii="Arial" w:hAnsi="Arial" w:cs="Arial"/>
      <w:sz w:val="22"/>
      <w:szCs w:val="22"/>
      <w:lang w:val="en-US"/>
    </w:rPr>
  </w:style>
  <w:style w:type="paragraph" w:customStyle="1" w:styleId="Normal3">
    <w:name w:val="Normal3"/>
    <w:basedOn w:val="Normal"/>
    <w:rsid w:val="00B902AA"/>
    <w:pPr>
      <w:spacing w:before="100" w:beforeAutospacing="1" w:after="100" w:afterAutospacing="1"/>
    </w:pPr>
    <w:rPr>
      <w:rFonts w:ascii="Arial" w:hAnsi="Arial" w:cs="Arial"/>
      <w:sz w:val="22"/>
      <w:szCs w:val="22"/>
      <w:lang w:val="en-US"/>
    </w:rPr>
  </w:style>
  <w:style w:type="paragraph" w:styleId="PlainText">
    <w:name w:val="Plain Text"/>
    <w:basedOn w:val="Normal"/>
    <w:link w:val="PlainTextChar"/>
    <w:uiPriority w:val="99"/>
    <w:unhideWhenUsed/>
    <w:rsid w:val="00C56D71"/>
    <w:rPr>
      <w:rFonts w:ascii="Calibri" w:eastAsiaTheme="minorHAnsi" w:hAnsi="Calibri" w:cstheme="minorBidi"/>
      <w:sz w:val="22"/>
      <w:szCs w:val="21"/>
      <w:lang w:val="en-US"/>
    </w:rPr>
  </w:style>
  <w:style w:type="character" w:customStyle="1" w:styleId="PlainTextChar">
    <w:name w:val="Plain Text Char"/>
    <w:basedOn w:val="DefaultParagraphFont"/>
    <w:link w:val="PlainText"/>
    <w:uiPriority w:val="99"/>
    <w:rsid w:val="00C56D71"/>
    <w:rPr>
      <w:rFonts w:ascii="Calibri" w:eastAsiaTheme="minorHAnsi" w:hAnsi="Calibri" w:cstheme="minorBidi"/>
      <w:sz w:val="22"/>
      <w:szCs w:val="21"/>
    </w:rPr>
  </w:style>
  <w:style w:type="paragraph" w:customStyle="1" w:styleId="Normal4">
    <w:name w:val="Normal4"/>
    <w:basedOn w:val="Normal"/>
    <w:rsid w:val="002665C1"/>
    <w:pPr>
      <w:spacing w:before="100" w:beforeAutospacing="1" w:after="100" w:afterAutospacing="1"/>
    </w:pPr>
    <w:rPr>
      <w:rFonts w:ascii="Arial" w:hAnsi="Arial" w:cs="Arial"/>
      <w:sz w:val="22"/>
      <w:szCs w:val="22"/>
      <w:lang w:val="en-US"/>
    </w:rPr>
  </w:style>
  <w:style w:type="paragraph" w:customStyle="1" w:styleId="CharCharChar2Char2">
    <w:name w:val="Char Char Char2 Char"/>
    <w:basedOn w:val="Normal"/>
    <w:rsid w:val="003240A3"/>
    <w:pPr>
      <w:spacing w:after="160" w:line="240" w:lineRule="exact"/>
    </w:pPr>
    <w:rPr>
      <w:rFonts w:ascii="Tahoma" w:hAnsi="Tahoma"/>
      <w:sz w:val="20"/>
      <w:szCs w:val="20"/>
      <w:lang w:val="en-US"/>
    </w:rPr>
  </w:style>
  <w:style w:type="paragraph" w:customStyle="1" w:styleId="Normal5">
    <w:name w:val="Normal5"/>
    <w:basedOn w:val="Normal"/>
    <w:rsid w:val="003240A3"/>
    <w:pPr>
      <w:spacing w:before="100" w:beforeAutospacing="1" w:after="100" w:afterAutospacing="1"/>
    </w:pPr>
    <w:rPr>
      <w:rFonts w:ascii="Arial" w:hAnsi="Arial" w:cs="Arial"/>
      <w:sz w:val="22"/>
      <w:szCs w:val="22"/>
      <w:lang w:val="en-US"/>
    </w:rPr>
  </w:style>
  <w:style w:type="paragraph" w:customStyle="1" w:styleId="Normal6">
    <w:name w:val="Normal6"/>
    <w:basedOn w:val="Normal"/>
    <w:rsid w:val="002B1656"/>
    <w:pPr>
      <w:spacing w:before="100" w:beforeAutospacing="1" w:after="100" w:afterAutospacing="1"/>
    </w:pPr>
    <w:rPr>
      <w:rFonts w:ascii="Arial" w:hAnsi="Arial" w:cs="Arial"/>
      <w:sz w:val="22"/>
      <w:szCs w:val="22"/>
      <w:lang w:val="en-US"/>
    </w:rPr>
  </w:style>
  <w:style w:type="paragraph" w:customStyle="1" w:styleId="Normal7">
    <w:name w:val="Normal7"/>
    <w:basedOn w:val="Normal"/>
    <w:rsid w:val="00A501EE"/>
    <w:pPr>
      <w:spacing w:before="100" w:beforeAutospacing="1" w:after="100" w:afterAutospacing="1"/>
    </w:pPr>
    <w:rPr>
      <w:rFonts w:ascii="Arial" w:hAnsi="Arial" w:cs="Arial"/>
      <w:sz w:val="22"/>
      <w:szCs w:val="22"/>
      <w:lang w:val="en-US"/>
    </w:rPr>
  </w:style>
  <w:style w:type="paragraph" w:customStyle="1" w:styleId="Normal8">
    <w:name w:val="Normal8"/>
    <w:basedOn w:val="Normal"/>
    <w:rsid w:val="003D6F79"/>
    <w:pPr>
      <w:spacing w:before="100" w:beforeAutospacing="1" w:after="100" w:afterAutospacing="1"/>
    </w:pPr>
    <w:rPr>
      <w:rFonts w:ascii="Arial" w:hAnsi="Arial" w:cs="Arial"/>
      <w:sz w:val="22"/>
      <w:szCs w:val="22"/>
      <w:lang w:val="en-US"/>
    </w:rPr>
  </w:style>
  <w:style w:type="paragraph" w:customStyle="1" w:styleId="Normal9">
    <w:name w:val="Normal9"/>
    <w:basedOn w:val="Normal"/>
    <w:rsid w:val="00324C16"/>
    <w:pPr>
      <w:spacing w:before="100" w:beforeAutospacing="1" w:after="100" w:afterAutospacing="1"/>
    </w:pPr>
    <w:rPr>
      <w:rFonts w:ascii="Arial" w:hAnsi="Arial" w:cs="Arial"/>
      <w:sz w:val="22"/>
      <w:szCs w:val="22"/>
      <w:lang w:val="en-US"/>
    </w:rPr>
  </w:style>
  <w:style w:type="paragraph" w:customStyle="1" w:styleId="Normal10">
    <w:name w:val="Normal10"/>
    <w:basedOn w:val="Normal"/>
    <w:rsid w:val="005550D0"/>
    <w:pPr>
      <w:spacing w:before="100" w:beforeAutospacing="1" w:after="100" w:afterAutospacing="1"/>
    </w:pPr>
    <w:rPr>
      <w:rFonts w:ascii="Arial" w:hAnsi="Arial" w:cs="Arial"/>
      <w:sz w:val="22"/>
      <w:szCs w:val="22"/>
      <w:lang w:val="en-US"/>
    </w:rPr>
  </w:style>
  <w:style w:type="paragraph" w:customStyle="1" w:styleId="CharCharChar2Char3">
    <w:name w:val="Char Char Char2 Char"/>
    <w:basedOn w:val="Normal"/>
    <w:rsid w:val="002B3F9A"/>
    <w:pPr>
      <w:spacing w:after="160" w:line="240" w:lineRule="exact"/>
    </w:pPr>
    <w:rPr>
      <w:rFonts w:ascii="Tahoma" w:hAnsi="Tahoma"/>
      <w:sz w:val="20"/>
      <w:szCs w:val="20"/>
      <w:lang w:val="en-US"/>
    </w:rPr>
  </w:style>
  <w:style w:type="paragraph" w:customStyle="1" w:styleId="Normal11">
    <w:name w:val="Normal11"/>
    <w:basedOn w:val="Normal"/>
    <w:rsid w:val="008D63C4"/>
    <w:pPr>
      <w:spacing w:before="100" w:beforeAutospacing="1" w:after="100" w:afterAutospacing="1"/>
    </w:pPr>
    <w:rPr>
      <w:rFonts w:ascii="Arial" w:hAnsi="Arial" w:cs="Arial"/>
      <w:sz w:val="22"/>
      <w:szCs w:val="22"/>
      <w:lang w:val="en-US"/>
    </w:rPr>
  </w:style>
  <w:style w:type="paragraph" w:customStyle="1" w:styleId="CharCharChar2Char4">
    <w:name w:val="Char Char Char2 Char"/>
    <w:basedOn w:val="Normal"/>
    <w:rsid w:val="008D63C4"/>
    <w:pPr>
      <w:spacing w:after="160" w:line="240" w:lineRule="exact"/>
    </w:pPr>
    <w:rPr>
      <w:rFonts w:ascii="Tahoma" w:hAnsi="Tahoma"/>
      <w:sz w:val="20"/>
      <w:szCs w:val="20"/>
      <w:lang w:val="en-US"/>
    </w:rPr>
  </w:style>
  <w:style w:type="paragraph" w:customStyle="1" w:styleId="CharCharChar2Char5">
    <w:name w:val="Char Char Char2 Char"/>
    <w:basedOn w:val="Normal"/>
    <w:rsid w:val="00827143"/>
    <w:pPr>
      <w:spacing w:after="160" w:line="240" w:lineRule="exact"/>
    </w:pPr>
    <w:rPr>
      <w:rFonts w:ascii="Tahoma" w:hAnsi="Tahoma"/>
      <w:sz w:val="20"/>
      <w:szCs w:val="20"/>
      <w:lang w:val="en-US"/>
    </w:rPr>
  </w:style>
  <w:style w:type="paragraph" w:customStyle="1" w:styleId="CharCharChar2Char6">
    <w:name w:val="Char Char Char2 Char"/>
    <w:basedOn w:val="Normal"/>
    <w:rsid w:val="003734E2"/>
    <w:pPr>
      <w:spacing w:after="160" w:line="240" w:lineRule="exact"/>
    </w:pPr>
    <w:rPr>
      <w:rFonts w:ascii="Tahoma" w:hAnsi="Tahoma"/>
      <w:sz w:val="20"/>
      <w:szCs w:val="20"/>
      <w:lang w:val="en-US"/>
    </w:rPr>
  </w:style>
  <w:style w:type="paragraph" w:customStyle="1" w:styleId="Normal12">
    <w:name w:val="Normal12"/>
    <w:basedOn w:val="Normal"/>
    <w:rsid w:val="0007328C"/>
    <w:pPr>
      <w:spacing w:before="100" w:beforeAutospacing="1" w:after="100" w:afterAutospacing="1"/>
    </w:pPr>
    <w:rPr>
      <w:rFonts w:ascii="Arial" w:hAnsi="Arial" w:cs="Arial"/>
      <w:sz w:val="22"/>
      <w:szCs w:val="22"/>
      <w:lang w:val="en-US"/>
    </w:rPr>
  </w:style>
  <w:style w:type="paragraph" w:styleId="ListParagraph">
    <w:name w:val="List Paragraph"/>
    <w:basedOn w:val="Normal"/>
    <w:uiPriority w:val="34"/>
    <w:qFormat/>
    <w:rsid w:val="00B71D3F"/>
    <w:pPr>
      <w:ind w:left="720"/>
      <w:contextualSpacing/>
    </w:pPr>
  </w:style>
  <w:style w:type="paragraph" w:customStyle="1" w:styleId="CharCharChar2Char7">
    <w:name w:val="Char Char Char2 Char"/>
    <w:basedOn w:val="Normal"/>
    <w:rsid w:val="00197B9F"/>
    <w:pPr>
      <w:spacing w:after="160" w:line="240" w:lineRule="exact"/>
    </w:pPr>
    <w:rPr>
      <w:rFonts w:ascii="Tahoma" w:hAnsi="Tahoma"/>
      <w:sz w:val="20"/>
      <w:szCs w:val="20"/>
      <w:lang w:val="en-US"/>
    </w:rPr>
  </w:style>
  <w:style w:type="paragraph" w:customStyle="1" w:styleId="CharCharChar2Char8">
    <w:name w:val="Char Char Char2 Char"/>
    <w:basedOn w:val="Normal"/>
    <w:rsid w:val="003151D4"/>
    <w:pPr>
      <w:spacing w:after="160" w:line="240" w:lineRule="exact"/>
    </w:pPr>
    <w:rPr>
      <w:rFonts w:ascii="Tahoma" w:hAnsi="Tahoma"/>
      <w:sz w:val="20"/>
      <w:szCs w:val="20"/>
      <w:lang w:val="en-US"/>
    </w:rPr>
  </w:style>
  <w:style w:type="character" w:styleId="Strong">
    <w:name w:val="Strong"/>
    <w:qFormat/>
    <w:rsid w:val="003151D4"/>
    <w:rPr>
      <w:b/>
      <w:bCs/>
    </w:rPr>
  </w:style>
  <w:style w:type="paragraph" w:customStyle="1" w:styleId="4GCharCharChar">
    <w:name w:val="4_G Char Char Char"/>
    <w:aliases w:val="Footnotes refss Char Char Char,ftref Char Char Char,BVI fnr Char Char Char,BVI fnr Car Car Char Char Char,BVI fnr Car Char Char Char,BVI fnr Car Car Car Car Char Char1 Char,BVI fnr Char Car Car Car Char Char Char"/>
    <w:basedOn w:val="Normal"/>
    <w:link w:val="FootnoteReference"/>
    <w:rsid w:val="00BD6D56"/>
    <w:pPr>
      <w:spacing w:after="160" w:line="240" w:lineRule="exact"/>
      <w:jc w:val="both"/>
    </w:pPr>
    <w:rPr>
      <w:sz w:val="20"/>
      <w:szCs w:val="20"/>
      <w:vertAlign w:val="superscript"/>
      <w:lang w:val="en-US"/>
    </w:rPr>
  </w:style>
  <w:style w:type="paragraph" w:customStyle="1" w:styleId="CharCharChar2Char9">
    <w:name w:val="Char Char Char2 Char"/>
    <w:basedOn w:val="Normal"/>
    <w:rsid w:val="000775E9"/>
    <w:pPr>
      <w:spacing w:after="160" w:line="240" w:lineRule="exact"/>
    </w:pPr>
    <w:rPr>
      <w:rFonts w:ascii="Tahoma" w:hAnsi="Tahoma"/>
      <w:sz w:val="20"/>
      <w:szCs w:val="20"/>
      <w:lang w:val="en-US"/>
    </w:rPr>
  </w:style>
  <w:style w:type="paragraph" w:customStyle="1" w:styleId="Normal13">
    <w:name w:val="Normal13"/>
    <w:basedOn w:val="Normal"/>
    <w:rsid w:val="00EF33A0"/>
    <w:pPr>
      <w:spacing w:before="100" w:beforeAutospacing="1" w:after="100" w:afterAutospacing="1"/>
    </w:pPr>
    <w:rPr>
      <w:rFonts w:ascii="Arial" w:hAnsi="Arial" w:cs="Arial"/>
      <w:sz w:val="22"/>
      <w:szCs w:val="22"/>
      <w:lang w:val="en-US"/>
    </w:rPr>
  </w:style>
  <w:style w:type="paragraph" w:customStyle="1" w:styleId="wyq100---naslov-grupe-clanova-kurziv">
    <w:name w:val="wyq100---naslov-grupe-clanova-kurziv"/>
    <w:basedOn w:val="Normal"/>
    <w:rsid w:val="00EF33A0"/>
    <w:pPr>
      <w:spacing w:before="240" w:after="240"/>
      <w:jc w:val="center"/>
    </w:pPr>
    <w:rPr>
      <w:rFonts w:ascii="Arial" w:hAnsi="Arial" w:cs="Arial"/>
      <w:b/>
      <w:bCs/>
      <w:i/>
      <w:iCs/>
      <w:lang w:val="en-US"/>
    </w:rPr>
  </w:style>
  <w:style w:type="character" w:styleId="CommentReference">
    <w:name w:val="annotation reference"/>
    <w:basedOn w:val="DefaultParagraphFont"/>
    <w:rsid w:val="00644488"/>
    <w:rPr>
      <w:sz w:val="16"/>
      <w:szCs w:val="16"/>
    </w:rPr>
  </w:style>
  <w:style w:type="paragraph" w:styleId="CommentText">
    <w:name w:val="annotation text"/>
    <w:basedOn w:val="Normal"/>
    <w:link w:val="CommentTextChar"/>
    <w:rsid w:val="00644488"/>
    <w:rPr>
      <w:sz w:val="20"/>
      <w:szCs w:val="20"/>
    </w:rPr>
  </w:style>
  <w:style w:type="character" w:customStyle="1" w:styleId="CommentTextChar">
    <w:name w:val="Comment Text Char"/>
    <w:basedOn w:val="DefaultParagraphFont"/>
    <w:link w:val="CommentText"/>
    <w:rsid w:val="00644488"/>
    <w:rPr>
      <w:lang w:val="en-GB"/>
    </w:rPr>
  </w:style>
  <w:style w:type="paragraph" w:styleId="CommentSubject">
    <w:name w:val="annotation subject"/>
    <w:basedOn w:val="CommentText"/>
    <w:next w:val="CommentText"/>
    <w:link w:val="CommentSubjectChar"/>
    <w:rsid w:val="00644488"/>
    <w:rPr>
      <w:b/>
      <w:bCs/>
    </w:rPr>
  </w:style>
  <w:style w:type="character" w:customStyle="1" w:styleId="CommentSubjectChar">
    <w:name w:val="Comment Subject Char"/>
    <w:basedOn w:val="CommentTextChar"/>
    <w:link w:val="CommentSubject"/>
    <w:rsid w:val="00644488"/>
    <w:rPr>
      <w:b/>
      <w:bCs/>
      <w:lang w:val="en-GB"/>
    </w:rPr>
  </w:style>
  <w:style w:type="character" w:customStyle="1" w:styleId="izmred1">
    <w:name w:val="izm_red1"/>
    <w:basedOn w:val="DefaultParagraphFont"/>
    <w:rsid w:val="00FF7F8D"/>
    <w:rPr>
      <w:color w:val="FF0000"/>
    </w:rPr>
  </w:style>
  <w:style w:type="character" w:customStyle="1" w:styleId="izmgreenback1">
    <w:name w:val="izm_greenback1"/>
    <w:basedOn w:val="DefaultParagraphFont"/>
    <w:rsid w:val="00FF7F8D"/>
    <w:rPr>
      <w:shd w:val="clear" w:color="auto" w:fill="33FF33"/>
    </w:rPr>
  </w:style>
  <w:style w:type="paragraph" w:customStyle="1" w:styleId="CharCharChar2Chara">
    <w:name w:val="Char Char Char2 Char"/>
    <w:basedOn w:val="Normal"/>
    <w:rsid w:val="003A181C"/>
    <w:pPr>
      <w:spacing w:after="160" w:line="240" w:lineRule="exact"/>
    </w:pPr>
    <w:rPr>
      <w:rFonts w:ascii="Tahoma" w:hAnsi="Tahoma"/>
      <w:sz w:val="20"/>
      <w:szCs w:val="20"/>
      <w:lang w:val="en-US"/>
    </w:rPr>
  </w:style>
  <w:style w:type="paragraph" w:customStyle="1" w:styleId="Normal14">
    <w:name w:val="Normal14"/>
    <w:basedOn w:val="Normal"/>
    <w:rsid w:val="0065456A"/>
    <w:pPr>
      <w:spacing w:before="100" w:beforeAutospacing="1" w:after="100" w:afterAutospacing="1"/>
    </w:pPr>
    <w:rPr>
      <w:rFonts w:ascii="Arial" w:hAnsi="Arial" w:cs="Arial"/>
      <w:sz w:val="22"/>
      <w:szCs w:val="22"/>
      <w:lang w:val="en-US"/>
    </w:rPr>
  </w:style>
  <w:style w:type="character" w:styleId="Emphasis">
    <w:name w:val="Emphasis"/>
    <w:basedOn w:val="DefaultParagraphFont"/>
    <w:uiPriority w:val="20"/>
    <w:qFormat/>
    <w:rsid w:val="000A2DA8"/>
    <w:rPr>
      <w:i/>
      <w:iCs/>
    </w:rPr>
  </w:style>
  <w:style w:type="paragraph" w:customStyle="1" w:styleId="Normal15">
    <w:name w:val="Normal15"/>
    <w:basedOn w:val="Normal"/>
    <w:rsid w:val="007B4530"/>
    <w:pPr>
      <w:spacing w:before="100" w:beforeAutospacing="1" w:after="100" w:afterAutospacing="1"/>
    </w:pPr>
    <w:rPr>
      <w:rFonts w:ascii="Arial" w:hAnsi="Arial" w:cs="Arial"/>
      <w:sz w:val="22"/>
      <w:szCs w:val="22"/>
      <w:lang w:val="en-US"/>
    </w:rPr>
  </w:style>
  <w:style w:type="paragraph" w:customStyle="1" w:styleId="Normal16">
    <w:name w:val="Normal16"/>
    <w:basedOn w:val="Normal"/>
    <w:rsid w:val="006A14A4"/>
    <w:pPr>
      <w:spacing w:before="100" w:beforeAutospacing="1" w:after="100" w:afterAutospacing="1"/>
    </w:pPr>
    <w:rPr>
      <w:rFonts w:ascii="Arial" w:hAnsi="Arial" w:cs="Arial"/>
      <w:sz w:val="22"/>
      <w:szCs w:val="22"/>
      <w:lang w:val="en-US"/>
    </w:rPr>
  </w:style>
  <w:style w:type="paragraph" w:customStyle="1" w:styleId="normalpraksa">
    <w:name w:val="normalpraksa"/>
    <w:basedOn w:val="Normal"/>
    <w:rsid w:val="00E84392"/>
    <w:pPr>
      <w:spacing w:before="100" w:beforeAutospacing="1" w:after="100" w:afterAutospacing="1"/>
    </w:pPr>
    <w:rPr>
      <w:rFonts w:ascii="Arial" w:hAnsi="Arial" w:cs="Arial"/>
      <w:i/>
      <w:iCs/>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4763">
      <w:bodyDiv w:val="1"/>
      <w:marLeft w:val="0"/>
      <w:marRight w:val="0"/>
      <w:marTop w:val="0"/>
      <w:marBottom w:val="0"/>
      <w:divBdr>
        <w:top w:val="none" w:sz="0" w:space="0" w:color="auto"/>
        <w:left w:val="none" w:sz="0" w:space="0" w:color="auto"/>
        <w:bottom w:val="none" w:sz="0" w:space="0" w:color="auto"/>
        <w:right w:val="none" w:sz="0" w:space="0" w:color="auto"/>
      </w:divBdr>
    </w:div>
    <w:div w:id="73550807">
      <w:bodyDiv w:val="1"/>
      <w:marLeft w:val="0"/>
      <w:marRight w:val="0"/>
      <w:marTop w:val="0"/>
      <w:marBottom w:val="0"/>
      <w:divBdr>
        <w:top w:val="none" w:sz="0" w:space="0" w:color="auto"/>
        <w:left w:val="none" w:sz="0" w:space="0" w:color="auto"/>
        <w:bottom w:val="none" w:sz="0" w:space="0" w:color="auto"/>
        <w:right w:val="none" w:sz="0" w:space="0" w:color="auto"/>
      </w:divBdr>
    </w:div>
    <w:div w:id="118963464">
      <w:bodyDiv w:val="1"/>
      <w:marLeft w:val="0"/>
      <w:marRight w:val="0"/>
      <w:marTop w:val="0"/>
      <w:marBottom w:val="0"/>
      <w:divBdr>
        <w:top w:val="none" w:sz="0" w:space="0" w:color="auto"/>
        <w:left w:val="none" w:sz="0" w:space="0" w:color="auto"/>
        <w:bottom w:val="none" w:sz="0" w:space="0" w:color="auto"/>
        <w:right w:val="none" w:sz="0" w:space="0" w:color="auto"/>
      </w:divBdr>
    </w:div>
    <w:div w:id="125784933">
      <w:bodyDiv w:val="1"/>
      <w:marLeft w:val="0"/>
      <w:marRight w:val="0"/>
      <w:marTop w:val="0"/>
      <w:marBottom w:val="0"/>
      <w:divBdr>
        <w:top w:val="none" w:sz="0" w:space="0" w:color="auto"/>
        <w:left w:val="none" w:sz="0" w:space="0" w:color="auto"/>
        <w:bottom w:val="none" w:sz="0" w:space="0" w:color="auto"/>
        <w:right w:val="none" w:sz="0" w:space="0" w:color="auto"/>
      </w:divBdr>
    </w:div>
    <w:div w:id="127357913">
      <w:bodyDiv w:val="1"/>
      <w:marLeft w:val="0"/>
      <w:marRight w:val="0"/>
      <w:marTop w:val="0"/>
      <w:marBottom w:val="0"/>
      <w:divBdr>
        <w:top w:val="none" w:sz="0" w:space="0" w:color="auto"/>
        <w:left w:val="none" w:sz="0" w:space="0" w:color="auto"/>
        <w:bottom w:val="none" w:sz="0" w:space="0" w:color="auto"/>
        <w:right w:val="none" w:sz="0" w:space="0" w:color="auto"/>
      </w:divBdr>
    </w:div>
    <w:div w:id="153835934">
      <w:bodyDiv w:val="1"/>
      <w:marLeft w:val="0"/>
      <w:marRight w:val="0"/>
      <w:marTop w:val="0"/>
      <w:marBottom w:val="0"/>
      <w:divBdr>
        <w:top w:val="none" w:sz="0" w:space="0" w:color="auto"/>
        <w:left w:val="none" w:sz="0" w:space="0" w:color="auto"/>
        <w:bottom w:val="none" w:sz="0" w:space="0" w:color="auto"/>
        <w:right w:val="none" w:sz="0" w:space="0" w:color="auto"/>
      </w:divBdr>
    </w:div>
    <w:div w:id="155998811">
      <w:bodyDiv w:val="1"/>
      <w:marLeft w:val="0"/>
      <w:marRight w:val="0"/>
      <w:marTop w:val="0"/>
      <w:marBottom w:val="0"/>
      <w:divBdr>
        <w:top w:val="none" w:sz="0" w:space="0" w:color="auto"/>
        <w:left w:val="none" w:sz="0" w:space="0" w:color="auto"/>
        <w:bottom w:val="none" w:sz="0" w:space="0" w:color="auto"/>
        <w:right w:val="none" w:sz="0" w:space="0" w:color="auto"/>
      </w:divBdr>
    </w:div>
    <w:div w:id="169179949">
      <w:bodyDiv w:val="1"/>
      <w:marLeft w:val="0"/>
      <w:marRight w:val="0"/>
      <w:marTop w:val="0"/>
      <w:marBottom w:val="0"/>
      <w:divBdr>
        <w:top w:val="none" w:sz="0" w:space="0" w:color="auto"/>
        <w:left w:val="none" w:sz="0" w:space="0" w:color="auto"/>
        <w:bottom w:val="none" w:sz="0" w:space="0" w:color="auto"/>
        <w:right w:val="none" w:sz="0" w:space="0" w:color="auto"/>
      </w:divBdr>
    </w:div>
    <w:div w:id="176576382">
      <w:bodyDiv w:val="1"/>
      <w:marLeft w:val="0"/>
      <w:marRight w:val="0"/>
      <w:marTop w:val="0"/>
      <w:marBottom w:val="0"/>
      <w:divBdr>
        <w:top w:val="none" w:sz="0" w:space="0" w:color="auto"/>
        <w:left w:val="none" w:sz="0" w:space="0" w:color="auto"/>
        <w:bottom w:val="none" w:sz="0" w:space="0" w:color="auto"/>
        <w:right w:val="none" w:sz="0" w:space="0" w:color="auto"/>
      </w:divBdr>
    </w:div>
    <w:div w:id="204021945">
      <w:bodyDiv w:val="1"/>
      <w:marLeft w:val="0"/>
      <w:marRight w:val="0"/>
      <w:marTop w:val="0"/>
      <w:marBottom w:val="0"/>
      <w:divBdr>
        <w:top w:val="none" w:sz="0" w:space="0" w:color="auto"/>
        <w:left w:val="none" w:sz="0" w:space="0" w:color="auto"/>
        <w:bottom w:val="none" w:sz="0" w:space="0" w:color="auto"/>
        <w:right w:val="none" w:sz="0" w:space="0" w:color="auto"/>
      </w:divBdr>
    </w:div>
    <w:div w:id="229730372">
      <w:bodyDiv w:val="1"/>
      <w:marLeft w:val="0"/>
      <w:marRight w:val="0"/>
      <w:marTop w:val="0"/>
      <w:marBottom w:val="0"/>
      <w:divBdr>
        <w:top w:val="none" w:sz="0" w:space="0" w:color="auto"/>
        <w:left w:val="none" w:sz="0" w:space="0" w:color="auto"/>
        <w:bottom w:val="none" w:sz="0" w:space="0" w:color="auto"/>
        <w:right w:val="none" w:sz="0" w:space="0" w:color="auto"/>
      </w:divBdr>
    </w:div>
    <w:div w:id="235554307">
      <w:bodyDiv w:val="1"/>
      <w:marLeft w:val="0"/>
      <w:marRight w:val="0"/>
      <w:marTop w:val="0"/>
      <w:marBottom w:val="0"/>
      <w:divBdr>
        <w:top w:val="none" w:sz="0" w:space="0" w:color="auto"/>
        <w:left w:val="none" w:sz="0" w:space="0" w:color="auto"/>
        <w:bottom w:val="none" w:sz="0" w:space="0" w:color="auto"/>
        <w:right w:val="none" w:sz="0" w:space="0" w:color="auto"/>
      </w:divBdr>
    </w:div>
    <w:div w:id="396562337">
      <w:bodyDiv w:val="1"/>
      <w:marLeft w:val="0"/>
      <w:marRight w:val="0"/>
      <w:marTop w:val="0"/>
      <w:marBottom w:val="0"/>
      <w:divBdr>
        <w:top w:val="none" w:sz="0" w:space="0" w:color="auto"/>
        <w:left w:val="none" w:sz="0" w:space="0" w:color="auto"/>
        <w:bottom w:val="none" w:sz="0" w:space="0" w:color="auto"/>
        <w:right w:val="none" w:sz="0" w:space="0" w:color="auto"/>
      </w:divBdr>
    </w:div>
    <w:div w:id="402947763">
      <w:bodyDiv w:val="1"/>
      <w:marLeft w:val="0"/>
      <w:marRight w:val="0"/>
      <w:marTop w:val="0"/>
      <w:marBottom w:val="0"/>
      <w:divBdr>
        <w:top w:val="none" w:sz="0" w:space="0" w:color="auto"/>
        <w:left w:val="none" w:sz="0" w:space="0" w:color="auto"/>
        <w:bottom w:val="none" w:sz="0" w:space="0" w:color="auto"/>
        <w:right w:val="none" w:sz="0" w:space="0" w:color="auto"/>
      </w:divBdr>
    </w:div>
    <w:div w:id="440731172">
      <w:bodyDiv w:val="1"/>
      <w:marLeft w:val="0"/>
      <w:marRight w:val="0"/>
      <w:marTop w:val="0"/>
      <w:marBottom w:val="0"/>
      <w:divBdr>
        <w:top w:val="none" w:sz="0" w:space="0" w:color="auto"/>
        <w:left w:val="none" w:sz="0" w:space="0" w:color="auto"/>
        <w:bottom w:val="none" w:sz="0" w:space="0" w:color="auto"/>
        <w:right w:val="none" w:sz="0" w:space="0" w:color="auto"/>
      </w:divBdr>
    </w:div>
    <w:div w:id="482549838">
      <w:bodyDiv w:val="1"/>
      <w:marLeft w:val="0"/>
      <w:marRight w:val="0"/>
      <w:marTop w:val="0"/>
      <w:marBottom w:val="0"/>
      <w:divBdr>
        <w:top w:val="none" w:sz="0" w:space="0" w:color="auto"/>
        <w:left w:val="none" w:sz="0" w:space="0" w:color="auto"/>
        <w:bottom w:val="none" w:sz="0" w:space="0" w:color="auto"/>
        <w:right w:val="none" w:sz="0" w:space="0" w:color="auto"/>
      </w:divBdr>
    </w:div>
    <w:div w:id="522204919">
      <w:bodyDiv w:val="1"/>
      <w:marLeft w:val="0"/>
      <w:marRight w:val="0"/>
      <w:marTop w:val="0"/>
      <w:marBottom w:val="0"/>
      <w:divBdr>
        <w:top w:val="none" w:sz="0" w:space="0" w:color="auto"/>
        <w:left w:val="none" w:sz="0" w:space="0" w:color="auto"/>
        <w:bottom w:val="none" w:sz="0" w:space="0" w:color="auto"/>
        <w:right w:val="none" w:sz="0" w:space="0" w:color="auto"/>
      </w:divBdr>
    </w:div>
    <w:div w:id="536544679">
      <w:bodyDiv w:val="1"/>
      <w:marLeft w:val="0"/>
      <w:marRight w:val="0"/>
      <w:marTop w:val="0"/>
      <w:marBottom w:val="0"/>
      <w:divBdr>
        <w:top w:val="none" w:sz="0" w:space="0" w:color="auto"/>
        <w:left w:val="none" w:sz="0" w:space="0" w:color="auto"/>
        <w:bottom w:val="none" w:sz="0" w:space="0" w:color="auto"/>
        <w:right w:val="none" w:sz="0" w:space="0" w:color="auto"/>
      </w:divBdr>
    </w:div>
    <w:div w:id="560798805">
      <w:bodyDiv w:val="1"/>
      <w:marLeft w:val="0"/>
      <w:marRight w:val="0"/>
      <w:marTop w:val="0"/>
      <w:marBottom w:val="0"/>
      <w:divBdr>
        <w:top w:val="none" w:sz="0" w:space="0" w:color="auto"/>
        <w:left w:val="none" w:sz="0" w:space="0" w:color="auto"/>
        <w:bottom w:val="none" w:sz="0" w:space="0" w:color="auto"/>
        <w:right w:val="none" w:sz="0" w:space="0" w:color="auto"/>
      </w:divBdr>
    </w:div>
    <w:div w:id="615989114">
      <w:bodyDiv w:val="1"/>
      <w:marLeft w:val="0"/>
      <w:marRight w:val="0"/>
      <w:marTop w:val="0"/>
      <w:marBottom w:val="0"/>
      <w:divBdr>
        <w:top w:val="none" w:sz="0" w:space="0" w:color="auto"/>
        <w:left w:val="none" w:sz="0" w:space="0" w:color="auto"/>
        <w:bottom w:val="none" w:sz="0" w:space="0" w:color="auto"/>
        <w:right w:val="none" w:sz="0" w:space="0" w:color="auto"/>
      </w:divBdr>
    </w:div>
    <w:div w:id="622076951">
      <w:bodyDiv w:val="1"/>
      <w:marLeft w:val="0"/>
      <w:marRight w:val="0"/>
      <w:marTop w:val="0"/>
      <w:marBottom w:val="0"/>
      <w:divBdr>
        <w:top w:val="none" w:sz="0" w:space="0" w:color="auto"/>
        <w:left w:val="none" w:sz="0" w:space="0" w:color="auto"/>
        <w:bottom w:val="none" w:sz="0" w:space="0" w:color="auto"/>
        <w:right w:val="none" w:sz="0" w:space="0" w:color="auto"/>
      </w:divBdr>
    </w:div>
    <w:div w:id="634680288">
      <w:bodyDiv w:val="1"/>
      <w:marLeft w:val="0"/>
      <w:marRight w:val="0"/>
      <w:marTop w:val="0"/>
      <w:marBottom w:val="0"/>
      <w:divBdr>
        <w:top w:val="none" w:sz="0" w:space="0" w:color="auto"/>
        <w:left w:val="none" w:sz="0" w:space="0" w:color="auto"/>
        <w:bottom w:val="none" w:sz="0" w:space="0" w:color="auto"/>
        <w:right w:val="none" w:sz="0" w:space="0" w:color="auto"/>
      </w:divBdr>
      <w:divsChild>
        <w:div w:id="1567301034">
          <w:marLeft w:val="0"/>
          <w:marRight w:val="0"/>
          <w:marTop w:val="0"/>
          <w:marBottom w:val="0"/>
          <w:divBdr>
            <w:top w:val="none" w:sz="0" w:space="0" w:color="auto"/>
            <w:left w:val="none" w:sz="0" w:space="0" w:color="auto"/>
            <w:bottom w:val="none" w:sz="0" w:space="0" w:color="auto"/>
            <w:right w:val="none" w:sz="0" w:space="0" w:color="auto"/>
          </w:divBdr>
          <w:divsChild>
            <w:div w:id="2008828305">
              <w:marLeft w:val="0"/>
              <w:marRight w:val="0"/>
              <w:marTop w:val="0"/>
              <w:marBottom w:val="0"/>
              <w:divBdr>
                <w:top w:val="none" w:sz="0" w:space="0" w:color="auto"/>
                <w:left w:val="none" w:sz="0" w:space="0" w:color="auto"/>
                <w:bottom w:val="none" w:sz="0" w:space="0" w:color="auto"/>
                <w:right w:val="none" w:sz="0" w:space="0" w:color="auto"/>
              </w:divBdr>
              <w:divsChild>
                <w:div w:id="981276907">
                  <w:marLeft w:val="0"/>
                  <w:marRight w:val="0"/>
                  <w:marTop w:val="0"/>
                  <w:marBottom w:val="0"/>
                  <w:divBdr>
                    <w:top w:val="none" w:sz="0" w:space="0" w:color="auto"/>
                    <w:left w:val="none" w:sz="0" w:space="0" w:color="auto"/>
                    <w:bottom w:val="none" w:sz="0" w:space="0" w:color="auto"/>
                    <w:right w:val="none" w:sz="0" w:space="0" w:color="auto"/>
                  </w:divBdr>
                  <w:divsChild>
                    <w:div w:id="136992866">
                      <w:marLeft w:val="0"/>
                      <w:marRight w:val="0"/>
                      <w:marTop w:val="0"/>
                      <w:marBottom w:val="0"/>
                      <w:divBdr>
                        <w:top w:val="none" w:sz="0" w:space="0" w:color="auto"/>
                        <w:left w:val="none" w:sz="0" w:space="0" w:color="auto"/>
                        <w:bottom w:val="none" w:sz="0" w:space="0" w:color="auto"/>
                        <w:right w:val="none" w:sz="0" w:space="0" w:color="auto"/>
                      </w:divBdr>
                      <w:divsChild>
                        <w:div w:id="396779200">
                          <w:marLeft w:val="0"/>
                          <w:marRight w:val="0"/>
                          <w:marTop w:val="0"/>
                          <w:marBottom w:val="0"/>
                          <w:divBdr>
                            <w:top w:val="none" w:sz="0" w:space="0" w:color="auto"/>
                            <w:left w:val="none" w:sz="0" w:space="0" w:color="auto"/>
                            <w:bottom w:val="none" w:sz="0" w:space="0" w:color="auto"/>
                            <w:right w:val="none" w:sz="0" w:space="0" w:color="auto"/>
                          </w:divBdr>
                          <w:divsChild>
                            <w:div w:id="547376294">
                              <w:marLeft w:val="0"/>
                              <w:marRight w:val="0"/>
                              <w:marTop w:val="0"/>
                              <w:marBottom w:val="0"/>
                              <w:divBdr>
                                <w:top w:val="none" w:sz="0" w:space="0" w:color="auto"/>
                                <w:left w:val="none" w:sz="0" w:space="0" w:color="auto"/>
                                <w:bottom w:val="none" w:sz="0" w:space="0" w:color="auto"/>
                                <w:right w:val="none" w:sz="0" w:space="0" w:color="auto"/>
                              </w:divBdr>
                              <w:divsChild>
                                <w:div w:id="1634864470">
                                  <w:marLeft w:val="0"/>
                                  <w:marRight w:val="0"/>
                                  <w:marTop w:val="0"/>
                                  <w:marBottom w:val="0"/>
                                  <w:divBdr>
                                    <w:top w:val="none" w:sz="0" w:space="0" w:color="auto"/>
                                    <w:left w:val="none" w:sz="0" w:space="0" w:color="auto"/>
                                    <w:bottom w:val="none" w:sz="0" w:space="0" w:color="auto"/>
                                    <w:right w:val="none" w:sz="0" w:space="0" w:color="auto"/>
                                  </w:divBdr>
                                  <w:divsChild>
                                    <w:div w:id="1305817844">
                                      <w:marLeft w:val="0"/>
                                      <w:marRight w:val="0"/>
                                      <w:marTop w:val="0"/>
                                      <w:marBottom w:val="0"/>
                                      <w:divBdr>
                                        <w:top w:val="none" w:sz="0" w:space="0" w:color="auto"/>
                                        <w:left w:val="none" w:sz="0" w:space="0" w:color="auto"/>
                                        <w:bottom w:val="none" w:sz="0" w:space="0" w:color="auto"/>
                                        <w:right w:val="none" w:sz="0" w:space="0" w:color="auto"/>
                                      </w:divBdr>
                                      <w:divsChild>
                                        <w:div w:id="535891424">
                                          <w:marLeft w:val="0"/>
                                          <w:marRight w:val="0"/>
                                          <w:marTop w:val="0"/>
                                          <w:marBottom w:val="0"/>
                                          <w:divBdr>
                                            <w:top w:val="none" w:sz="0" w:space="0" w:color="auto"/>
                                            <w:left w:val="none" w:sz="0" w:space="0" w:color="auto"/>
                                            <w:bottom w:val="none" w:sz="0" w:space="0" w:color="auto"/>
                                            <w:right w:val="none" w:sz="0" w:space="0" w:color="auto"/>
                                          </w:divBdr>
                                          <w:divsChild>
                                            <w:div w:id="1793593456">
                                              <w:marLeft w:val="0"/>
                                              <w:marRight w:val="0"/>
                                              <w:marTop w:val="0"/>
                                              <w:marBottom w:val="0"/>
                                              <w:divBdr>
                                                <w:top w:val="none" w:sz="0" w:space="0" w:color="auto"/>
                                                <w:left w:val="none" w:sz="0" w:space="0" w:color="auto"/>
                                                <w:bottom w:val="none" w:sz="0" w:space="0" w:color="auto"/>
                                                <w:right w:val="none" w:sz="0" w:space="0" w:color="auto"/>
                                              </w:divBdr>
                                              <w:divsChild>
                                                <w:div w:id="1665739478">
                                                  <w:marLeft w:val="0"/>
                                                  <w:marRight w:val="0"/>
                                                  <w:marTop w:val="0"/>
                                                  <w:marBottom w:val="0"/>
                                                  <w:divBdr>
                                                    <w:top w:val="none" w:sz="0" w:space="0" w:color="auto"/>
                                                    <w:left w:val="none" w:sz="0" w:space="0" w:color="auto"/>
                                                    <w:bottom w:val="none" w:sz="0" w:space="0" w:color="auto"/>
                                                    <w:right w:val="none" w:sz="0" w:space="0" w:color="auto"/>
                                                  </w:divBdr>
                                                  <w:divsChild>
                                                    <w:div w:id="775099469">
                                                      <w:marLeft w:val="0"/>
                                                      <w:marRight w:val="0"/>
                                                      <w:marTop w:val="0"/>
                                                      <w:marBottom w:val="0"/>
                                                      <w:divBdr>
                                                        <w:top w:val="none" w:sz="0" w:space="0" w:color="auto"/>
                                                        <w:left w:val="none" w:sz="0" w:space="0" w:color="auto"/>
                                                        <w:bottom w:val="none" w:sz="0" w:space="0" w:color="auto"/>
                                                        <w:right w:val="none" w:sz="0" w:space="0" w:color="auto"/>
                                                      </w:divBdr>
                                                    </w:div>
                                                    <w:div w:id="1451121699">
                                                      <w:marLeft w:val="0"/>
                                                      <w:marRight w:val="0"/>
                                                      <w:marTop w:val="0"/>
                                                      <w:marBottom w:val="0"/>
                                                      <w:divBdr>
                                                        <w:top w:val="none" w:sz="0" w:space="0" w:color="auto"/>
                                                        <w:left w:val="none" w:sz="0" w:space="0" w:color="auto"/>
                                                        <w:bottom w:val="none" w:sz="0" w:space="0" w:color="auto"/>
                                                        <w:right w:val="none" w:sz="0" w:space="0" w:color="auto"/>
                                                      </w:divBdr>
                                                    </w:div>
                                                    <w:div w:id="1000502180">
                                                      <w:marLeft w:val="0"/>
                                                      <w:marRight w:val="0"/>
                                                      <w:marTop w:val="0"/>
                                                      <w:marBottom w:val="0"/>
                                                      <w:divBdr>
                                                        <w:top w:val="none" w:sz="0" w:space="0" w:color="auto"/>
                                                        <w:left w:val="none" w:sz="0" w:space="0" w:color="auto"/>
                                                        <w:bottom w:val="none" w:sz="0" w:space="0" w:color="auto"/>
                                                        <w:right w:val="none" w:sz="0" w:space="0" w:color="auto"/>
                                                      </w:divBdr>
                                                    </w:div>
                                                    <w:div w:id="168252637">
                                                      <w:marLeft w:val="0"/>
                                                      <w:marRight w:val="0"/>
                                                      <w:marTop w:val="0"/>
                                                      <w:marBottom w:val="0"/>
                                                      <w:divBdr>
                                                        <w:top w:val="none" w:sz="0" w:space="0" w:color="auto"/>
                                                        <w:left w:val="none" w:sz="0" w:space="0" w:color="auto"/>
                                                        <w:bottom w:val="none" w:sz="0" w:space="0" w:color="auto"/>
                                                        <w:right w:val="none" w:sz="0" w:space="0" w:color="auto"/>
                                                      </w:divBdr>
                                                    </w:div>
                                                    <w:div w:id="1002390483">
                                                      <w:marLeft w:val="0"/>
                                                      <w:marRight w:val="0"/>
                                                      <w:marTop w:val="0"/>
                                                      <w:marBottom w:val="0"/>
                                                      <w:divBdr>
                                                        <w:top w:val="none" w:sz="0" w:space="0" w:color="auto"/>
                                                        <w:left w:val="none" w:sz="0" w:space="0" w:color="auto"/>
                                                        <w:bottom w:val="none" w:sz="0" w:space="0" w:color="auto"/>
                                                        <w:right w:val="none" w:sz="0" w:space="0" w:color="auto"/>
                                                      </w:divBdr>
                                                    </w:div>
                                                    <w:div w:id="300040561">
                                                      <w:marLeft w:val="0"/>
                                                      <w:marRight w:val="0"/>
                                                      <w:marTop w:val="0"/>
                                                      <w:marBottom w:val="0"/>
                                                      <w:divBdr>
                                                        <w:top w:val="none" w:sz="0" w:space="0" w:color="auto"/>
                                                        <w:left w:val="none" w:sz="0" w:space="0" w:color="auto"/>
                                                        <w:bottom w:val="none" w:sz="0" w:space="0" w:color="auto"/>
                                                        <w:right w:val="none" w:sz="0" w:space="0" w:color="auto"/>
                                                      </w:divBdr>
                                                    </w:div>
                                                    <w:div w:id="662124981">
                                                      <w:marLeft w:val="0"/>
                                                      <w:marRight w:val="0"/>
                                                      <w:marTop w:val="0"/>
                                                      <w:marBottom w:val="0"/>
                                                      <w:divBdr>
                                                        <w:top w:val="none" w:sz="0" w:space="0" w:color="auto"/>
                                                        <w:left w:val="none" w:sz="0" w:space="0" w:color="auto"/>
                                                        <w:bottom w:val="none" w:sz="0" w:space="0" w:color="auto"/>
                                                        <w:right w:val="none" w:sz="0" w:space="0" w:color="auto"/>
                                                      </w:divBdr>
                                                    </w:div>
                                                    <w:div w:id="2101900226">
                                                      <w:marLeft w:val="0"/>
                                                      <w:marRight w:val="0"/>
                                                      <w:marTop w:val="0"/>
                                                      <w:marBottom w:val="0"/>
                                                      <w:divBdr>
                                                        <w:top w:val="none" w:sz="0" w:space="0" w:color="auto"/>
                                                        <w:left w:val="none" w:sz="0" w:space="0" w:color="auto"/>
                                                        <w:bottom w:val="none" w:sz="0" w:space="0" w:color="auto"/>
                                                        <w:right w:val="none" w:sz="0" w:space="0" w:color="auto"/>
                                                      </w:divBdr>
                                                    </w:div>
                                                    <w:div w:id="202989256">
                                                      <w:marLeft w:val="0"/>
                                                      <w:marRight w:val="0"/>
                                                      <w:marTop w:val="0"/>
                                                      <w:marBottom w:val="0"/>
                                                      <w:divBdr>
                                                        <w:top w:val="none" w:sz="0" w:space="0" w:color="auto"/>
                                                        <w:left w:val="none" w:sz="0" w:space="0" w:color="auto"/>
                                                        <w:bottom w:val="none" w:sz="0" w:space="0" w:color="auto"/>
                                                        <w:right w:val="none" w:sz="0" w:space="0" w:color="auto"/>
                                                      </w:divBdr>
                                                    </w:div>
                                                    <w:div w:id="1050885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35719605">
      <w:bodyDiv w:val="1"/>
      <w:marLeft w:val="0"/>
      <w:marRight w:val="0"/>
      <w:marTop w:val="0"/>
      <w:marBottom w:val="0"/>
      <w:divBdr>
        <w:top w:val="none" w:sz="0" w:space="0" w:color="auto"/>
        <w:left w:val="none" w:sz="0" w:space="0" w:color="auto"/>
        <w:bottom w:val="none" w:sz="0" w:space="0" w:color="auto"/>
        <w:right w:val="none" w:sz="0" w:space="0" w:color="auto"/>
      </w:divBdr>
    </w:div>
    <w:div w:id="650257419">
      <w:bodyDiv w:val="1"/>
      <w:marLeft w:val="0"/>
      <w:marRight w:val="0"/>
      <w:marTop w:val="0"/>
      <w:marBottom w:val="0"/>
      <w:divBdr>
        <w:top w:val="none" w:sz="0" w:space="0" w:color="auto"/>
        <w:left w:val="none" w:sz="0" w:space="0" w:color="auto"/>
        <w:bottom w:val="none" w:sz="0" w:space="0" w:color="auto"/>
        <w:right w:val="none" w:sz="0" w:space="0" w:color="auto"/>
      </w:divBdr>
    </w:div>
    <w:div w:id="656960599">
      <w:bodyDiv w:val="1"/>
      <w:marLeft w:val="0"/>
      <w:marRight w:val="0"/>
      <w:marTop w:val="0"/>
      <w:marBottom w:val="0"/>
      <w:divBdr>
        <w:top w:val="none" w:sz="0" w:space="0" w:color="auto"/>
        <w:left w:val="none" w:sz="0" w:space="0" w:color="auto"/>
        <w:bottom w:val="none" w:sz="0" w:space="0" w:color="auto"/>
        <w:right w:val="none" w:sz="0" w:space="0" w:color="auto"/>
      </w:divBdr>
    </w:div>
    <w:div w:id="697586077">
      <w:bodyDiv w:val="1"/>
      <w:marLeft w:val="0"/>
      <w:marRight w:val="0"/>
      <w:marTop w:val="0"/>
      <w:marBottom w:val="0"/>
      <w:divBdr>
        <w:top w:val="none" w:sz="0" w:space="0" w:color="auto"/>
        <w:left w:val="none" w:sz="0" w:space="0" w:color="auto"/>
        <w:bottom w:val="none" w:sz="0" w:space="0" w:color="auto"/>
        <w:right w:val="none" w:sz="0" w:space="0" w:color="auto"/>
      </w:divBdr>
    </w:div>
    <w:div w:id="733967058">
      <w:bodyDiv w:val="1"/>
      <w:marLeft w:val="0"/>
      <w:marRight w:val="0"/>
      <w:marTop w:val="0"/>
      <w:marBottom w:val="0"/>
      <w:divBdr>
        <w:top w:val="none" w:sz="0" w:space="0" w:color="auto"/>
        <w:left w:val="none" w:sz="0" w:space="0" w:color="auto"/>
        <w:bottom w:val="none" w:sz="0" w:space="0" w:color="auto"/>
        <w:right w:val="none" w:sz="0" w:space="0" w:color="auto"/>
      </w:divBdr>
    </w:div>
    <w:div w:id="752288202">
      <w:bodyDiv w:val="1"/>
      <w:marLeft w:val="0"/>
      <w:marRight w:val="0"/>
      <w:marTop w:val="0"/>
      <w:marBottom w:val="0"/>
      <w:divBdr>
        <w:top w:val="none" w:sz="0" w:space="0" w:color="auto"/>
        <w:left w:val="none" w:sz="0" w:space="0" w:color="auto"/>
        <w:bottom w:val="none" w:sz="0" w:space="0" w:color="auto"/>
        <w:right w:val="none" w:sz="0" w:space="0" w:color="auto"/>
      </w:divBdr>
    </w:div>
    <w:div w:id="786779266">
      <w:bodyDiv w:val="1"/>
      <w:marLeft w:val="0"/>
      <w:marRight w:val="0"/>
      <w:marTop w:val="0"/>
      <w:marBottom w:val="0"/>
      <w:divBdr>
        <w:top w:val="none" w:sz="0" w:space="0" w:color="auto"/>
        <w:left w:val="none" w:sz="0" w:space="0" w:color="auto"/>
        <w:bottom w:val="none" w:sz="0" w:space="0" w:color="auto"/>
        <w:right w:val="none" w:sz="0" w:space="0" w:color="auto"/>
      </w:divBdr>
    </w:div>
    <w:div w:id="787088600">
      <w:bodyDiv w:val="1"/>
      <w:marLeft w:val="0"/>
      <w:marRight w:val="0"/>
      <w:marTop w:val="0"/>
      <w:marBottom w:val="0"/>
      <w:divBdr>
        <w:top w:val="none" w:sz="0" w:space="0" w:color="auto"/>
        <w:left w:val="none" w:sz="0" w:space="0" w:color="auto"/>
        <w:bottom w:val="none" w:sz="0" w:space="0" w:color="auto"/>
        <w:right w:val="none" w:sz="0" w:space="0" w:color="auto"/>
      </w:divBdr>
    </w:div>
    <w:div w:id="826551012">
      <w:bodyDiv w:val="1"/>
      <w:marLeft w:val="0"/>
      <w:marRight w:val="0"/>
      <w:marTop w:val="0"/>
      <w:marBottom w:val="0"/>
      <w:divBdr>
        <w:top w:val="none" w:sz="0" w:space="0" w:color="auto"/>
        <w:left w:val="none" w:sz="0" w:space="0" w:color="auto"/>
        <w:bottom w:val="none" w:sz="0" w:space="0" w:color="auto"/>
        <w:right w:val="none" w:sz="0" w:space="0" w:color="auto"/>
      </w:divBdr>
    </w:div>
    <w:div w:id="834152031">
      <w:bodyDiv w:val="1"/>
      <w:marLeft w:val="0"/>
      <w:marRight w:val="0"/>
      <w:marTop w:val="0"/>
      <w:marBottom w:val="0"/>
      <w:divBdr>
        <w:top w:val="none" w:sz="0" w:space="0" w:color="auto"/>
        <w:left w:val="none" w:sz="0" w:space="0" w:color="auto"/>
        <w:bottom w:val="none" w:sz="0" w:space="0" w:color="auto"/>
        <w:right w:val="none" w:sz="0" w:space="0" w:color="auto"/>
      </w:divBdr>
    </w:div>
    <w:div w:id="853036073">
      <w:bodyDiv w:val="1"/>
      <w:marLeft w:val="0"/>
      <w:marRight w:val="0"/>
      <w:marTop w:val="0"/>
      <w:marBottom w:val="0"/>
      <w:divBdr>
        <w:top w:val="none" w:sz="0" w:space="0" w:color="auto"/>
        <w:left w:val="none" w:sz="0" w:space="0" w:color="auto"/>
        <w:bottom w:val="none" w:sz="0" w:space="0" w:color="auto"/>
        <w:right w:val="none" w:sz="0" w:space="0" w:color="auto"/>
      </w:divBdr>
    </w:div>
    <w:div w:id="856696830">
      <w:bodyDiv w:val="1"/>
      <w:marLeft w:val="0"/>
      <w:marRight w:val="0"/>
      <w:marTop w:val="0"/>
      <w:marBottom w:val="0"/>
      <w:divBdr>
        <w:top w:val="none" w:sz="0" w:space="0" w:color="auto"/>
        <w:left w:val="none" w:sz="0" w:space="0" w:color="auto"/>
        <w:bottom w:val="none" w:sz="0" w:space="0" w:color="auto"/>
        <w:right w:val="none" w:sz="0" w:space="0" w:color="auto"/>
      </w:divBdr>
    </w:div>
    <w:div w:id="863251785">
      <w:bodyDiv w:val="1"/>
      <w:marLeft w:val="0"/>
      <w:marRight w:val="0"/>
      <w:marTop w:val="0"/>
      <w:marBottom w:val="0"/>
      <w:divBdr>
        <w:top w:val="none" w:sz="0" w:space="0" w:color="auto"/>
        <w:left w:val="none" w:sz="0" w:space="0" w:color="auto"/>
        <w:bottom w:val="none" w:sz="0" w:space="0" w:color="auto"/>
        <w:right w:val="none" w:sz="0" w:space="0" w:color="auto"/>
      </w:divBdr>
    </w:div>
    <w:div w:id="923105211">
      <w:bodyDiv w:val="1"/>
      <w:marLeft w:val="0"/>
      <w:marRight w:val="0"/>
      <w:marTop w:val="0"/>
      <w:marBottom w:val="0"/>
      <w:divBdr>
        <w:top w:val="none" w:sz="0" w:space="0" w:color="auto"/>
        <w:left w:val="none" w:sz="0" w:space="0" w:color="auto"/>
        <w:bottom w:val="none" w:sz="0" w:space="0" w:color="auto"/>
        <w:right w:val="none" w:sz="0" w:space="0" w:color="auto"/>
      </w:divBdr>
    </w:div>
    <w:div w:id="1023674922">
      <w:bodyDiv w:val="1"/>
      <w:marLeft w:val="0"/>
      <w:marRight w:val="0"/>
      <w:marTop w:val="0"/>
      <w:marBottom w:val="0"/>
      <w:divBdr>
        <w:top w:val="none" w:sz="0" w:space="0" w:color="auto"/>
        <w:left w:val="none" w:sz="0" w:space="0" w:color="auto"/>
        <w:bottom w:val="none" w:sz="0" w:space="0" w:color="auto"/>
        <w:right w:val="none" w:sz="0" w:space="0" w:color="auto"/>
      </w:divBdr>
    </w:div>
    <w:div w:id="1059088863">
      <w:bodyDiv w:val="1"/>
      <w:marLeft w:val="0"/>
      <w:marRight w:val="0"/>
      <w:marTop w:val="0"/>
      <w:marBottom w:val="0"/>
      <w:divBdr>
        <w:top w:val="none" w:sz="0" w:space="0" w:color="auto"/>
        <w:left w:val="none" w:sz="0" w:space="0" w:color="auto"/>
        <w:bottom w:val="none" w:sz="0" w:space="0" w:color="auto"/>
        <w:right w:val="none" w:sz="0" w:space="0" w:color="auto"/>
      </w:divBdr>
    </w:div>
    <w:div w:id="1095174053">
      <w:bodyDiv w:val="1"/>
      <w:marLeft w:val="0"/>
      <w:marRight w:val="0"/>
      <w:marTop w:val="0"/>
      <w:marBottom w:val="0"/>
      <w:divBdr>
        <w:top w:val="none" w:sz="0" w:space="0" w:color="auto"/>
        <w:left w:val="none" w:sz="0" w:space="0" w:color="auto"/>
        <w:bottom w:val="none" w:sz="0" w:space="0" w:color="auto"/>
        <w:right w:val="none" w:sz="0" w:space="0" w:color="auto"/>
      </w:divBdr>
    </w:div>
    <w:div w:id="1209222612">
      <w:bodyDiv w:val="1"/>
      <w:marLeft w:val="0"/>
      <w:marRight w:val="0"/>
      <w:marTop w:val="0"/>
      <w:marBottom w:val="0"/>
      <w:divBdr>
        <w:top w:val="none" w:sz="0" w:space="0" w:color="auto"/>
        <w:left w:val="none" w:sz="0" w:space="0" w:color="auto"/>
        <w:bottom w:val="none" w:sz="0" w:space="0" w:color="auto"/>
        <w:right w:val="none" w:sz="0" w:space="0" w:color="auto"/>
      </w:divBdr>
    </w:div>
    <w:div w:id="1224953048">
      <w:bodyDiv w:val="1"/>
      <w:marLeft w:val="0"/>
      <w:marRight w:val="0"/>
      <w:marTop w:val="0"/>
      <w:marBottom w:val="0"/>
      <w:divBdr>
        <w:top w:val="none" w:sz="0" w:space="0" w:color="auto"/>
        <w:left w:val="none" w:sz="0" w:space="0" w:color="auto"/>
        <w:bottom w:val="none" w:sz="0" w:space="0" w:color="auto"/>
        <w:right w:val="none" w:sz="0" w:space="0" w:color="auto"/>
      </w:divBdr>
    </w:div>
    <w:div w:id="1239680360">
      <w:bodyDiv w:val="1"/>
      <w:marLeft w:val="0"/>
      <w:marRight w:val="0"/>
      <w:marTop w:val="0"/>
      <w:marBottom w:val="0"/>
      <w:divBdr>
        <w:top w:val="none" w:sz="0" w:space="0" w:color="auto"/>
        <w:left w:val="none" w:sz="0" w:space="0" w:color="auto"/>
        <w:bottom w:val="none" w:sz="0" w:space="0" w:color="auto"/>
        <w:right w:val="none" w:sz="0" w:space="0" w:color="auto"/>
      </w:divBdr>
    </w:div>
    <w:div w:id="1248266747">
      <w:bodyDiv w:val="1"/>
      <w:marLeft w:val="0"/>
      <w:marRight w:val="0"/>
      <w:marTop w:val="0"/>
      <w:marBottom w:val="0"/>
      <w:divBdr>
        <w:top w:val="none" w:sz="0" w:space="0" w:color="auto"/>
        <w:left w:val="none" w:sz="0" w:space="0" w:color="auto"/>
        <w:bottom w:val="none" w:sz="0" w:space="0" w:color="auto"/>
        <w:right w:val="none" w:sz="0" w:space="0" w:color="auto"/>
      </w:divBdr>
    </w:div>
    <w:div w:id="1296526876">
      <w:bodyDiv w:val="1"/>
      <w:marLeft w:val="0"/>
      <w:marRight w:val="0"/>
      <w:marTop w:val="0"/>
      <w:marBottom w:val="0"/>
      <w:divBdr>
        <w:top w:val="none" w:sz="0" w:space="0" w:color="auto"/>
        <w:left w:val="none" w:sz="0" w:space="0" w:color="auto"/>
        <w:bottom w:val="none" w:sz="0" w:space="0" w:color="auto"/>
        <w:right w:val="none" w:sz="0" w:space="0" w:color="auto"/>
      </w:divBdr>
    </w:div>
    <w:div w:id="1314020686">
      <w:bodyDiv w:val="1"/>
      <w:marLeft w:val="0"/>
      <w:marRight w:val="0"/>
      <w:marTop w:val="0"/>
      <w:marBottom w:val="0"/>
      <w:divBdr>
        <w:top w:val="none" w:sz="0" w:space="0" w:color="auto"/>
        <w:left w:val="none" w:sz="0" w:space="0" w:color="auto"/>
        <w:bottom w:val="none" w:sz="0" w:space="0" w:color="auto"/>
        <w:right w:val="none" w:sz="0" w:space="0" w:color="auto"/>
      </w:divBdr>
    </w:div>
    <w:div w:id="1330525154">
      <w:bodyDiv w:val="1"/>
      <w:marLeft w:val="0"/>
      <w:marRight w:val="0"/>
      <w:marTop w:val="0"/>
      <w:marBottom w:val="0"/>
      <w:divBdr>
        <w:top w:val="none" w:sz="0" w:space="0" w:color="auto"/>
        <w:left w:val="none" w:sz="0" w:space="0" w:color="auto"/>
        <w:bottom w:val="none" w:sz="0" w:space="0" w:color="auto"/>
        <w:right w:val="none" w:sz="0" w:space="0" w:color="auto"/>
      </w:divBdr>
      <w:divsChild>
        <w:div w:id="323435119">
          <w:marLeft w:val="0"/>
          <w:marRight w:val="0"/>
          <w:marTop w:val="0"/>
          <w:marBottom w:val="0"/>
          <w:divBdr>
            <w:top w:val="none" w:sz="0" w:space="0" w:color="auto"/>
            <w:left w:val="none" w:sz="0" w:space="0" w:color="auto"/>
            <w:bottom w:val="none" w:sz="0" w:space="0" w:color="auto"/>
            <w:right w:val="none" w:sz="0" w:space="0" w:color="auto"/>
          </w:divBdr>
          <w:divsChild>
            <w:div w:id="170032564">
              <w:marLeft w:val="0"/>
              <w:marRight w:val="0"/>
              <w:marTop w:val="0"/>
              <w:marBottom w:val="0"/>
              <w:divBdr>
                <w:top w:val="none" w:sz="0" w:space="0" w:color="auto"/>
                <w:left w:val="none" w:sz="0" w:space="0" w:color="auto"/>
                <w:bottom w:val="none" w:sz="0" w:space="0" w:color="auto"/>
                <w:right w:val="none" w:sz="0" w:space="0" w:color="auto"/>
              </w:divBdr>
              <w:divsChild>
                <w:div w:id="2029940791">
                  <w:marLeft w:val="0"/>
                  <w:marRight w:val="0"/>
                  <w:marTop w:val="0"/>
                  <w:marBottom w:val="0"/>
                  <w:divBdr>
                    <w:top w:val="none" w:sz="0" w:space="0" w:color="auto"/>
                    <w:left w:val="none" w:sz="0" w:space="0" w:color="auto"/>
                    <w:bottom w:val="none" w:sz="0" w:space="0" w:color="auto"/>
                    <w:right w:val="none" w:sz="0" w:space="0" w:color="auto"/>
                  </w:divBdr>
                  <w:divsChild>
                    <w:div w:id="1168330060">
                      <w:marLeft w:val="0"/>
                      <w:marRight w:val="0"/>
                      <w:marTop w:val="0"/>
                      <w:marBottom w:val="0"/>
                      <w:divBdr>
                        <w:top w:val="none" w:sz="0" w:space="0" w:color="auto"/>
                        <w:left w:val="none" w:sz="0" w:space="0" w:color="auto"/>
                        <w:bottom w:val="none" w:sz="0" w:space="0" w:color="auto"/>
                        <w:right w:val="none" w:sz="0" w:space="0" w:color="auto"/>
                      </w:divBdr>
                      <w:divsChild>
                        <w:div w:id="50422336">
                          <w:marLeft w:val="0"/>
                          <w:marRight w:val="0"/>
                          <w:marTop w:val="0"/>
                          <w:marBottom w:val="0"/>
                          <w:divBdr>
                            <w:top w:val="none" w:sz="0" w:space="0" w:color="auto"/>
                            <w:left w:val="none" w:sz="0" w:space="0" w:color="auto"/>
                            <w:bottom w:val="none" w:sz="0" w:space="0" w:color="auto"/>
                            <w:right w:val="none" w:sz="0" w:space="0" w:color="auto"/>
                          </w:divBdr>
                          <w:divsChild>
                            <w:div w:id="937981557">
                              <w:marLeft w:val="0"/>
                              <w:marRight w:val="0"/>
                              <w:marTop w:val="0"/>
                              <w:marBottom w:val="0"/>
                              <w:divBdr>
                                <w:top w:val="none" w:sz="0" w:space="0" w:color="auto"/>
                                <w:left w:val="none" w:sz="0" w:space="0" w:color="auto"/>
                                <w:bottom w:val="none" w:sz="0" w:space="0" w:color="auto"/>
                                <w:right w:val="none" w:sz="0" w:space="0" w:color="auto"/>
                              </w:divBdr>
                              <w:divsChild>
                                <w:div w:id="582304510">
                                  <w:marLeft w:val="0"/>
                                  <w:marRight w:val="0"/>
                                  <w:marTop w:val="0"/>
                                  <w:marBottom w:val="0"/>
                                  <w:divBdr>
                                    <w:top w:val="none" w:sz="0" w:space="0" w:color="auto"/>
                                    <w:left w:val="none" w:sz="0" w:space="0" w:color="auto"/>
                                    <w:bottom w:val="none" w:sz="0" w:space="0" w:color="auto"/>
                                    <w:right w:val="none" w:sz="0" w:space="0" w:color="auto"/>
                                  </w:divBdr>
                                  <w:divsChild>
                                    <w:div w:id="2081559718">
                                      <w:marLeft w:val="0"/>
                                      <w:marRight w:val="0"/>
                                      <w:marTop w:val="0"/>
                                      <w:marBottom w:val="0"/>
                                      <w:divBdr>
                                        <w:top w:val="none" w:sz="0" w:space="0" w:color="auto"/>
                                        <w:left w:val="none" w:sz="0" w:space="0" w:color="auto"/>
                                        <w:bottom w:val="none" w:sz="0" w:space="0" w:color="auto"/>
                                        <w:right w:val="none" w:sz="0" w:space="0" w:color="auto"/>
                                      </w:divBdr>
                                      <w:divsChild>
                                        <w:div w:id="1053501579">
                                          <w:marLeft w:val="0"/>
                                          <w:marRight w:val="0"/>
                                          <w:marTop w:val="0"/>
                                          <w:marBottom w:val="0"/>
                                          <w:divBdr>
                                            <w:top w:val="none" w:sz="0" w:space="0" w:color="auto"/>
                                            <w:left w:val="none" w:sz="0" w:space="0" w:color="auto"/>
                                            <w:bottom w:val="none" w:sz="0" w:space="0" w:color="auto"/>
                                            <w:right w:val="none" w:sz="0" w:space="0" w:color="auto"/>
                                          </w:divBdr>
                                          <w:divsChild>
                                            <w:div w:id="616326750">
                                              <w:marLeft w:val="0"/>
                                              <w:marRight w:val="0"/>
                                              <w:marTop w:val="0"/>
                                              <w:marBottom w:val="0"/>
                                              <w:divBdr>
                                                <w:top w:val="none" w:sz="0" w:space="0" w:color="auto"/>
                                                <w:left w:val="none" w:sz="0" w:space="0" w:color="auto"/>
                                                <w:bottom w:val="none" w:sz="0" w:space="0" w:color="auto"/>
                                                <w:right w:val="none" w:sz="0" w:space="0" w:color="auto"/>
                                              </w:divBdr>
                                              <w:divsChild>
                                                <w:div w:id="1955475780">
                                                  <w:marLeft w:val="0"/>
                                                  <w:marRight w:val="0"/>
                                                  <w:marTop w:val="0"/>
                                                  <w:marBottom w:val="0"/>
                                                  <w:divBdr>
                                                    <w:top w:val="none" w:sz="0" w:space="0" w:color="auto"/>
                                                    <w:left w:val="none" w:sz="0" w:space="0" w:color="auto"/>
                                                    <w:bottom w:val="none" w:sz="0" w:space="0" w:color="auto"/>
                                                    <w:right w:val="none" w:sz="0" w:space="0" w:color="auto"/>
                                                  </w:divBdr>
                                                  <w:divsChild>
                                                    <w:div w:id="82069618">
                                                      <w:marLeft w:val="0"/>
                                                      <w:marRight w:val="0"/>
                                                      <w:marTop w:val="0"/>
                                                      <w:marBottom w:val="0"/>
                                                      <w:divBdr>
                                                        <w:top w:val="none" w:sz="0" w:space="0" w:color="auto"/>
                                                        <w:left w:val="none" w:sz="0" w:space="0" w:color="auto"/>
                                                        <w:bottom w:val="none" w:sz="0" w:space="0" w:color="auto"/>
                                                        <w:right w:val="none" w:sz="0" w:space="0" w:color="auto"/>
                                                      </w:divBdr>
                                                    </w:div>
                                                    <w:div w:id="1585071864">
                                                      <w:marLeft w:val="0"/>
                                                      <w:marRight w:val="0"/>
                                                      <w:marTop w:val="0"/>
                                                      <w:marBottom w:val="0"/>
                                                      <w:divBdr>
                                                        <w:top w:val="none" w:sz="0" w:space="0" w:color="auto"/>
                                                        <w:left w:val="none" w:sz="0" w:space="0" w:color="auto"/>
                                                        <w:bottom w:val="none" w:sz="0" w:space="0" w:color="auto"/>
                                                        <w:right w:val="none" w:sz="0" w:space="0" w:color="auto"/>
                                                      </w:divBdr>
                                                    </w:div>
                                                    <w:div w:id="639044247">
                                                      <w:marLeft w:val="0"/>
                                                      <w:marRight w:val="0"/>
                                                      <w:marTop w:val="0"/>
                                                      <w:marBottom w:val="0"/>
                                                      <w:divBdr>
                                                        <w:top w:val="none" w:sz="0" w:space="0" w:color="auto"/>
                                                        <w:left w:val="none" w:sz="0" w:space="0" w:color="auto"/>
                                                        <w:bottom w:val="none" w:sz="0" w:space="0" w:color="auto"/>
                                                        <w:right w:val="none" w:sz="0" w:space="0" w:color="auto"/>
                                                      </w:divBdr>
                                                    </w:div>
                                                    <w:div w:id="1344667827">
                                                      <w:marLeft w:val="0"/>
                                                      <w:marRight w:val="0"/>
                                                      <w:marTop w:val="0"/>
                                                      <w:marBottom w:val="0"/>
                                                      <w:divBdr>
                                                        <w:top w:val="none" w:sz="0" w:space="0" w:color="auto"/>
                                                        <w:left w:val="none" w:sz="0" w:space="0" w:color="auto"/>
                                                        <w:bottom w:val="none" w:sz="0" w:space="0" w:color="auto"/>
                                                        <w:right w:val="none" w:sz="0" w:space="0" w:color="auto"/>
                                                      </w:divBdr>
                                                    </w:div>
                                                    <w:div w:id="1576937534">
                                                      <w:marLeft w:val="0"/>
                                                      <w:marRight w:val="0"/>
                                                      <w:marTop w:val="0"/>
                                                      <w:marBottom w:val="0"/>
                                                      <w:divBdr>
                                                        <w:top w:val="none" w:sz="0" w:space="0" w:color="auto"/>
                                                        <w:left w:val="none" w:sz="0" w:space="0" w:color="auto"/>
                                                        <w:bottom w:val="none" w:sz="0" w:space="0" w:color="auto"/>
                                                        <w:right w:val="none" w:sz="0" w:space="0" w:color="auto"/>
                                                      </w:divBdr>
                                                    </w:div>
                                                    <w:div w:id="2031833832">
                                                      <w:marLeft w:val="0"/>
                                                      <w:marRight w:val="0"/>
                                                      <w:marTop w:val="0"/>
                                                      <w:marBottom w:val="0"/>
                                                      <w:divBdr>
                                                        <w:top w:val="none" w:sz="0" w:space="0" w:color="auto"/>
                                                        <w:left w:val="none" w:sz="0" w:space="0" w:color="auto"/>
                                                        <w:bottom w:val="none" w:sz="0" w:space="0" w:color="auto"/>
                                                        <w:right w:val="none" w:sz="0" w:space="0" w:color="auto"/>
                                                      </w:divBdr>
                                                    </w:div>
                                                    <w:div w:id="692221904">
                                                      <w:marLeft w:val="0"/>
                                                      <w:marRight w:val="0"/>
                                                      <w:marTop w:val="0"/>
                                                      <w:marBottom w:val="0"/>
                                                      <w:divBdr>
                                                        <w:top w:val="none" w:sz="0" w:space="0" w:color="auto"/>
                                                        <w:left w:val="none" w:sz="0" w:space="0" w:color="auto"/>
                                                        <w:bottom w:val="none" w:sz="0" w:space="0" w:color="auto"/>
                                                        <w:right w:val="none" w:sz="0" w:space="0" w:color="auto"/>
                                                      </w:divBdr>
                                                    </w:div>
                                                    <w:div w:id="37749025">
                                                      <w:marLeft w:val="0"/>
                                                      <w:marRight w:val="0"/>
                                                      <w:marTop w:val="0"/>
                                                      <w:marBottom w:val="0"/>
                                                      <w:divBdr>
                                                        <w:top w:val="none" w:sz="0" w:space="0" w:color="auto"/>
                                                        <w:left w:val="none" w:sz="0" w:space="0" w:color="auto"/>
                                                        <w:bottom w:val="none" w:sz="0" w:space="0" w:color="auto"/>
                                                        <w:right w:val="none" w:sz="0" w:space="0" w:color="auto"/>
                                                      </w:divBdr>
                                                    </w:div>
                                                    <w:div w:id="1514415776">
                                                      <w:marLeft w:val="0"/>
                                                      <w:marRight w:val="0"/>
                                                      <w:marTop w:val="0"/>
                                                      <w:marBottom w:val="0"/>
                                                      <w:divBdr>
                                                        <w:top w:val="none" w:sz="0" w:space="0" w:color="auto"/>
                                                        <w:left w:val="none" w:sz="0" w:space="0" w:color="auto"/>
                                                        <w:bottom w:val="none" w:sz="0" w:space="0" w:color="auto"/>
                                                        <w:right w:val="none" w:sz="0" w:space="0" w:color="auto"/>
                                                      </w:divBdr>
                                                    </w:div>
                                                    <w:div w:id="1540312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79890570">
      <w:bodyDiv w:val="1"/>
      <w:marLeft w:val="0"/>
      <w:marRight w:val="0"/>
      <w:marTop w:val="0"/>
      <w:marBottom w:val="0"/>
      <w:divBdr>
        <w:top w:val="none" w:sz="0" w:space="0" w:color="auto"/>
        <w:left w:val="none" w:sz="0" w:space="0" w:color="auto"/>
        <w:bottom w:val="none" w:sz="0" w:space="0" w:color="auto"/>
        <w:right w:val="none" w:sz="0" w:space="0" w:color="auto"/>
      </w:divBdr>
    </w:div>
    <w:div w:id="1408964880">
      <w:bodyDiv w:val="1"/>
      <w:marLeft w:val="0"/>
      <w:marRight w:val="0"/>
      <w:marTop w:val="0"/>
      <w:marBottom w:val="0"/>
      <w:divBdr>
        <w:top w:val="none" w:sz="0" w:space="0" w:color="auto"/>
        <w:left w:val="none" w:sz="0" w:space="0" w:color="auto"/>
        <w:bottom w:val="none" w:sz="0" w:space="0" w:color="auto"/>
        <w:right w:val="none" w:sz="0" w:space="0" w:color="auto"/>
      </w:divBdr>
    </w:div>
    <w:div w:id="1428768889">
      <w:bodyDiv w:val="1"/>
      <w:marLeft w:val="0"/>
      <w:marRight w:val="0"/>
      <w:marTop w:val="0"/>
      <w:marBottom w:val="0"/>
      <w:divBdr>
        <w:top w:val="none" w:sz="0" w:space="0" w:color="auto"/>
        <w:left w:val="none" w:sz="0" w:space="0" w:color="auto"/>
        <w:bottom w:val="none" w:sz="0" w:space="0" w:color="auto"/>
        <w:right w:val="none" w:sz="0" w:space="0" w:color="auto"/>
      </w:divBdr>
    </w:div>
    <w:div w:id="1440100707">
      <w:bodyDiv w:val="1"/>
      <w:marLeft w:val="0"/>
      <w:marRight w:val="0"/>
      <w:marTop w:val="0"/>
      <w:marBottom w:val="0"/>
      <w:divBdr>
        <w:top w:val="none" w:sz="0" w:space="0" w:color="auto"/>
        <w:left w:val="none" w:sz="0" w:space="0" w:color="auto"/>
        <w:bottom w:val="none" w:sz="0" w:space="0" w:color="auto"/>
        <w:right w:val="none" w:sz="0" w:space="0" w:color="auto"/>
      </w:divBdr>
    </w:div>
    <w:div w:id="1490171720">
      <w:bodyDiv w:val="1"/>
      <w:marLeft w:val="0"/>
      <w:marRight w:val="0"/>
      <w:marTop w:val="0"/>
      <w:marBottom w:val="0"/>
      <w:divBdr>
        <w:top w:val="none" w:sz="0" w:space="0" w:color="auto"/>
        <w:left w:val="none" w:sz="0" w:space="0" w:color="auto"/>
        <w:bottom w:val="none" w:sz="0" w:space="0" w:color="auto"/>
        <w:right w:val="none" w:sz="0" w:space="0" w:color="auto"/>
      </w:divBdr>
    </w:div>
    <w:div w:id="1510949621">
      <w:bodyDiv w:val="1"/>
      <w:marLeft w:val="0"/>
      <w:marRight w:val="0"/>
      <w:marTop w:val="0"/>
      <w:marBottom w:val="0"/>
      <w:divBdr>
        <w:top w:val="none" w:sz="0" w:space="0" w:color="auto"/>
        <w:left w:val="none" w:sz="0" w:space="0" w:color="auto"/>
        <w:bottom w:val="none" w:sz="0" w:space="0" w:color="auto"/>
        <w:right w:val="none" w:sz="0" w:space="0" w:color="auto"/>
      </w:divBdr>
    </w:div>
    <w:div w:id="1561011990">
      <w:bodyDiv w:val="1"/>
      <w:marLeft w:val="0"/>
      <w:marRight w:val="0"/>
      <w:marTop w:val="0"/>
      <w:marBottom w:val="0"/>
      <w:divBdr>
        <w:top w:val="none" w:sz="0" w:space="0" w:color="auto"/>
        <w:left w:val="none" w:sz="0" w:space="0" w:color="auto"/>
        <w:bottom w:val="none" w:sz="0" w:space="0" w:color="auto"/>
        <w:right w:val="none" w:sz="0" w:space="0" w:color="auto"/>
      </w:divBdr>
    </w:div>
    <w:div w:id="1569153399">
      <w:bodyDiv w:val="1"/>
      <w:marLeft w:val="0"/>
      <w:marRight w:val="0"/>
      <w:marTop w:val="0"/>
      <w:marBottom w:val="0"/>
      <w:divBdr>
        <w:top w:val="none" w:sz="0" w:space="0" w:color="auto"/>
        <w:left w:val="none" w:sz="0" w:space="0" w:color="auto"/>
        <w:bottom w:val="none" w:sz="0" w:space="0" w:color="auto"/>
        <w:right w:val="none" w:sz="0" w:space="0" w:color="auto"/>
      </w:divBdr>
    </w:div>
    <w:div w:id="1670256349">
      <w:bodyDiv w:val="1"/>
      <w:marLeft w:val="0"/>
      <w:marRight w:val="0"/>
      <w:marTop w:val="0"/>
      <w:marBottom w:val="0"/>
      <w:divBdr>
        <w:top w:val="none" w:sz="0" w:space="0" w:color="auto"/>
        <w:left w:val="none" w:sz="0" w:space="0" w:color="auto"/>
        <w:bottom w:val="none" w:sz="0" w:space="0" w:color="auto"/>
        <w:right w:val="none" w:sz="0" w:space="0" w:color="auto"/>
      </w:divBdr>
    </w:div>
    <w:div w:id="1670869249">
      <w:bodyDiv w:val="1"/>
      <w:marLeft w:val="0"/>
      <w:marRight w:val="0"/>
      <w:marTop w:val="0"/>
      <w:marBottom w:val="0"/>
      <w:divBdr>
        <w:top w:val="none" w:sz="0" w:space="0" w:color="auto"/>
        <w:left w:val="none" w:sz="0" w:space="0" w:color="auto"/>
        <w:bottom w:val="none" w:sz="0" w:space="0" w:color="auto"/>
        <w:right w:val="none" w:sz="0" w:space="0" w:color="auto"/>
      </w:divBdr>
    </w:div>
    <w:div w:id="1713921894">
      <w:bodyDiv w:val="1"/>
      <w:marLeft w:val="0"/>
      <w:marRight w:val="0"/>
      <w:marTop w:val="0"/>
      <w:marBottom w:val="0"/>
      <w:divBdr>
        <w:top w:val="none" w:sz="0" w:space="0" w:color="auto"/>
        <w:left w:val="none" w:sz="0" w:space="0" w:color="auto"/>
        <w:bottom w:val="none" w:sz="0" w:space="0" w:color="auto"/>
        <w:right w:val="none" w:sz="0" w:space="0" w:color="auto"/>
      </w:divBdr>
    </w:div>
    <w:div w:id="1719281872">
      <w:bodyDiv w:val="1"/>
      <w:marLeft w:val="0"/>
      <w:marRight w:val="0"/>
      <w:marTop w:val="0"/>
      <w:marBottom w:val="0"/>
      <w:divBdr>
        <w:top w:val="none" w:sz="0" w:space="0" w:color="auto"/>
        <w:left w:val="none" w:sz="0" w:space="0" w:color="auto"/>
        <w:bottom w:val="none" w:sz="0" w:space="0" w:color="auto"/>
        <w:right w:val="none" w:sz="0" w:space="0" w:color="auto"/>
      </w:divBdr>
    </w:div>
    <w:div w:id="1738742972">
      <w:bodyDiv w:val="1"/>
      <w:marLeft w:val="0"/>
      <w:marRight w:val="0"/>
      <w:marTop w:val="0"/>
      <w:marBottom w:val="0"/>
      <w:divBdr>
        <w:top w:val="none" w:sz="0" w:space="0" w:color="auto"/>
        <w:left w:val="none" w:sz="0" w:space="0" w:color="auto"/>
        <w:bottom w:val="none" w:sz="0" w:space="0" w:color="auto"/>
        <w:right w:val="none" w:sz="0" w:space="0" w:color="auto"/>
      </w:divBdr>
    </w:div>
    <w:div w:id="1755206992">
      <w:bodyDiv w:val="1"/>
      <w:marLeft w:val="0"/>
      <w:marRight w:val="0"/>
      <w:marTop w:val="0"/>
      <w:marBottom w:val="0"/>
      <w:divBdr>
        <w:top w:val="none" w:sz="0" w:space="0" w:color="auto"/>
        <w:left w:val="none" w:sz="0" w:space="0" w:color="auto"/>
        <w:bottom w:val="none" w:sz="0" w:space="0" w:color="auto"/>
        <w:right w:val="none" w:sz="0" w:space="0" w:color="auto"/>
      </w:divBdr>
    </w:div>
    <w:div w:id="1755661767">
      <w:bodyDiv w:val="1"/>
      <w:marLeft w:val="0"/>
      <w:marRight w:val="0"/>
      <w:marTop w:val="0"/>
      <w:marBottom w:val="0"/>
      <w:divBdr>
        <w:top w:val="none" w:sz="0" w:space="0" w:color="auto"/>
        <w:left w:val="none" w:sz="0" w:space="0" w:color="auto"/>
        <w:bottom w:val="none" w:sz="0" w:space="0" w:color="auto"/>
        <w:right w:val="none" w:sz="0" w:space="0" w:color="auto"/>
      </w:divBdr>
    </w:div>
    <w:div w:id="1771505150">
      <w:bodyDiv w:val="1"/>
      <w:marLeft w:val="0"/>
      <w:marRight w:val="0"/>
      <w:marTop w:val="0"/>
      <w:marBottom w:val="0"/>
      <w:divBdr>
        <w:top w:val="none" w:sz="0" w:space="0" w:color="auto"/>
        <w:left w:val="none" w:sz="0" w:space="0" w:color="auto"/>
        <w:bottom w:val="none" w:sz="0" w:space="0" w:color="auto"/>
        <w:right w:val="none" w:sz="0" w:space="0" w:color="auto"/>
      </w:divBdr>
    </w:div>
    <w:div w:id="1874222449">
      <w:bodyDiv w:val="1"/>
      <w:marLeft w:val="0"/>
      <w:marRight w:val="0"/>
      <w:marTop w:val="0"/>
      <w:marBottom w:val="0"/>
      <w:divBdr>
        <w:top w:val="none" w:sz="0" w:space="0" w:color="auto"/>
        <w:left w:val="none" w:sz="0" w:space="0" w:color="auto"/>
        <w:bottom w:val="none" w:sz="0" w:space="0" w:color="auto"/>
        <w:right w:val="none" w:sz="0" w:space="0" w:color="auto"/>
      </w:divBdr>
    </w:div>
    <w:div w:id="1885100016">
      <w:bodyDiv w:val="1"/>
      <w:marLeft w:val="0"/>
      <w:marRight w:val="0"/>
      <w:marTop w:val="0"/>
      <w:marBottom w:val="0"/>
      <w:divBdr>
        <w:top w:val="none" w:sz="0" w:space="0" w:color="auto"/>
        <w:left w:val="none" w:sz="0" w:space="0" w:color="auto"/>
        <w:bottom w:val="none" w:sz="0" w:space="0" w:color="auto"/>
        <w:right w:val="none" w:sz="0" w:space="0" w:color="auto"/>
      </w:divBdr>
    </w:div>
    <w:div w:id="1885754339">
      <w:bodyDiv w:val="1"/>
      <w:marLeft w:val="0"/>
      <w:marRight w:val="0"/>
      <w:marTop w:val="0"/>
      <w:marBottom w:val="0"/>
      <w:divBdr>
        <w:top w:val="none" w:sz="0" w:space="0" w:color="auto"/>
        <w:left w:val="none" w:sz="0" w:space="0" w:color="auto"/>
        <w:bottom w:val="none" w:sz="0" w:space="0" w:color="auto"/>
        <w:right w:val="none" w:sz="0" w:space="0" w:color="auto"/>
      </w:divBdr>
    </w:div>
    <w:div w:id="1921284084">
      <w:bodyDiv w:val="1"/>
      <w:marLeft w:val="0"/>
      <w:marRight w:val="0"/>
      <w:marTop w:val="0"/>
      <w:marBottom w:val="0"/>
      <w:divBdr>
        <w:top w:val="none" w:sz="0" w:space="0" w:color="auto"/>
        <w:left w:val="none" w:sz="0" w:space="0" w:color="auto"/>
        <w:bottom w:val="none" w:sz="0" w:space="0" w:color="auto"/>
        <w:right w:val="none" w:sz="0" w:space="0" w:color="auto"/>
      </w:divBdr>
    </w:div>
    <w:div w:id="2003578632">
      <w:bodyDiv w:val="1"/>
      <w:marLeft w:val="0"/>
      <w:marRight w:val="0"/>
      <w:marTop w:val="0"/>
      <w:marBottom w:val="0"/>
      <w:divBdr>
        <w:top w:val="none" w:sz="0" w:space="0" w:color="auto"/>
        <w:left w:val="none" w:sz="0" w:space="0" w:color="auto"/>
        <w:bottom w:val="none" w:sz="0" w:space="0" w:color="auto"/>
        <w:right w:val="none" w:sz="0" w:space="0" w:color="auto"/>
      </w:divBdr>
      <w:divsChild>
        <w:div w:id="281501802">
          <w:marLeft w:val="0"/>
          <w:marRight w:val="0"/>
          <w:marTop w:val="0"/>
          <w:marBottom w:val="0"/>
          <w:divBdr>
            <w:top w:val="none" w:sz="0" w:space="0" w:color="auto"/>
            <w:left w:val="none" w:sz="0" w:space="0" w:color="auto"/>
            <w:bottom w:val="none" w:sz="0" w:space="0" w:color="auto"/>
            <w:right w:val="none" w:sz="0" w:space="0" w:color="auto"/>
          </w:divBdr>
          <w:divsChild>
            <w:div w:id="1151019552">
              <w:marLeft w:val="0"/>
              <w:marRight w:val="0"/>
              <w:marTop w:val="0"/>
              <w:marBottom w:val="0"/>
              <w:divBdr>
                <w:top w:val="none" w:sz="0" w:space="0" w:color="auto"/>
                <w:left w:val="none" w:sz="0" w:space="0" w:color="auto"/>
                <w:bottom w:val="none" w:sz="0" w:space="0" w:color="auto"/>
                <w:right w:val="none" w:sz="0" w:space="0" w:color="auto"/>
              </w:divBdr>
              <w:divsChild>
                <w:div w:id="802037537">
                  <w:marLeft w:val="0"/>
                  <w:marRight w:val="0"/>
                  <w:marTop w:val="0"/>
                  <w:marBottom w:val="0"/>
                  <w:divBdr>
                    <w:top w:val="none" w:sz="0" w:space="0" w:color="auto"/>
                    <w:left w:val="none" w:sz="0" w:space="0" w:color="auto"/>
                    <w:bottom w:val="none" w:sz="0" w:space="0" w:color="auto"/>
                    <w:right w:val="none" w:sz="0" w:space="0" w:color="auto"/>
                  </w:divBdr>
                  <w:divsChild>
                    <w:div w:id="2038390101">
                      <w:marLeft w:val="0"/>
                      <w:marRight w:val="0"/>
                      <w:marTop w:val="0"/>
                      <w:marBottom w:val="0"/>
                      <w:divBdr>
                        <w:top w:val="none" w:sz="0" w:space="0" w:color="auto"/>
                        <w:left w:val="none" w:sz="0" w:space="0" w:color="auto"/>
                        <w:bottom w:val="none" w:sz="0" w:space="0" w:color="auto"/>
                        <w:right w:val="none" w:sz="0" w:space="0" w:color="auto"/>
                      </w:divBdr>
                      <w:divsChild>
                        <w:div w:id="647325626">
                          <w:marLeft w:val="0"/>
                          <w:marRight w:val="0"/>
                          <w:marTop w:val="0"/>
                          <w:marBottom w:val="0"/>
                          <w:divBdr>
                            <w:top w:val="none" w:sz="0" w:space="0" w:color="auto"/>
                            <w:left w:val="none" w:sz="0" w:space="0" w:color="auto"/>
                            <w:bottom w:val="none" w:sz="0" w:space="0" w:color="auto"/>
                            <w:right w:val="none" w:sz="0" w:space="0" w:color="auto"/>
                          </w:divBdr>
                          <w:divsChild>
                            <w:div w:id="1848250740">
                              <w:marLeft w:val="0"/>
                              <w:marRight w:val="0"/>
                              <w:marTop w:val="0"/>
                              <w:marBottom w:val="0"/>
                              <w:divBdr>
                                <w:top w:val="none" w:sz="0" w:space="0" w:color="auto"/>
                                <w:left w:val="none" w:sz="0" w:space="0" w:color="auto"/>
                                <w:bottom w:val="none" w:sz="0" w:space="0" w:color="auto"/>
                                <w:right w:val="none" w:sz="0" w:space="0" w:color="auto"/>
                              </w:divBdr>
                              <w:divsChild>
                                <w:div w:id="1626694539">
                                  <w:marLeft w:val="0"/>
                                  <w:marRight w:val="0"/>
                                  <w:marTop w:val="0"/>
                                  <w:marBottom w:val="0"/>
                                  <w:divBdr>
                                    <w:top w:val="none" w:sz="0" w:space="0" w:color="auto"/>
                                    <w:left w:val="none" w:sz="0" w:space="0" w:color="auto"/>
                                    <w:bottom w:val="none" w:sz="0" w:space="0" w:color="auto"/>
                                    <w:right w:val="none" w:sz="0" w:space="0" w:color="auto"/>
                                  </w:divBdr>
                                  <w:divsChild>
                                    <w:div w:id="106245669">
                                      <w:marLeft w:val="0"/>
                                      <w:marRight w:val="0"/>
                                      <w:marTop w:val="0"/>
                                      <w:marBottom w:val="0"/>
                                      <w:divBdr>
                                        <w:top w:val="none" w:sz="0" w:space="0" w:color="auto"/>
                                        <w:left w:val="none" w:sz="0" w:space="0" w:color="auto"/>
                                        <w:bottom w:val="none" w:sz="0" w:space="0" w:color="auto"/>
                                        <w:right w:val="none" w:sz="0" w:space="0" w:color="auto"/>
                                      </w:divBdr>
                                      <w:divsChild>
                                        <w:div w:id="1212376898">
                                          <w:marLeft w:val="0"/>
                                          <w:marRight w:val="0"/>
                                          <w:marTop w:val="0"/>
                                          <w:marBottom w:val="0"/>
                                          <w:divBdr>
                                            <w:top w:val="none" w:sz="0" w:space="0" w:color="auto"/>
                                            <w:left w:val="none" w:sz="0" w:space="0" w:color="auto"/>
                                            <w:bottom w:val="none" w:sz="0" w:space="0" w:color="auto"/>
                                            <w:right w:val="none" w:sz="0" w:space="0" w:color="auto"/>
                                          </w:divBdr>
                                          <w:divsChild>
                                            <w:div w:id="1258174506">
                                              <w:marLeft w:val="0"/>
                                              <w:marRight w:val="0"/>
                                              <w:marTop w:val="0"/>
                                              <w:marBottom w:val="0"/>
                                              <w:divBdr>
                                                <w:top w:val="none" w:sz="0" w:space="0" w:color="auto"/>
                                                <w:left w:val="none" w:sz="0" w:space="0" w:color="auto"/>
                                                <w:bottom w:val="none" w:sz="0" w:space="0" w:color="auto"/>
                                                <w:right w:val="none" w:sz="0" w:space="0" w:color="auto"/>
                                              </w:divBdr>
                                              <w:divsChild>
                                                <w:div w:id="319626854">
                                                  <w:marLeft w:val="0"/>
                                                  <w:marRight w:val="0"/>
                                                  <w:marTop w:val="0"/>
                                                  <w:marBottom w:val="0"/>
                                                  <w:divBdr>
                                                    <w:top w:val="none" w:sz="0" w:space="0" w:color="auto"/>
                                                    <w:left w:val="none" w:sz="0" w:space="0" w:color="auto"/>
                                                    <w:bottom w:val="none" w:sz="0" w:space="0" w:color="auto"/>
                                                    <w:right w:val="none" w:sz="0" w:space="0" w:color="auto"/>
                                                  </w:divBdr>
                                                  <w:divsChild>
                                                    <w:div w:id="2025936275">
                                                      <w:marLeft w:val="0"/>
                                                      <w:marRight w:val="0"/>
                                                      <w:marTop w:val="0"/>
                                                      <w:marBottom w:val="0"/>
                                                      <w:divBdr>
                                                        <w:top w:val="none" w:sz="0" w:space="0" w:color="auto"/>
                                                        <w:left w:val="none" w:sz="0" w:space="0" w:color="auto"/>
                                                        <w:bottom w:val="none" w:sz="0" w:space="0" w:color="auto"/>
                                                        <w:right w:val="none" w:sz="0" w:space="0" w:color="auto"/>
                                                      </w:divBdr>
                                                    </w:div>
                                                    <w:div w:id="327368827">
                                                      <w:marLeft w:val="0"/>
                                                      <w:marRight w:val="0"/>
                                                      <w:marTop w:val="0"/>
                                                      <w:marBottom w:val="0"/>
                                                      <w:divBdr>
                                                        <w:top w:val="none" w:sz="0" w:space="0" w:color="auto"/>
                                                        <w:left w:val="none" w:sz="0" w:space="0" w:color="auto"/>
                                                        <w:bottom w:val="none" w:sz="0" w:space="0" w:color="auto"/>
                                                        <w:right w:val="none" w:sz="0" w:space="0" w:color="auto"/>
                                                      </w:divBdr>
                                                    </w:div>
                                                    <w:div w:id="1557857015">
                                                      <w:marLeft w:val="0"/>
                                                      <w:marRight w:val="0"/>
                                                      <w:marTop w:val="0"/>
                                                      <w:marBottom w:val="0"/>
                                                      <w:divBdr>
                                                        <w:top w:val="none" w:sz="0" w:space="0" w:color="auto"/>
                                                        <w:left w:val="none" w:sz="0" w:space="0" w:color="auto"/>
                                                        <w:bottom w:val="none" w:sz="0" w:space="0" w:color="auto"/>
                                                        <w:right w:val="none" w:sz="0" w:space="0" w:color="auto"/>
                                                      </w:divBdr>
                                                    </w:div>
                                                    <w:div w:id="1142112996">
                                                      <w:marLeft w:val="0"/>
                                                      <w:marRight w:val="0"/>
                                                      <w:marTop w:val="0"/>
                                                      <w:marBottom w:val="0"/>
                                                      <w:divBdr>
                                                        <w:top w:val="none" w:sz="0" w:space="0" w:color="auto"/>
                                                        <w:left w:val="none" w:sz="0" w:space="0" w:color="auto"/>
                                                        <w:bottom w:val="none" w:sz="0" w:space="0" w:color="auto"/>
                                                        <w:right w:val="none" w:sz="0" w:space="0" w:color="auto"/>
                                                      </w:divBdr>
                                                    </w:div>
                                                    <w:div w:id="1169560278">
                                                      <w:marLeft w:val="0"/>
                                                      <w:marRight w:val="0"/>
                                                      <w:marTop w:val="0"/>
                                                      <w:marBottom w:val="0"/>
                                                      <w:divBdr>
                                                        <w:top w:val="none" w:sz="0" w:space="0" w:color="auto"/>
                                                        <w:left w:val="none" w:sz="0" w:space="0" w:color="auto"/>
                                                        <w:bottom w:val="none" w:sz="0" w:space="0" w:color="auto"/>
                                                        <w:right w:val="none" w:sz="0" w:space="0" w:color="auto"/>
                                                      </w:divBdr>
                                                    </w:div>
                                                    <w:div w:id="827287899">
                                                      <w:marLeft w:val="0"/>
                                                      <w:marRight w:val="0"/>
                                                      <w:marTop w:val="0"/>
                                                      <w:marBottom w:val="0"/>
                                                      <w:divBdr>
                                                        <w:top w:val="none" w:sz="0" w:space="0" w:color="auto"/>
                                                        <w:left w:val="none" w:sz="0" w:space="0" w:color="auto"/>
                                                        <w:bottom w:val="none" w:sz="0" w:space="0" w:color="auto"/>
                                                        <w:right w:val="none" w:sz="0" w:space="0" w:color="auto"/>
                                                      </w:divBdr>
                                                    </w:div>
                                                    <w:div w:id="1899852888">
                                                      <w:marLeft w:val="0"/>
                                                      <w:marRight w:val="0"/>
                                                      <w:marTop w:val="0"/>
                                                      <w:marBottom w:val="0"/>
                                                      <w:divBdr>
                                                        <w:top w:val="none" w:sz="0" w:space="0" w:color="auto"/>
                                                        <w:left w:val="none" w:sz="0" w:space="0" w:color="auto"/>
                                                        <w:bottom w:val="none" w:sz="0" w:space="0" w:color="auto"/>
                                                        <w:right w:val="none" w:sz="0" w:space="0" w:color="auto"/>
                                                      </w:divBdr>
                                                    </w:div>
                                                    <w:div w:id="1867206834">
                                                      <w:marLeft w:val="0"/>
                                                      <w:marRight w:val="0"/>
                                                      <w:marTop w:val="0"/>
                                                      <w:marBottom w:val="0"/>
                                                      <w:divBdr>
                                                        <w:top w:val="none" w:sz="0" w:space="0" w:color="auto"/>
                                                        <w:left w:val="none" w:sz="0" w:space="0" w:color="auto"/>
                                                        <w:bottom w:val="none" w:sz="0" w:space="0" w:color="auto"/>
                                                        <w:right w:val="none" w:sz="0" w:space="0" w:color="auto"/>
                                                      </w:divBdr>
                                                    </w:div>
                                                    <w:div w:id="1382055566">
                                                      <w:marLeft w:val="0"/>
                                                      <w:marRight w:val="0"/>
                                                      <w:marTop w:val="0"/>
                                                      <w:marBottom w:val="0"/>
                                                      <w:divBdr>
                                                        <w:top w:val="none" w:sz="0" w:space="0" w:color="auto"/>
                                                        <w:left w:val="none" w:sz="0" w:space="0" w:color="auto"/>
                                                        <w:bottom w:val="none" w:sz="0" w:space="0" w:color="auto"/>
                                                        <w:right w:val="none" w:sz="0" w:space="0" w:color="auto"/>
                                                      </w:divBdr>
                                                    </w:div>
                                                    <w:div w:id="900948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20697774">
      <w:bodyDiv w:val="1"/>
      <w:marLeft w:val="0"/>
      <w:marRight w:val="0"/>
      <w:marTop w:val="0"/>
      <w:marBottom w:val="0"/>
      <w:divBdr>
        <w:top w:val="none" w:sz="0" w:space="0" w:color="auto"/>
        <w:left w:val="none" w:sz="0" w:space="0" w:color="auto"/>
        <w:bottom w:val="none" w:sz="0" w:space="0" w:color="auto"/>
        <w:right w:val="none" w:sz="0" w:space="0" w:color="auto"/>
      </w:divBdr>
    </w:div>
    <w:div w:id="2052487542">
      <w:bodyDiv w:val="1"/>
      <w:marLeft w:val="0"/>
      <w:marRight w:val="0"/>
      <w:marTop w:val="0"/>
      <w:marBottom w:val="0"/>
      <w:divBdr>
        <w:top w:val="none" w:sz="0" w:space="0" w:color="auto"/>
        <w:left w:val="none" w:sz="0" w:space="0" w:color="auto"/>
        <w:bottom w:val="none" w:sz="0" w:space="0" w:color="auto"/>
        <w:right w:val="none" w:sz="0" w:space="0" w:color="auto"/>
      </w:divBdr>
    </w:div>
    <w:div w:id="2060393374">
      <w:bodyDiv w:val="1"/>
      <w:marLeft w:val="0"/>
      <w:marRight w:val="0"/>
      <w:marTop w:val="0"/>
      <w:marBottom w:val="0"/>
      <w:divBdr>
        <w:top w:val="none" w:sz="0" w:space="0" w:color="auto"/>
        <w:left w:val="none" w:sz="0" w:space="0" w:color="auto"/>
        <w:bottom w:val="none" w:sz="0" w:space="0" w:color="auto"/>
        <w:right w:val="none" w:sz="0" w:space="0" w:color="auto"/>
      </w:divBdr>
    </w:div>
    <w:div w:id="2061787125">
      <w:bodyDiv w:val="1"/>
      <w:marLeft w:val="0"/>
      <w:marRight w:val="0"/>
      <w:marTop w:val="0"/>
      <w:marBottom w:val="0"/>
      <w:divBdr>
        <w:top w:val="none" w:sz="0" w:space="0" w:color="auto"/>
        <w:left w:val="none" w:sz="0" w:space="0" w:color="auto"/>
        <w:bottom w:val="none" w:sz="0" w:space="0" w:color="auto"/>
        <w:right w:val="none" w:sz="0" w:space="0" w:color="auto"/>
      </w:divBdr>
    </w:div>
    <w:div w:id="2079475893">
      <w:bodyDiv w:val="1"/>
      <w:marLeft w:val="0"/>
      <w:marRight w:val="0"/>
      <w:marTop w:val="0"/>
      <w:marBottom w:val="0"/>
      <w:divBdr>
        <w:top w:val="none" w:sz="0" w:space="0" w:color="auto"/>
        <w:left w:val="none" w:sz="0" w:space="0" w:color="auto"/>
        <w:bottom w:val="none" w:sz="0" w:space="0" w:color="auto"/>
        <w:right w:val="none" w:sz="0" w:space="0" w:color="auto"/>
      </w:divBdr>
    </w:div>
    <w:div w:id="2105303792">
      <w:bodyDiv w:val="1"/>
      <w:marLeft w:val="0"/>
      <w:marRight w:val="0"/>
      <w:marTop w:val="0"/>
      <w:marBottom w:val="0"/>
      <w:divBdr>
        <w:top w:val="none" w:sz="0" w:space="0" w:color="auto"/>
        <w:left w:val="none" w:sz="0" w:space="0" w:color="auto"/>
        <w:bottom w:val="none" w:sz="0" w:space="0" w:color="auto"/>
        <w:right w:val="none" w:sz="0" w:space="0" w:color="auto"/>
      </w:divBdr>
    </w:div>
    <w:div w:id="2146267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marko\Desktop\Template%20ZG-MJ%20Dec2010%20.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80D93E-65E1-41CC-87ED-92EAABEE3D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ZG-MJ Dec2010 </Template>
  <TotalTime>1</TotalTime>
  <Pages>1</Pages>
  <Words>3948</Words>
  <Characters>22509</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БЕОГРАД</vt:lpstr>
    </vt:vector>
  </TitlesOfParts>
  <Company>UZZPRO/ERC</Company>
  <LinksUpToDate>false</LinksUpToDate>
  <CharactersWithSpaces>26405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БЕОГРАД</dc:title>
  <dc:subject/>
  <dc:creator>milena</dc:creator>
  <cp:keywords/>
  <dc:description/>
  <cp:lastModifiedBy>Ivana Cvetković Lađević</cp:lastModifiedBy>
  <cp:revision>3</cp:revision>
  <cp:lastPrinted>2022-05-16T08:57:00Z</cp:lastPrinted>
  <dcterms:created xsi:type="dcterms:W3CDTF">2022-06-16T13:36:00Z</dcterms:created>
  <dcterms:modified xsi:type="dcterms:W3CDTF">2022-06-16T13:36:00Z</dcterms:modified>
</cp:coreProperties>
</file>